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FCA8" w14:textId="39098C93" w:rsidR="00266202" w:rsidRPr="005277F1" w:rsidRDefault="00287AAA" w:rsidP="008C37D7">
      <w:pPr>
        <w:spacing w:after="0" w:line="240" w:lineRule="auto"/>
        <w:jc w:val="right"/>
        <w:rPr>
          <w:rFonts w:ascii="Myriad Pro" w:hAnsi="Myriad Pro" w:cs="Times New Roman"/>
          <w:b/>
          <w:iCs/>
          <w:spacing w:val="10"/>
          <w:sz w:val="28"/>
          <w:szCs w:val="28"/>
        </w:rPr>
      </w:pPr>
      <w:r>
        <w:rPr>
          <w:rFonts w:ascii="Myriad Pro" w:hAnsi="Myriad Pro"/>
          <w:b/>
          <w:iCs/>
          <w:spacing w:val="10"/>
          <w:sz w:val="32"/>
          <w:szCs w:val="32"/>
        </w:rPr>
        <w:t>UJI TOKSISITAS AKUT</w:t>
      </w:r>
      <w:r w:rsidR="00B6768A">
        <w:rPr>
          <w:rFonts w:ascii="Myriad Pro" w:hAnsi="Myriad Pro"/>
          <w:b/>
          <w:iCs/>
          <w:spacing w:val="10"/>
          <w:sz w:val="32"/>
          <w:szCs w:val="32"/>
        </w:rPr>
        <w:t xml:space="preserve"> EKSTRAK ETANOL 70% BUNGA TELANG </w:t>
      </w:r>
      <w:r w:rsidR="005E218D">
        <w:rPr>
          <w:rFonts w:ascii="Myriad Pro" w:hAnsi="Myriad Pro"/>
          <w:b/>
          <w:i/>
          <w:spacing w:val="10"/>
          <w:sz w:val="32"/>
          <w:szCs w:val="32"/>
        </w:rPr>
        <w:t>(</w:t>
      </w:r>
      <w:proofErr w:type="spellStart"/>
      <w:r w:rsidR="005E218D">
        <w:rPr>
          <w:rFonts w:ascii="Myriad Pro" w:hAnsi="Myriad Pro"/>
          <w:b/>
          <w:i/>
          <w:spacing w:val="10"/>
          <w:sz w:val="32"/>
          <w:szCs w:val="32"/>
        </w:rPr>
        <w:t>Clitoria</w:t>
      </w:r>
      <w:proofErr w:type="spellEnd"/>
      <w:r w:rsidR="005E218D">
        <w:rPr>
          <w:rFonts w:ascii="Myriad Pro" w:hAnsi="Myriad Pro"/>
          <w:b/>
          <w:i/>
          <w:spacing w:val="10"/>
          <w:sz w:val="32"/>
          <w:szCs w:val="32"/>
        </w:rPr>
        <w:t xml:space="preserve"> </w:t>
      </w:r>
      <w:proofErr w:type="spellStart"/>
      <w:r w:rsidR="005E218D">
        <w:rPr>
          <w:rFonts w:ascii="Myriad Pro" w:hAnsi="Myriad Pro"/>
          <w:b/>
          <w:i/>
          <w:spacing w:val="10"/>
          <w:sz w:val="32"/>
          <w:szCs w:val="32"/>
        </w:rPr>
        <w:t>ternatea</w:t>
      </w:r>
      <w:proofErr w:type="spellEnd"/>
      <w:r w:rsidR="005E218D">
        <w:rPr>
          <w:rFonts w:ascii="Myriad Pro" w:hAnsi="Myriad Pro"/>
          <w:b/>
          <w:i/>
          <w:spacing w:val="10"/>
          <w:sz w:val="32"/>
          <w:szCs w:val="32"/>
        </w:rPr>
        <w:t xml:space="preserve"> L.)</w:t>
      </w:r>
      <w:r w:rsidR="00D40AA6">
        <w:rPr>
          <w:rFonts w:ascii="Myriad Pro" w:hAnsi="Myriad Pro"/>
          <w:b/>
          <w:iCs/>
          <w:spacing w:val="10"/>
          <w:sz w:val="32"/>
          <w:szCs w:val="32"/>
        </w:rPr>
        <w:t xml:space="preserve"> TERHADAP TIKUS BETINA GALUR WISTAR DENGAN METODE OECD 425</w:t>
      </w:r>
    </w:p>
    <w:p w14:paraId="1B02A920" w14:textId="77777777" w:rsidR="00266202" w:rsidRPr="007A1665" w:rsidRDefault="00266202" w:rsidP="008C37D7">
      <w:pPr>
        <w:spacing w:after="0" w:line="240" w:lineRule="auto"/>
        <w:jc w:val="right"/>
        <w:rPr>
          <w:rFonts w:ascii="Times New Roman" w:hAnsi="Times New Roman" w:cs="Times New Roman"/>
          <w:b/>
          <w:sz w:val="28"/>
          <w:szCs w:val="28"/>
          <w:lang w:val="id-ID"/>
        </w:rPr>
      </w:pPr>
    </w:p>
    <w:p w14:paraId="501F0046" w14:textId="10867D1A" w:rsidR="00266202" w:rsidRPr="005277F1" w:rsidRDefault="00A15789" w:rsidP="008C37D7">
      <w:pPr>
        <w:spacing w:after="0" w:line="240" w:lineRule="auto"/>
        <w:jc w:val="right"/>
        <w:rPr>
          <w:rFonts w:ascii="Myriad Pro" w:hAnsi="Myriad Pro" w:cs="Times New Roman"/>
          <w:b/>
          <w:spacing w:val="10"/>
          <w:sz w:val="24"/>
          <w:szCs w:val="24"/>
        </w:rPr>
      </w:pPr>
      <w:r w:rsidRPr="00A15789">
        <w:rPr>
          <w:rFonts w:ascii="Myriad Pro" w:hAnsi="Myriad Pro" w:cs="Times New Roman"/>
          <w:b/>
          <w:spacing w:val="10"/>
          <w:sz w:val="24"/>
          <w:szCs w:val="24"/>
          <w:vertAlign w:val="superscript"/>
        </w:rPr>
        <w:t>1</w:t>
      </w:r>
      <w:r w:rsidR="00A238AC">
        <w:rPr>
          <w:rFonts w:ascii="Myriad Pro" w:hAnsi="Myriad Pro" w:cs="Times New Roman"/>
          <w:b/>
          <w:spacing w:val="10"/>
          <w:sz w:val="24"/>
          <w:szCs w:val="24"/>
        </w:rPr>
        <w:t>Sartika Dewi</w:t>
      </w:r>
      <w:r w:rsidRPr="00A15789">
        <w:rPr>
          <w:rFonts w:ascii="Myriad Pro" w:hAnsi="Myriad Pro" w:cs="Times New Roman"/>
          <w:b/>
          <w:spacing w:val="10"/>
          <w:sz w:val="24"/>
          <w:szCs w:val="24"/>
        </w:rPr>
        <w:t xml:space="preserve">, </w:t>
      </w:r>
      <w:r w:rsidRPr="00A15789">
        <w:rPr>
          <w:rFonts w:ascii="Myriad Pro" w:hAnsi="Myriad Pro" w:cs="Times New Roman"/>
          <w:b/>
          <w:spacing w:val="10"/>
          <w:sz w:val="24"/>
          <w:szCs w:val="24"/>
          <w:vertAlign w:val="superscript"/>
        </w:rPr>
        <w:t>2</w:t>
      </w:r>
      <w:r w:rsidR="00962268">
        <w:rPr>
          <w:rFonts w:ascii="Myriad Pro" w:hAnsi="Myriad Pro" w:cs="Times New Roman"/>
          <w:b/>
          <w:spacing w:val="10"/>
          <w:sz w:val="24"/>
          <w:szCs w:val="24"/>
        </w:rPr>
        <w:t xml:space="preserve">Karunita </w:t>
      </w:r>
      <w:proofErr w:type="spellStart"/>
      <w:r w:rsidR="00962268">
        <w:rPr>
          <w:rFonts w:ascii="Myriad Pro" w:hAnsi="Myriad Pro" w:cs="Times New Roman"/>
          <w:b/>
          <w:spacing w:val="10"/>
          <w:sz w:val="24"/>
          <w:szCs w:val="24"/>
        </w:rPr>
        <w:t>Ika</w:t>
      </w:r>
      <w:proofErr w:type="spellEnd"/>
      <w:r w:rsidR="00962268">
        <w:rPr>
          <w:rFonts w:ascii="Myriad Pro" w:hAnsi="Myriad Pro" w:cs="Times New Roman"/>
          <w:b/>
          <w:spacing w:val="10"/>
          <w:sz w:val="24"/>
          <w:szCs w:val="24"/>
        </w:rPr>
        <w:t xml:space="preserve"> </w:t>
      </w:r>
      <w:proofErr w:type="spellStart"/>
      <w:r w:rsidR="00962268">
        <w:rPr>
          <w:rFonts w:ascii="Myriad Pro" w:hAnsi="Myriad Pro" w:cs="Times New Roman"/>
          <w:b/>
          <w:spacing w:val="10"/>
          <w:sz w:val="24"/>
          <w:szCs w:val="24"/>
        </w:rPr>
        <w:t>Astuti</w:t>
      </w:r>
      <w:proofErr w:type="spellEnd"/>
      <w:r w:rsidRPr="00A15789">
        <w:rPr>
          <w:rFonts w:ascii="Myriad Pro" w:hAnsi="Myriad Pro" w:cs="Times New Roman"/>
          <w:b/>
          <w:spacing w:val="10"/>
          <w:sz w:val="24"/>
          <w:szCs w:val="24"/>
        </w:rPr>
        <w:t xml:space="preserve">, </w:t>
      </w:r>
      <w:r w:rsidRPr="00A15789">
        <w:rPr>
          <w:rFonts w:ascii="Myriad Pro" w:hAnsi="Myriad Pro" w:cs="Times New Roman"/>
          <w:b/>
          <w:spacing w:val="10"/>
          <w:sz w:val="24"/>
          <w:szCs w:val="24"/>
          <w:vertAlign w:val="superscript"/>
        </w:rPr>
        <w:t>3</w:t>
      </w:r>
      <w:r w:rsidR="00CB1A7E">
        <w:rPr>
          <w:rFonts w:ascii="Myriad Pro" w:hAnsi="Myriad Pro" w:cs="Times New Roman"/>
          <w:b/>
          <w:spacing w:val="10"/>
          <w:sz w:val="24"/>
          <w:szCs w:val="24"/>
        </w:rPr>
        <w:t xml:space="preserve">Esty </w:t>
      </w:r>
      <w:proofErr w:type="spellStart"/>
      <w:r w:rsidR="00CB1A7E">
        <w:rPr>
          <w:rFonts w:ascii="Myriad Pro" w:hAnsi="Myriad Pro" w:cs="Times New Roman"/>
          <w:b/>
          <w:spacing w:val="10"/>
          <w:sz w:val="24"/>
          <w:szCs w:val="24"/>
        </w:rPr>
        <w:t>Restiana</w:t>
      </w:r>
      <w:proofErr w:type="spellEnd"/>
      <w:r w:rsidR="00CB1A7E">
        <w:rPr>
          <w:rFonts w:ascii="Myriad Pro" w:hAnsi="Myriad Pro" w:cs="Times New Roman"/>
          <w:b/>
          <w:spacing w:val="10"/>
          <w:sz w:val="24"/>
          <w:szCs w:val="24"/>
        </w:rPr>
        <w:t xml:space="preserve"> </w:t>
      </w:r>
      <w:proofErr w:type="spellStart"/>
      <w:r w:rsidR="00CB1A7E">
        <w:rPr>
          <w:rFonts w:ascii="Myriad Pro" w:hAnsi="Myriad Pro" w:cs="Times New Roman"/>
          <w:b/>
          <w:spacing w:val="10"/>
          <w:sz w:val="24"/>
          <w:szCs w:val="24"/>
        </w:rPr>
        <w:t>Rusida</w:t>
      </w:r>
      <w:proofErr w:type="spellEnd"/>
    </w:p>
    <w:p w14:paraId="505A5A7D" w14:textId="77777777" w:rsidR="00266202" w:rsidRPr="00A501E8" w:rsidRDefault="00266202" w:rsidP="008C37D7">
      <w:pPr>
        <w:spacing w:after="0" w:line="240" w:lineRule="auto"/>
        <w:jc w:val="right"/>
        <w:rPr>
          <w:rFonts w:ascii="Myriad Pro" w:hAnsi="Myriad Pro" w:cs="Times New Roman"/>
          <w:b/>
          <w:spacing w:val="10"/>
          <w:sz w:val="24"/>
          <w:szCs w:val="28"/>
          <w:lang w:val="id-ID"/>
        </w:rPr>
      </w:pPr>
    </w:p>
    <w:p w14:paraId="45FDCBA9" w14:textId="38CC71D3" w:rsidR="00491488" w:rsidRPr="00491488" w:rsidRDefault="00491488" w:rsidP="00491488">
      <w:pPr>
        <w:spacing w:after="0" w:line="240" w:lineRule="auto"/>
        <w:jc w:val="right"/>
        <w:rPr>
          <w:rFonts w:ascii="Myriad Pro" w:hAnsi="Myriad Pro" w:cs="Times New Roman"/>
          <w:spacing w:val="10"/>
          <w:sz w:val="18"/>
          <w:szCs w:val="18"/>
        </w:rPr>
      </w:pPr>
      <w:r w:rsidRPr="00491488">
        <w:rPr>
          <w:rFonts w:ascii="Myriad Pro" w:hAnsi="Myriad Pro" w:cs="Times New Roman"/>
          <w:spacing w:val="10"/>
          <w:sz w:val="18"/>
          <w:szCs w:val="18"/>
          <w:vertAlign w:val="superscript"/>
        </w:rPr>
        <w:t>1</w:t>
      </w:r>
      <w:r w:rsidR="0086263D">
        <w:rPr>
          <w:rFonts w:ascii="Myriad Pro" w:hAnsi="Myriad Pro" w:cs="Times New Roman"/>
          <w:spacing w:val="10"/>
          <w:sz w:val="18"/>
          <w:szCs w:val="18"/>
          <w:vertAlign w:val="superscript"/>
        </w:rPr>
        <w:t>,</w:t>
      </w:r>
      <w:r w:rsidR="0086263D" w:rsidRPr="00491488">
        <w:rPr>
          <w:rFonts w:ascii="Myriad Pro" w:hAnsi="Myriad Pro" w:cs="Times New Roman"/>
          <w:spacing w:val="10"/>
          <w:sz w:val="18"/>
          <w:szCs w:val="18"/>
          <w:vertAlign w:val="superscript"/>
        </w:rPr>
        <w:t>2</w:t>
      </w:r>
      <w:r w:rsidR="0086263D">
        <w:rPr>
          <w:rFonts w:ascii="Myriad Pro" w:hAnsi="Myriad Pro" w:cs="Times New Roman"/>
          <w:spacing w:val="10"/>
          <w:sz w:val="18"/>
          <w:szCs w:val="18"/>
          <w:vertAlign w:val="superscript"/>
        </w:rPr>
        <w:t>,3</w:t>
      </w:r>
      <w:r w:rsidRPr="00491488">
        <w:rPr>
          <w:rFonts w:ascii="Myriad Pro" w:hAnsi="Myriad Pro" w:cs="Times New Roman"/>
          <w:spacing w:val="10"/>
          <w:sz w:val="18"/>
          <w:szCs w:val="18"/>
        </w:rPr>
        <w:t xml:space="preserve">Program </w:t>
      </w:r>
      <w:proofErr w:type="spellStart"/>
      <w:r w:rsidRPr="00491488">
        <w:rPr>
          <w:rFonts w:ascii="Myriad Pro" w:hAnsi="Myriad Pro" w:cs="Times New Roman"/>
          <w:spacing w:val="10"/>
          <w:sz w:val="18"/>
          <w:szCs w:val="18"/>
        </w:rPr>
        <w:t>Studi</w:t>
      </w:r>
      <w:proofErr w:type="spellEnd"/>
      <w:r w:rsidRPr="00491488">
        <w:rPr>
          <w:rFonts w:ascii="Myriad Pro" w:hAnsi="Myriad Pro" w:cs="Times New Roman"/>
          <w:spacing w:val="10"/>
          <w:sz w:val="18"/>
          <w:szCs w:val="18"/>
        </w:rPr>
        <w:t xml:space="preserve"> </w:t>
      </w:r>
      <w:proofErr w:type="spellStart"/>
      <w:r w:rsidRPr="00491488">
        <w:rPr>
          <w:rFonts w:ascii="Myriad Pro" w:hAnsi="Myriad Pro" w:cs="Times New Roman"/>
          <w:spacing w:val="10"/>
          <w:sz w:val="18"/>
          <w:szCs w:val="18"/>
        </w:rPr>
        <w:t>Farmasi</w:t>
      </w:r>
      <w:proofErr w:type="spellEnd"/>
      <w:r w:rsidRPr="00491488">
        <w:rPr>
          <w:rFonts w:ascii="Myriad Pro" w:hAnsi="Myriad Pro" w:cs="Times New Roman"/>
          <w:spacing w:val="10"/>
          <w:sz w:val="18"/>
          <w:szCs w:val="18"/>
        </w:rPr>
        <w:t xml:space="preserve">, </w:t>
      </w:r>
      <w:r w:rsidR="00FA48ED">
        <w:rPr>
          <w:rFonts w:ascii="Myriad Pro" w:hAnsi="Myriad Pro" w:cs="Times New Roman"/>
          <w:spacing w:val="10"/>
          <w:sz w:val="18"/>
          <w:szCs w:val="18"/>
        </w:rPr>
        <w:t>STIKES Borneo Lestari</w:t>
      </w:r>
      <w:r w:rsidR="00A97A5D">
        <w:rPr>
          <w:rFonts w:ascii="Myriad Pro" w:hAnsi="Myriad Pro" w:cs="Times New Roman"/>
          <w:spacing w:val="10"/>
          <w:sz w:val="18"/>
          <w:szCs w:val="18"/>
        </w:rPr>
        <w:t xml:space="preserve">, </w:t>
      </w:r>
      <w:proofErr w:type="spellStart"/>
      <w:r w:rsidR="00A97A5D">
        <w:rPr>
          <w:rFonts w:ascii="Myriad Pro" w:hAnsi="Myriad Pro" w:cs="Times New Roman"/>
          <w:spacing w:val="10"/>
          <w:sz w:val="18"/>
          <w:szCs w:val="18"/>
        </w:rPr>
        <w:t>Banjarbaru</w:t>
      </w:r>
      <w:proofErr w:type="spellEnd"/>
    </w:p>
    <w:p w14:paraId="5610B111" w14:textId="77777777" w:rsidR="00444210" w:rsidRPr="007A1665" w:rsidRDefault="00444210" w:rsidP="00444210">
      <w:pPr>
        <w:spacing w:after="0" w:line="120" w:lineRule="auto"/>
        <w:jc w:val="both"/>
        <w:rPr>
          <w:rFonts w:ascii="Myriad Pro" w:hAnsi="Myriad Pro" w:cs="Times New Roman"/>
          <w:sz w:val="20"/>
          <w:szCs w:val="20"/>
          <w:lang w:val="id-ID"/>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6069"/>
      </w:tblGrid>
      <w:tr w:rsidR="008D51C9" w:rsidRPr="007A1665" w14:paraId="486CAEB3" w14:textId="77777777" w:rsidTr="00072D7D">
        <w:trPr>
          <w:trHeight w:val="397"/>
        </w:trPr>
        <w:tc>
          <w:tcPr>
            <w:tcW w:w="1533" w:type="pct"/>
            <w:tcBorders>
              <w:top w:val="single" w:sz="4" w:space="0" w:color="A5A5A5" w:themeColor="accent3"/>
            </w:tcBorders>
            <w:shd w:val="clear" w:color="auto" w:fill="FFD966" w:themeFill="accent4" w:themeFillTint="99"/>
            <w:vAlign w:val="center"/>
          </w:tcPr>
          <w:p w14:paraId="5ED95652" w14:textId="330608BF" w:rsidR="008D51C9" w:rsidRPr="007A1665" w:rsidRDefault="008D51C9" w:rsidP="00040F22">
            <w:pPr>
              <w:rPr>
                <w:rFonts w:ascii="Myriad Pro" w:hAnsi="Myriad Pro" w:cs="Times New Roman"/>
                <w:b/>
                <w:color w:val="002060"/>
                <w:sz w:val="24"/>
                <w:szCs w:val="24"/>
                <w:lang w:val="id-ID"/>
              </w:rPr>
            </w:pPr>
            <w:r w:rsidRPr="007A1665">
              <w:rPr>
                <w:rFonts w:ascii="Myriad Pro" w:hAnsi="Myriad Pro" w:cs="Times New Roman"/>
                <w:b/>
                <w:color w:val="002060"/>
                <w:sz w:val="24"/>
                <w:szCs w:val="24"/>
                <w:lang w:val="id-ID"/>
              </w:rPr>
              <w:t>Info Article</w:t>
            </w:r>
          </w:p>
        </w:tc>
        <w:tc>
          <w:tcPr>
            <w:tcW w:w="3467" w:type="pct"/>
            <w:tcBorders>
              <w:top w:val="single" w:sz="4" w:space="0" w:color="A5A5A5" w:themeColor="accent3"/>
            </w:tcBorders>
            <w:shd w:val="clear" w:color="auto" w:fill="FFD966" w:themeFill="accent4" w:themeFillTint="99"/>
            <w:vAlign w:val="center"/>
          </w:tcPr>
          <w:p w14:paraId="52D1746F" w14:textId="62215566" w:rsidR="008D51C9" w:rsidRPr="007A1665" w:rsidRDefault="008D51C9" w:rsidP="00040F22">
            <w:pPr>
              <w:jc w:val="center"/>
              <w:rPr>
                <w:rFonts w:ascii="Myriad Pro" w:hAnsi="Myriad Pro" w:cs="Times New Roman"/>
                <w:b/>
                <w:color w:val="002060"/>
                <w:sz w:val="24"/>
                <w:szCs w:val="24"/>
                <w:lang w:val="id-ID"/>
              </w:rPr>
            </w:pPr>
            <w:r w:rsidRPr="007A1665">
              <w:rPr>
                <w:rFonts w:ascii="Myriad Pro" w:hAnsi="Myriad Pro" w:cs="Times New Roman"/>
                <w:b/>
                <w:color w:val="002060"/>
                <w:sz w:val="24"/>
                <w:szCs w:val="24"/>
                <w:lang w:val="id-ID"/>
              </w:rPr>
              <w:t>ABSTRAK</w:t>
            </w:r>
          </w:p>
        </w:tc>
      </w:tr>
      <w:tr w:rsidR="008D51C9" w:rsidRPr="007A1665" w14:paraId="17DFF3C3" w14:textId="77777777" w:rsidTr="001877A3">
        <w:trPr>
          <w:trHeight w:val="340"/>
        </w:trPr>
        <w:tc>
          <w:tcPr>
            <w:tcW w:w="1533" w:type="pct"/>
            <w:vAlign w:val="center"/>
          </w:tcPr>
          <w:p w14:paraId="0C76E3D8" w14:textId="445C4C88"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Submitted :</w:t>
            </w:r>
          </w:p>
        </w:tc>
        <w:tc>
          <w:tcPr>
            <w:tcW w:w="3467" w:type="pct"/>
            <w:vMerge w:val="restart"/>
          </w:tcPr>
          <w:p w14:paraId="07291A3C" w14:textId="7D3D89EE" w:rsidR="008D51C9" w:rsidRPr="00E679A2" w:rsidRDefault="00CB1648" w:rsidP="00C57D9F">
            <w:pPr>
              <w:jc w:val="both"/>
              <w:rPr>
                <w:rFonts w:ascii="Myriad Pro" w:eastAsia="Times New Roman" w:hAnsi="Myriad Pro" w:cs="Times New Roman"/>
                <w:bCs/>
              </w:rPr>
            </w:pPr>
            <w:r w:rsidRPr="00E679A2">
              <w:rPr>
                <w:rFonts w:ascii="Myriad Pro" w:eastAsia="Times New Roman" w:hAnsi="Myriad Pro" w:cs="Times New Roman"/>
                <w:bCs/>
              </w:rPr>
              <w:t xml:space="preserve">Bunga </w:t>
            </w:r>
            <w:proofErr w:type="spellStart"/>
            <w:r w:rsidRPr="00E679A2">
              <w:rPr>
                <w:rFonts w:ascii="Myriad Pro" w:eastAsia="Times New Roman" w:hAnsi="Myriad Pro" w:cs="Times New Roman"/>
                <w:bCs/>
              </w:rPr>
              <w:t>telang</w:t>
            </w:r>
            <w:proofErr w:type="spellEnd"/>
            <w:r w:rsidRPr="00E679A2">
              <w:rPr>
                <w:rFonts w:ascii="Myriad Pro" w:eastAsia="Times New Roman" w:hAnsi="Myriad Pro" w:cs="Times New Roman"/>
                <w:bCs/>
              </w:rPr>
              <w:t xml:space="preserve"> </w:t>
            </w:r>
            <w:r w:rsidRPr="00E679A2">
              <w:rPr>
                <w:rFonts w:ascii="Myriad Pro" w:eastAsia="Times New Roman" w:hAnsi="Myriad Pro" w:cs="Times New Roman"/>
                <w:bCs/>
                <w:i/>
                <w:iCs/>
              </w:rPr>
              <w:t>(</w:t>
            </w:r>
            <w:proofErr w:type="spellStart"/>
            <w:r w:rsidRPr="00E679A2">
              <w:rPr>
                <w:rFonts w:ascii="Myriad Pro" w:eastAsia="Times New Roman" w:hAnsi="Myriad Pro" w:cs="Times New Roman"/>
                <w:bCs/>
                <w:i/>
                <w:iCs/>
              </w:rPr>
              <w:t>Clitoria</w:t>
            </w:r>
            <w:proofErr w:type="spellEnd"/>
            <w:r w:rsidRPr="00E679A2">
              <w:rPr>
                <w:rFonts w:ascii="Myriad Pro" w:eastAsia="Times New Roman" w:hAnsi="Myriad Pro" w:cs="Times New Roman"/>
                <w:bCs/>
                <w:i/>
                <w:iCs/>
              </w:rPr>
              <w:t xml:space="preserve"> </w:t>
            </w:r>
            <w:proofErr w:type="spellStart"/>
            <w:r w:rsidRPr="00E679A2">
              <w:rPr>
                <w:rFonts w:ascii="Myriad Pro" w:eastAsia="Times New Roman" w:hAnsi="Myriad Pro" w:cs="Times New Roman"/>
                <w:bCs/>
                <w:i/>
                <w:iCs/>
              </w:rPr>
              <w:t>ternatea</w:t>
            </w:r>
            <w:proofErr w:type="spellEnd"/>
            <w:r w:rsidRPr="00E679A2">
              <w:rPr>
                <w:rFonts w:ascii="Myriad Pro" w:eastAsia="Times New Roman" w:hAnsi="Myriad Pro" w:cs="Times New Roman"/>
                <w:bCs/>
                <w:i/>
                <w:iCs/>
              </w:rPr>
              <w:t xml:space="preserve"> L.)</w:t>
            </w:r>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sebagai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alternatif</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pengobatan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penyakit</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degeneratif</w:t>
            </w:r>
            <w:proofErr w:type="spellEnd"/>
            <w:r w:rsidRPr="00E679A2">
              <w:rPr>
                <w:rFonts w:ascii="Myriad Pro" w:eastAsia="Times New Roman" w:hAnsi="Myriad Pro" w:cs="Times New Roman"/>
                <w:bCs/>
              </w:rPr>
              <w:t xml:space="preserve"> salah </w:t>
            </w:r>
            <w:proofErr w:type="spellStart"/>
            <w:r w:rsidRPr="00E679A2">
              <w:rPr>
                <w:rFonts w:ascii="Myriad Pro" w:eastAsia="Times New Roman" w:hAnsi="Myriad Pro" w:cs="Times New Roman"/>
                <w:bCs/>
              </w:rPr>
              <w:t>satunya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untuk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penurunan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kadar</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glukosa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dalam</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darah</w:t>
            </w:r>
            <w:proofErr w:type="spellEnd"/>
            <w:r w:rsidR="00987246" w:rsidRPr="00E679A2">
              <w:rPr>
                <w:rFonts w:ascii="Myriad Pro" w:eastAsia="Times New Roman" w:hAnsi="Myriad Pro" w:cs="Times New Roman"/>
                <w:bCs/>
              </w:rPr>
              <w:t xml:space="preserve"> dan </w:t>
            </w:r>
            <w:proofErr w:type="spellStart"/>
            <w:r w:rsidRPr="00E679A2">
              <w:rPr>
                <w:rFonts w:ascii="Myriad Pro" w:eastAsia="Times New Roman" w:hAnsi="Myriad Pro" w:cs="Times New Roman"/>
                <w:bCs/>
              </w:rPr>
              <w:t>dalam</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pengembangan</w:t>
            </w:r>
            <w:r w:rsidR="009C5319" w:rsidRPr="00E679A2">
              <w:rPr>
                <w:rFonts w:ascii="Myriad Pro" w:eastAsia="Times New Roman" w:hAnsi="Myriad Pro" w:cs="Times New Roman"/>
                <w:bCs/>
              </w:rPr>
              <w:t>nya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sebagai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obat</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perlu</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dilakukan</w:t>
            </w:r>
            <w:proofErr w:type="spellEnd"/>
            <w:r w:rsidR="009C5319" w:rsidRPr="00E679A2">
              <w:rPr>
                <w:rFonts w:ascii="Myriad Pro" w:eastAsia="Times New Roman" w:hAnsi="Myriad Pro" w:cs="Times New Roman"/>
                <w:bCs/>
              </w:rPr>
              <w:t xml:space="preserve"> uji</w:t>
            </w:r>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keamanan</w:t>
            </w:r>
            <w:proofErr w:type="spellEnd"/>
            <w:r w:rsidR="009C5319" w:rsidRPr="00E679A2">
              <w:rPr>
                <w:rFonts w:ascii="Myriad Pro" w:eastAsia="Times New Roman" w:hAnsi="Myriad Pro" w:cs="Times New Roman"/>
                <w:bCs/>
              </w:rPr>
              <w:t xml:space="preserve"> </w:t>
            </w:r>
            <w:proofErr w:type="spellStart"/>
            <w:r w:rsidR="009C5319" w:rsidRPr="00E679A2">
              <w:rPr>
                <w:rFonts w:ascii="Myriad Pro" w:eastAsia="Times New Roman" w:hAnsi="Myriad Pro" w:cs="Times New Roman"/>
                <w:bCs/>
              </w:rPr>
              <w:t>bahan</w:t>
            </w:r>
            <w:proofErr w:type="spellEnd"/>
            <w:r w:rsidR="009C5319" w:rsidRPr="00E679A2">
              <w:rPr>
                <w:rFonts w:ascii="Myriad Pro" w:eastAsia="Times New Roman" w:hAnsi="Myriad Pro" w:cs="Times New Roman"/>
                <w:bCs/>
              </w:rPr>
              <w:t xml:space="preserve"> </w:t>
            </w:r>
            <w:proofErr w:type="spellStart"/>
            <w:r w:rsidR="009C5319" w:rsidRPr="00E679A2">
              <w:rPr>
                <w:rFonts w:ascii="Myriad Pro" w:eastAsia="Times New Roman" w:hAnsi="Myriad Pro" w:cs="Times New Roman"/>
                <w:bCs/>
              </w:rPr>
              <w:t>alam</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dengan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menguji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toksisitas</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dari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bunga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telang</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Penelitian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ini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untuk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mengetahui</w:t>
            </w:r>
            <w:proofErr w:type="spellEnd"/>
            <w:r w:rsidR="007270BF" w:rsidRPr="00E679A2">
              <w:rPr>
                <w:rFonts w:ascii="Myriad Pro" w:eastAsia="Times New Roman" w:hAnsi="Myriad Pro" w:cs="Times New Roman"/>
                <w:bCs/>
              </w:rPr>
              <w:t xml:space="preserve"> </w:t>
            </w:r>
            <w:proofErr w:type="spellStart"/>
            <w:r w:rsidR="007270BF" w:rsidRPr="00E679A2">
              <w:rPr>
                <w:rFonts w:ascii="Myriad Pro" w:eastAsia="Times New Roman" w:hAnsi="Myriad Pro" w:cs="Times New Roman"/>
                <w:bCs/>
              </w:rPr>
              <w:t>gejala</w:t>
            </w:r>
            <w:proofErr w:type="spellEnd"/>
            <w:r w:rsidR="007270BF" w:rsidRPr="00E679A2">
              <w:rPr>
                <w:rFonts w:ascii="Myriad Pro" w:eastAsia="Times New Roman" w:hAnsi="Myriad Pro" w:cs="Times New Roman"/>
                <w:bCs/>
              </w:rPr>
              <w:t xml:space="preserve"> </w:t>
            </w:r>
            <w:proofErr w:type="spellStart"/>
            <w:r w:rsidR="007270BF" w:rsidRPr="00E679A2">
              <w:rPr>
                <w:rFonts w:ascii="Myriad Pro" w:eastAsia="Times New Roman" w:hAnsi="Myriad Pro" w:cs="Times New Roman"/>
                <w:bCs/>
              </w:rPr>
              <w:t>toksisitas</w:t>
            </w:r>
            <w:proofErr w:type="spellEnd"/>
            <w:r w:rsidR="007270BF" w:rsidRPr="00E679A2">
              <w:rPr>
                <w:rFonts w:ascii="Myriad Pro" w:eastAsia="Times New Roman" w:hAnsi="Myriad Pro" w:cs="Times New Roman"/>
                <w:bCs/>
              </w:rPr>
              <w:t xml:space="preserve"> dan</w:t>
            </w:r>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nilai</w:t>
            </w:r>
            <w:proofErr w:type="spellEnd"/>
            <w:r w:rsidRPr="00E679A2">
              <w:rPr>
                <w:rFonts w:ascii="Myriad Pro" w:eastAsia="Times New Roman" w:hAnsi="Myriad Pro" w:cs="Times New Roman"/>
                <w:bCs/>
              </w:rPr>
              <w:t xml:space="preserve"> LD</w:t>
            </w:r>
            <w:r w:rsidRPr="00E679A2">
              <w:rPr>
                <w:rFonts w:ascii="Myriad Pro" w:eastAsia="Times New Roman" w:hAnsi="Myriad Pro" w:cs="Times New Roman"/>
                <w:bCs/>
                <w:vertAlign w:val="subscript"/>
              </w:rPr>
              <w:t>50</w:t>
            </w:r>
            <w:r w:rsidRPr="00E679A2">
              <w:rPr>
                <w:rFonts w:ascii="Myriad Pro" w:eastAsia="Times New Roman" w:hAnsi="Myriad Pro" w:cs="Times New Roman"/>
                <w:bCs/>
              </w:rPr>
              <w:t xml:space="preserve"> </w:t>
            </w:r>
            <w:proofErr w:type="spellStart"/>
            <w:r w:rsidR="00B821E9" w:rsidRPr="00E679A2">
              <w:rPr>
                <w:rFonts w:ascii="Myriad Pro" w:eastAsia="Times New Roman" w:hAnsi="Myriad Pro" w:cs="Times New Roman"/>
                <w:bCs/>
              </w:rPr>
              <w:t>dengan</w:t>
            </w:r>
            <w:proofErr w:type="spellEnd"/>
            <w:r w:rsidR="00B821E9"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metode</w:t>
            </w:r>
            <w:proofErr w:type="spellEnd"/>
            <w:r w:rsidRPr="00E679A2">
              <w:rPr>
                <w:rFonts w:ascii="Myriad Pro" w:eastAsia="Times New Roman" w:hAnsi="Myriad Pro" w:cs="Times New Roman"/>
                <w:bCs/>
              </w:rPr>
              <w:t xml:space="preserve"> OECD 425. </w:t>
            </w:r>
            <w:proofErr w:type="spellStart"/>
            <w:r w:rsidRPr="00E679A2">
              <w:rPr>
                <w:rFonts w:ascii="Myriad Pro" w:eastAsia="Times New Roman" w:hAnsi="Myriad Pro" w:cs="Times New Roman"/>
                <w:bCs/>
              </w:rPr>
              <w:t>Hewan</w:t>
            </w:r>
            <w:proofErr w:type="spellEnd"/>
            <w:r w:rsidRPr="00E679A2">
              <w:rPr>
                <w:rFonts w:ascii="Myriad Pro" w:eastAsia="Times New Roman" w:hAnsi="Myriad Pro" w:cs="Times New Roman"/>
                <w:bCs/>
              </w:rPr>
              <w:t xml:space="preserve"> uji </w:t>
            </w:r>
            <w:proofErr w:type="spellStart"/>
            <w:r w:rsidRPr="00E679A2">
              <w:rPr>
                <w:rFonts w:ascii="Myriad Pro" w:eastAsia="Times New Roman" w:hAnsi="Myriad Pro" w:cs="Times New Roman"/>
                <w:bCs/>
              </w:rPr>
              <w:t>tikus</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betina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galur</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wistar</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dibagi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menjadi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kontrol</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negatif</w:t>
            </w:r>
            <w:proofErr w:type="spellEnd"/>
            <w:r w:rsidRPr="00E679A2">
              <w:rPr>
                <w:rFonts w:ascii="Myriad Pro" w:eastAsia="Times New Roman" w:hAnsi="Myriad Pro" w:cs="Times New Roman"/>
                <w:bCs/>
              </w:rPr>
              <w:t xml:space="preserve"> (Na-CMC) dan </w:t>
            </w:r>
            <w:proofErr w:type="spellStart"/>
            <w:r w:rsidRPr="00E679A2">
              <w:rPr>
                <w:rFonts w:ascii="Myriad Pro" w:eastAsia="Times New Roman" w:hAnsi="Myriad Pro" w:cs="Times New Roman"/>
                <w:bCs/>
              </w:rPr>
              <w:t>kelompok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perlakuan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ekstrak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etanol</w:t>
            </w:r>
            <w:proofErr w:type="spellEnd"/>
            <w:r w:rsidRPr="00E679A2">
              <w:rPr>
                <w:rFonts w:ascii="Myriad Pro" w:eastAsia="Times New Roman" w:hAnsi="Myriad Pro" w:cs="Times New Roman"/>
                <w:bCs/>
              </w:rPr>
              <w:t xml:space="preserve"> 70% </w:t>
            </w:r>
            <w:proofErr w:type="spellStart"/>
            <w:r w:rsidRPr="00E679A2">
              <w:rPr>
                <w:rFonts w:ascii="Myriad Pro" w:eastAsia="Times New Roman" w:hAnsi="Myriad Pro" w:cs="Times New Roman"/>
                <w:bCs/>
              </w:rPr>
              <w:t>bunga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telang</w:t>
            </w:r>
            <w:proofErr w:type="spellEnd"/>
            <w:r w:rsidRPr="00E679A2">
              <w:rPr>
                <w:rFonts w:ascii="Myriad Pro" w:eastAsia="Times New Roman" w:hAnsi="Myriad Pro" w:cs="Times New Roman"/>
                <w:bCs/>
              </w:rPr>
              <w:t xml:space="preserve"> </w:t>
            </w:r>
            <w:r w:rsidRPr="00E679A2">
              <w:rPr>
                <w:rFonts w:ascii="Myriad Pro" w:eastAsia="Times New Roman" w:hAnsi="Myriad Pro" w:cs="Times New Roman"/>
                <w:bCs/>
                <w:i/>
                <w:iCs/>
              </w:rPr>
              <w:t>(</w:t>
            </w:r>
            <w:proofErr w:type="spellStart"/>
            <w:r w:rsidRPr="00E679A2">
              <w:rPr>
                <w:rFonts w:ascii="Myriad Pro" w:eastAsia="Times New Roman" w:hAnsi="Myriad Pro" w:cs="Times New Roman"/>
                <w:bCs/>
                <w:i/>
                <w:iCs/>
              </w:rPr>
              <w:t>Clitoria</w:t>
            </w:r>
            <w:proofErr w:type="spellEnd"/>
            <w:r w:rsidRPr="00E679A2">
              <w:rPr>
                <w:rFonts w:ascii="Myriad Pro" w:eastAsia="Times New Roman" w:hAnsi="Myriad Pro" w:cs="Times New Roman"/>
                <w:bCs/>
                <w:i/>
                <w:iCs/>
              </w:rPr>
              <w:t xml:space="preserve"> </w:t>
            </w:r>
            <w:proofErr w:type="spellStart"/>
            <w:r w:rsidRPr="00E679A2">
              <w:rPr>
                <w:rFonts w:ascii="Myriad Pro" w:eastAsia="Times New Roman" w:hAnsi="Myriad Pro" w:cs="Times New Roman"/>
                <w:bCs/>
                <w:i/>
                <w:iCs/>
              </w:rPr>
              <w:t>ternatea</w:t>
            </w:r>
            <w:proofErr w:type="spellEnd"/>
            <w:r w:rsidRPr="00E679A2">
              <w:rPr>
                <w:rFonts w:ascii="Myriad Pro" w:eastAsia="Times New Roman" w:hAnsi="Myriad Pro" w:cs="Times New Roman"/>
                <w:bCs/>
                <w:i/>
                <w:iCs/>
              </w:rPr>
              <w:t xml:space="preserve"> L.)</w:t>
            </w:r>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dengan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dosis</w:t>
            </w:r>
            <w:proofErr w:type="spellEnd"/>
            <w:r w:rsidRPr="00E679A2">
              <w:rPr>
                <w:rFonts w:ascii="Myriad Pro" w:eastAsia="Times New Roman" w:hAnsi="Myriad Pro" w:cs="Times New Roman"/>
                <w:bCs/>
              </w:rPr>
              <w:t xml:space="preserve"> 2000 mg/</w:t>
            </w:r>
            <w:proofErr w:type="spellStart"/>
            <w:r w:rsidRPr="00E679A2">
              <w:rPr>
                <w:rFonts w:ascii="Myriad Pro" w:eastAsia="Times New Roman" w:hAnsi="Myriad Pro" w:cs="Times New Roman"/>
                <w:bCs/>
              </w:rPr>
              <w:t>kgBB</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Hewan</w:t>
            </w:r>
            <w:proofErr w:type="spellEnd"/>
            <w:r w:rsidRPr="00E679A2">
              <w:rPr>
                <w:rFonts w:ascii="Myriad Pro" w:eastAsia="Times New Roman" w:hAnsi="Myriad Pro" w:cs="Times New Roman"/>
                <w:bCs/>
              </w:rPr>
              <w:t xml:space="preserve"> uji </w:t>
            </w:r>
            <w:proofErr w:type="spellStart"/>
            <w:r w:rsidRPr="00E679A2">
              <w:rPr>
                <w:rFonts w:ascii="Myriad Pro" w:eastAsia="Times New Roman" w:hAnsi="Myriad Pro" w:cs="Times New Roman"/>
                <w:bCs/>
              </w:rPr>
              <w:t>diamati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gejala-gejala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toksisitas</w:t>
            </w:r>
            <w:proofErr w:type="spellEnd"/>
            <w:r w:rsidRPr="00E679A2">
              <w:rPr>
                <w:rFonts w:ascii="Myriad Pro" w:eastAsia="Times New Roman" w:hAnsi="Myriad Pro" w:cs="Times New Roman"/>
                <w:bCs/>
              </w:rPr>
              <w:t xml:space="preserve"> </w:t>
            </w:r>
            <w:proofErr w:type="spellStart"/>
            <w:r w:rsidR="005C3864" w:rsidRPr="00E679A2">
              <w:rPr>
                <w:rFonts w:ascii="Myriad Pro" w:eastAsia="Times New Roman" w:hAnsi="Myriad Pro" w:cs="Times New Roman"/>
                <w:bCs/>
              </w:rPr>
              <w:t>meliputi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berat</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badannya</w:t>
            </w:r>
            <w:proofErr w:type="spellEnd"/>
            <w:r w:rsidRPr="00E679A2">
              <w:rPr>
                <w:rFonts w:ascii="Myriad Pro" w:eastAsia="Times New Roman" w:hAnsi="Myriad Pro" w:cs="Times New Roman"/>
                <w:bCs/>
              </w:rPr>
              <w:t xml:space="preserve"> </w:t>
            </w:r>
            <w:r w:rsidR="00615660" w:rsidRPr="00E679A2">
              <w:rPr>
                <w:rFonts w:ascii="Myriad Pro" w:eastAsia="Times New Roman" w:hAnsi="Myriad Pro" w:cs="Times New Roman"/>
                <w:bCs/>
              </w:rPr>
              <w:t xml:space="preserve">dan </w:t>
            </w:r>
            <w:proofErr w:type="spellStart"/>
            <w:r w:rsidR="00615660" w:rsidRPr="00E679A2">
              <w:rPr>
                <w:rFonts w:ascii="Myriad Pro" w:eastAsia="Times New Roman" w:hAnsi="Myriad Pro" w:cs="Times New Roman"/>
                <w:bCs/>
              </w:rPr>
              <w:t>tanda</w:t>
            </w:r>
            <w:proofErr w:type="spellEnd"/>
            <w:r w:rsidR="00615660" w:rsidRPr="00E679A2">
              <w:rPr>
                <w:rFonts w:ascii="Myriad Pro" w:eastAsia="Times New Roman" w:hAnsi="Myriad Pro" w:cs="Times New Roman"/>
                <w:bCs/>
              </w:rPr>
              <w:t xml:space="preserve"> </w:t>
            </w:r>
            <w:proofErr w:type="spellStart"/>
            <w:r w:rsidR="00615660" w:rsidRPr="00E679A2">
              <w:rPr>
                <w:rFonts w:ascii="Myriad Pro" w:eastAsia="Times New Roman" w:hAnsi="Myriad Pro" w:cs="Times New Roman"/>
                <w:bCs/>
              </w:rPr>
              <w:t>toksisitas</w:t>
            </w:r>
            <w:proofErr w:type="spellEnd"/>
            <w:r w:rsidR="00615660" w:rsidRPr="00E679A2">
              <w:rPr>
                <w:rFonts w:ascii="Myriad Pro" w:eastAsia="Times New Roman" w:hAnsi="Myriad Pro" w:cs="Times New Roman"/>
                <w:bCs/>
              </w:rPr>
              <w:t xml:space="preserve"> </w:t>
            </w:r>
            <w:proofErr w:type="spellStart"/>
            <w:r w:rsidR="00615660" w:rsidRPr="00E679A2">
              <w:rPr>
                <w:rFonts w:ascii="Myriad Pro" w:eastAsia="Times New Roman" w:hAnsi="Myriad Pro" w:cs="Times New Roman"/>
                <w:bCs/>
              </w:rPr>
              <w:t>lainnya</w:t>
            </w:r>
            <w:proofErr w:type="spellEnd"/>
            <w:r w:rsidR="00615660"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selama</w:t>
            </w:r>
            <w:proofErr w:type="spellEnd"/>
            <w:r w:rsidRPr="00E679A2">
              <w:rPr>
                <w:rFonts w:ascii="Myriad Pro" w:eastAsia="Times New Roman" w:hAnsi="Myriad Pro" w:cs="Times New Roman"/>
                <w:bCs/>
              </w:rPr>
              <w:t xml:space="preserve"> 14 </w:t>
            </w:r>
            <w:proofErr w:type="spellStart"/>
            <w:r w:rsidRPr="00E679A2">
              <w:rPr>
                <w:rFonts w:ascii="Myriad Pro" w:eastAsia="Times New Roman" w:hAnsi="Myriad Pro" w:cs="Times New Roman"/>
                <w:bCs/>
              </w:rPr>
              <w:t>hari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Pengamatan</w:t>
            </w:r>
            <w:proofErr w:type="spellEnd"/>
            <w:r w:rsidRPr="00E679A2">
              <w:rPr>
                <w:rFonts w:ascii="Myriad Pro" w:eastAsia="Times New Roman" w:hAnsi="Myriad Pro" w:cs="Times New Roman"/>
                <w:bCs/>
              </w:rPr>
              <w:t xml:space="preserve"> yang </w:t>
            </w:r>
            <w:proofErr w:type="spellStart"/>
            <w:r w:rsidRPr="00E679A2">
              <w:rPr>
                <w:rFonts w:ascii="Myriad Pro" w:eastAsia="Times New Roman" w:hAnsi="Myriad Pro" w:cs="Times New Roman"/>
                <w:bCs/>
              </w:rPr>
              <w:t>dilakukan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meliputi</w:t>
            </w:r>
            <w:proofErr w:type="spellEnd"/>
            <w:r w:rsidRPr="00E679A2">
              <w:rPr>
                <w:rFonts w:ascii="Myriad Pro" w:eastAsia="Times New Roman" w:hAnsi="Myriad Pro" w:cs="Times New Roman"/>
                <w:bCs/>
              </w:rPr>
              <w:t xml:space="preserve"> tremor (</w:t>
            </w:r>
            <w:proofErr w:type="spellStart"/>
            <w:r w:rsidRPr="00E679A2">
              <w:rPr>
                <w:rFonts w:ascii="Myriad Pro" w:eastAsia="Times New Roman" w:hAnsi="Myriad Pro" w:cs="Times New Roman"/>
                <w:bCs/>
              </w:rPr>
              <w:t>gemetar</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konvulsi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kejang</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latergi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lesu</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diare</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koma</w:t>
            </w:r>
            <w:proofErr w:type="spellEnd"/>
            <w:r w:rsidRPr="00E679A2">
              <w:rPr>
                <w:rFonts w:ascii="Myriad Pro" w:eastAsia="Times New Roman" w:hAnsi="Myriad Pro" w:cs="Times New Roman"/>
                <w:bCs/>
              </w:rPr>
              <w:t xml:space="preserve"> dan </w:t>
            </w:r>
            <w:proofErr w:type="spellStart"/>
            <w:r w:rsidRPr="00E679A2">
              <w:rPr>
                <w:rFonts w:ascii="Myriad Pro" w:eastAsia="Times New Roman" w:hAnsi="Myriad Pro" w:cs="Times New Roman"/>
                <w:bCs/>
              </w:rPr>
              <w:t>mati</w:t>
            </w:r>
            <w:proofErr w:type="spellEnd"/>
            <w:r w:rsidRPr="00E679A2">
              <w:rPr>
                <w:rFonts w:ascii="Myriad Pro" w:eastAsia="Times New Roman" w:hAnsi="Myriad Pro" w:cs="Times New Roman"/>
                <w:bCs/>
              </w:rPr>
              <w:t xml:space="preserve">. Hasil </w:t>
            </w:r>
            <w:proofErr w:type="spellStart"/>
            <w:r w:rsidRPr="00E679A2">
              <w:rPr>
                <w:rFonts w:ascii="Myriad Pro" w:eastAsia="Times New Roman" w:hAnsi="Myriad Pro" w:cs="Times New Roman"/>
                <w:bCs/>
              </w:rPr>
              <w:t>menunjukkan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nilai</w:t>
            </w:r>
            <w:proofErr w:type="spellEnd"/>
            <w:r w:rsidRPr="00E679A2">
              <w:rPr>
                <w:rFonts w:ascii="Myriad Pro" w:eastAsia="Times New Roman" w:hAnsi="Myriad Pro" w:cs="Times New Roman"/>
                <w:bCs/>
              </w:rPr>
              <w:t xml:space="preserve"> LD</w:t>
            </w:r>
            <w:r w:rsidRPr="00E679A2">
              <w:rPr>
                <w:rFonts w:ascii="Myriad Pro" w:eastAsia="Times New Roman" w:hAnsi="Myriad Pro" w:cs="Times New Roman"/>
                <w:bCs/>
                <w:vertAlign w:val="subscript"/>
              </w:rPr>
              <w:t>50</w:t>
            </w:r>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ekstrak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etanol</w:t>
            </w:r>
            <w:proofErr w:type="spellEnd"/>
            <w:r w:rsidRPr="00E679A2">
              <w:rPr>
                <w:rFonts w:ascii="Myriad Pro" w:eastAsia="Times New Roman" w:hAnsi="Myriad Pro" w:cs="Times New Roman"/>
                <w:bCs/>
              </w:rPr>
              <w:t xml:space="preserve"> 70% </w:t>
            </w:r>
            <w:proofErr w:type="spellStart"/>
            <w:r w:rsidRPr="00E679A2">
              <w:rPr>
                <w:rFonts w:ascii="Myriad Pro" w:eastAsia="Times New Roman" w:hAnsi="Myriad Pro" w:cs="Times New Roman"/>
                <w:bCs/>
              </w:rPr>
              <w:t>bunga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telang</w:t>
            </w:r>
            <w:proofErr w:type="spellEnd"/>
            <w:r w:rsidRPr="00E679A2">
              <w:rPr>
                <w:rFonts w:ascii="Myriad Pro" w:eastAsia="Times New Roman" w:hAnsi="Myriad Pro" w:cs="Times New Roman"/>
                <w:bCs/>
              </w:rPr>
              <w:t xml:space="preserve"> </w:t>
            </w:r>
            <w:r w:rsidRPr="00E679A2">
              <w:rPr>
                <w:rFonts w:ascii="Myriad Pro" w:eastAsia="Times New Roman" w:hAnsi="Myriad Pro" w:cs="Times New Roman"/>
                <w:bCs/>
                <w:i/>
                <w:iCs/>
              </w:rPr>
              <w:t>(</w:t>
            </w:r>
            <w:proofErr w:type="spellStart"/>
            <w:r w:rsidRPr="00E679A2">
              <w:rPr>
                <w:rFonts w:ascii="Myriad Pro" w:eastAsia="Times New Roman" w:hAnsi="Myriad Pro" w:cs="Times New Roman"/>
                <w:bCs/>
                <w:i/>
                <w:iCs/>
              </w:rPr>
              <w:t>Clitoria</w:t>
            </w:r>
            <w:proofErr w:type="spellEnd"/>
            <w:r w:rsidRPr="00E679A2">
              <w:rPr>
                <w:rFonts w:ascii="Myriad Pro" w:eastAsia="Times New Roman" w:hAnsi="Myriad Pro" w:cs="Times New Roman"/>
                <w:bCs/>
                <w:i/>
                <w:iCs/>
              </w:rPr>
              <w:t xml:space="preserve"> </w:t>
            </w:r>
            <w:proofErr w:type="spellStart"/>
            <w:r w:rsidRPr="00E679A2">
              <w:rPr>
                <w:rFonts w:ascii="Myriad Pro" w:eastAsia="Times New Roman" w:hAnsi="Myriad Pro" w:cs="Times New Roman"/>
                <w:bCs/>
                <w:i/>
                <w:iCs/>
              </w:rPr>
              <w:t>ternatea</w:t>
            </w:r>
            <w:proofErr w:type="spellEnd"/>
            <w:r w:rsidRPr="00E679A2">
              <w:rPr>
                <w:rFonts w:ascii="Myriad Pro" w:eastAsia="Times New Roman" w:hAnsi="Myriad Pro" w:cs="Times New Roman"/>
                <w:bCs/>
                <w:i/>
                <w:iCs/>
              </w:rPr>
              <w:t xml:space="preserve"> L.)</w:t>
            </w:r>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adalah</w:t>
            </w:r>
            <w:proofErr w:type="spellEnd"/>
            <w:r w:rsidRPr="00E679A2">
              <w:rPr>
                <w:rFonts w:ascii="Myriad Pro" w:eastAsia="Times New Roman" w:hAnsi="Myriad Pro" w:cs="Times New Roman"/>
                <w:bCs/>
              </w:rPr>
              <w:t xml:space="preserve"> &gt;2000 mg/</w:t>
            </w:r>
            <w:proofErr w:type="spellStart"/>
            <w:r w:rsidRPr="00E679A2">
              <w:rPr>
                <w:rFonts w:ascii="Myriad Pro" w:eastAsia="Times New Roman" w:hAnsi="Myriad Pro" w:cs="Times New Roman"/>
                <w:bCs/>
              </w:rPr>
              <w:t>kgBB</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berdasarkan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klasifikasi</w:t>
            </w:r>
            <w:proofErr w:type="spellEnd"/>
            <w:r w:rsidRPr="00E679A2">
              <w:rPr>
                <w:rFonts w:ascii="Myriad Pro" w:eastAsia="Times New Roman" w:hAnsi="Myriad Pro" w:cs="Times New Roman"/>
                <w:bCs/>
              </w:rPr>
              <w:t xml:space="preserve"> BPOM </w:t>
            </w:r>
            <w:proofErr w:type="spellStart"/>
            <w:r w:rsidRPr="00E679A2">
              <w:rPr>
                <w:rFonts w:ascii="Myriad Pro" w:eastAsia="Times New Roman" w:hAnsi="Myriad Pro" w:cs="Times New Roman"/>
                <w:bCs/>
              </w:rPr>
              <w:t>termasuk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dalam</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kategori</w:t>
            </w:r>
            <w:proofErr w:type="spellEnd"/>
            <w:r w:rsidRPr="00E679A2">
              <w:rPr>
                <w:rFonts w:ascii="Myriad Pro" w:eastAsia="Times New Roman" w:hAnsi="Myriad Pro" w:cs="Times New Roman"/>
                <w:bCs/>
              </w:rPr>
              <w:t xml:space="preserve"> 4 </w:t>
            </w:r>
            <w:proofErr w:type="spellStart"/>
            <w:r w:rsidRPr="00E679A2">
              <w:rPr>
                <w:rFonts w:ascii="Myriad Pro" w:eastAsia="Times New Roman" w:hAnsi="Myriad Pro" w:cs="Times New Roman"/>
                <w:bCs/>
              </w:rPr>
              <w:t>yaitu</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toksik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ringan</w:t>
            </w:r>
            <w:proofErr w:type="spellEnd"/>
            <w:r w:rsidRPr="00E679A2">
              <w:rPr>
                <w:rFonts w:ascii="Myriad Pro" w:eastAsia="Times New Roman" w:hAnsi="Myriad Pro" w:cs="Times New Roman"/>
                <w:bCs/>
              </w:rPr>
              <w:t xml:space="preserve">. Hasil </w:t>
            </w:r>
            <w:proofErr w:type="spellStart"/>
            <w:r w:rsidRPr="00E679A2">
              <w:rPr>
                <w:rFonts w:ascii="Myriad Pro" w:eastAsia="Times New Roman" w:hAnsi="Myriad Pro" w:cs="Times New Roman"/>
                <w:bCs/>
              </w:rPr>
              <w:t>pengamatan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hewan</w:t>
            </w:r>
            <w:proofErr w:type="spellEnd"/>
            <w:r w:rsidRPr="00E679A2">
              <w:rPr>
                <w:rFonts w:ascii="Myriad Pro" w:eastAsia="Times New Roman" w:hAnsi="Myriad Pro" w:cs="Times New Roman"/>
                <w:bCs/>
              </w:rPr>
              <w:t xml:space="preserve"> uji </w:t>
            </w:r>
            <w:proofErr w:type="spellStart"/>
            <w:r w:rsidRPr="00E679A2">
              <w:rPr>
                <w:rFonts w:ascii="Myriad Pro" w:eastAsia="Times New Roman" w:hAnsi="Myriad Pro" w:cs="Times New Roman"/>
                <w:bCs/>
              </w:rPr>
              <w:t>tidak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mengalami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gejala-gejala</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toksisitas</w:t>
            </w:r>
            <w:proofErr w:type="spellEnd"/>
            <w:r w:rsidRPr="00E679A2">
              <w:rPr>
                <w:rFonts w:ascii="Myriad Pro" w:eastAsia="Times New Roman" w:hAnsi="Myriad Pro" w:cs="Times New Roman"/>
                <w:bCs/>
              </w:rPr>
              <w:t xml:space="preserve">, dan </w:t>
            </w:r>
            <w:proofErr w:type="spellStart"/>
            <w:r w:rsidRPr="00E679A2">
              <w:rPr>
                <w:rFonts w:ascii="Myriad Pro" w:eastAsia="Times New Roman" w:hAnsi="Myriad Pro" w:cs="Times New Roman"/>
                <w:bCs/>
              </w:rPr>
              <w:t>tidak</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mengalami</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perubahan</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bermakna</w:t>
            </w:r>
            <w:proofErr w:type="spellEnd"/>
            <w:r w:rsidRPr="00E679A2">
              <w:rPr>
                <w:rFonts w:ascii="Myriad Pro" w:eastAsia="Times New Roman" w:hAnsi="Myriad Pro" w:cs="Times New Roman"/>
                <w:bCs/>
              </w:rPr>
              <w:t xml:space="preserve"> pada </w:t>
            </w:r>
            <w:proofErr w:type="spellStart"/>
            <w:r w:rsidRPr="00E679A2">
              <w:rPr>
                <w:rFonts w:ascii="Myriad Pro" w:eastAsia="Times New Roman" w:hAnsi="Myriad Pro" w:cs="Times New Roman"/>
                <w:bCs/>
              </w:rPr>
              <w:t>berat</w:t>
            </w:r>
            <w:proofErr w:type="spellEnd"/>
            <w:r w:rsidRPr="00E679A2">
              <w:rPr>
                <w:rFonts w:ascii="Myriad Pro" w:eastAsia="Times New Roman" w:hAnsi="Myriad Pro" w:cs="Times New Roman"/>
                <w:bCs/>
              </w:rPr>
              <w:t xml:space="preserve"> badan </w:t>
            </w:r>
            <w:proofErr w:type="spellStart"/>
            <w:r w:rsidRPr="00E679A2">
              <w:rPr>
                <w:rFonts w:ascii="Myriad Pro" w:eastAsia="Times New Roman" w:hAnsi="Myriad Pro" w:cs="Times New Roman"/>
                <w:bCs/>
              </w:rPr>
              <w:t>hewan</w:t>
            </w:r>
            <w:proofErr w:type="spellEnd"/>
            <w:r w:rsidRPr="00E679A2">
              <w:rPr>
                <w:rFonts w:ascii="Myriad Pro" w:eastAsia="Times New Roman" w:hAnsi="Myriad Pro" w:cs="Times New Roman"/>
                <w:bCs/>
              </w:rPr>
              <w:t xml:space="preserve"> uji pada </w:t>
            </w:r>
            <w:proofErr w:type="spellStart"/>
            <w:r w:rsidRPr="00E679A2">
              <w:rPr>
                <w:rFonts w:ascii="Myriad Pro" w:eastAsia="Times New Roman" w:hAnsi="Myriad Pro" w:cs="Times New Roman"/>
                <w:bCs/>
              </w:rPr>
              <w:t>kontrol</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negatif</w:t>
            </w:r>
            <w:proofErr w:type="spellEnd"/>
            <w:r w:rsidRPr="00E679A2">
              <w:rPr>
                <w:rFonts w:ascii="Myriad Pro" w:eastAsia="Times New Roman" w:hAnsi="Myriad Pro" w:cs="Times New Roman"/>
                <w:bCs/>
              </w:rPr>
              <w:t xml:space="preserve"> dan </w:t>
            </w:r>
            <w:proofErr w:type="spellStart"/>
            <w:r w:rsidRPr="00E679A2">
              <w:rPr>
                <w:rFonts w:ascii="Myriad Pro" w:eastAsia="Times New Roman" w:hAnsi="Myriad Pro" w:cs="Times New Roman"/>
                <w:bCs/>
              </w:rPr>
              <w:t>kontrol</w:t>
            </w:r>
            <w:proofErr w:type="spellEnd"/>
            <w:r w:rsidRPr="00E679A2">
              <w:rPr>
                <w:rFonts w:ascii="Myriad Pro" w:eastAsia="Times New Roman" w:hAnsi="Myriad Pro" w:cs="Times New Roman"/>
                <w:bCs/>
              </w:rPr>
              <w:t xml:space="preserve"> </w:t>
            </w:r>
            <w:proofErr w:type="spellStart"/>
            <w:r w:rsidRPr="00E679A2">
              <w:rPr>
                <w:rFonts w:ascii="Myriad Pro" w:eastAsia="Times New Roman" w:hAnsi="Myriad Pro" w:cs="Times New Roman"/>
                <w:bCs/>
              </w:rPr>
              <w:t>perlakuan</w:t>
            </w:r>
            <w:proofErr w:type="spellEnd"/>
            <w:r w:rsidRPr="00E679A2">
              <w:rPr>
                <w:rFonts w:ascii="Myriad Pro" w:eastAsia="Times New Roman" w:hAnsi="Myriad Pro" w:cs="Times New Roman"/>
                <w:bCs/>
              </w:rPr>
              <w:t xml:space="preserve"> (p&gt;0,05)</w:t>
            </w:r>
          </w:p>
          <w:p w14:paraId="4A137C4C" w14:textId="7B1B5A2D" w:rsidR="008D51C9" w:rsidRPr="00E679A2" w:rsidRDefault="008D51C9" w:rsidP="00B3288A">
            <w:pPr>
              <w:jc w:val="both"/>
              <w:rPr>
                <w:rFonts w:ascii="Myriad Pro" w:hAnsi="Myriad Pro" w:cs="Times New Roman"/>
                <w:b/>
                <w:bCs/>
              </w:rPr>
            </w:pPr>
            <w:r w:rsidRPr="00E679A2">
              <w:rPr>
                <w:rFonts w:ascii="Myriad Pro" w:hAnsi="Myriad Pro" w:cs="Times New Roman"/>
                <w:bCs/>
                <w:color w:val="002060"/>
                <w:lang w:val="id-ID"/>
              </w:rPr>
              <w:t>Kata kunci</w:t>
            </w:r>
            <w:r w:rsidRPr="00E679A2">
              <w:rPr>
                <w:rFonts w:ascii="Myriad Pro" w:hAnsi="Myriad Pro" w:cs="Times New Roman"/>
                <w:b/>
                <w:color w:val="002060"/>
                <w:lang w:val="id-ID"/>
              </w:rPr>
              <w:t>:</w:t>
            </w:r>
            <w:r w:rsidRPr="00E679A2">
              <w:rPr>
                <w:rFonts w:ascii="Myriad Pro" w:hAnsi="Myriad Pro" w:cs="Times New Roman"/>
                <w:lang w:val="id-ID"/>
              </w:rPr>
              <w:t xml:space="preserve"> </w:t>
            </w:r>
            <w:proofErr w:type="spellStart"/>
            <w:r w:rsidR="002975B0" w:rsidRPr="00E679A2">
              <w:rPr>
                <w:rFonts w:ascii="Myriad Pro" w:hAnsi="Myriad Pro" w:cs="Times New Roman"/>
                <w:b/>
                <w:bCs/>
              </w:rPr>
              <w:t>bunga</w:t>
            </w:r>
            <w:proofErr w:type="spellEnd"/>
            <w:r w:rsidR="002975B0" w:rsidRPr="00E679A2">
              <w:rPr>
                <w:rFonts w:ascii="Myriad Pro" w:hAnsi="Myriad Pro" w:cs="Times New Roman"/>
                <w:b/>
                <w:bCs/>
              </w:rPr>
              <w:t xml:space="preserve"> </w:t>
            </w:r>
            <w:proofErr w:type="spellStart"/>
            <w:r w:rsidR="002975B0" w:rsidRPr="00E679A2">
              <w:rPr>
                <w:rFonts w:ascii="Myriad Pro" w:hAnsi="Myriad Pro" w:cs="Times New Roman"/>
                <w:b/>
                <w:bCs/>
              </w:rPr>
              <w:t>telang</w:t>
            </w:r>
            <w:proofErr w:type="spellEnd"/>
            <w:r w:rsidR="002975B0" w:rsidRPr="00E679A2">
              <w:rPr>
                <w:rFonts w:ascii="Myriad Pro" w:hAnsi="Myriad Pro" w:cs="Times New Roman"/>
                <w:b/>
                <w:bCs/>
              </w:rPr>
              <w:t xml:space="preserve">, </w:t>
            </w:r>
            <w:proofErr w:type="spellStart"/>
            <w:r w:rsidR="002975B0" w:rsidRPr="00E679A2">
              <w:rPr>
                <w:rFonts w:ascii="Myriad Pro" w:hAnsi="Myriad Pro" w:cs="Times New Roman"/>
                <w:b/>
                <w:bCs/>
              </w:rPr>
              <w:t>toksisitas</w:t>
            </w:r>
            <w:proofErr w:type="spellEnd"/>
            <w:r w:rsidR="002975B0" w:rsidRPr="00E679A2">
              <w:rPr>
                <w:rFonts w:ascii="Myriad Pro" w:hAnsi="Myriad Pro" w:cs="Times New Roman"/>
                <w:b/>
                <w:bCs/>
              </w:rPr>
              <w:t xml:space="preserve"> </w:t>
            </w:r>
            <w:proofErr w:type="spellStart"/>
            <w:r w:rsidR="002975B0" w:rsidRPr="00E679A2">
              <w:rPr>
                <w:rFonts w:ascii="Myriad Pro" w:hAnsi="Myriad Pro" w:cs="Times New Roman"/>
                <w:b/>
                <w:bCs/>
              </w:rPr>
              <w:t>akut</w:t>
            </w:r>
            <w:proofErr w:type="spellEnd"/>
            <w:r w:rsidR="002975B0" w:rsidRPr="00E679A2">
              <w:rPr>
                <w:rFonts w:ascii="Myriad Pro" w:hAnsi="Myriad Pro" w:cs="Times New Roman"/>
                <w:b/>
                <w:bCs/>
              </w:rPr>
              <w:t>, OECD 425</w:t>
            </w:r>
          </w:p>
          <w:p w14:paraId="480F8EA4" w14:textId="48D90EA4" w:rsidR="008D51C9" w:rsidRPr="00E679A2" w:rsidRDefault="008D51C9" w:rsidP="00B3288A">
            <w:pPr>
              <w:spacing w:line="120" w:lineRule="auto"/>
              <w:jc w:val="both"/>
              <w:rPr>
                <w:rFonts w:ascii="Myriad Pro" w:hAnsi="Myriad Pro" w:cs="Times New Roman"/>
                <w:lang w:val="id-ID"/>
              </w:rPr>
            </w:pPr>
          </w:p>
        </w:tc>
      </w:tr>
      <w:tr w:rsidR="008D51C9" w:rsidRPr="007A1665" w14:paraId="1AAA629C" w14:textId="77777777" w:rsidTr="001877A3">
        <w:trPr>
          <w:trHeight w:val="340"/>
        </w:trPr>
        <w:tc>
          <w:tcPr>
            <w:tcW w:w="1533" w:type="pct"/>
            <w:vAlign w:val="center"/>
          </w:tcPr>
          <w:p w14:paraId="181832A5" w14:textId="61C85F8A" w:rsidR="008D51C9" w:rsidRPr="007A1665" w:rsidRDefault="008D51C9" w:rsidP="001877A3">
            <w:pPr>
              <w:rPr>
                <w:rFonts w:ascii="Myriad Pro" w:hAnsi="Myriad Pro" w:cs="Times New Roman"/>
                <w:bCs/>
                <w:i/>
                <w:iCs/>
                <w:lang w:val="id-ID"/>
              </w:rPr>
            </w:pPr>
          </w:p>
        </w:tc>
        <w:tc>
          <w:tcPr>
            <w:tcW w:w="3467" w:type="pct"/>
            <w:vMerge/>
          </w:tcPr>
          <w:p w14:paraId="735B8FD9" w14:textId="3B638272" w:rsidR="008D51C9" w:rsidRPr="007A1665" w:rsidRDefault="008D51C9" w:rsidP="00444210">
            <w:pPr>
              <w:autoSpaceDE w:val="0"/>
              <w:autoSpaceDN w:val="0"/>
              <w:adjustRightInd w:val="0"/>
              <w:jc w:val="both"/>
              <w:rPr>
                <w:rFonts w:ascii="Myriad Pro" w:hAnsi="Myriad Pro" w:cs="Times New Roman"/>
                <w:bCs/>
                <w:i/>
                <w:iCs/>
                <w:lang w:val="id-ID"/>
              </w:rPr>
            </w:pPr>
          </w:p>
        </w:tc>
      </w:tr>
      <w:tr w:rsidR="008D51C9" w:rsidRPr="007A1665" w14:paraId="23B86BAD" w14:textId="77777777" w:rsidTr="001877A3">
        <w:trPr>
          <w:trHeight w:val="340"/>
        </w:trPr>
        <w:tc>
          <w:tcPr>
            <w:tcW w:w="1533" w:type="pct"/>
            <w:vAlign w:val="center"/>
          </w:tcPr>
          <w:p w14:paraId="1595A802" w14:textId="0D08C4DF"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Revised :</w:t>
            </w:r>
          </w:p>
        </w:tc>
        <w:tc>
          <w:tcPr>
            <w:tcW w:w="3467" w:type="pct"/>
            <w:vMerge/>
          </w:tcPr>
          <w:p w14:paraId="295B0415" w14:textId="7DED0460"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17E4A7EF" w14:textId="77777777" w:rsidTr="001877A3">
        <w:trPr>
          <w:trHeight w:val="340"/>
        </w:trPr>
        <w:tc>
          <w:tcPr>
            <w:tcW w:w="1533" w:type="pct"/>
            <w:vAlign w:val="center"/>
          </w:tcPr>
          <w:p w14:paraId="7507A1B6" w14:textId="5F061742" w:rsidR="008D51C9" w:rsidRPr="007A1665" w:rsidRDefault="008D51C9" w:rsidP="001877A3">
            <w:pPr>
              <w:rPr>
                <w:rFonts w:ascii="Myriad Pro" w:hAnsi="Myriad Pro" w:cs="Times New Roman"/>
                <w:bCs/>
                <w:i/>
                <w:iCs/>
                <w:lang w:val="id-ID"/>
              </w:rPr>
            </w:pPr>
          </w:p>
        </w:tc>
        <w:tc>
          <w:tcPr>
            <w:tcW w:w="3467" w:type="pct"/>
            <w:vMerge/>
          </w:tcPr>
          <w:p w14:paraId="40D3C977" w14:textId="5A793AC1" w:rsidR="008D51C9" w:rsidRPr="007A1665" w:rsidRDefault="008D51C9" w:rsidP="00444210">
            <w:pPr>
              <w:autoSpaceDE w:val="0"/>
              <w:autoSpaceDN w:val="0"/>
              <w:adjustRightInd w:val="0"/>
              <w:jc w:val="both"/>
              <w:rPr>
                <w:rFonts w:ascii="Myriad Pro" w:hAnsi="Myriad Pro" w:cs="Times New Roman"/>
                <w:bCs/>
                <w:i/>
                <w:iCs/>
                <w:lang w:val="id-ID"/>
              </w:rPr>
            </w:pPr>
          </w:p>
        </w:tc>
      </w:tr>
      <w:tr w:rsidR="008D51C9" w:rsidRPr="007A1665" w14:paraId="26DE0F1B" w14:textId="77777777" w:rsidTr="001877A3">
        <w:trPr>
          <w:trHeight w:val="340"/>
        </w:trPr>
        <w:tc>
          <w:tcPr>
            <w:tcW w:w="1533" w:type="pct"/>
            <w:vAlign w:val="center"/>
          </w:tcPr>
          <w:p w14:paraId="3A0B3D2A" w14:textId="296838D1"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Accepted :</w:t>
            </w:r>
          </w:p>
        </w:tc>
        <w:tc>
          <w:tcPr>
            <w:tcW w:w="3467" w:type="pct"/>
            <w:vMerge/>
          </w:tcPr>
          <w:p w14:paraId="5C3636B8" w14:textId="7E00C1C3"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55AFA4FB" w14:textId="77777777" w:rsidTr="001877A3">
        <w:trPr>
          <w:trHeight w:val="340"/>
        </w:trPr>
        <w:tc>
          <w:tcPr>
            <w:tcW w:w="1533" w:type="pct"/>
            <w:vAlign w:val="center"/>
          </w:tcPr>
          <w:p w14:paraId="2FF6459E" w14:textId="07B72EEC" w:rsidR="008D51C9" w:rsidRPr="007A1665" w:rsidRDefault="008D51C9" w:rsidP="001877A3">
            <w:pPr>
              <w:rPr>
                <w:rFonts w:ascii="Myriad Pro" w:hAnsi="Myriad Pro" w:cs="Times New Roman"/>
                <w:bCs/>
                <w:i/>
                <w:iCs/>
                <w:lang w:val="id-ID"/>
              </w:rPr>
            </w:pPr>
          </w:p>
        </w:tc>
        <w:tc>
          <w:tcPr>
            <w:tcW w:w="3467" w:type="pct"/>
            <w:vMerge/>
          </w:tcPr>
          <w:p w14:paraId="15D98AD4" w14:textId="3A90AE80" w:rsidR="008D51C9" w:rsidRPr="007A1665" w:rsidRDefault="008D51C9" w:rsidP="00444210">
            <w:pPr>
              <w:autoSpaceDE w:val="0"/>
              <w:autoSpaceDN w:val="0"/>
              <w:adjustRightInd w:val="0"/>
              <w:jc w:val="both"/>
              <w:rPr>
                <w:rFonts w:ascii="Myriad Pro" w:hAnsi="Myriad Pro" w:cs="Times New Roman"/>
                <w:bCs/>
                <w:i/>
                <w:iCs/>
                <w:lang w:val="id-ID"/>
              </w:rPr>
            </w:pPr>
          </w:p>
        </w:tc>
      </w:tr>
      <w:tr w:rsidR="008D51C9" w:rsidRPr="007A1665" w14:paraId="3EE38C73" w14:textId="77777777" w:rsidTr="001877A3">
        <w:trPr>
          <w:trHeight w:val="227"/>
        </w:trPr>
        <w:tc>
          <w:tcPr>
            <w:tcW w:w="1533" w:type="pct"/>
            <w:vAlign w:val="center"/>
          </w:tcPr>
          <w:p w14:paraId="4E591357" w14:textId="77777777" w:rsidR="008D51C9" w:rsidRPr="007A1665" w:rsidRDefault="008D51C9" w:rsidP="001877A3">
            <w:pPr>
              <w:rPr>
                <w:rFonts w:ascii="Myriad Pro" w:hAnsi="Myriad Pro" w:cs="Times New Roman"/>
                <w:b/>
                <w:lang w:val="id-ID"/>
              </w:rPr>
            </w:pPr>
          </w:p>
        </w:tc>
        <w:tc>
          <w:tcPr>
            <w:tcW w:w="3467" w:type="pct"/>
            <w:vMerge/>
          </w:tcPr>
          <w:p w14:paraId="4A47C87F" w14:textId="55E156EE"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57CD8387" w14:textId="77777777" w:rsidTr="001877A3">
        <w:trPr>
          <w:trHeight w:val="340"/>
        </w:trPr>
        <w:tc>
          <w:tcPr>
            <w:tcW w:w="1533" w:type="pct"/>
            <w:vAlign w:val="center"/>
          </w:tcPr>
          <w:p w14:paraId="5CF607CF" w14:textId="75CDC108"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Corresponding Author :</w:t>
            </w:r>
          </w:p>
        </w:tc>
        <w:tc>
          <w:tcPr>
            <w:tcW w:w="3467" w:type="pct"/>
            <w:vMerge/>
          </w:tcPr>
          <w:p w14:paraId="6596732D" w14:textId="25FF7B86"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7B2BFF98" w14:textId="77777777" w:rsidTr="001877A3">
        <w:trPr>
          <w:trHeight w:val="340"/>
        </w:trPr>
        <w:tc>
          <w:tcPr>
            <w:tcW w:w="1533" w:type="pct"/>
            <w:vAlign w:val="center"/>
          </w:tcPr>
          <w:p w14:paraId="0A2B0620" w14:textId="77777777" w:rsidR="008D51C9" w:rsidRDefault="00B4150C" w:rsidP="001877A3">
            <w:pPr>
              <w:rPr>
                <w:rFonts w:ascii="Myriad Pro" w:hAnsi="Myriad Pro" w:cs="Times New Roman"/>
                <w:bCs/>
              </w:rPr>
            </w:pPr>
            <w:r>
              <w:rPr>
                <w:rFonts w:ascii="Myriad Pro" w:hAnsi="Myriad Pro" w:cs="Times New Roman"/>
                <w:bCs/>
              </w:rPr>
              <w:t>Sartika Dewi</w:t>
            </w:r>
          </w:p>
          <w:p w14:paraId="6E0A7359" w14:textId="77777777" w:rsidR="00E817A8" w:rsidRDefault="005D4D47" w:rsidP="001877A3">
            <w:pPr>
              <w:rPr>
                <w:rFonts w:ascii="Myriad Pro" w:hAnsi="Myriad Pro" w:cs="Times New Roman"/>
                <w:bCs/>
              </w:rPr>
            </w:pPr>
            <w:proofErr w:type="spellStart"/>
            <w:r>
              <w:rPr>
                <w:rFonts w:ascii="Myriad Pro" w:hAnsi="Myriad Pro" w:cs="Times New Roman"/>
                <w:bCs/>
              </w:rPr>
              <w:t>Karunita</w:t>
            </w:r>
            <w:proofErr w:type="spellEnd"/>
            <w:r>
              <w:rPr>
                <w:rFonts w:ascii="Myriad Pro" w:hAnsi="Myriad Pro" w:cs="Times New Roman"/>
                <w:bCs/>
              </w:rPr>
              <w:t xml:space="preserve"> </w:t>
            </w:r>
            <w:proofErr w:type="spellStart"/>
            <w:r>
              <w:rPr>
                <w:rFonts w:ascii="Myriad Pro" w:hAnsi="Myriad Pro" w:cs="Times New Roman"/>
                <w:bCs/>
              </w:rPr>
              <w:t>Ika</w:t>
            </w:r>
            <w:proofErr w:type="spellEnd"/>
            <w:r>
              <w:rPr>
                <w:rFonts w:ascii="Myriad Pro" w:hAnsi="Myriad Pro" w:cs="Times New Roman"/>
                <w:bCs/>
              </w:rPr>
              <w:t xml:space="preserve"> </w:t>
            </w:r>
            <w:proofErr w:type="spellStart"/>
            <w:r>
              <w:rPr>
                <w:rFonts w:ascii="Myriad Pro" w:hAnsi="Myriad Pro" w:cs="Times New Roman"/>
                <w:bCs/>
              </w:rPr>
              <w:t>Astuti</w:t>
            </w:r>
            <w:proofErr w:type="spellEnd"/>
          </w:p>
          <w:p w14:paraId="003827F2" w14:textId="447140E8" w:rsidR="005D4D47" w:rsidRPr="00072D7D" w:rsidRDefault="005D4D47" w:rsidP="001877A3">
            <w:pPr>
              <w:rPr>
                <w:rFonts w:ascii="Myriad Pro" w:hAnsi="Myriad Pro" w:cs="Times New Roman"/>
                <w:bCs/>
              </w:rPr>
            </w:pPr>
            <w:r>
              <w:rPr>
                <w:rFonts w:ascii="Myriad Pro" w:hAnsi="Myriad Pro" w:cs="Times New Roman"/>
                <w:bCs/>
              </w:rPr>
              <w:t xml:space="preserve">Esty </w:t>
            </w:r>
            <w:proofErr w:type="spellStart"/>
            <w:r>
              <w:rPr>
                <w:rFonts w:ascii="Myriad Pro" w:hAnsi="Myriad Pro" w:cs="Times New Roman"/>
                <w:bCs/>
              </w:rPr>
              <w:t>Restiana</w:t>
            </w:r>
            <w:proofErr w:type="spellEnd"/>
            <w:r>
              <w:rPr>
                <w:rFonts w:ascii="Myriad Pro" w:hAnsi="Myriad Pro" w:cs="Times New Roman"/>
                <w:bCs/>
              </w:rPr>
              <w:t xml:space="preserve"> </w:t>
            </w:r>
            <w:proofErr w:type="spellStart"/>
            <w:r>
              <w:rPr>
                <w:rFonts w:ascii="Myriad Pro" w:hAnsi="Myriad Pro" w:cs="Times New Roman"/>
                <w:bCs/>
              </w:rPr>
              <w:t>Rusida</w:t>
            </w:r>
            <w:proofErr w:type="spellEnd"/>
          </w:p>
        </w:tc>
        <w:tc>
          <w:tcPr>
            <w:tcW w:w="3467" w:type="pct"/>
            <w:vMerge/>
          </w:tcPr>
          <w:p w14:paraId="05612744" w14:textId="0DBB7811"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12D60E81" w14:textId="77777777" w:rsidTr="001877A3">
        <w:trPr>
          <w:trHeight w:val="227"/>
        </w:trPr>
        <w:tc>
          <w:tcPr>
            <w:tcW w:w="1533" w:type="pct"/>
            <w:vAlign w:val="center"/>
          </w:tcPr>
          <w:p w14:paraId="58F490AD" w14:textId="77777777" w:rsidR="008D51C9" w:rsidRPr="007A1665" w:rsidRDefault="008D51C9" w:rsidP="001877A3">
            <w:pPr>
              <w:rPr>
                <w:rFonts w:ascii="Myriad Pro" w:hAnsi="Myriad Pro" w:cs="Times New Roman"/>
                <w:b/>
                <w:lang w:val="id-ID"/>
              </w:rPr>
            </w:pPr>
          </w:p>
        </w:tc>
        <w:tc>
          <w:tcPr>
            <w:tcW w:w="3467" w:type="pct"/>
            <w:vMerge/>
          </w:tcPr>
          <w:p w14:paraId="395F29DE" w14:textId="6B572D63"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299EB3D8" w14:textId="77777777" w:rsidTr="001877A3">
        <w:trPr>
          <w:trHeight w:val="340"/>
        </w:trPr>
        <w:tc>
          <w:tcPr>
            <w:tcW w:w="1533" w:type="pct"/>
            <w:vAlign w:val="center"/>
          </w:tcPr>
          <w:p w14:paraId="19463D5F" w14:textId="36362449"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Email :</w:t>
            </w:r>
          </w:p>
        </w:tc>
        <w:tc>
          <w:tcPr>
            <w:tcW w:w="3467" w:type="pct"/>
            <w:vMerge/>
          </w:tcPr>
          <w:p w14:paraId="36AD18D7" w14:textId="4CE45343"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309A7FCF" w14:textId="77777777" w:rsidTr="001877A3">
        <w:trPr>
          <w:trHeight w:val="340"/>
        </w:trPr>
        <w:tc>
          <w:tcPr>
            <w:tcW w:w="1533" w:type="pct"/>
            <w:vAlign w:val="center"/>
          </w:tcPr>
          <w:p w14:paraId="46F4A64A" w14:textId="6E42F8E6" w:rsidR="008D51C9" w:rsidRPr="00E5094A" w:rsidRDefault="00AA030B" w:rsidP="001877A3">
            <w:pPr>
              <w:rPr>
                <w:rFonts w:ascii="Myriad Pro" w:hAnsi="Myriad Pro" w:cs="Times New Roman"/>
                <w:b/>
              </w:rPr>
            </w:pPr>
            <w:hyperlink r:id="rId8" w:history="1">
              <w:r w:rsidR="00DE6070" w:rsidRPr="00700A57">
                <w:rPr>
                  <w:rStyle w:val="Hyperlink"/>
                  <w:rFonts w:ascii="Myriad Pro" w:hAnsi="Myriad Pro" w:cs="Times New Roman"/>
                  <w:i/>
                  <w:iCs/>
                  <w:sz w:val="20"/>
                  <w:szCs w:val="20"/>
                </w:rPr>
                <w:t>s</w:t>
              </w:r>
              <w:r w:rsidR="00DE6070" w:rsidRPr="00700A57">
                <w:rPr>
                  <w:rStyle w:val="Hyperlink"/>
                  <w:i/>
                  <w:iCs/>
                  <w:sz w:val="20"/>
                  <w:szCs w:val="20"/>
                </w:rPr>
                <w:t>artikadewi12051999@gmail.com</w:t>
              </w:r>
            </w:hyperlink>
          </w:p>
        </w:tc>
        <w:tc>
          <w:tcPr>
            <w:tcW w:w="3467" w:type="pct"/>
            <w:vMerge/>
          </w:tcPr>
          <w:p w14:paraId="329C489D" w14:textId="392FAE33" w:rsidR="008D51C9" w:rsidRPr="007A1665" w:rsidRDefault="008D51C9" w:rsidP="00444210">
            <w:pPr>
              <w:autoSpaceDE w:val="0"/>
              <w:autoSpaceDN w:val="0"/>
              <w:adjustRightInd w:val="0"/>
              <w:jc w:val="both"/>
              <w:rPr>
                <w:rFonts w:ascii="Myriad Pro" w:hAnsi="Myriad Pro" w:cs="Times New Roman"/>
                <w:lang w:val="id-ID"/>
              </w:rPr>
            </w:pPr>
          </w:p>
        </w:tc>
      </w:tr>
      <w:tr w:rsidR="00072D7D" w:rsidRPr="007A1665" w14:paraId="26BE46D9" w14:textId="77777777" w:rsidTr="001877A3">
        <w:trPr>
          <w:trHeight w:val="1733"/>
        </w:trPr>
        <w:tc>
          <w:tcPr>
            <w:tcW w:w="1533" w:type="pct"/>
            <w:tcBorders>
              <w:bottom w:val="single" w:sz="4" w:space="0" w:color="A5A5A5" w:themeColor="accent3"/>
            </w:tcBorders>
            <w:vAlign w:val="center"/>
          </w:tcPr>
          <w:p w14:paraId="61F3E39C" w14:textId="77777777" w:rsidR="00072D7D" w:rsidRDefault="00072D7D" w:rsidP="001877A3">
            <w:pPr>
              <w:rPr>
                <w:rFonts w:ascii="Myriad Pro" w:hAnsi="Myriad Pro" w:cs="Times New Roman"/>
                <w:b/>
                <w:lang w:val="id-ID"/>
              </w:rPr>
            </w:pPr>
          </w:p>
          <w:p w14:paraId="646FCCC8" w14:textId="77777777" w:rsidR="00072D7D" w:rsidRDefault="00072D7D" w:rsidP="001877A3">
            <w:pPr>
              <w:rPr>
                <w:rFonts w:ascii="Myriad Pro" w:hAnsi="Myriad Pro" w:cs="Times New Roman"/>
                <w:b/>
                <w:lang w:val="id-ID"/>
              </w:rPr>
            </w:pPr>
          </w:p>
          <w:p w14:paraId="07EE02DA" w14:textId="77777777" w:rsidR="00072D7D" w:rsidRPr="007A1665" w:rsidRDefault="00072D7D" w:rsidP="001877A3">
            <w:pPr>
              <w:rPr>
                <w:rFonts w:ascii="Myriad Pro" w:hAnsi="Myriad Pro" w:cs="Times New Roman"/>
                <w:b/>
                <w:lang w:val="id-ID"/>
              </w:rPr>
            </w:pPr>
          </w:p>
        </w:tc>
        <w:tc>
          <w:tcPr>
            <w:tcW w:w="3467" w:type="pct"/>
            <w:vMerge/>
            <w:tcBorders>
              <w:bottom w:val="single" w:sz="4" w:space="0" w:color="A5A5A5" w:themeColor="accent3"/>
            </w:tcBorders>
          </w:tcPr>
          <w:p w14:paraId="50F01E11" w14:textId="64F030CE" w:rsidR="00072D7D" w:rsidRPr="007A1665" w:rsidRDefault="00072D7D" w:rsidP="00444210">
            <w:pPr>
              <w:autoSpaceDE w:val="0"/>
              <w:autoSpaceDN w:val="0"/>
              <w:adjustRightInd w:val="0"/>
              <w:jc w:val="both"/>
              <w:rPr>
                <w:rFonts w:ascii="Myriad Pro" w:hAnsi="Myriad Pro" w:cs="Times New Roman"/>
                <w:lang w:val="id-ID"/>
              </w:rPr>
            </w:pPr>
          </w:p>
        </w:tc>
      </w:tr>
      <w:tr w:rsidR="00072D7D" w:rsidRPr="007A1665" w14:paraId="2DB0FF84" w14:textId="77777777" w:rsidTr="00072D7D">
        <w:trPr>
          <w:trHeight w:val="397"/>
        </w:trPr>
        <w:tc>
          <w:tcPr>
            <w:tcW w:w="1533" w:type="pct"/>
            <w:tcBorders>
              <w:top w:val="single" w:sz="4" w:space="0" w:color="A5A5A5" w:themeColor="accent3"/>
            </w:tcBorders>
            <w:shd w:val="clear" w:color="auto" w:fill="FFD966" w:themeFill="accent4" w:themeFillTint="99"/>
            <w:vAlign w:val="center"/>
          </w:tcPr>
          <w:p w14:paraId="37FABC2D" w14:textId="6DCC23D5" w:rsidR="00072D7D" w:rsidRPr="00072D7D" w:rsidRDefault="00072D7D" w:rsidP="00072D7D">
            <w:pPr>
              <w:jc w:val="center"/>
              <w:rPr>
                <w:rFonts w:ascii="Myriad Pro" w:hAnsi="Myriad Pro" w:cs="Times New Roman"/>
                <w:b/>
                <w:color w:val="002060"/>
                <w:sz w:val="24"/>
                <w:szCs w:val="24"/>
                <w:lang w:val="id-ID"/>
              </w:rPr>
            </w:pPr>
            <w:r w:rsidRPr="00072D7D">
              <w:rPr>
                <w:rFonts w:ascii="Myriad Pro" w:hAnsi="Myriad Pro" w:cs="Times New Roman"/>
                <w:b/>
                <w:color w:val="002060"/>
                <w:sz w:val="24"/>
                <w:szCs w:val="24"/>
                <w:lang w:val="id-ID"/>
              </w:rPr>
              <w:t>Access this article</w:t>
            </w:r>
          </w:p>
        </w:tc>
        <w:tc>
          <w:tcPr>
            <w:tcW w:w="3467" w:type="pct"/>
            <w:tcBorders>
              <w:top w:val="single" w:sz="4" w:space="0" w:color="A5A5A5" w:themeColor="accent3"/>
            </w:tcBorders>
            <w:shd w:val="clear" w:color="auto" w:fill="FFD966" w:themeFill="accent4" w:themeFillTint="99"/>
            <w:vAlign w:val="center"/>
          </w:tcPr>
          <w:p w14:paraId="2911DF51" w14:textId="3CA84C7F" w:rsidR="00072D7D" w:rsidRPr="007A1665" w:rsidRDefault="00072D7D" w:rsidP="00072D7D">
            <w:pPr>
              <w:jc w:val="center"/>
              <w:rPr>
                <w:rFonts w:ascii="Myriad Pro" w:hAnsi="Myriad Pro" w:cs="Times New Roman"/>
                <w:b/>
                <w:sz w:val="24"/>
                <w:szCs w:val="24"/>
                <w:lang w:val="id-ID"/>
              </w:rPr>
            </w:pPr>
            <w:r w:rsidRPr="007A1665">
              <w:rPr>
                <w:rFonts w:ascii="Myriad Pro" w:hAnsi="Myriad Pro" w:cs="Times New Roman"/>
                <w:b/>
                <w:color w:val="002060"/>
                <w:sz w:val="24"/>
                <w:szCs w:val="24"/>
                <w:lang w:val="id-ID"/>
              </w:rPr>
              <w:t>ABSTRACT</w:t>
            </w:r>
          </w:p>
        </w:tc>
      </w:tr>
      <w:tr w:rsidR="008D51C9" w:rsidRPr="007A1665" w14:paraId="32EAF0C9" w14:textId="77777777" w:rsidTr="00072D7D">
        <w:tc>
          <w:tcPr>
            <w:tcW w:w="1533" w:type="pct"/>
          </w:tcPr>
          <w:p w14:paraId="7EC46EE5" w14:textId="77777777" w:rsidR="00072D7D" w:rsidRDefault="00072D7D" w:rsidP="00870EBB">
            <w:pPr>
              <w:spacing w:line="120" w:lineRule="auto"/>
              <w:jc w:val="center"/>
              <w:rPr>
                <w:rFonts w:ascii="Myriad Pro" w:hAnsi="Myriad Pro" w:cs="Times New Roman"/>
                <w:b/>
                <w:sz w:val="24"/>
                <w:szCs w:val="24"/>
                <w:lang w:val="id-ID"/>
              </w:rPr>
            </w:pPr>
          </w:p>
          <w:p w14:paraId="49E83AFA" w14:textId="6DE4D4CB" w:rsidR="008D51C9" w:rsidRPr="007A1665" w:rsidRDefault="00072D7D" w:rsidP="00072D7D">
            <w:pPr>
              <w:jc w:val="center"/>
              <w:rPr>
                <w:rFonts w:ascii="Myriad Pro" w:hAnsi="Myriad Pro" w:cs="Times New Roman"/>
                <w:b/>
                <w:sz w:val="24"/>
                <w:szCs w:val="24"/>
                <w:lang w:val="id-ID"/>
              </w:rPr>
            </w:pPr>
            <w:r>
              <w:rPr>
                <w:rFonts w:ascii="Myriad Pro" w:hAnsi="Myriad Pro" w:cs="Times New Roman"/>
                <w:b/>
                <w:noProof/>
                <w:lang w:val="id-ID"/>
              </w:rPr>
              <w:drawing>
                <wp:inline distT="0" distB="0" distL="0" distR="0" wp14:anchorId="38392F67" wp14:editId="40298C53">
                  <wp:extent cx="868631" cy="1079999"/>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31" cy="1079999"/>
                          </a:xfrm>
                          <a:prstGeom prst="rect">
                            <a:avLst/>
                          </a:prstGeom>
                        </pic:spPr>
                      </pic:pic>
                    </a:graphicData>
                  </a:graphic>
                </wp:inline>
              </w:drawing>
            </w:r>
          </w:p>
        </w:tc>
        <w:tc>
          <w:tcPr>
            <w:tcW w:w="3467" w:type="pct"/>
            <w:shd w:val="clear" w:color="auto" w:fill="auto"/>
          </w:tcPr>
          <w:p w14:paraId="15B03B06" w14:textId="788D45F6" w:rsidR="008D51C9" w:rsidRPr="00E679A2" w:rsidRDefault="00562BE1" w:rsidP="00444210">
            <w:pPr>
              <w:jc w:val="both"/>
              <w:rPr>
                <w:rFonts w:ascii="Myriad Pro" w:eastAsia="Times New Roman" w:hAnsi="Myriad Pro" w:cs="Times New Roman"/>
                <w:bCs/>
                <w:i/>
                <w:iCs/>
              </w:rPr>
            </w:pPr>
            <w:proofErr w:type="spellStart"/>
            <w:r w:rsidRPr="00E679A2">
              <w:rPr>
                <w:rFonts w:ascii="Myriad Pro" w:eastAsia="Times New Roman" w:hAnsi="Myriad Pro" w:cs="Times New Roman"/>
                <w:bCs/>
                <w:i/>
                <w:iCs/>
              </w:rPr>
              <w:t>Telang</w:t>
            </w:r>
            <w:proofErr w:type="spellEnd"/>
            <w:r w:rsidRPr="00E679A2">
              <w:rPr>
                <w:rFonts w:ascii="Myriad Pro" w:eastAsia="Times New Roman" w:hAnsi="Myriad Pro" w:cs="Times New Roman"/>
                <w:bCs/>
                <w:i/>
                <w:iCs/>
              </w:rPr>
              <w:t xml:space="preserve"> flower (</w:t>
            </w:r>
            <w:proofErr w:type="spellStart"/>
            <w:r w:rsidRPr="00E679A2">
              <w:rPr>
                <w:rFonts w:ascii="Myriad Pro" w:eastAsia="Times New Roman" w:hAnsi="Myriad Pro" w:cs="Times New Roman"/>
                <w:bCs/>
                <w:i/>
                <w:iCs/>
              </w:rPr>
              <w:t>Clitoria</w:t>
            </w:r>
            <w:proofErr w:type="spellEnd"/>
            <w:r w:rsidRPr="00E679A2">
              <w:rPr>
                <w:rFonts w:ascii="Myriad Pro" w:eastAsia="Times New Roman" w:hAnsi="Myriad Pro" w:cs="Times New Roman"/>
                <w:bCs/>
                <w:i/>
                <w:iCs/>
              </w:rPr>
              <w:t xml:space="preserve"> </w:t>
            </w:r>
            <w:proofErr w:type="spellStart"/>
            <w:r w:rsidRPr="00E679A2">
              <w:rPr>
                <w:rFonts w:ascii="Myriad Pro" w:eastAsia="Times New Roman" w:hAnsi="Myriad Pro" w:cs="Times New Roman"/>
                <w:bCs/>
                <w:i/>
                <w:iCs/>
              </w:rPr>
              <w:t>ternatea</w:t>
            </w:r>
            <w:proofErr w:type="spellEnd"/>
            <w:r w:rsidRPr="00E679A2">
              <w:rPr>
                <w:rFonts w:ascii="Myriad Pro" w:eastAsia="Times New Roman" w:hAnsi="Myriad Pro" w:cs="Times New Roman"/>
                <w:bCs/>
                <w:i/>
                <w:iCs/>
              </w:rPr>
              <w:t xml:space="preserve"> L.) as an alternative degenerative disease treatment, one of them for decrease blood glucose levels</w:t>
            </w:r>
            <w:r w:rsidR="00ED6A19" w:rsidRPr="00E679A2">
              <w:rPr>
                <w:rFonts w:ascii="Myriad Pro" w:eastAsia="Times New Roman" w:hAnsi="Myriad Pro" w:cs="Times New Roman"/>
                <w:bCs/>
                <w:i/>
                <w:iCs/>
              </w:rPr>
              <w:t xml:space="preserve">, and </w:t>
            </w:r>
            <w:r w:rsidRPr="00E679A2">
              <w:rPr>
                <w:rFonts w:ascii="Myriad Pro" w:eastAsia="Times New Roman" w:hAnsi="Myriad Pro" w:cs="Times New Roman"/>
                <w:bCs/>
                <w:i/>
                <w:iCs/>
              </w:rPr>
              <w:t xml:space="preserve">development as medicine, need to </w:t>
            </w:r>
            <w:r w:rsidR="001A3CB4" w:rsidRPr="00E679A2">
              <w:rPr>
                <w:rFonts w:ascii="Myriad Pro" w:eastAsia="Times New Roman" w:hAnsi="Myriad Pro" w:cs="Times New Roman"/>
                <w:bCs/>
                <w:i/>
                <w:iCs/>
              </w:rPr>
              <w:t xml:space="preserve">safety </w:t>
            </w:r>
            <w:r w:rsidR="009C4AC4" w:rsidRPr="00E679A2">
              <w:rPr>
                <w:rFonts w:ascii="Myriad Pro" w:eastAsia="Times New Roman" w:hAnsi="Myriad Pro" w:cs="Times New Roman"/>
                <w:bCs/>
                <w:i/>
                <w:iCs/>
              </w:rPr>
              <w:t xml:space="preserve">test of </w:t>
            </w:r>
            <w:r w:rsidR="001A3CB4" w:rsidRPr="00E679A2">
              <w:rPr>
                <w:rFonts w:ascii="Myriad Pro" w:eastAsia="Times New Roman" w:hAnsi="Myriad Pro" w:cs="Times New Roman"/>
                <w:bCs/>
                <w:i/>
                <w:iCs/>
              </w:rPr>
              <w:t>natural ingredients</w:t>
            </w:r>
            <w:r w:rsidR="005B5014" w:rsidRPr="00E679A2">
              <w:rPr>
                <w:rFonts w:ascii="Myriad Pro" w:eastAsia="Times New Roman" w:hAnsi="Myriad Pro" w:cs="Times New Roman"/>
                <w:bCs/>
                <w:i/>
                <w:iCs/>
              </w:rPr>
              <w:t xml:space="preserve"> </w:t>
            </w:r>
            <w:r w:rsidRPr="00E679A2">
              <w:rPr>
                <w:rFonts w:ascii="Myriad Pro" w:eastAsia="Times New Roman" w:hAnsi="Myriad Pro" w:cs="Times New Roman"/>
                <w:bCs/>
                <w:i/>
                <w:iCs/>
              </w:rPr>
              <w:t xml:space="preserve">of </w:t>
            </w:r>
            <w:proofErr w:type="spellStart"/>
            <w:r w:rsidRPr="00E679A2">
              <w:rPr>
                <w:rFonts w:ascii="Myriad Pro" w:eastAsia="Times New Roman" w:hAnsi="Myriad Pro" w:cs="Times New Roman"/>
                <w:bCs/>
                <w:i/>
                <w:iCs/>
              </w:rPr>
              <w:t>Telang</w:t>
            </w:r>
            <w:proofErr w:type="spellEnd"/>
            <w:r w:rsidRPr="00E679A2">
              <w:rPr>
                <w:rFonts w:ascii="Myriad Pro" w:eastAsia="Times New Roman" w:hAnsi="Myriad Pro" w:cs="Times New Roman"/>
                <w:bCs/>
                <w:i/>
                <w:iCs/>
              </w:rPr>
              <w:t xml:space="preserve"> flower (</w:t>
            </w:r>
            <w:proofErr w:type="spellStart"/>
            <w:r w:rsidRPr="00E679A2">
              <w:rPr>
                <w:rFonts w:ascii="Myriad Pro" w:eastAsia="Times New Roman" w:hAnsi="Myriad Pro" w:cs="Times New Roman"/>
                <w:bCs/>
                <w:i/>
                <w:iCs/>
              </w:rPr>
              <w:t>Clitoria</w:t>
            </w:r>
            <w:proofErr w:type="spellEnd"/>
            <w:r w:rsidRPr="00E679A2">
              <w:rPr>
                <w:rFonts w:ascii="Myriad Pro" w:eastAsia="Times New Roman" w:hAnsi="Myriad Pro" w:cs="Times New Roman"/>
                <w:bCs/>
                <w:i/>
                <w:iCs/>
              </w:rPr>
              <w:t xml:space="preserve"> </w:t>
            </w:r>
            <w:proofErr w:type="spellStart"/>
            <w:r w:rsidRPr="00E679A2">
              <w:rPr>
                <w:rFonts w:ascii="Myriad Pro" w:eastAsia="Times New Roman" w:hAnsi="Myriad Pro" w:cs="Times New Roman"/>
                <w:bCs/>
                <w:i/>
                <w:iCs/>
              </w:rPr>
              <w:t>ternatea</w:t>
            </w:r>
            <w:proofErr w:type="spellEnd"/>
            <w:r w:rsidRPr="00E679A2">
              <w:rPr>
                <w:rFonts w:ascii="Myriad Pro" w:eastAsia="Times New Roman" w:hAnsi="Myriad Pro" w:cs="Times New Roman"/>
                <w:bCs/>
                <w:i/>
                <w:iCs/>
              </w:rPr>
              <w:t xml:space="preserve"> L.)</w:t>
            </w:r>
            <w:r w:rsidR="00EA746C" w:rsidRPr="00E679A2">
              <w:rPr>
                <w:rFonts w:ascii="Myriad Pro" w:eastAsia="Times New Roman" w:hAnsi="Myriad Pro" w:cs="Times New Roman"/>
                <w:bCs/>
                <w:i/>
                <w:iCs/>
              </w:rPr>
              <w:t>, t</w:t>
            </w:r>
            <w:r w:rsidRPr="00E679A2">
              <w:rPr>
                <w:rFonts w:ascii="Myriad Pro" w:eastAsia="Times New Roman" w:hAnsi="Myriad Pro" w:cs="Times New Roman"/>
                <w:bCs/>
                <w:i/>
                <w:iCs/>
              </w:rPr>
              <w:t>his research for to found</w:t>
            </w:r>
            <w:r w:rsidR="00467F78" w:rsidRPr="00E679A2">
              <w:rPr>
                <w:rFonts w:ascii="Myriad Pro" w:eastAsia="Times New Roman" w:hAnsi="Myriad Pro" w:cs="Times New Roman"/>
                <w:bCs/>
                <w:i/>
                <w:iCs/>
              </w:rPr>
              <w:t xml:space="preserve"> sym</w:t>
            </w:r>
            <w:r w:rsidR="00E23E91" w:rsidRPr="00E679A2">
              <w:rPr>
                <w:rFonts w:ascii="Myriad Pro" w:eastAsia="Times New Roman" w:hAnsi="Myriad Pro" w:cs="Times New Roman"/>
                <w:bCs/>
                <w:i/>
                <w:iCs/>
              </w:rPr>
              <w:t>p</w:t>
            </w:r>
            <w:r w:rsidR="00467F78" w:rsidRPr="00E679A2">
              <w:rPr>
                <w:rFonts w:ascii="Myriad Pro" w:eastAsia="Times New Roman" w:hAnsi="Myriad Pro" w:cs="Times New Roman"/>
                <w:bCs/>
                <w:i/>
                <w:iCs/>
              </w:rPr>
              <w:t>toms of toxicity and</w:t>
            </w:r>
            <w:r w:rsidRPr="00E679A2">
              <w:rPr>
                <w:rFonts w:ascii="Myriad Pro" w:eastAsia="Times New Roman" w:hAnsi="Myriad Pro" w:cs="Times New Roman"/>
                <w:bCs/>
                <w:i/>
                <w:iCs/>
              </w:rPr>
              <w:t xml:space="preserve"> LD</w:t>
            </w:r>
            <w:r w:rsidRPr="00E679A2">
              <w:rPr>
                <w:rFonts w:ascii="Myriad Pro" w:eastAsia="Times New Roman" w:hAnsi="Myriad Pro" w:cs="Times New Roman"/>
                <w:bCs/>
                <w:i/>
                <w:iCs/>
                <w:vertAlign w:val="subscript"/>
              </w:rPr>
              <w:t xml:space="preserve">50 </w:t>
            </w:r>
            <w:r w:rsidRPr="00E679A2">
              <w:rPr>
                <w:rFonts w:ascii="Myriad Pro" w:eastAsia="Times New Roman" w:hAnsi="Myriad Pro" w:cs="Times New Roman"/>
                <w:bCs/>
                <w:i/>
                <w:iCs/>
              </w:rPr>
              <w:t xml:space="preserve">by OECD 425 method. Animal test of female </w:t>
            </w:r>
            <w:proofErr w:type="spellStart"/>
            <w:r w:rsidRPr="00E679A2">
              <w:rPr>
                <w:rFonts w:ascii="Myriad Pro" w:eastAsia="Times New Roman" w:hAnsi="Myriad Pro" w:cs="Times New Roman"/>
                <w:bCs/>
                <w:i/>
                <w:iCs/>
              </w:rPr>
              <w:t>wistar</w:t>
            </w:r>
            <w:proofErr w:type="spellEnd"/>
            <w:r w:rsidRPr="00E679A2">
              <w:rPr>
                <w:rFonts w:ascii="Myriad Pro" w:eastAsia="Times New Roman" w:hAnsi="Myriad Pro" w:cs="Times New Roman"/>
                <w:bCs/>
                <w:i/>
                <w:iCs/>
              </w:rPr>
              <w:t xml:space="preserve"> rat divided into negative control group (Na-CMC) and treatment group 70% ethanol extract </w:t>
            </w:r>
            <w:proofErr w:type="spellStart"/>
            <w:r w:rsidRPr="00E679A2">
              <w:rPr>
                <w:rFonts w:ascii="Myriad Pro" w:eastAsia="Times New Roman" w:hAnsi="Myriad Pro" w:cs="Times New Roman"/>
                <w:bCs/>
                <w:i/>
                <w:iCs/>
              </w:rPr>
              <w:t>Telang</w:t>
            </w:r>
            <w:proofErr w:type="spellEnd"/>
            <w:r w:rsidRPr="00E679A2">
              <w:rPr>
                <w:rFonts w:ascii="Myriad Pro" w:eastAsia="Times New Roman" w:hAnsi="Myriad Pro" w:cs="Times New Roman"/>
                <w:bCs/>
                <w:i/>
                <w:iCs/>
              </w:rPr>
              <w:t xml:space="preserve"> flower (</w:t>
            </w:r>
            <w:proofErr w:type="spellStart"/>
            <w:r w:rsidRPr="00E679A2">
              <w:rPr>
                <w:rFonts w:ascii="Myriad Pro" w:eastAsia="Times New Roman" w:hAnsi="Myriad Pro" w:cs="Times New Roman"/>
                <w:bCs/>
                <w:i/>
                <w:iCs/>
              </w:rPr>
              <w:t>Clitoria</w:t>
            </w:r>
            <w:proofErr w:type="spellEnd"/>
            <w:r w:rsidRPr="00E679A2">
              <w:rPr>
                <w:rFonts w:ascii="Myriad Pro" w:eastAsia="Times New Roman" w:hAnsi="Myriad Pro" w:cs="Times New Roman"/>
                <w:bCs/>
                <w:i/>
                <w:iCs/>
              </w:rPr>
              <w:t xml:space="preserve"> </w:t>
            </w:r>
            <w:proofErr w:type="spellStart"/>
            <w:r w:rsidRPr="00E679A2">
              <w:rPr>
                <w:rFonts w:ascii="Myriad Pro" w:eastAsia="Times New Roman" w:hAnsi="Myriad Pro" w:cs="Times New Roman"/>
                <w:bCs/>
                <w:i/>
                <w:iCs/>
              </w:rPr>
              <w:t>ternatea</w:t>
            </w:r>
            <w:proofErr w:type="spellEnd"/>
            <w:r w:rsidRPr="00E679A2">
              <w:rPr>
                <w:rFonts w:ascii="Myriad Pro" w:eastAsia="Times New Roman" w:hAnsi="Myriad Pro" w:cs="Times New Roman"/>
                <w:bCs/>
                <w:i/>
                <w:iCs/>
              </w:rPr>
              <w:t xml:space="preserve"> L.) on 2000 </w:t>
            </w:r>
            <w:r w:rsidRPr="00E679A2">
              <w:rPr>
                <w:rFonts w:ascii="Myriad Pro" w:eastAsia="Times New Roman" w:hAnsi="Myriad Pro" w:cs="Times New Roman"/>
                <w:bCs/>
              </w:rPr>
              <w:t>mg/</w:t>
            </w:r>
            <w:proofErr w:type="spellStart"/>
            <w:r w:rsidRPr="00E679A2">
              <w:rPr>
                <w:rFonts w:ascii="Myriad Pro" w:eastAsia="Times New Roman" w:hAnsi="Myriad Pro" w:cs="Times New Roman"/>
                <w:bCs/>
              </w:rPr>
              <w:t>kgBB</w:t>
            </w:r>
            <w:proofErr w:type="spellEnd"/>
            <w:r w:rsidRPr="00E679A2">
              <w:rPr>
                <w:rFonts w:ascii="Myriad Pro" w:eastAsia="Times New Roman" w:hAnsi="Myriad Pro" w:cs="Times New Roman"/>
                <w:bCs/>
                <w:i/>
                <w:iCs/>
              </w:rPr>
              <w:t xml:space="preserve"> dose. Animal test observed on symptoms of toxicity </w:t>
            </w:r>
            <w:r w:rsidR="00D82E13" w:rsidRPr="00E679A2">
              <w:rPr>
                <w:rFonts w:ascii="Myriad Pro" w:eastAsia="Times New Roman" w:hAnsi="Myriad Pro" w:cs="Times New Roman"/>
                <w:bCs/>
                <w:i/>
                <w:iCs/>
              </w:rPr>
              <w:t xml:space="preserve">on </w:t>
            </w:r>
            <w:r w:rsidRPr="00E679A2">
              <w:rPr>
                <w:rFonts w:ascii="Myriad Pro" w:eastAsia="Times New Roman" w:hAnsi="Myriad Pro" w:cs="Times New Roman"/>
                <w:bCs/>
                <w:i/>
                <w:iCs/>
              </w:rPr>
              <w:t>weight</w:t>
            </w:r>
            <w:r w:rsidR="00D82E13" w:rsidRPr="00E679A2">
              <w:rPr>
                <w:rFonts w:ascii="Myriad Pro" w:eastAsia="Times New Roman" w:hAnsi="Myriad Pro" w:cs="Times New Roman"/>
                <w:bCs/>
                <w:i/>
                <w:iCs/>
              </w:rPr>
              <w:t xml:space="preserve"> and </w:t>
            </w:r>
            <w:r w:rsidR="0073454C" w:rsidRPr="00E679A2">
              <w:rPr>
                <w:rFonts w:ascii="Myriad Pro" w:eastAsia="Times New Roman" w:hAnsi="Myriad Pro" w:cs="Times New Roman"/>
                <w:bCs/>
                <w:i/>
                <w:iCs/>
              </w:rPr>
              <w:t>other</w:t>
            </w:r>
            <w:r w:rsidR="007B47F8" w:rsidRPr="00E679A2">
              <w:rPr>
                <w:rFonts w:ascii="Myriad Pro" w:eastAsia="Times New Roman" w:hAnsi="Myriad Pro" w:cs="Times New Roman"/>
                <w:bCs/>
                <w:i/>
                <w:iCs/>
              </w:rPr>
              <w:t xml:space="preserve"> symptoms of toxicity</w:t>
            </w:r>
            <w:r w:rsidRPr="00E679A2">
              <w:rPr>
                <w:rFonts w:ascii="Myriad Pro" w:eastAsia="Times New Roman" w:hAnsi="Myriad Pro" w:cs="Times New Roman"/>
                <w:bCs/>
                <w:i/>
                <w:iCs/>
              </w:rPr>
              <w:t xml:space="preserve"> during 14 </w:t>
            </w:r>
            <w:r w:rsidRPr="00E679A2">
              <w:rPr>
                <w:rFonts w:ascii="Myriad Pro" w:eastAsia="Times New Roman" w:hAnsi="Myriad Pro" w:cs="Times New Roman"/>
                <w:bCs/>
                <w:i/>
                <w:iCs/>
              </w:rPr>
              <w:lastRenderedPageBreak/>
              <w:t>days. The observations include tremor (shiver), convulsions, lethargic, diarrhea, coma and die. The result of LD</w:t>
            </w:r>
            <w:r w:rsidRPr="00E679A2">
              <w:rPr>
                <w:rFonts w:ascii="Myriad Pro" w:eastAsia="Times New Roman" w:hAnsi="Myriad Pro" w:cs="Times New Roman"/>
                <w:bCs/>
                <w:i/>
                <w:iCs/>
                <w:vertAlign w:val="subscript"/>
              </w:rPr>
              <w:t>50</w:t>
            </w:r>
            <w:r w:rsidRPr="00E679A2">
              <w:rPr>
                <w:rFonts w:ascii="Myriad Pro" w:eastAsia="Times New Roman" w:hAnsi="Myriad Pro" w:cs="Times New Roman"/>
                <w:bCs/>
                <w:i/>
                <w:iCs/>
              </w:rPr>
              <w:t xml:space="preserve"> grade is &gt;2000 </w:t>
            </w:r>
            <w:r w:rsidRPr="00E679A2">
              <w:rPr>
                <w:rFonts w:ascii="Myriad Pro" w:eastAsia="Times New Roman" w:hAnsi="Myriad Pro" w:cs="Times New Roman"/>
                <w:bCs/>
              </w:rPr>
              <w:t>mg/</w:t>
            </w:r>
            <w:proofErr w:type="spellStart"/>
            <w:r w:rsidRPr="00E679A2">
              <w:rPr>
                <w:rFonts w:ascii="Myriad Pro" w:eastAsia="Times New Roman" w:hAnsi="Myriad Pro" w:cs="Times New Roman"/>
                <w:bCs/>
              </w:rPr>
              <w:t>kgBB</w:t>
            </w:r>
            <w:proofErr w:type="spellEnd"/>
            <w:r w:rsidRPr="00E679A2">
              <w:rPr>
                <w:rFonts w:ascii="Myriad Pro" w:eastAsia="Times New Roman" w:hAnsi="Myriad Pro" w:cs="Times New Roman"/>
                <w:bCs/>
                <w:i/>
                <w:iCs/>
              </w:rPr>
              <w:t>, result on the classification of BPOM in 4 category that is mild toxic category. Result of observation do not symptoms of toxicity, and do not experience a significant decrease in weight of animal teste on the negative control group and treatment control (p&gt;0,05).</w:t>
            </w:r>
          </w:p>
          <w:p w14:paraId="6D2B5864" w14:textId="3885A06B" w:rsidR="008D51C9" w:rsidRPr="009B54F9" w:rsidRDefault="008D51C9" w:rsidP="008F21A0">
            <w:pPr>
              <w:jc w:val="both"/>
              <w:rPr>
                <w:rFonts w:ascii="Myriad Pro" w:hAnsi="Myriad Pro"/>
              </w:rPr>
            </w:pPr>
            <w:r w:rsidRPr="00E679A2">
              <w:rPr>
                <w:rFonts w:ascii="Myriad Pro" w:hAnsi="Myriad Pro"/>
                <w:bCs/>
                <w:i/>
                <w:iCs/>
                <w:color w:val="002060"/>
                <w:lang w:val="id-ID"/>
              </w:rPr>
              <w:t>Keywords:</w:t>
            </w:r>
            <w:r w:rsidRPr="00E679A2">
              <w:rPr>
                <w:rFonts w:ascii="Myriad Pro" w:hAnsi="Myriad Pro"/>
                <w:lang w:val="id-ID"/>
              </w:rPr>
              <w:t xml:space="preserve"> </w:t>
            </w:r>
            <w:proofErr w:type="spellStart"/>
            <w:r w:rsidR="00D644B5" w:rsidRPr="00E679A2">
              <w:rPr>
                <w:rFonts w:ascii="Myriad Pro" w:hAnsi="Myriad Pro"/>
                <w:b/>
                <w:bCs/>
                <w:i/>
              </w:rPr>
              <w:t>Telang</w:t>
            </w:r>
            <w:proofErr w:type="spellEnd"/>
            <w:r w:rsidR="00D644B5" w:rsidRPr="00E679A2">
              <w:rPr>
                <w:rFonts w:ascii="Myriad Pro" w:hAnsi="Myriad Pro"/>
                <w:b/>
                <w:bCs/>
                <w:i/>
              </w:rPr>
              <w:t xml:space="preserve"> Flower, acute to</w:t>
            </w:r>
            <w:r w:rsidR="003D634D" w:rsidRPr="00E679A2">
              <w:rPr>
                <w:rFonts w:ascii="Myriad Pro" w:hAnsi="Myriad Pro"/>
                <w:b/>
                <w:bCs/>
                <w:i/>
              </w:rPr>
              <w:t>xicity test, OECD 425</w:t>
            </w:r>
          </w:p>
        </w:tc>
      </w:tr>
    </w:tbl>
    <w:p w14:paraId="7412B7E8" w14:textId="77777777" w:rsidR="005472B2" w:rsidRPr="007A1665" w:rsidRDefault="005472B2" w:rsidP="007A1665">
      <w:pPr>
        <w:pStyle w:val="SPeSIA2017-ABSTRAK"/>
        <w:spacing w:before="0" w:line="120" w:lineRule="auto"/>
        <w:ind w:left="284"/>
        <w:rPr>
          <w:rFonts w:ascii="Myriad Pro" w:eastAsiaTheme="majorEastAsia" w:hAnsi="Myriad Pro"/>
          <w:iCs/>
          <w:sz w:val="24"/>
          <w:szCs w:val="24"/>
        </w:rPr>
      </w:pPr>
    </w:p>
    <w:tbl>
      <w:tblPr>
        <w:tblStyle w:val="TableGrid"/>
        <w:tblW w:w="0" w:type="auto"/>
        <w:tblInd w:w="284"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8776"/>
      </w:tblGrid>
      <w:tr w:rsidR="007A1665" w14:paraId="2E547849" w14:textId="77777777" w:rsidTr="008F21A0">
        <w:tc>
          <w:tcPr>
            <w:tcW w:w="8776" w:type="dxa"/>
          </w:tcPr>
          <w:p w14:paraId="1339E009" w14:textId="77777777" w:rsidR="007A1665" w:rsidRDefault="007A1665" w:rsidP="006F0949">
            <w:pPr>
              <w:pStyle w:val="SPeSIA2017-ABSTRAK"/>
              <w:spacing w:before="0"/>
              <w:rPr>
                <w:rFonts w:ascii="Myriad Pro" w:hAnsi="Myriad Pro"/>
                <w:b/>
                <w:sz w:val="24"/>
                <w:szCs w:val="24"/>
              </w:rPr>
            </w:pPr>
          </w:p>
        </w:tc>
      </w:tr>
    </w:tbl>
    <w:p w14:paraId="0D263DD7" w14:textId="3D74485A" w:rsidR="007A1665" w:rsidRPr="007A1665" w:rsidRDefault="007A1665" w:rsidP="006F0949">
      <w:pPr>
        <w:pStyle w:val="SPeSIA2017-ABSTRAK"/>
        <w:spacing w:before="0"/>
        <w:ind w:left="284"/>
        <w:rPr>
          <w:rFonts w:ascii="Myriad Pro" w:hAnsi="Myriad Pro"/>
          <w:b/>
          <w:sz w:val="24"/>
          <w:szCs w:val="24"/>
        </w:rPr>
        <w:sectPr w:rsidR="007A1665" w:rsidRPr="007A1665" w:rsidSect="00203D4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1418" w:bottom="1418" w:left="1418" w:header="567" w:footer="284" w:gutter="0"/>
          <w:pgNumType w:start="1"/>
          <w:cols w:space="332"/>
          <w:titlePg/>
          <w:docGrid w:linePitch="360"/>
        </w:sectPr>
      </w:pPr>
    </w:p>
    <w:p w14:paraId="0F1F0CA4" w14:textId="77777777" w:rsidR="00266202" w:rsidRPr="007A1665" w:rsidRDefault="00266202" w:rsidP="00062F6C">
      <w:pPr>
        <w:pStyle w:val="ListParagraph"/>
        <w:numPr>
          <w:ilvl w:val="0"/>
          <w:numId w:val="3"/>
        </w:numPr>
        <w:spacing w:after="0"/>
        <w:ind w:left="567" w:hanging="567"/>
        <w:jc w:val="both"/>
        <w:rPr>
          <w:rFonts w:ascii="Myriad Pro" w:hAnsi="Myriad Pro" w:cs="Times New Roman"/>
          <w:b/>
          <w:sz w:val="24"/>
          <w:szCs w:val="24"/>
          <w:lang w:val="id-ID"/>
        </w:rPr>
      </w:pPr>
      <w:r w:rsidRPr="008F21A0">
        <w:rPr>
          <w:rFonts w:ascii="Myriad Pro" w:hAnsi="Myriad Pro" w:cs="Times New Roman"/>
          <w:b/>
          <w:color w:val="002060"/>
          <w:sz w:val="28"/>
          <w:szCs w:val="28"/>
          <w:lang w:val="id-ID"/>
        </w:rPr>
        <w:t>PENDAHULUAN</w:t>
      </w:r>
    </w:p>
    <w:p w14:paraId="48E82FEC" w14:textId="0BB023A3" w:rsidR="00B907BA" w:rsidRDefault="00126FA1" w:rsidP="002068E7">
      <w:pPr>
        <w:autoSpaceDE w:val="0"/>
        <w:autoSpaceDN w:val="0"/>
        <w:adjustRightInd w:val="0"/>
        <w:spacing w:line="276" w:lineRule="auto"/>
        <w:ind w:firstLine="567"/>
        <w:jc w:val="both"/>
        <w:rPr>
          <w:rFonts w:ascii="Myriad Pro" w:hAnsi="Myriad Pro" w:cs="Times New Roman"/>
          <w:sz w:val="24"/>
          <w:szCs w:val="24"/>
        </w:rPr>
      </w:pPr>
      <w:proofErr w:type="spellStart"/>
      <w:r>
        <w:rPr>
          <w:rFonts w:ascii="Myriad Pro" w:hAnsi="Myriad Pro" w:cs="Times New Roman"/>
          <w:sz w:val="24"/>
          <w:szCs w:val="24"/>
        </w:rPr>
        <w:t>Riskesdas</w:t>
      </w:r>
      <w:proofErr w:type="spellEnd"/>
      <w:r>
        <w:rPr>
          <w:rFonts w:ascii="Myriad Pro" w:hAnsi="Myriad Pro" w:cs="Times New Roman"/>
          <w:sz w:val="24"/>
          <w:szCs w:val="24"/>
        </w:rPr>
        <w:t xml:space="preserve"> </w:t>
      </w:r>
      <w:r w:rsidR="007A6841">
        <w:rPr>
          <w:rFonts w:ascii="Myriad Pro" w:hAnsi="Myriad Pro" w:cs="Times New Roman"/>
          <w:sz w:val="24"/>
          <w:szCs w:val="24"/>
        </w:rPr>
        <w:t xml:space="preserve">(2019) </w:t>
      </w:r>
      <w:r>
        <w:rPr>
          <w:rFonts w:ascii="Myriad Pro" w:hAnsi="Myriad Pro" w:cs="Times New Roman"/>
          <w:sz w:val="24"/>
          <w:szCs w:val="24"/>
        </w:rPr>
        <w:t xml:space="preserve">pada </w:t>
      </w:r>
      <w:proofErr w:type="spellStart"/>
      <w:r>
        <w:rPr>
          <w:rFonts w:ascii="Myriad Pro" w:hAnsi="Myriad Pro" w:cs="Times New Roman"/>
          <w:sz w:val="24"/>
          <w:szCs w:val="24"/>
        </w:rPr>
        <w:t>tahun</w:t>
      </w:r>
      <w:proofErr w:type="spellEnd"/>
      <w:r>
        <w:rPr>
          <w:rFonts w:ascii="Myriad Pro" w:hAnsi="Myriad Pro" w:cs="Times New Roman"/>
          <w:sz w:val="24"/>
          <w:szCs w:val="24"/>
        </w:rPr>
        <w:t xml:space="preserve"> 2010 </w:t>
      </w:r>
      <w:proofErr w:type="spellStart"/>
      <w:r>
        <w:rPr>
          <w:rFonts w:ascii="Myriad Pro" w:hAnsi="Myriad Pro" w:cs="Times New Roman"/>
          <w:sz w:val="24"/>
          <w:szCs w:val="24"/>
        </w:rPr>
        <w:t>hingga</w:t>
      </w:r>
      <w:proofErr w:type="spellEnd"/>
      <w:r>
        <w:rPr>
          <w:rFonts w:ascii="Myriad Pro" w:hAnsi="Myriad Pro" w:cs="Times New Roman"/>
          <w:sz w:val="24"/>
          <w:szCs w:val="24"/>
        </w:rPr>
        <w:t xml:space="preserve"> 2018 </w:t>
      </w:r>
      <w:proofErr w:type="spellStart"/>
      <w:r>
        <w:rPr>
          <w:rFonts w:ascii="Myriad Pro" w:hAnsi="Myriad Pro" w:cs="Times New Roman"/>
          <w:sz w:val="24"/>
          <w:szCs w:val="24"/>
        </w:rPr>
        <w:t>menyatakan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bahwa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masyarakat</w:t>
      </w:r>
      <w:proofErr w:type="spellEnd"/>
      <w:r>
        <w:rPr>
          <w:rFonts w:ascii="Myriad Pro" w:hAnsi="Myriad Pro" w:cs="Times New Roman"/>
          <w:sz w:val="24"/>
          <w:szCs w:val="24"/>
        </w:rPr>
        <w:t xml:space="preserve"> </w:t>
      </w:r>
      <w:r w:rsidR="00127C9D">
        <w:rPr>
          <w:rFonts w:ascii="Myriad Pro" w:hAnsi="Myriad Pro" w:cs="Times New Roman"/>
          <w:sz w:val="24"/>
          <w:szCs w:val="24"/>
        </w:rPr>
        <w:t xml:space="preserve">Indonesia </w:t>
      </w:r>
      <w:proofErr w:type="spellStart"/>
      <w:r w:rsidR="00127C9D">
        <w:rPr>
          <w:rFonts w:ascii="Myriad Pro" w:hAnsi="Myriad Pro" w:cs="Times New Roman"/>
          <w:sz w:val="24"/>
          <w:szCs w:val="24"/>
        </w:rPr>
        <w:t>menggunakan</w:t>
      </w:r>
      <w:proofErr w:type="spellEnd"/>
      <w:r w:rsidR="00127C9D">
        <w:rPr>
          <w:rFonts w:ascii="Myriad Pro" w:hAnsi="Myriad Pro" w:cs="Times New Roman"/>
          <w:sz w:val="24"/>
          <w:szCs w:val="24"/>
        </w:rPr>
        <w:t xml:space="preserve"> </w:t>
      </w:r>
      <w:proofErr w:type="spellStart"/>
      <w:r w:rsidR="00127C9D">
        <w:rPr>
          <w:rFonts w:ascii="Myriad Pro" w:hAnsi="Myriad Pro" w:cs="Times New Roman"/>
          <w:sz w:val="24"/>
          <w:szCs w:val="24"/>
        </w:rPr>
        <w:t>obat</w:t>
      </w:r>
      <w:proofErr w:type="spellEnd"/>
      <w:r w:rsidR="00127C9D">
        <w:rPr>
          <w:rFonts w:ascii="Myriad Pro" w:hAnsi="Myriad Pro" w:cs="Times New Roman"/>
          <w:sz w:val="24"/>
          <w:szCs w:val="24"/>
        </w:rPr>
        <w:t xml:space="preserve"> </w:t>
      </w:r>
      <w:proofErr w:type="spellStart"/>
      <w:r w:rsidR="00127C9D">
        <w:rPr>
          <w:rFonts w:ascii="Myriad Pro" w:hAnsi="Myriad Pro" w:cs="Times New Roman"/>
          <w:sz w:val="24"/>
          <w:szCs w:val="24"/>
        </w:rPr>
        <w:t>tradisional</w:t>
      </w:r>
      <w:proofErr w:type="spellEnd"/>
      <w:r w:rsidR="00127C9D">
        <w:rPr>
          <w:rFonts w:ascii="Myriad Pro" w:hAnsi="Myriad Pro" w:cs="Times New Roman"/>
          <w:sz w:val="24"/>
          <w:szCs w:val="24"/>
        </w:rPr>
        <w:t xml:space="preserve"> </w:t>
      </w:r>
      <w:proofErr w:type="spellStart"/>
      <w:r w:rsidR="00127C9D">
        <w:rPr>
          <w:rFonts w:ascii="Myriad Pro" w:hAnsi="Myriad Pro" w:cs="Times New Roman"/>
          <w:sz w:val="24"/>
          <w:szCs w:val="24"/>
        </w:rPr>
        <w:t>meningkat</w:t>
      </w:r>
      <w:proofErr w:type="spellEnd"/>
      <w:r w:rsidR="00127C9D">
        <w:rPr>
          <w:rFonts w:ascii="Myriad Pro" w:hAnsi="Myriad Pro" w:cs="Times New Roman"/>
          <w:sz w:val="24"/>
          <w:szCs w:val="24"/>
        </w:rPr>
        <w:t xml:space="preserve"> </w:t>
      </w:r>
      <w:proofErr w:type="spellStart"/>
      <w:r w:rsidR="00127C9D">
        <w:rPr>
          <w:rFonts w:ascii="Myriad Pro" w:hAnsi="Myriad Pro" w:cs="Times New Roman"/>
          <w:sz w:val="24"/>
          <w:szCs w:val="24"/>
        </w:rPr>
        <w:t>hingga</w:t>
      </w:r>
      <w:proofErr w:type="spellEnd"/>
      <w:r w:rsidR="00127C9D">
        <w:rPr>
          <w:rFonts w:ascii="Myriad Pro" w:hAnsi="Myriad Pro" w:cs="Times New Roman"/>
          <w:sz w:val="24"/>
          <w:szCs w:val="24"/>
        </w:rPr>
        <w:t xml:space="preserve"> 44,3%. Salah </w:t>
      </w:r>
      <w:proofErr w:type="spellStart"/>
      <w:r w:rsidR="00127C9D">
        <w:rPr>
          <w:rFonts w:ascii="Myriad Pro" w:hAnsi="Myriad Pro" w:cs="Times New Roman"/>
          <w:sz w:val="24"/>
          <w:szCs w:val="24"/>
        </w:rPr>
        <w:t>satu</w:t>
      </w:r>
      <w:proofErr w:type="spellEnd"/>
      <w:r w:rsidR="00127C9D">
        <w:rPr>
          <w:rFonts w:ascii="Myriad Pro" w:hAnsi="Myriad Pro" w:cs="Times New Roman"/>
          <w:sz w:val="24"/>
          <w:szCs w:val="24"/>
        </w:rPr>
        <w:t xml:space="preserve"> </w:t>
      </w:r>
      <w:proofErr w:type="spellStart"/>
      <w:r w:rsidR="00127C9D">
        <w:rPr>
          <w:rFonts w:ascii="Myriad Pro" w:hAnsi="Myriad Pro" w:cs="Times New Roman"/>
          <w:sz w:val="24"/>
          <w:szCs w:val="24"/>
        </w:rPr>
        <w:t>tanaman</w:t>
      </w:r>
      <w:proofErr w:type="spellEnd"/>
      <w:r w:rsidR="00127C9D">
        <w:rPr>
          <w:rFonts w:ascii="Myriad Pro" w:hAnsi="Myriad Pro" w:cs="Times New Roman"/>
          <w:sz w:val="24"/>
          <w:szCs w:val="24"/>
        </w:rPr>
        <w:t xml:space="preserve"> yang </w:t>
      </w:r>
      <w:proofErr w:type="spellStart"/>
      <w:r w:rsidR="00127C9D">
        <w:rPr>
          <w:rFonts w:ascii="Myriad Pro" w:hAnsi="Myriad Pro" w:cs="Times New Roman"/>
          <w:sz w:val="24"/>
          <w:szCs w:val="24"/>
        </w:rPr>
        <w:t>digunakan</w:t>
      </w:r>
      <w:proofErr w:type="spellEnd"/>
      <w:r w:rsidR="00127C9D">
        <w:rPr>
          <w:rFonts w:ascii="Myriad Pro" w:hAnsi="Myriad Pro" w:cs="Times New Roman"/>
          <w:sz w:val="24"/>
          <w:szCs w:val="24"/>
        </w:rPr>
        <w:t xml:space="preserve"> </w:t>
      </w:r>
      <w:proofErr w:type="spellStart"/>
      <w:r w:rsidR="00127C9D">
        <w:rPr>
          <w:rFonts w:ascii="Myriad Pro" w:hAnsi="Myriad Pro" w:cs="Times New Roman"/>
          <w:sz w:val="24"/>
          <w:szCs w:val="24"/>
        </w:rPr>
        <w:t>adalah</w:t>
      </w:r>
      <w:proofErr w:type="spellEnd"/>
      <w:r w:rsidR="00127C9D">
        <w:rPr>
          <w:rFonts w:ascii="Myriad Pro" w:hAnsi="Myriad Pro" w:cs="Times New Roman"/>
          <w:sz w:val="24"/>
          <w:szCs w:val="24"/>
        </w:rPr>
        <w:t xml:space="preserve"> Bunga </w:t>
      </w:r>
      <w:proofErr w:type="spellStart"/>
      <w:r w:rsidR="00127C9D">
        <w:rPr>
          <w:rFonts w:ascii="Myriad Pro" w:hAnsi="Myriad Pro" w:cs="Times New Roman"/>
          <w:sz w:val="24"/>
          <w:szCs w:val="24"/>
        </w:rPr>
        <w:t>Telang</w:t>
      </w:r>
      <w:proofErr w:type="spellEnd"/>
      <w:r w:rsidR="00127C9D">
        <w:rPr>
          <w:rFonts w:ascii="Myriad Pro" w:hAnsi="Myriad Pro" w:cs="Times New Roman"/>
          <w:sz w:val="24"/>
          <w:szCs w:val="24"/>
        </w:rPr>
        <w:t xml:space="preserve"> </w:t>
      </w:r>
      <w:r w:rsidR="00127C9D">
        <w:rPr>
          <w:rFonts w:ascii="Myriad Pro" w:hAnsi="Myriad Pro" w:cs="Times New Roman"/>
          <w:i/>
          <w:iCs/>
          <w:sz w:val="24"/>
          <w:szCs w:val="24"/>
        </w:rPr>
        <w:t>(</w:t>
      </w:r>
      <w:proofErr w:type="spellStart"/>
      <w:r w:rsidR="00127C9D">
        <w:rPr>
          <w:rFonts w:ascii="Myriad Pro" w:hAnsi="Myriad Pro" w:cs="Times New Roman"/>
          <w:i/>
          <w:iCs/>
          <w:sz w:val="24"/>
          <w:szCs w:val="24"/>
        </w:rPr>
        <w:t>Clitoria</w:t>
      </w:r>
      <w:proofErr w:type="spellEnd"/>
      <w:r w:rsidR="00127C9D">
        <w:rPr>
          <w:rFonts w:ascii="Myriad Pro" w:hAnsi="Myriad Pro" w:cs="Times New Roman"/>
          <w:i/>
          <w:iCs/>
          <w:sz w:val="24"/>
          <w:szCs w:val="24"/>
        </w:rPr>
        <w:t xml:space="preserve"> </w:t>
      </w:r>
      <w:proofErr w:type="spellStart"/>
      <w:r w:rsidR="00127C9D">
        <w:rPr>
          <w:rFonts w:ascii="Myriad Pro" w:hAnsi="Myriad Pro" w:cs="Times New Roman"/>
          <w:i/>
          <w:iCs/>
          <w:sz w:val="24"/>
          <w:szCs w:val="24"/>
        </w:rPr>
        <w:t>ternatea</w:t>
      </w:r>
      <w:proofErr w:type="spellEnd"/>
      <w:r w:rsidR="00127C9D">
        <w:rPr>
          <w:rFonts w:ascii="Myriad Pro" w:hAnsi="Myriad Pro" w:cs="Times New Roman"/>
          <w:i/>
          <w:iCs/>
          <w:sz w:val="24"/>
          <w:szCs w:val="24"/>
        </w:rPr>
        <w:t xml:space="preserve"> L.)</w:t>
      </w:r>
      <w:r w:rsidR="00EE2D0F">
        <w:rPr>
          <w:rFonts w:ascii="Myriad Pro" w:hAnsi="Myriad Pro" w:cs="Times New Roman"/>
          <w:i/>
          <w:iCs/>
          <w:sz w:val="24"/>
          <w:szCs w:val="24"/>
        </w:rPr>
        <w:t xml:space="preserve"> </w:t>
      </w:r>
      <w:r w:rsidR="00EE2D0F">
        <w:rPr>
          <w:rFonts w:ascii="Myriad Pro" w:hAnsi="Myriad Pro" w:cs="Times New Roman"/>
          <w:sz w:val="24"/>
          <w:szCs w:val="24"/>
        </w:rPr>
        <w:t xml:space="preserve">yang </w:t>
      </w:r>
      <w:proofErr w:type="spellStart"/>
      <w:r w:rsidR="00EE2D0F">
        <w:rPr>
          <w:rFonts w:ascii="Myriad Pro" w:hAnsi="Myriad Pro" w:cs="Times New Roman"/>
          <w:sz w:val="24"/>
          <w:szCs w:val="24"/>
        </w:rPr>
        <w:t>mempunyai</w:t>
      </w:r>
      <w:proofErr w:type="spellEnd"/>
      <w:r w:rsidR="00EE2D0F">
        <w:rPr>
          <w:rFonts w:ascii="Myriad Pro" w:hAnsi="Myriad Pro" w:cs="Times New Roman"/>
          <w:sz w:val="24"/>
          <w:szCs w:val="24"/>
        </w:rPr>
        <w:t xml:space="preserve"> </w:t>
      </w:r>
      <w:proofErr w:type="spellStart"/>
      <w:r w:rsidR="00EE2D0F">
        <w:rPr>
          <w:rFonts w:ascii="Myriad Pro" w:hAnsi="Myriad Pro" w:cs="Times New Roman"/>
          <w:sz w:val="24"/>
          <w:szCs w:val="24"/>
        </w:rPr>
        <w:t>potensi</w:t>
      </w:r>
      <w:proofErr w:type="spellEnd"/>
      <w:r w:rsidR="00EE2D0F">
        <w:rPr>
          <w:rFonts w:ascii="Myriad Pro" w:hAnsi="Myriad Pro" w:cs="Times New Roman"/>
          <w:sz w:val="24"/>
          <w:szCs w:val="24"/>
        </w:rPr>
        <w:t xml:space="preserve"> </w:t>
      </w:r>
      <w:proofErr w:type="spellStart"/>
      <w:r w:rsidR="00EE2D0F">
        <w:rPr>
          <w:rFonts w:ascii="Myriad Pro" w:hAnsi="Myriad Pro" w:cs="Times New Roman"/>
          <w:sz w:val="24"/>
          <w:szCs w:val="24"/>
        </w:rPr>
        <w:t>farmakologis</w:t>
      </w:r>
      <w:proofErr w:type="spellEnd"/>
      <w:r w:rsidR="00EE2D0F">
        <w:rPr>
          <w:rFonts w:ascii="Myriad Pro" w:hAnsi="Myriad Pro" w:cs="Times New Roman"/>
          <w:sz w:val="24"/>
          <w:szCs w:val="24"/>
        </w:rPr>
        <w:t xml:space="preserve"> </w:t>
      </w:r>
      <w:proofErr w:type="spellStart"/>
      <w:r w:rsidR="00EE2D0F">
        <w:rPr>
          <w:rFonts w:ascii="Myriad Pro" w:hAnsi="Myriad Pro" w:cs="Times New Roman"/>
          <w:sz w:val="24"/>
          <w:szCs w:val="24"/>
        </w:rPr>
        <w:t>sebagai</w:t>
      </w:r>
      <w:proofErr w:type="spellEnd"/>
      <w:r w:rsidR="00EE2D0F">
        <w:rPr>
          <w:rFonts w:ascii="Myriad Pro" w:hAnsi="Myriad Pro" w:cs="Times New Roman"/>
          <w:sz w:val="24"/>
          <w:szCs w:val="24"/>
        </w:rPr>
        <w:t xml:space="preserve"> </w:t>
      </w:r>
      <w:proofErr w:type="spellStart"/>
      <w:r w:rsidR="00EE2D0F">
        <w:rPr>
          <w:rFonts w:ascii="Myriad Pro" w:hAnsi="Myriad Pro" w:cs="Times New Roman"/>
          <w:sz w:val="24"/>
          <w:szCs w:val="24"/>
        </w:rPr>
        <w:t>antidiabetes</w:t>
      </w:r>
      <w:proofErr w:type="spellEnd"/>
      <w:r w:rsidR="00EE2D0F">
        <w:rPr>
          <w:rFonts w:ascii="Myriad Pro" w:hAnsi="Myriad Pro" w:cs="Times New Roman"/>
          <w:sz w:val="24"/>
          <w:szCs w:val="24"/>
        </w:rPr>
        <w:t>, anti</w:t>
      </w:r>
      <w:r w:rsidR="00B64BBE">
        <w:rPr>
          <w:rFonts w:ascii="Myriad Pro" w:hAnsi="Myriad Pro" w:cs="Times New Roman"/>
          <w:sz w:val="24"/>
          <w:szCs w:val="24"/>
        </w:rPr>
        <w:t xml:space="preserve"> </w:t>
      </w:r>
      <w:proofErr w:type="spellStart"/>
      <w:r w:rsidR="00B64BBE">
        <w:rPr>
          <w:rFonts w:ascii="Myriad Pro" w:hAnsi="Myriad Pro" w:cs="Times New Roman"/>
          <w:sz w:val="24"/>
          <w:szCs w:val="24"/>
        </w:rPr>
        <w:t>inflamasi</w:t>
      </w:r>
      <w:proofErr w:type="spellEnd"/>
      <w:r w:rsidR="00B64BBE">
        <w:rPr>
          <w:rFonts w:ascii="Myriad Pro" w:hAnsi="Myriad Pro" w:cs="Times New Roman"/>
          <w:sz w:val="24"/>
          <w:szCs w:val="24"/>
        </w:rPr>
        <w:t xml:space="preserve">, </w:t>
      </w:r>
      <w:proofErr w:type="spellStart"/>
      <w:r w:rsidR="00B64BBE">
        <w:rPr>
          <w:rFonts w:ascii="Myriad Pro" w:hAnsi="Myriad Pro" w:cs="Times New Roman"/>
          <w:sz w:val="24"/>
          <w:szCs w:val="24"/>
        </w:rPr>
        <w:t>antidepresan</w:t>
      </w:r>
      <w:proofErr w:type="spellEnd"/>
      <w:r w:rsidR="00B64BBE">
        <w:rPr>
          <w:rFonts w:ascii="Myriad Pro" w:hAnsi="Myriad Pro" w:cs="Times New Roman"/>
          <w:sz w:val="24"/>
          <w:szCs w:val="24"/>
        </w:rPr>
        <w:t xml:space="preserve">, </w:t>
      </w:r>
      <w:proofErr w:type="spellStart"/>
      <w:r w:rsidR="00B64BBE">
        <w:rPr>
          <w:rFonts w:ascii="Myriad Pro" w:hAnsi="Myriad Pro" w:cs="Times New Roman"/>
          <w:sz w:val="24"/>
          <w:szCs w:val="24"/>
        </w:rPr>
        <w:t>antihistamin</w:t>
      </w:r>
      <w:proofErr w:type="spellEnd"/>
      <w:r w:rsidR="00B64BBE">
        <w:rPr>
          <w:rFonts w:ascii="Myriad Pro" w:hAnsi="Myriad Pro" w:cs="Times New Roman"/>
          <w:sz w:val="24"/>
          <w:szCs w:val="24"/>
        </w:rPr>
        <w:t xml:space="preserve"> dan </w:t>
      </w:r>
      <w:proofErr w:type="spellStart"/>
      <w:r w:rsidR="00B64BBE">
        <w:rPr>
          <w:rFonts w:ascii="Myriad Pro" w:hAnsi="Myriad Pro" w:cs="Times New Roman"/>
          <w:sz w:val="24"/>
          <w:szCs w:val="24"/>
        </w:rPr>
        <w:t>imunomodulator</w:t>
      </w:r>
      <w:proofErr w:type="spellEnd"/>
      <w:r w:rsidR="006F5B9A">
        <w:rPr>
          <w:rFonts w:ascii="Myriad Pro" w:hAnsi="Myriad Pro" w:cs="Times New Roman"/>
          <w:sz w:val="24"/>
          <w:szCs w:val="24"/>
        </w:rPr>
        <w:t xml:space="preserve"> (Al-</w:t>
      </w:r>
      <w:proofErr w:type="spellStart"/>
      <w:r w:rsidR="006F5B9A">
        <w:rPr>
          <w:rFonts w:ascii="Myriad Pro" w:hAnsi="Myriad Pro" w:cs="Times New Roman"/>
          <w:sz w:val="24"/>
          <w:szCs w:val="24"/>
        </w:rPr>
        <w:t>Snafi</w:t>
      </w:r>
      <w:proofErr w:type="spellEnd"/>
      <w:r w:rsidR="006F5B9A">
        <w:rPr>
          <w:rFonts w:ascii="Myriad Pro" w:hAnsi="Myriad Pro" w:cs="Times New Roman"/>
          <w:sz w:val="24"/>
          <w:szCs w:val="24"/>
        </w:rPr>
        <w:t xml:space="preserve">, 2016). </w:t>
      </w:r>
      <w:proofErr w:type="spellStart"/>
      <w:r w:rsidR="0070147D">
        <w:rPr>
          <w:rFonts w:ascii="Myriad Pro" w:hAnsi="Myriad Pro" w:cs="Times New Roman"/>
          <w:sz w:val="24"/>
          <w:szCs w:val="24"/>
        </w:rPr>
        <w:t>Metabolit</w:t>
      </w:r>
      <w:proofErr w:type="spellEnd"/>
      <w:r w:rsidR="0070147D">
        <w:rPr>
          <w:rFonts w:ascii="Myriad Pro" w:hAnsi="Myriad Pro" w:cs="Times New Roman"/>
          <w:sz w:val="24"/>
          <w:szCs w:val="24"/>
        </w:rPr>
        <w:t xml:space="preserve"> </w:t>
      </w:r>
      <w:proofErr w:type="spellStart"/>
      <w:r w:rsidR="0070147D">
        <w:rPr>
          <w:rFonts w:ascii="Myriad Pro" w:hAnsi="Myriad Pro" w:cs="Times New Roman"/>
          <w:sz w:val="24"/>
          <w:szCs w:val="24"/>
        </w:rPr>
        <w:t>sekunder</w:t>
      </w:r>
      <w:proofErr w:type="spellEnd"/>
      <w:r w:rsidR="0070147D">
        <w:rPr>
          <w:rFonts w:ascii="Myriad Pro" w:hAnsi="Myriad Pro" w:cs="Times New Roman"/>
          <w:sz w:val="24"/>
          <w:szCs w:val="24"/>
        </w:rPr>
        <w:t xml:space="preserve"> yang </w:t>
      </w:r>
      <w:proofErr w:type="spellStart"/>
      <w:r w:rsidR="0070147D">
        <w:rPr>
          <w:rFonts w:ascii="Myriad Pro" w:hAnsi="Myriad Pro" w:cs="Times New Roman"/>
          <w:sz w:val="24"/>
          <w:szCs w:val="24"/>
        </w:rPr>
        <w:t>terdapat</w:t>
      </w:r>
      <w:proofErr w:type="spellEnd"/>
      <w:r w:rsidR="0070147D">
        <w:rPr>
          <w:rFonts w:ascii="Myriad Pro" w:hAnsi="Myriad Pro" w:cs="Times New Roman"/>
          <w:sz w:val="24"/>
          <w:szCs w:val="24"/>
        </w:rPr>
        <w:t xml:space="preserve"> pada Bunga </w:t>
      </w:r>
      <w:proofErr w:type="spellStart"/>
      <w:r w:rsidR="0070147D">
        <w:rPr>
          <w:rFonts w:ascii="Myriad Pro" w:hAnsi="Myriad Pro" w:cs="Times New Roman"/>
          <w:sz w:val="24"/>
          <w:szCs w:val="24"/>
        </w:rPr>
        <w:t>Telang</w:t>
      </w:r>
      <w:proofErr w:type="spellEnd"/>
      <w:r w:rsidR="0070147D">
        <w:rPr>
          <w:rFonts w:ascii="Myriad Pro" w:hAnsi="Myriad Pro" w:cs="Times New Roman"/>
          <w:sz w:val="24"/>
          <w:szCs w:val="24"/>
        </w:rPr>
        <w:t xml:space="preserve"> </w:t>
      </w:r>
      <w:r w:rsidR="0070147D">
        <w:rPr>
          <w:rFonts w:ascii="Myriad Pro" w:hAnsi="Myriad Pro" w:cs="Times New Roman"/>
          <w:i/>
          <w:iCs/>
          <w:sz w:val="24"/>
          <w:szCs w:val="24"/>
        </w:rPr>
        <w:t>(</w:t>
      </w:r>
      <w:proofErr w:type="spellStart"/>
      <w:r w:rsidR="0070147D">
        <w:rPr>
          <w:rFonts w:ascii="Myriad Pro" w:hAnsi="Myriad Pro" w:cs="Times New Roman"/>
          <w:i/>
          <w:iCs/>
          <w:sz w:val="24"/>
          <w:szCs w:val="24"/>
        </w:rPr>
        <w:t>Clitoria</w:t>
      </w:r>
      <w:proofErr w:type="spellEnd"/>
      <w:r w:rsidR="0070147D">
        <w:rPr>
          <w:rFonts w:ascii="Myriad Pro" w:hAnsi="Myriad Pro" w:cs="Times New Roman"/>
          <w:i/>
          <w:iCs/>
          <w:sz w:val="24"/>
          <w:szCs w:val="24"/>
        </w:rPr>
        <w:t xml:space="preserve"> </w:t>
      </w:r>
      <w:proofErr w:type="spellStart"/>
      <w:r w:rsidR="0070147D">
        <w:rPr>
          <w:rFonts w:ascii="Myriad Pro" w:hAnsi="Myriad Pro" w:cs="Times New Roman"/>
          <w:i/>
          <w:iCs/>
          <w:sz w:val="24"/>
          <w:szCs w:val="24"/>
        </w:rPr>
        <w:t>ternatea</w:t>
      </w:r>
      <w:proofErr w:type="spellEnd"/>
      <w:r w:rsidR="0070147D">
        <w:rPr>
          <w:rFonts w:ascii="Myriad Pro" w:hAnsi="Myriad Pro" w:cs="Times New Roman"/>
          <w:i/>
          <w:iCs/>
          <w:sz w:val="24"/>
          <w:szCs w:val="24"/>
        </w:rPr>
        <w:t xml:space="preserve"> L.)</w:t>
      </w:r>
      <w:r w:rsidR="0070147D">
        <w:rPr>
          <w:rFonts w:ascii="Myriad Pro" w:hAnsi="Myriad Pro" w:cs="Times New Roman"/>
          <w:sz w:val="24"/>
          <w:szCs w:val="24"/>
        </w:rPr>
        <w:t xml:space="preserve"> </w:t>
      </w:r>
      <w:proofErr w:type="spellStart"/>
      <w:r w:rsidR="004634C3">
        <w:rPr>
          <w:rFonts w:ascii="Myriad Pro" w:hAnsi="Myriad Pro" w:cs="Times New Roman"/>
          <w:sz w:val="24"/>
          <w:szCs w:val="24"/>
        </w:rPr>
        <w:t>yaitu</w:t>
      </w:r>
      <w:proofErr w:type="spellEnd"/>
      <w:r w:rsidR="004634C3">
        <w:rPr>
          <w:rFonts w:ascii="Myriad Pro" w:hAnsi="Myriad Pro" w:cs="Times New Roman"/>
          <w:sz w:val="24"/>
          <w:szCs w:val="24"/>
        </w:rPr>
        <w:t xml:space="preserve"> </w:t>
      </w:r>
      <w:r w:rsidR="00D62709">
        <w:rPr>
          <w:rFonts w:ascii="Myriad Pro" w:hAnsi="Myriad Pro" w:cs="Times New Roman"/>
          <w:sz w:val="24"/>
          <w:szCs w:val="24"/>
        </w:rPr>
        <w:t xml:space="preserve">flavonoid, saponin, terpenoid dan </w:t>
      </w:r>
      <w:proofErr w:type="spellStart"/>
      <w:r w:rsidR="00D62709">
        <w:rPr>
          <w:rFonts w:ascii="Myriad Pro" w:hAnsi="Myriad Pro" w:cs="Times New Roman"/>
          <w:sz w:val="24"/>
          <w:szCs w:val="24"/>
        </w:rPr>
        <w:t>tanin</w:t>
      </w:r>
      <w:proofErr w:type="spellEnd"/>
      <w:r w:rsidR="00084ED9">
        <w:rPr>
          <w:rFonts w:ascii="Myriad Pro" w:hAnsi="Myriad Pro" w:cs="Times New Roman"/>
          <w:sz w:val="24"/>
          <w:szCs w:val="24"/>
        </w:rPr>
        <w:t xml:space="preserve"> (</w:t>
      </w:r>
      <w:proofErr w:type="spellStart"/>
      <w:r w:rsidR="00084ED9">
        <w:rPr>
          <w:rFonts w:ascii="Myriad Pro" w:hAnsi="Myriad Pro" w:cs="Times New Roman"/>
          <w:sz w:val="24"/>
          <w:szCs w:val="24"/>
        </w:rPr>
        <w:t>Cahyaningsih</w:t>
      </w:r>
      <w:proofErr w:type="spellEnd"/>
      <w:r w:rsidR="001B4083">
        <w:rPr>
          <w:rFonts w:ascii="Myriad Pro" w:hAnsi="Myriad Pro" w:cs="Times New Roman"/>
          <w:sz w:val="24"/>
          <w:szCs w:val="24"/>
        </w:rPr>
        <w:t xml:space="preserve"> </w:t>
      </w:r>
      <w:proofErr w:type="spellStart"/>
      <w:r w:rsidR="001B4083">
        <w:rPr>
          <w:rFonts w:ascii="Myriad Pro" w:hAnsi="Myriad Pro" w:cs="Times New Roman"/>
          <w:sz w:val="24"/>
          <w:szCs w:val="24"/>
        </w:rPr>
        <w:t>dkk</w:t>
      </w:r>
      <w:proofErr w:type="spellEnd"/>
      <w:r w:rsidR="00084ED9">
        <w:rPr>
          <w:rFonts w:ascii="Myriad Pro" w:hAnsi="Myriad Pro" w:cs="Times New Roman"/>
          <w:sz w:val="24"/>
          <w:szCs w:val="24"/>
        </w:rPr>
        <w:t>, 2019).</w:t>
      </w:r>
    </w:p>
    <w:p w14:paraId="549445F6" w14:textId="703C48C0" w:rsidR="004E738D" w:rsidRPr="00595AD1" w:rsidRDefault="006266CF" w:rsidP="002068E7">
      <w:pPr>
        <w:autoSpaceDE w:val="0"/>
        <w:autoSpaceDN w:val="0"/>
        <w:adjustRightInd w:val="0"/>
        <w:spacing w:line="276" w:lineRule="auto"/>
        <w:ind w:firstLine="567"/>
        <w:jc w:val="both"/>
        <w:rPr>
          <w:rFonts w:ascii="Myriad Pro" w:hAnsi="Myriad Pro" w:cs="Times New Roman"/>
          <w:sz w:val="24"/>
          <w:szCs w:val="24"/>
        </w:rPr>
      </w:pPr>
      <w:proofErr w:type="spellStart"/>
      <w:r>
        <w:rPr>
          <w:rFonts w:ascii="Myriad Pro" w:hAnsi="Myriad Pro" w:cs="Times New Roman"/>
          <w:sz w:val="24"/>
          <w:szCs w:val="24"/>
        </w:rPr>
        <w:t>Senyawa</w:t>
      </w:r>
      <w:proofErr w:type="spellEnd"/>
      <w:r>
        <w:rPr>
          <w:rFonts w:ascii="Myriad Pro" w:hAnsi="Myriad Pro" w:cs="Times New Roman"/>
          <w:sz w:val="24"/>
          <w:szCs w:val="24"/>
        </w:rPr>
        <w:t xml:space="preserve"> flavonoid </w:t>
      </w:r>
      <w:proofErr w:type="spellStart"/>
      <w:r>
        <w:rPr>
          <w:rFonts w:ascii="Myriad Pro" w:hAnsi="Myriad Pro" w:cs="Times New Roman"/>
          <w:sz w:val="24"/>
          <w:szCs w:val="24"/>
        </w:rPr>
        <w:t>dari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ekstrak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bunga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telang</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mempunyai</w:t>
      </w:r>
      <w:proofErr w:type="spellEnd"/>
      <w:r>
        <w:rPr>
          <w:rFonts w:ascii="Myriad Pro" w:hAnsi="Myriad Pro" w:cs="Times New Roman"/>
          <w:sz w:val="24"/>
          <w:szCs w:val="24"/>
        </w:rPr>
        <w:t xml:space="preserve"> </w:t>
      </w:r>
      <w:proofErr w:type="spellStart"/>
      <w:r w:rsidR="001B0D6A">
        <w:rPr>
          <w:rFonts w:ascii="Myriad Pro" w:hAnsi="Myriad Pro" w:cs="Times New Roman"/>
          <w:sz w:val="24"/>
          <w:szCs w:val="24"/>
        </w:rPr>
        <w:t>mempunyai</w:t>
      </w:r>
      <w:proofErr w:type="spellEnd"/>
      <w:r w:rsidR="001B0D6A">
        <w:rPr>
          <w:rFonts w:ascii="Myriad Pro" w:hAnsi="Myriad Pro" w:cs="Times New Roman"/>
          <w:sz w:val="24"/>
          <w:szCs w:val="24"/>
        </w:rPr>
        <w:t xml:space="preserve"> </w:t>
      </w:r>
      <w:proofErr w:type="spellStart"/>
      <w:r w:rsidR="001B0D6A">
        <w:rPr>
          <w:rFonts w:ascii="Myriad Pro" w:hAnsi="Myriad Pro" w:cs="Times New Roman"/>
          <w:sz w:val="24"/>
          <w:szCs w:val="24"/>
        </w:rPr>
        <w:t>efektivitas</w:t>
      </w:r>
      <w:proofErr w:type="spellEnd"/>
      <w:r w:rsidR="001B0D6A">
        <w:rPr>
          <w:rFonts w:ascii="Myriad Pro" w:hAnsi="Myriad Pro" w:cs="Times New Roman"/>
          <w:sz w:val="24"/>
          <w:szCs w:val="24"/>
        </w:rPr>
        <w:t xml:space="preserve"> </w:t>
      </w:r>
      <w:proofErr w:type="spellStart"/>
      <w:r w:rsidR="001B0D6A">
        <w:rPr>
          <w:rFonts w:ascii="Myriad Pro" w:hAnsi="Myriad Pro" w:cs="Times New Roman"/>
          <w:sz w:val="24"/>
          <w:szCs w:val="24"/>
        </w:rPr>
        <w:t>sebagai</w:t>
      </w:r>
      <w:proofErr w:type="spellEnd"/>
      <w:r w:rsidR="004E738D">
        <w:rPr>
          <w:rFonts w:ascii="Myriad Pro" w:hAnsi="Myriad Pro" w:cs="Times New Roman"/>
          <w:sz w:val="24"/>
          <w:szCs w:val="24"/>
        </w:rPr>
        <w:t xml:space="preserve"> </w:t>
      </w:r>
      <w:proofErr w:type="spellStart"/>
      <w:r w:rsidR="004E738D">
        <w:rPr>
          <w:rFonts w:ascii="Myriad Pro" w:hAnsi="Myriad Pro" w:cs="Times New Roman"/>
          <w:sz w:val="24"/>
          <w:szCs w:val="24"/>
        </w:rPr>
        <w:t>antidia</w:t>
      </w:r>
      <w:r w:rsidR="00922452">
        <w:rPr>
          <w:rFonts w:ascii="Myriad Pro" w:hAnsi="Myriad Pro" w:cs="Times New Roman"/>
          <w:sz w:val="24"/>
          <w:szCs w:val="24"/>
        </w:rPr>
        <w:t>betes</w:t>
      </w:r>
      <w:proofErr w:type="spellEnd"/>
      <w:r w:rsidR="00922452">
        <w:rPr>
          <w:rFonts w:ascii="Myriad Pro" w:hAnsi="Myriad Pro" w:cs="Times New Roman"/>
          <w:sz w:val="24"/>
          <w:szCs w:val="24"/>
        </w:rPr>
        <w:t xml:space="preserve">. </w:t>
      </w:r>
      <w:proofErr w:type="spellStart"/>
      <w:r w:rsidR="00DF3AB9">
        <w:rPr>
          <w:rFonts w:ascii="Myriad Pro" w:hAnsi="Myriad Pro" w:cs="Times New Roman"/>
          <w:sz w:val="24"/>
          <w:szCs w:val="24"/>
        </w:rPr>
        <w:t>Didukung</w:t>
      </w:r>
      <w:proofErr w:type="spellEnd"/>
      <w:r w:rsidR="00DF3AB9">
        <w:rPr>
          <w:rFonts w:ascii="Myriad Pro" w:hAnsi="Myriad Pro" w:cs="Times New Roman"/>
          <w:sz w:val="24"/>
          <w:szCs w:val="24"/>
        </w:rPr>
        <w:t xml:space="preserve"> </w:t>
      </w:r>
      <w:proofErr w:type="spellStart"/>
      <w:r w:rsidR="00DF3AB9">
        <w:rPr>
          <w:rFonts w:ascii="Myriad Pro" w:hAnsi="Myriad Pro" w:cs="Times New Roman"/>
          <w:sz w:val="24"/>
          <w:szCs w:val="24"/>
        </w:rPr>
        <w:t>penelitian</w:t>
      </w:r>
      <w:proofErr w:type="spellEnd"/>
      <w:r w:rsidR="00DF3AB9">
        <w:rPr>
          <w:rFonts w:ascii="Myriad Pro" w:hAnsi="Myriad Pro" w:cs="Times New Roman"/>
          <w:sz w:val="24"/>
          <w:szCs w:val="24"/>
        </w:rPr>
        <w:t xml:space="preserve"> </w:t>
      </w:r>
      <w:r w:rsidR="00C279CF">
        <w:rPr>
          <w:rFonts w:ascii="Myriad Pro" w:hAnsi="Myriad Pro" w:cs="Times New Roman"/>
          <w:sz w:val="24"/>
          <w:szCs w:val="24"/>
        </w:rPr>
        <w:t>(</w:t>
      </w:r>
      <w:r w:rsidR="00DF3AB9">
        <w:rPr>
          <w:rFonts w:ascii="Myriad Pro" w:hAnsi="Myriad Pro" w:cs="Times New Roman"/>
          <w:sz w:val="24"/>
          <w:szCs w:val="24"/>
        </w:rPr>
        <w:t xml:space="preserve">Daisy </w:t>
      </w:r>
      <w:proofErr w:type="spellStart"/>
      <w:r w:rsidR="00DF3AB9">
        <w:rPr>
          <w:rFonts w:ascii="Myriad Pro" w:hAnsi="Myriad Pro" w:cs="Times New Roman"/>
          <w:sz w:val="24"/>
          <w:szCs w:val="24"/>
        </w:rPr>
        <w:t>dkk</w:t>
      </w:r>
      <w:proofErr w:type="spellEnd"/>
      <w:r w:rsidR="00C279CF">
        <w:rPr>
          <w:rFonts w:ascii="Myriad Pro" w:hAnsi="Myriad Pro" w:cs="Times New Roman"/>
          <w:sz w:val="24"/>
          <w:szCs w:val="24"/>
        </w:rPr>
        <w:t xml:space="preserve">, 2009) </w:t>
      </w:r>
      <w:proofErr w:type="spellStart"/>
      <w:r w:rsidR="00C279CF">
        <w:rPr>
          <w:rFonts w:ascii="Myriad Pro" w:hAnsi="Myriad Pro" w:cs="Times New Roman"/>
          <w:sz w:val="24"/>
          <w:szCs w:val="24"/>
        </w:rPr>
        <w:t>dalam</w:t>
      </w:r>
      <w:proofErr w:type="spellEnd"/>
      <w:r w:rsidR="00C279CF">
        <w:rPr>
          <w:rFonts w:ascii="Myriad Pro" w:hAnsi="Myriad Pro" w:cs="Times New Roman"/>
          <w:sz w:val="24"/>
          <w:szCs w:val="24"/>
        </w:rPr>
        <w:t xml:space="preserve"> </w:t>
      </w:r>
      <w:proofErr w:type="spellStart"/>
      <w:r w:rsidR="00C279CF">
        <w:rPr>
          <w:rFonts w:ascii="Myriad Pro" w:hAnsi="Myriad Pro" w:cs="Times New Roman"/>
          <w:sz w:val="24"/>
          <w:szCs w:val="24"/>
        </w:rPr>
        <w:t>pemberian</w:t>
      </w:r>
      <w:proofErr w:type="spellEnd"/>
      <w:r w:rsidR="00C279CF">
        <w:rPr>
          <w:rFonts w:ascii="Myriad Pro" w:hAnsi="Myriad Pro" w:cs="Times New Roman"/>
          <w:sz w:val="24"/>
          <w:szCs w:val="24"/>
        </w:rPr>
        <w:t xml:space="preserve"> </w:t>
      </w:r>
      <w:proofErr w:type="spellStart"/>
      <w:r w:rsidR="00C279CF">
        <w:rPr>
          <w:rFonts w:ascii="Myriad Pro" w:hAnsi="Myriad Pro" w:cs="Times New Roman"/>
          <w:sz w:val="24"/>
          <w:szCs w:val="24"/>
        </w:rPr>
        <w:t>e</w:t>
      </w:r>
      <w:r w:rsidR="004C058D">
        <w:rPr>
          <w:rFonts w:ascii="Myriad Pro" w:hAnsi="Myriad Pro" w:cs="Times New Roman"/>
          <w:sz w:val="24"/>
          <w:szCs w:val="24"/>
        </w:rPr>
        <w:t>ks</w:t>
      </w:r>
      <w:r w:rsidR="00C279CF">
        <w:rPr>
          <w:rFonts w:ascii="Myriad Pro" w:hAnsi="Myriad Pro" w:cs="Times New Roman"/>
          <w:sz w:val="24"/>
          <w:szCs w:val="24"/>
        </w:rPr>
        <w:t>tr</w:t>
      </w:r>
      <w:r w:rsidR="007719D0">
        <w:rPr>
          <w:rFonts w:ascii="Myriad Pro" w:hAnsi="Myriad Pro" w:cs="Times New Roman"/>
          <w:sz w:val="24"/>
          <w:szCs w:val="24"/>
        </w:rPr>
        <w:t>ak</w:t>
      </w:r>
      <w:proofErr w:type="spellEnd"/>
      <w:r w:rsidR="007719D0">
        <w:rPr>
          <w:rFonts w:ascii="Myriad Pro" w:hAnsi="Myriad Pro" w:cs="Times New Roman"/>
          <w:sz w:val="24"/>
          <w:szCs w:val="24"/>
        </w:rPr>
        <w:t xml:space="preserve"> air </w:t>
      </w:r>
      <w:proofErr w:type="spellStart"/>
      <w:r w:rsidR="004C058D">
        <w:rPr>
          <w:rFonts w:ascii="Myriad Pro" w:hAnsi="Myriad Pro" w:cs="Times New Roman"/>
          <w:sz w:val="24"/>
          <w:szCs w:val="24"/>
        </w:rPr>
        <w:t>b</w:t>
      </w:r>
      <w:r w:rsidR="007719D0">
        <w:rPr>
          <w:rFonts w:ascii="Myriad Pro" w:hAnsi="Myriad Pro" w:cs="Times New Roman"/>
          <w:sz w:val="24"/>
          <w:szCs w:val="24"/>
        </w:rPr>
        <w:t>unga</w:t>
      </w:r>
      <w:proofErr w:type="spellEnd"/>
      <w:r w:rsidR="007719D0">
        <w:rPr>
          <w:rFonts w:ascii="Myriad Pro" w:hAnsi="Myriad Pro" w:cs="Times New Roman"/>
          <w:sz w:val="24"/>
          <w:szCs w:val="24"/>
        </w:rPr>
        <w:t xml:space="preserve"> </w:t>
      </w:r>
      <w:proofErr w:type="spellStart"/>
      <w:r w:rsidR="004C058D">
        <w:rPr>
          <w:rFonts w:ascii="Myriad Pro" w:hAnsi="Myriad Pro" w:cs="Times New Roman"/>
          <w:sz w:val="24"/>
          <w:szCs w:val="24"/>
        </w:rPr>
        <w:t>t</w:t>
      </w:r>
      <w:r w:rsidR="007719D0">
        <w:rPr>
          <w:rFonts w:ascii="Myriad Pro" w:hAnsi="Myriad Pro" w:cs="Times New Roman"/>
          <w:sz w:val="24"/>
          <w:szCs w:val="24"/>
        </w:rPr>
        <w:t>elang</w:t>
      </w:r>
      <w:proofErr w:type="spellEnd"/>
      <w:r w:rsidR="00746A76">
        <w:rPr>
          <w:rFonts w:ascii="Myriad Pro" w:hAnsi="Myriad Pro" w:cs="Times New Roman"/>
          <w:sz w:val="24"/>
          <w:szCs w:val="24"/>
        </w:rPr>
        <w:t xml:space="preserve"> </w:t>
      </w:r>
      <w:proofErr w:type="spellStart"/>
      <w:r w:rsidR="00746A76">
        <w:rPr>
          <w:rFonts w:ascii="Myriad Pro" w:hAnsi="Myriad Pro" w:cs="Times New Roman"/>
          <w:sz w:val="24"/>
          <w:szCs w:val="24"/>
        </w:rPr>
        <w:t>dengan</w:t>
      </w:r>
      <w:proofErr w:type="spellEnd"/>
      <w:r w:rsidR="00746A76">
        <w:rPr>
          <w:rFonts w:ascii="Myriad Pro" w:hAnsi="Myriad Pro" w:cs="Times New Roman"/>
          <w:sz w:val="24"/>
          <w:szCs w:val="24"/>
        </w:rPr>
        <w:t xml:space="preserve"> </w:t>
      </w:r>
      <w:proofErr w:type="spellStart"/>
      <w:r w:rsidR="00746A76">
        <w:rPr>
          <w:rFonts w:ascii="Myriad Pro" w:hAnsi="Myriad Pro" w:cs="Times New Roman"/>
          <w:sz w:val="24"/>
          <w:szCs w:val="24"/>
        </w:rPr>
        <w:t>dosis</w:t>
      </w:r>
      <w:proofErr w:type="spellEnd"/>
      <w:r w:rsidR="00746A76">
        <w:rPr>
          <w:rFonts w:ascii="Myriad Pro" w:hAnsi="Myriad Pro" w:cs="Times New Roman"/>
          <w:sz w:val="24"/>
          <w:szCs w:val="24"/>
        </w:rPr>
        <w:t xml:space="preserve"> 400 mg/</w:t>
      </w:r>
      <w:proofErr w:type="spellStart"/>
      <w:r w:rsidR="00746A76">
        <w:rPr>
          <w:rFonts w:ascii="Myriad Pro" w:hAnsi="Myriad Pro" w:cs="Times New Roman"/>
          <w:sz w:val="24"/>
          <w:szCs w:val="24"/>
        </w:rPr>
        <w:t>kgBB</w:t>
      </w:r>
      <w:proofErr w:type="spellEnd"/>
      <w:r w:rsidR="00746A76">
        <w:rPr>
          <w:rFonts w:ascii="Myriad Pro" w:hAnsi="Myriad Pro" w:cs="Times New Roman"/>
          <w:sz w:val="24"/>
          <w:szCs w:val="24"/>
        </w:rPr>
        <w:t xml:space="preserve"> </w:t>
      </w:r>
      <w:proofErr w:type="spellStart"/>
      <w:r w:rsidR="00746A76">
        <w:rPr>
          <w:rFonts w:ascii="Myriad Pro" w:hAnsi="Myriad Pro" w:cs="Times New Roman"/>
          <w:sz w:val="24"/>
          <w:szCs w:val="24"/>
        </w:rPr>
        <w:t>menurunkan</w:t>
      </w:r>
      <w:proofErr w:type="spellEnd"/>
      <w:r w:rsidR="00746A76">
        <w:rPr>
          <w:rFonts w:ascii="Myriad Pro" w:hAnsi="Myriad Pro" w:cs="Times New Roman"/>
          <w:sz w:val="24"/>
          <w:szCs w:val="24"/>
        </w:rPr>
        <w:t xml:space="preserve"> </w:t>
      </w:r>
      <w:proofErr w:type="spellStart"/>
      <w:r w:rsidR="00746A76">
        <w:rPr>
          <w:rFonts w:ascii="Myriad Pro" w:hAnsi="Myriad Pro" w:cs="Times New Roman"/>
          <w:sz w:val="24"/>
          <w:szCs w:val="24"/>
        </w:rPr>
        <w:t>glukosa</w:t>
      </w:r>
      <w:proofErr w:type="spellEnd"/>
      <w:r w:rsidR="00746A76">
        <w:rPr>
          <w:rFonts w:ascii="Myriad Pro" w:hAnsi="Myriad Pro" w:cs="Times New Roman"/>
          <w:sz w:val="24"/>
          <w:szCs w:val="24"/>
        </w:rPr>
        <w:t xml:space="preserve"> serum dan hemoglobin </w:t>
      </w:r>
      <w:proofErr w:type="spellStart"/>
      <w:r w:rsidR="00746A76">
        <w:rPr>
          <w:rFonts w:ascii="Myriad Pro" w:hAnsi="Myriad Pro" w:cs="Times New Roman"/>
          <w:sz w:val="24"/>
          <w:szCs w:val="24"/>
        </w:rPr>
        <w:t>glu</w:t>
      </w:r>
      <w:r w:rsidR="00C66B1C">
        <w:rPr>
          <w:rFonts w:ascii="Myriad Pro" w:hAnsi="Myriad Pro" w:cs="Times New Roman"/>
          <w:sz w:val="24"/>
          <w:szCs w:val="24"/>
        </w:rPr>
        <w:t>kosilasi</w:t>
      </w:r>
      <w:proofErr w:type="spellEnd"/>
      <w:r w:rsidR="00C66B1C">
        <w:rPr>
          <w:rFonts w:ascii="Myriad Pro" w:hAnsi="Myriad Pro" w:cs="Times New Roman"/>
          <w:sz w:val="24"/>
          <w:szCs w:val="24"/>
        </w:rPr>
        <w:t xml:space="preserve">, </w:t>
      </w:r>
      <w:proofErr w:type="spellStart"/>
      <w:r w:rsidR="00C66B1C">
        <w:rPr>
          <w:rFonts w:ascii="Myriad Pro" w:hAnsi="Myriad Pro" w:cs="Times New Roman"/>
          <w:sz w:val="24"/>
          <w:szCs w:val="24"/>
        </w:rPr>
        <w:t>serta</w:t>
      </w:r>
      <w:proofErr w:type="spellEnd"/>
      <w:r w:rsidR="00C66B1C">
        <w:rPr>
          <w:rFonts w:ascii="Myriad Pro" w:hAnsi="Myriad Pro" w:cs="Times New Roman"/>
          <w:sz w:val="24"/>
          <w:szCs w:val="24"/>
        </w:rPr>
        <w:t xml:space="preserve"> </w:t>
      </w:r>
      <w:proofErr w:type="spellStart"/>
      <w:r w:rsidR="00C66B1C">
        <w:rPr>
          <w:rFonts w:ascii="Myriad Pro" w:hAnsi="Myriad Pro" w:cs="Times New Roman"/>
          <w:sz w:val="24"/>
          <w:szCs w:val="24"/>
        </w:rPr>
        <w:t>meningkatkan</w:t>
      </w:r>
      <w:proofErr w:type="spellEnd"/>
      <w:r w:rsidR="00C66B1C">
        <w:rPr>
          <w:rFonts w:ascii="Myriad Pro" w:hAnsi="Myriad Pro" w:cs="Times New Roman"/>
          <w:sz w:val="24"/>
          <w:szCs w:val="24"/>
        </w:rPr>
        <w:t xml:space="preserve"> insulin, </w:t>
      </w:r>
      <w:proofErr w:type="spellStart"/>
      <w:r w:rsidR="00C66B1C">
        <w:rPr>
          <w:rFonts w:ascii="Myriad Pro" w:hAnsi="Myriad Pro" w:cs="Times New Roman"/>
          <w:sz w:val="24"/>
          <w:szCs w:val="24"/>
        </w:rPr>
        <w:t>glikogen</w:t>
      </w:r>
      <w:proofErr w:type="spellEnd"/>
      <w:r w:rsidR="00C66B1C">
        <w:rPr>
          <w:rFonts w:ascii="Myriad Pro" w:hAnsi="Myriad Pro" w:cs="Times New Roman"/>
          <w:sz w:val="24"/>
          <w:szCs w:val="24"/>
        </w:rPr>
        <w:t xml:space="preserve"> </w:t>
      </w:r>
      <w:proofErr w:type="spellStart"/>
      <w:r w:rsidR="00C66B1C">
        <w:rPr>
          <w:rFonts w:ascii="Myriad Pro" w:hAnsi="Myriad Pro" w:cs="Times New Roman"/>
          <w:sz w:val="24"/>
          <w:szCs w:val="24"/>
        </w:rPr>
        <w:t>otot</w:t>
      </w:r>
      <w:proofErr w:type="spellEnd"/>
      <w:r w:rsidR="00C66B1C">
        <w:rPr>
          <w:rFonts w:ascii="Myriad Pro" w:hAnsi="Myriad Pro" w:cs="Times New Roman"/>
          <w:sz w:val="24"/>
          <w:szCs w:val="24"/>
        </w:rPr>
        <w:t xml:space="preserve"> </w:t>
      </w:r>
      <w:proofErr w:type="spellStart"/>
      <w:r w:rsidR="00C66B1C">
        <w:rPr>
          <w:rFonts w:ascii="Myriad Pro" w:hAnsi="Myriad Pro" w:cs="Times New Roman"/>
          <w:sz w:val="24"/>
          <w:szCs w:val="24"/>
        </w:rPr>
        <w:t>hati</w:t>
      </w:r>
      <w:proofErr w:type="spellEnd"/>
      <w:r w:rsidR="00C66B1C">
        <w:rPr>
          <w:rFonts w:ascii="Myriad Pro" w:hAnsi="Myriad Pro" w:cs="Times New Roman"/>
          <w:sz w:val="24"/>
          <w:szCs w:val="24"/>
        </w:rPr>
        <w:t xml:space="preserve"> dan </w:t>
      </w:r>
      <w:proofErr w:type="spellStart"/>
      <w:r w:rsidR="00C66B1C">
        <w:rPr>
          <w:rFonts w:ascii="Myriad Pro" w:hAnsi="Myriad Pro" w:cs="Times New Roman"/>
          <w:sz w:val="24"/>
          <w:szCs w:val="24"/>
        </w:rPr>
        <w:t>tulang</w:t>
      </w:r>
      <w:proofErr w:type="spellEnd"/>
      <w:r w:rsidR="00C66B1C">
        <w:rPr>
          <w:rFonts w:ascii="Myriad Pro" w:hAnsi="Myriad Pro" w:cs="Times New Roman"/>
          <w:sz w:val="24"/>
          <w:szCs w:val="24"/>
        </w:rPr>
        <w:t>.</w:t>
      </w:r>
      <w:r w:rsidR="00962100">
        <w:rPr>
          <w:rFonts w:ascii="Myriad Pro" w:hAnsi="Myriad Pro" w:cs="Times New Roman"/>
          <w:sz w:val="24"/>
          <w:szCs w:val="24"/>
        </w:rPr>
        <w:t xml:space="preserve"> </w:t>
      </w:r>
      <w:proofErr w:type="spellStart"/>
      <w:r w:rsidR="00962100">
        <w:rPr>
          <w:rFonts w:ascii="Myriad Pro" w:hAnsi="Myriad Pro" w:cs="Times New Roman"/>
          <w:sz w:val="24"/>
          <w:szCs w:val="24"/>
        </w:rPr>
        <w:t>Penelitian</w:t>
      </w:r>
      <w:proofErr w:type="spellEnd"/>
      <w:r w:rsidR="00962100">
        <w:rPr>
          <w:rFonts w:ascii="Myriad Pro" w:hAnsi="Myriad Pro" w:cs="Times New Roman"/>
          <w:sz w:val="24"/>
          <w:szCs w:val="24"/>
        </w:rPr>
        <w:t xml:space="preserve"> (Rajamanickam</w:t>
      </w:r>
      <w:r w:rsidR="0011230E">
        <w:rPr>
          <w:rFonts w:ascii="Myriad Pro" w:hAnsi="Myriad Pro" w:cs="Times New Roman"/>
          <w:sz w:val="24"/>
          <w:szCs w:val="24"/>
        </w:rPr>
        <w:t xml:space="preserve"> </w:t>
      </w:r>
      <w:proofErr w:type="spellStart"/>
      <w:r w:rsidR="0011230E">
        <w:rPr>
          <w:rFonts w:ascii="Myriad Pro" w:hAnsi="Myriad Pro" w:cs="Times New Roman"/>
          <w:sz w:val="24"/>
          <w:szCs w:val="24"/>
        </w:rPr>
        <w:t>dkk</w:t>
      </w:r>
      <w:proofErr w:type="spellEnd"/>
      <w:r w:rsidR="0011230E">
        <w:rPr>
          <w:rFonts w:ascii="Myriad Pro" w:hAnsi="Myriad Pro" w:cs="Times New Roman"/>
          <w:sz w:val="24"/>
          <w:szCs w:val="24"/>
        </w:rPr>
        <w:t>,</w:t>
      </w:r>
      <w:r w:rsidR="00962100">
        <w:rPr>
          <w:rFonts w:ascii="Myriad Pro" w:hAnsi="Myriad Pro" w:cs="Times New Roman"/>
          <w:sz w:val="24"/>
          <w:szCs w:val="24"/>
        </w:rPr>
        <w:t xml:space="preserve"> 2015) </w:t>
      </w:r>
      <w:proofErr w:type="spellStart"/>
      <w:r w:rsidR="00BF46CF">
        <w:rPr>
          <w:rFonts w:ascii="Myriad Pro" w:hAnsi="Myriad Pro" w:cs="Times New Roman"/>
          <w:sz w:val="24"/>
          <w:szCs w:val="24"/>
        </w:rPr>
        <w:t>dalam</w:t>
      </w:r>
      <w:proofErr w:type="spellEnd"/>
      <w:r w:rsidR="00BF46CF">
        <w:rPr>
          <w:rFonts w:ascii="Myriad Pro" w:hAnsi="Myriad Pro" w:cs="Times New Roman"/>
          <w:sz w:val="24"/>
          <w:szCs w:val="24"/>
        </w:rPr>
        <w:t xml:space="preserve"> </w:t>
      </w:r>
      <w:proofErr w:type="spellStart"/>
      <w:r w:rsidR="00962100">
        <w:rPr>
          <w:rFonts w:ascii="Myriad Pro" w:hAnsi="Myriad Pro" w:cs="Times New Roman"/>
          <w:sz w:val="24"/>
          <w:szCs w:val="24"/>
        </w:rPr>
        <w:t>pemberian</w:t>
      </w:r>
      <w:proofErr w:type="spellEnd"/>
      <w:r w:rsidR="00962100">
        <w:rPr>
          <w:rFonts w:ascii="Myriad Pro" w:hAnsi="Myriad Pro" w:cs="Times New Roman"/>
          <w:sz w:val="24"/>
          <w:szCs w:val="24"/>
        </w:rPr>
        <w:t xml:space="preserve"> </w:t>
      </w:r>
      <w:proofErr w:type="spellStart"/>
      <w:r w:rsidR="00962100">
        <w:rPr>
          <w:rFonts w:ascii="Myriad Pro" w:hAnsi="Myriad Pro" w:cs="Times New Roman"/>
          <w:sz w:val="24"/>
          <w:szCs w:val="24"/>
        </w:rPr>
        <w:t>ekstrak</w:t>
      </w:r>
      <w:proofErr w:type="spellEnd"/>
      <w:r w:rsidR="00962100">
        <w:rPr>
          <w:rFonts w:ascii="Myriad Pro" w:hAnsi="Myriad Pro" w:cs="Times New Roman"/>
          <w:sz w:val="24"/>
          <w:szCs w:val="24"/>
        </w:rPr>
        <w:t xml:space="preserve"> </w:t>
      </w:r>
      <w:proofErr w:type="spellStart"/>
      <w:r w:rsidR="00962100">
        <w:rPr>
          <w:rFonts w:ascii="Myriad Pro" w:hAnsi="Myriad Pro" w:cs="Times New Roman"/>
          <w:sz w:val="24"/>
          <w:szCs w:val="24"/>
        </w:rPr>
        <w:t>metanol</w:t>
      </w:r>
      <w:proofErr w:type="spellEnd"/>
      <w:r w:rsidR="00962100">
        <w:rPr>
          <w:rFonts w:ascii="Myriad Pro" w:hAnsi="Myriad Pro" w:cs="Times New Roman"/>
          <w:sz w:val="24"/>
          <w:szCs w:val="24"/>
        </w:rPr>
        <w:t xml:space="preserve">, </w:t>
      </w:r>
      <w:proofErr w:type="spellStart"/>
      <w:r w:rsidR="00962100">
        <w:rPr>
          <w:rFonts w:ascii="Myriad Pro" w:hAnsi="Myriad Pro" w:cs="Times New Roman"/>
          <w:sz w:val="24"/>
          <w:szCs w:val="24"/>
        </w:rPr>
        <w:t>etil</w:t>
      </w:r>
      <w:proofErr w:type="spellEnd"/>
      <w:r w:rsidR="00962100">
        <w:rPr>
          <w:rFonts w:ascii="Myriad Pro" w:hAnsi="Myriad Pro" w:cs="Times New Roman"/>
          <w:sz w:val="24"/>
          <w:szCs w:val="24"/>
        </w:rPr>
        <w:t xml:space="preserve"> </w:t>
      </w:r>
      <w:proofErr w:type="spellStart"/>
      <w:r w:rsidR="00962100">
        <w:rPr>
          <w:rFonts w:ascii="Myriad Pro" w:hAnsi="Myriad Pro" w:cs="Times New Roman"/>
          <w:sz w:val="24"/>
          <w:szCs w:val="24"/>
        </w:rPr>
        <w:t>asetat</w:t>
      </w:r>
      <w:proofErr w:type="spellEnd"/>
      <w:r w:rsidR="000A340D">
        <w:rPr>
          <w:rFonts w:ascii="Myriad Pro" w:hAnsi="Myriad Pro" w:cs="Times New Roman"/>
          <w:sz w:val="24"/>
          <w:szCs w:val="24"/>
        </w:rPr>
        <w:t xml:space="preserve">, dan </w:t>
      </w:r>
      <w:proofErr w:type="spellStart"/>
      <w:r w:rsidR="000A340D">
        <w:rPr>
          <w:rFonts w:ascii="Myriad Pro" w:hAnsi="Myriad Pro" w:cs="Times New Roman"/>
          <w:sz w:val="24"/>
          <w:szCs w:val="24"/>
        </w:rPr>
        <w:t>kloroform</w:t>
      </w:r>
      <w:proofErr w:type="spellEnd"/>
      <w:r w:rsidR="000A340D">
        <w:rPr>
          <w:rFonts w:ascii="Myriad Pro" w:hAnsi="Myriad Pro" w:cs="Times New Roman"/>
          <w:sz w:val="24"/>
          <w:szCs w:val="24"/>
        </w:rPr>
        <w:t xml:space="preserve"> </w:t>
      </w:r>
      <w:proofErr w:type="spellStart"/>
      <w:r w:rsidR="000A340D">
        <w:rPr>
          <w:rFonts w:ascii="Myriad Pro" w:hAnsi="Myriad Pro" w:cs="Times New Roman"/>
          <w:sz w:val="24"/>
          <w:szCs w:val="24"/>
        </w:rPr>
        <w:t>dengan</w:t>
      </w:r>
      <w:proofErr w:type="spellEnd"/>
      <w:r w:rsidR="000A340D">
        <w:rPr>
          <w:rFonts w:ascii="Myriad Pro" w:hAnsi="Myriad Pro" w:cs="Times New Roman"/>
          <w:sz w:val="24"/>
          <w:szCs w:val="24"/>
        </w:rPr>
        <w:t xml:space="preserve"> </w:t>
      </w:r>
      <w:proofErr w:type="spellStart"/>
      <w:r w:rsidR="000A340D">
        <w:rPr>
          <w:rFonts w:ascii="Myriad Pro" w:hAnsi="Myriad Pro" w:cs="Times New Roman"/>
          <w:sz w:val="24"/>
          <w:szCs w:val="24"/>
        </w:rPr>
        <w:t>dosis</w:t>
      </w:r>
      <w:proofErr w:type="spellEnd"/>
      <w:r w:rsidR="000A340D">
        <w:rPr>
          <w:rFonts w:ascii="Myriad Pro" w:hAnsi="Myriad Pro" w:cs="Times New Roman"/>
          <w:sz w:val="24"/>
          <w:szCs w:val="24"/>
        </w:rPr>
        <w:t xml:space="preserve"> 300 mg/</w:t>
      </w:r>
      <w:proofErr w:type="spellStart"/>
      <w:r w:rsidR="000A340D">
        <w:rPr>
          <w:rFonts w:ascii="Myriad Pro" w:hAnsi="Myriad Pro" w:cs="Times New Roman"/>
          <w:sz w:val="24"/>
          <w:szCs w:val="24"/>
        </w:rPr>
        <w:t>kgBB</w:t>
      </w:r>
      <w:proofErr w:type="spellEnd"/>
      <w:r w:rsidR="000A340D">
        <w:rPr>
          <w:rFonts w:ascii="Myriad Pro" w:hAnsi="Myriad Pro" w:cs="Times New Roman"/>
          <w:sz w:val="24"/>
          <w:szCs w:val="24"/>
        </w:rPr>
        <w:t xml:space="preserve"> </w:t>
      </w:r>
      <w:proofErr w:type="spellStart"/>
      <w:r w:rsidR="000A340D">
        <w:rPr>
          <w:rFonts w:ascii="Myriad Pro" w:hAnsi="Myriad Pro" w:cs="Times New Roman"/>
          <w:sz w:val="24"/>
          <w:szCs w:val="24"/>
        </w:rPr>
        <w:t>menunjukkan</w:t>
      </w:r>
      <w:proofErr w:type="spellEnd"/>
      <w:r w:rsidR="000A340D">
        <w:rPr>
          <w:rFonts w:ascii="Myriad Pro" w:hAnsi="Myriad Pro" w:cs="Times New Roman"/>
          <w:sz w:val="24"/>
          <w:szCs w:val="24"/>
        </w:rPr>
        <w:t xml:space="preserve"> </w:t>
      </w:r>
      <w:proofErr w:type="spellStart"/>
      <w:r w:rsidR="000A340D">
        <w:rPr>
          <w:rFonts w:ascii="Myriad Pro" w:hAnsi="Myriad Pro" w:cs="Times New Roman"/>
          <w:sz w:val="24"/>
          <w:szCs w:val="24"/>
        </w:rPr>
        <w:t>aktivitas</w:t>
      </w:r>
      <w:proofErr w:type="spellEnd"/>
      <w:r w:rsidR="000A340D">
        <w:rPr>
          <w:rFonts w:ascii="Myriad Pro" w:hAnsi="Myriad Pro" w:cs="Times New Roman"/>
          <w:sz w:val="24"/>
          <w:szCs w:val="24"/>
        </w:rPr>
        <w:t xml:space="preserve"> </w:t>
      </w:r>
      <w:proofErr w:type="spellStart"/>
      <w:r w:rsidR="000A340D">
        <w:rPr>
          <w:rFonts w:ascii="Myriad Pro" w:hAnsi="Myriad Pro" w:cs="Times New Roman"/>
          <w:sz w:val="24"/>
          <w:szCs w:val="24"/>
        </w:rPr>
        <w:t>hipoglikemik</w:t>
      </w:r>
      <w:proofErr w:type="spellEnd"/>
      <w:r w:rsidR="00EB263C">
        <w:rPr>
          <w:rFonts w:ascii="Myriad Pro" w:hAnsi="Myriad Pro" w:cs="Times New Roman"/>
          <w:sz w:val="24"/>
          <w:szCs w:val="24"/>
        </w:rPr>
        <w:t xml:space="preserve"> yang </w:t>
      </w:r>
      <w:proofErr w:type="spellStart"/>
      <w:r w:rsidR="00EB263C">
        <w:rPr>
          <w:rFonts w:ascii="Myriad Pro" w:hAnsi="Myriad Pro" w:cs="Times New Roman"/>
          <w:sz w:val="24"/>
          <w:szCs w:val="24"/>
        </w:rPr>
        <w:t>lebih</w:t>
      </w:r>
      <w:proofErr w:type="spellEnd"/>
      <w:r w:rsidR="00EB263C">
        <w:rPr>
          <w:rFonts w:ascii="Myriad Pro" w:hAnsi="Myriad Pro" w:cs="Times New Roman"/>
          <w:sz w:val="24"/>
          <w:szCs w:val="24"/>
        </w:rPr>
        <w:t xml:space="preserve"> </w:t>
      </w:r>
      <w:proofErr w:type="spellStart"/>
      <w:r w:rsidR="00EB263C">
        <w:rPr>
          <w:rFonts w:ascii="Myriad Pro" w:hAnsi="Myriad Pro" w:cs="Times New Roman"/>
          <w:sz w:val="24"/>
          <w:szCs w:val="24"/>
        </w:rPr>
        <w:t>efektif</w:t>
      </w:r>
      <w:proofErr w:type="spellEnd"/>
      <w:r w:rsidR="00EB263C">
        <w:rPr>
          <w:rFonts w:ascii="Myriad Pro" w:hAnsi="Myriad Pro" w:cs="Times New Roman"/>
          <w:sz w:val="24"/>
          <w:szCs w:val="24"/>
        </w:rPr>
        <w:t xml:space="preserve"> </w:t>
      </w:r>
      <w:proofErr w:type="spellStart"/>
      <w:r w:rsidR="00EB263C">
        <w:rPr>
          <w:rFonts w:ascii="Myriad Pro" w:hAnsi="Myriad Pro" w:cs="Times New Roman"/>
          <w:sz w:val="24"/>
          <w:szCs w:val="24"/>
        </w:rPr>
        <w:t>daripada</w:t>
      </w:r>
      <w:proofErr w:type="spellEnd"/>
      <w:r w:rsidR="00EB263C">
        <w:rPr>
          <w:rFonts w:ascii="Myriad Pro" w:hAnsi="Myriad Pro" w:cs="Times New Roman"/>
          <w:sz w:val="24"/>
          <w:szCs w:val="24"/>
        </w:rPr>
        <w:t xml:space="preserve"> </w:t>
      </w:r>
      <w:proofErr w:type="spellStart"/>
      <w:r w:rsidR="00EB263C">
        <w:rPr>
          <w:rFonts w:ascii="Myriad Pro" w:hAnsi="Myriad Pro" w:cs="Times New Roman"/>
          <w:sz w:val="24"/>
          <w:szCs w:val="24"/>
        </w:rPr>
        <w:t>glibenklamid</w:t>
      </w:r>
      <w:proofErr w:type="spellEnd"/>
      <w:r w:rsidR="00EB263C">
        <w:rPr>
          <w:rFonts w:ascii="Myriad Pro" w:hAnsi="Myriad Pro" w:cs="Times New Roman"/>
          <w:sz w:val="24"/>
          <w:szCs w:val="24"/>
        </w:rPr>
        <w:t xml:space="preserve"> 10 mg/</w:t>
      </w:r>
      <w:proofErr w:type="spellStart"/>
      <w:r w:rsidR="00EB263C">
        <w:rPr>
          <w:rFonts w:ascii="Myriad Pro" w:hAnsi="Myriad Pro" w:cs="Times New Roman"/>
          <w:sz w:val="24"/>
          <w:szCs w:val="24"/>
        </w:rPr>
        <w:t>kgBB</w:t>
      </w:r>
      <w:proofErr w:type="spellEnd"/>
      <w:r w:rsidR="00EB263C">
        <w:rPr>
          <w:rFonts w:ascii="Myriad Pro" w:hAnsi="Myriad Pro" w:cs="Times New Roman"/>
          <w:sz w:val="24"/>
          <w:szCs w:val="24"/>
        </w:rPr>
        <w:t xml:space="preserve"> dan </w:t>
      </w:r>
      <w:proofErr w:type="spellStart"/>
      <w:r w:rsidR="00EB263C">
        <w:rPr>
          <w:rFonts w:ascii="Myriad Pro" w:hAnsi="Myriad Pro" w:cs="Times New Roman"/>
          <w:sz w:val="24"/>
          <w:szCs w:val="24"/>
        </w:rPr>
        <w:t>dapat</w:t>
      </w:r>
      <w:proofErr w:type="spellEnd"/>
      <w:r w:rsidR="00EB263C">
        <w:rPr>
          <w:rFonts w:ascii="Myriad Pro" w:hAnsi="Myriad Pro" w:cs="Times New Roman"/>
          <w:sz w:val="24"/>
          <w:szCs w:val="24"/>
        </w:rPr>
        <w:t xml:space="preserve"> </w:t>
      </w:r>
      <w:proofErr w:type="spellStart"/>
      <w:r w:rsidR="00EB263C">
        <w:rPr>
          <w:rFonts w:ascii="Myriad Pro" w:hAnsi="Myriad Pro" w:cs="Times New Roman"/>
          <w:sz w:val="24"/>
          <w:szCs w:val="24"/>
        </w:rPr>
        <w:t>meningkatkan</w:t>
      </w:r>
      <w:proofErr w:type="spellEnd"/>
      <w:r w:rsidR="00EB263C">
        <w:rPr>
          <w:rFonts w:ascii="Myriad Pro" w:hAnsi="Myriad Pro" w:cs="Times New Roman"/>
          <w:sz w:val="24"/>
          <w:szCs w:val="24"/>
        </w:rPr>
        <w:t xml:space="preserve"> </w:t>
      </w:r>
      <w:proofErr w:type="spellStart"/>
      <w:r w:rsidR="00EB263C">
        <w:rPr>
          <w:rFonts w:ascii="Myriad Pro" w:hAnsi="Myriad Pro" w:cs="Times New Roman"/>
          <w:sz w:val="24"/>
          <w:szCs w:val="24"/>
        </w:rPr>
        <w:t>berat</w:t>
      </w:r>
      <w:proofErr w:type="spellEnd"/>
      <w:r w:rsidR="00EB263C">
        <w:rPr>
          <w:rFonts w:ascii="Myriad Pro" w:hAnsi="Myriad Pro" w:cs="Times New Roman"/>
          <w:sz w:val="24"/>
          <w:szCs w:val="24"/>
        </w:rPr>
        <w:t xml:space="preserve"> badan </w:t>
      </w:r>
      <w:proofErr w:type="spellStart"/>
      <w:r w:rsidR="00EB263C">
        <w:rPr>
          <w:rFonts w:ascii="Myriad Pro" w:hAnsi="Myriad Pro" w:cs="Times New Roman"/>
          <w:sz w:val="24"/>
          <w:szCs w:val="24"/>
        </w:rPr>
        <w:t>tikus</w:t>
      </w:r>
      <w:proofErr w:type="spellEnd"/>
      <w:r w:rsidR="00EB263C">
        <w:rPr>
          <w:rFonts w:ascii="Myriad Pro" w:hAnsi="Myriad Pro" w:cs="Times New Roman"/>
          <w:sz w:val="24"/>
          <w:szCs w:val="24"/>
        </w:rPr>
        <w:t xml:space="preserve"> diabetes.</w:t>
      </w:r>
      <w:r w:rsidR="00A0233F">
        <w:rPr>
          <w:rFonts w:ascii="Myriad Pro" w:hAnsi="Myriad Pro" w:cs="Times New Roman"/>
          <w:sz w:val="24"/>
          <w:szCs w:val="24"/>
        </w:rPr>
        <w:t xml:space="preserve"> Hasil </w:t>
      </w:r>
      <w:proofErr w:type="spellStart"/>
      <w:r w:rsidR="00A0233F">
        <w:rPr>
          <w:rFonts w:ascii="Myriad Pro" w:hAnsi="Myriad Pro" w:cs="Times New Roman"/>
          <w:sz w:val="24"/>
          <w:szCs w:val="24"/>
        </w:rPr>
        <w:t>dari</w:t>
      </w:r>
      <w:proofErr w:type="spellEnd"/>
      <w:r w:rsidR="00A0233F">
        <w:rPr>
          <w:rFonts w:ascii="Myriad Pro" w:hAnsi="Myriad Pro" w:cs="Times New Roman"/>
          <w:sz w:val="24"/>
          <w:szCs w:val="24"/>
        </w:rPr>
        <w:t xml:space="preserve"> </w:t>
      </w:r>
      <w:proofErr w:type="spellStart"/>
      <w:r w:rsidR="00A0233F">
        <w:rPr>
          <w:rFonts w:ascii="Myriad Pro" w:hAnsi="Myriad Pro" w:cs="Times New Roman"/>
          <w:sz w:val="24"/>
          <w:szCs w:val="24"/>
        </w:rPr>
        <w:t>beberapa</w:t>
      </w:r>
      <w:proofErr w:type="spellEnd"/>
      <w:r w:rsidR="00A0233F">
        <w:rPr>
          <w:rFonts w:ascii="Myriad Pro" w:hAnsi="Myriad Pro" w:cs="Times New Roman"/>
          <w:sz w:val="24"/>
          <w:szCs w:val="24"/>
        </w:rPr>
        <w:t xml:space="preserve"> </w:t>
      </w:r>
      <w:proofErr w:type="spellStart"/>
      <w:r w:rsidR="00A0233F">
        <w:rPr>
          <w:rFonts w:ascii="Myriad Pro" w:hAnsi="Myriad Pro" w:cs="Times New Roman"/>
          <w:sz w:val="24"/>
          <w:szCs w:val="24"/>
        </w:rPr>
        <w:t>penelitian</w:t>
      </w:r>
      <w:proofErr w:type="spellEnd"/>
      <w:r w:rsidR="00A0233F">
        <w:rPr>
          <w:rFonts w:ascii="Myriad Pro" w:hAnsi="Myriad Pro" w:cs="Times New Roman"/>
          <w:sz w:val="24"/>
          <w:szCs w:val="24"/>
        </w:rPr>
        <w:t xml:space="preserve"> </w:t>
      </w:r>
      <w:proofErr w:type="spellStart"/>
      <w:r w:rsidR="002D4331">
        <w:rPr>
          <w:rFonts w:ascii="Myriad Pro" w:hAnsi="Myriad Pro" w:cs="Times New Roman"/>
          <w:sz w:val="24"/>
          <w:szCs w:val="24"/>
        </w:rPr>
        <w:t>menunjukkan</w:t>
      </w:r>
      <w:proofErr w:type="spellEnd"/>
      <w:r w:rsidR="002D4331">
        <w:rPr>
          <w:rFonts w:ascii="Myriad Pro" w:hAnsi="Myriad Pro" w:cs="Times New Roman"/>
          <w:sz w:val="24"/>
          <w:szCs w:val="24"/>
        </w:rPr>
        <w:t xml:space="preserve"> </w:t>
      </w:r>
      <w:proofErr w:type="spellStart"/>
      <w:r w:rsidR="00FE6A13">
        <w:rPr>
          <w:rFonts w:ascii="Myriad Pro" w:hAnsi="Myriad Pro" w:cs="Times New Roman"/>
          <w:sz w:val="24"/>
          <w:szCs w:val="24"/>
        </w:rPr>
        <w:t>adanya</w:t>
      </w:r>
      <w:proofErr w:type="spellEnd"/>
      <w:r w:rsidR="00FE6A13">
        <w:rPr>
          <w:rFonts w:ascii="Myriad Pro" w:hAnsi="Myriad Pro" w:cs="Times New Roman"/>
          <w:sz w:val="24"/>
          <w:szCs w:val="24"/>
        </w:rPr>
        <w:t xml:space="preserve"> </w:t>
      </w:r>
      <w:proofErr w:type="spellStart"/>
      <w:r w:rsidR="00FE6A13">
        <w:rPr>
          <w:rFonts w:ascii="Myriad Pro" w:hAnsi="Myriad Pro" w:cs="Times New Roman"/>
          <w:sz w:val="24"/>
          <w:szCs w:val="24"/>
        </w:rPr>
        <w:t>potensi</w:t>
      </w:r>
      <w:proofErr w:type="spellEnd"/>
      <w:r w:rsidR="00FE6A13">
        <w:rPr>
          <w:rFonts w:ascii="Myriad Pro" w:hAnsi="Myriad Pro" w:cs="Times New Roman"/>
          <w:sz w:val="24"/>
          <w:szCs w:val="24"/>
        </w:rPr>
        <w:t xml:space="preserve"> </w:t>
      </w:r>
      <w:proofErr w:type="spellStart"/>
      <w:r w:rsidR="000D31D3">
        <w:rPr>
          <w:rFonts w:ascii="Myriad Pro" w:hAnsi="Myriad Pro" w:cs="Times New Roman"/>
          <w:sz w:val="24"/>
          <w:szCs w:val="24"/>
        </w:rPr>
        <w:t>b</w:t>
      </w:r>
      <w:r w:rsidR="00FE6A13">
        <w:rPr>
          <w:rFonts w:ascii="Myriad Pro" w:hAnsi="Myriad Pro" w:cs="Times New Roman"/>
          <w:sz w:val="24"/>
          <w:szCs w:val="24"/>
        </w:rPr>
        <w:t>unga</w:t>
      </w:r>
      <w:proofErr w:type="spellEnd"/>
      <w:r w:rsidR="00FE6A13">
        <w:rPr>
          <w:rFonts w:ascii="Myriad Pro" w:hAnsi="Myriad Pro" w:cs="Times New Roman"/>
          <w:sz w:val="24"/>
          <w:szCs w:val="24"/>
        </w:rPr>
        <w:t xml:space="preserve"> </w:t>
      </w:r>
      <w:proofErr w:type="spellStart"/>
      <w:r w:rsidR="000D31D3">
        <w:rPr>
          <w:rFonts w:ascii="Myriad Pro" w:hAnsi="Myriad Pro" w:cs="Times New Roman"/>
          <w:sz w:val="24"/>
          <w:szCs w:val="24"/>
        </w:rPr>
        <w:t>t</w:t>
      </w:r>
      <w:r w:rsidR="00FE6A13">
        <w:rPr>
          <w:rFonts w:ascii="Myriad Pro" w:hAnsi="Myriad Pro" w:cs="Times New Roman"/>
          <w:sz w:val="24"/>
          <w:szCs w:val="24"/>
        </w:rPr>
        <w:t>elang</w:t>
      </w:r>
      <w:proofErr w:type="spellEnd"/>
      <w:r w:rsidR="00FE6A13">
        <w:rPr>
          <w:rFonts w:ascii="Myriad Pro" w:hAnsi="Myriad Pro" w:cs="Times New Roman"/>
          <w:sz w:val="24"/>
          <w:szCs w:val="24"/>
        </w:rPr>
        <w:t xml:space="preserve"> </w:t>
      </w:r>
      <w:r w:rsidR="00FE6A13">
        <w:rPr>
          <w:rFonts w:ascii="Myriad Pro" w:hAnsi="Myriad Pro" w:cs="Times New Roman"/>
          <w:i/>
          <w:iCs/>
          <w:sz w:val="24"/>
          <w:szCs w:val="24"/>
        </w:rPr>
        <w:t>(</w:t>
      </w:r>
      <w:proofErr w:type="spellStart"/>
      <w:r w:rsidR="00FE6A13">
        <w:rPr>
          <w:rFonts w:ascii="Myriad Pro" w:hAnsi="Myriad Pro" w:cs="Times New Roman"/>
          <w:i/>
          <w:iCs/>
          <w:sz w:val="24"/>
          <w:szCs w:val="24"/>
        </w:rPr>
        <w:t>Clitoria</w:t>
      </w:r>
      <w:proofErr w:type="spellEnd"/>
      <w:r w:rsidR="00FE6A13">
        <w:rPr>
          <w:rFonts w:ascii="Myriad Pro" w:hAnsi="Myriad Pro" w:cs="Times New Roman"/>
          <w:i/>
          <w:iCs/>
          <w:sz w:val="24"/>
          <w:szCs w:val="24"/>
        </w:rPr>
        <w:t xml:space="preserve"> </w:t>
      </w:r>
      <w:proofErr w:type="spellStart"/>
      <w:r w:rsidR="00FE6A13">
        <w:rPr>
          <w:rFonts w:ascii="Myriad Pro" w:hAnsi="Myriad Pro" w:cs="Times New Roman"/>
          <w:i/>
          <w:iCs/>
          <w:sz w:val="24"/>
          <w:szCs w:val="24"/>
        </w:rPr>
        <w:t>ternatea</w:t>
      </w:r>
      <w:proofErr w:type="spellEnd"/>
      <w:r w:rsidR="00FE6A13">
        <w:rPr>
          <w:rFonts w:ascii="Myriad Pro" w:hAnsi="Myriad Pro" w:cs="Times New Roman"/>
          <w:i/>
          <w:iCs/>
          <w:sz w:val="24"/>
          <w:szCs w:val="24"/>
        </w:rPr>
        <w:t xml:space="preserve"> L.)</w:t>
      </w:r>
      <w:r w:rsidR="00595AD1">
        <w:rPr>
          <w:rFonts w:ascii="Myriad Pro" w:hAnsi="Myriad Pro" w:cs="Times New Roman"/>
          <w:sz w:val="24"/>
          <w:szCs w:val="24"/>
        </w:rPr>
        <w:t xml:space="preserve"> </w:t>
      </w:r>
      <w:proofErr w:type="spellStart"/>
      <w:r w:rsidR="00595AD1">
        <w:rPr>
          <w:rFonts w:ascii="Myriad Pro" w:hAnsi="Myriad Pro" w:cs="Times New Roman"/>
          <w:sz w:val="24"/>
          <w:szCs w:val="24"/>
        </w:rPr>
        <w:t>sebagai</w:t>
      </w:r>
      <w:proofErr w:type="spellEnd"/>
      <w:r w:rsidR="00595AD1">
        <w:rPr>
          <w:rFonts w:ascii="Myriad Pro" w:hAnsi="Myriad Pro" w:cs="Times New Roman"/>
          <w:sz w:val="24"/>
          <w:szCs w:val="24"/>
        </w:rPr>
        <w:t xml:space="preserve"> </w:t>
      </w:r>
      <w:proofErr w:type="spellStart"/>
      <w:r w:rsidR="00595AD1">
        <w:rPr>
          <w:rFonts w:ascii="Myriad Pro" w:hAnsi="Myriad Pro" w:cs="Times New Roman"/>
          <w:sz w:val="24"/>
          <w:szCs w:val="24"/>
        </w:rPr>
        <w:t>alternatif</w:t>
      </w:r>
      <w:proofErr w:type="spellEnd"/>
      <w:r w:rsidR="00595AD1">
        <w:rPr>
          <w:rFonts w:ascii="Myriad Pro" w:hAnsi="Myriad Pro" w:cs="Times New Roman"/>
          <w:sz w:val="24"/>
          <w:szCs w:val="24"/>
        </w:rPr>
        <w:t xml:space="preserve"> </w:t>
      </w:r>
      <w:proofErr w:type="spellStart"/>
      <w:r w:rsidR="00595AD1">
        <w:rPr>
          <w:rFonts w:ascii="Myriad Pro" w:hAnsi="Myriad Pro" w:cs="Times New Roman"/>
          <w:sz w:val="24"/>
          <w:szCs w:val="24"/>
        </w:rPr>
        <w:t>pengobatan</w:t>
      </w:r>
      <w:proofErr w:type="spellEnd"/>
      <w:r w:rsidR="00595AD1">
        <w:rPr>
          <w:rFonts w:ascii="Myriad Pro" w:hAnsi="Myriad Pro" w:cs="Times New Roman"/>
          <w:sz w:val="24"/>
          <w:szCs w:val="24"/>
        </w:rPr>
        <w:t xml:space="preserve"> </w:t>
      </w:r>
      <w:proofErr w:type="spellStart"/>
      <w:r w:rsidR="004E79AE">
        <w:rPr>
          <w:rFonts w:ascii="Myriad Pro" w:hAnsi="Myriad Pro" w:cs="Times New Roman"/>
          <w:sz w:val="24"/>
          <w:szCs w:val="24"/>
        </w:rPr>
        <w:t>penurunan</w:t>
      </w:r>
      <w:proofErr w:type="spellEnd"/>
      <w:r w:rsidR="004E79AE">
        <w:rPr>
          <w:rFonts w:ascii="Myriad Pro" w:hAnsi="Myriad Pro" w:cs="Times New Roman"/>
          <w:sz w:val="24"/>
          <w:szCs w:val="24"/>
        </w:rPr>
        <w:t xml:space="preserve"> </w:t>
      </w:r>
      <w:proofErr w:type="spellStart"/>
      <w:r w:rsidR="004E79AE">
        <w:rPr>
          <w:rFonts w:ascii="Myriad Pro" w:hAnsi="Myriad Pro" w:cs="Times New Roman"/>
          <w:sz w:val="24"/>
          <w:szCs w:val="24"/>
        </w:rPr>
        <w:t>kadar</w:t>
      </w:r>
      <w:proofErr w:type="spellEnd"/>
      <w:r w:rsidR="004E79AE">
        <w:rPr>
          <w:rFonts w:ascii="Myriad Pro" w:hAnsi="Myriad Pro" w:cs="Times New Roman"/>
          <w:sz w:val="24"/>
          <w:szCs w:val="24"/>
        </w:rPr>
        <w:t xml:space="preserve"> </w:t>
      </w:r>
      <w:proofErr w:type="spellStart"/>
      <w:r w:rsidR="004E79AE">
        <w:rPr>
          <w:rFonts w:ascii="Myriad Pro" w:hAnsi="Myriad Pro" w:cs="Times New Roman"/>
          <w:sz w:val="24"/>
          <w:szCs w:val="24"/>
        </w:rPr>
        <w:t>glukosa</w:t>
      </w:r>
      <w:proofErr w:type="spellEnd"/>
      <w:r w:rsidR="004E79AE">
        <w:rPr>
          <w:rFonts w:ascii="Myriad Pro" w:hAnsi="Myriad Pro" w:cs="Times New Roman"/>
          <w:sz w:val="24"/>
          <w:szCs w:val="24"/>
        </w:rPr>
        <w:t xml:space="preserve"> </w:t>
      </w:r>
      <w:proofErr w:type="spellStart"/>
      <w:r w:rsidR="004E79AE">
        <w:rPr>
          <w:rFonts w:ascii="Myriad Pro" w:hAnsi="Myriad Pro" w:cs="Times New Roman"/>
          <w:sz w:val="24"/>
          <w:szCs w:val="24"/>
        </w:rPr>
        <w:t>darah</w:t>
      </w:r>
      <w:proofErr w:type="spellEnd"/>
      <w:r w:rsidR="004E79AE">
        <w:rPr>
          <w:rFonts w:ascii="Myriad Pro" w:hAnsi="Myriad Pro" w:cs="Times New Roman"/>
          <w:sz w:val="24"/>
          <w:szCs w:val="24"/>
        </w:rPr>
        <w:t>.</w:t>
      </w:r>
    </w:p>
    <w:p w14:paraId="2B5C784C" w14:textId="593953CC" w:rsidR="001F6576" w:rsidRDefault="008B35F3" w:rsidP="002068E7">
      <w:pPr>
        <w:autoSpaceDE w:val="0"/>
        <w:autoSpaceDN w:val="0"/>
        <w:adjustRightInd w:val="0"/>
        <w:spacing w:line="276" w:lineRule="auto"/>
        <w:ind w:firstLine="567"/>
        <w:jc w:val="both"/>
        <w:rPr>
          <w:rFonts w:ascii="Myriad Pro" w:hAnsi="Myriad Pro" w:cs="Times New Roman"/>
          <w:sz w:val="24"/>
          <w:szCs w:val="24"/>
        </w:rPr>
      </w:pPr>
      <w:r>
        <w:rPr>
          <w:rFonts w:ascii="Myriad Pro" w:hAnsi="Myriad Pro" w:cs="Times New Roman"/>
          <w:sz w:val="24"/>
          <w:szCs w:val="24"/>
        </w:rPr>
        <w:t xml:space="preserve">Hal yang </w:t>
      </w:r>
      <w:proofErr w:type="spellStart"/>
      <w:r>
        <w:rPr>
          <w:rFonts w:ascii="Myriad Pro" w:hAnsi="Myriad Pro" w:cs="Times New Roman"/>
          <w:sz w:val="24"/>
          <w:szCs w:val="24"/>
        </w:rPr>
        <w:t>mendasari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pengguaan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bahan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alam</w:t>
      </w:r>
      <w:proofErr w:type="spellEnd"/>
      <w:r>
        <w:rPr>
          <w:rFonts w:ascii="Myriad Pro" w:hAnsi="Myriad Pro" w:cs="Times New Roman"/>
          <w:sz w:val="24"/>
          <w:szCs w:val="24"/>
        </w:rPr>
        <w:t xml:space="preserve"> </w:t>
      </w:r>
      <w:proofErr w:type="spellStart"/>
      <w:r w:rsidR="00DB06DA">
        <w:rPr>
          <w:rFonts w:ascii="Myriad Pro" w:hAnsi="Myriad Pro" w:cs="Times New Roman"/>
          <w:sz w:val="24"/>
          <w:szCs w:val="24"/>
        </w:rPr>
        <w:t>untuk</w:t>
      </w:r>
      <w:proofErr w:type="spellEnd"/>
      <w:r w:rsidR="007B445F">
        <w:rPr>
          <w:rFonts w:ascii="Myriad Pro" w:hAnsi="Myriad Pro" w:cs="Times New Roman"/>
          <w:sz w:val="24"/>
          <w:szCs w:val="24"/>
        </w:rPr>
        <w:t xml:space="preserve"> </w:t>
      </w:r>
      <w:proofErr w:type="spellStart"/>
      <w:r w:rsidR="007B445F">
        <w:rPr>
          <w:rFonts w:ascii="Myriad Pro" w:hAnsi="Myriad Pro" w:cs="Times New Roman"/>
          <w:sz w:val="24"/>
          <w:szCs w:val="24"/>
        </w:rPr>
        <w:t>pengobatan</w:t>
      </w:r>
      <w:proofErr w:type="spellEnd"/>
      <w:r w:rsidR="007B445F">
        <w:rPr>
          <w:rFonts w:ascii="Myriad Pro" w:hAnsi="Myriad Pro" w:cs="Times New Roman"/>
          <w:sz w:val="24"/>
          <w:szCs w:val="24"/>
        </w:rPr>
        <w:t xml:space="preserve"> </w:t>
      </w:r>
      <w:proofErr w:type="spellStart"/>
      <w:r w:rsidR="007B445F">
        <w:rPr>
          <w:rFonts w:ascii="Myriad Pro" w:hAnsi="Myriad Pro" w:cs="Times New Roman"/>
          <w:sz w:val="24"/>
          <w:szCs w:val="24"/>
        </w:rPr>
        <w:t>penyakit</w:t>
      </w:r>
      <w:proofErr w:type="spellEnd"/>
      <w:r w:rsidR="007B445F">
        <w:rPr>
          <w:rFonts w:ascii="Myriad Pro" w:hAnsi="Myriad Pro" w:cs="Times New Roman"/>
          <w:sz w:val="24"/>
          <w:szCs w:val="24"/>
        </w:rPr>
        <w:t xml:space="preserve"> diabetes</w:t>
      </w:r>
      <w:r w:rsidR="007F19E6">
        <w:rPr>
          <w:rFonts w:ascii="Myriad Pro" w:hAnsi="Myriad Pro" w:cs="Times New Roman"/>
          <w:sz w:val="24"/>
          <w:szCs w:val="24"/>
        </w:rPr>
        <w:t xml:space="preserve"> </w:t>
      </w:r>
      <w:proofErr w:type="spellStart"/>
      <w:r w:rsidR="007F19E6">
        <w:rPr>
          <w:rFonts w:ascii="Myriad Pro" w:hAnsi="Myriad Pro" w:cs="Times New Roman"/>
          <w:sz w:val="24"/>
          <w:szCs w:val="24"/>
        </w:rPr>
        <w:t>memerlukan</w:t>
      </w:r>
      <w:proofErr w:type="spellEnd"/>
      <w:r w:rsidR="007F19E6">
        <w:rPr>
          <w:rFonts w:ascii="Myriad Pro" w:hAnsi="Myriad Pro" w:cs="Times New Roman"/>
          <w:sz w:val="24"/>
          <w:szCs w:val="24"/>
        </w:rPr>
        <w:t xml:space="preserve"> </w:t>
      </w:r>
      <w:proofErr w:type="spellStart"/>
      <w:r w:rsidR="007F19E6">
        <w:rPr>
          <w:rFonts w:ascii="Myriad Pro" w:hAnsi="Myriad Pro" w:cs="Times New Roman"/>
          <w:sz w:val="24"/>
          <w:szCs w:val="24"/>
        </w:rPr>
        <w:t>waktu</w:t>
      </w:r>
      <w:proofErr w:type="spellEnd"/>
      <w:r w:rsidR="007F19E6">
        <w:rPr>
          <w:rFonts w:ascii="Myriad Pro" w:hAnsi="Myriad Pro" w:cs="Times New Roman"/>
          <w:sz w:val="24"/>
          <w:szCs w:val="24"/>
        </w:rPr>
        <w:t xml:space="preserve"> yang </w:t>
      </w:r>
      <w:proofErr w:type="spellStart"/>
      <w:r w:rsidR="007F19E6">
        <w:rPr>
          <w:rFonts w:ascii="Myriad Pro" w:hAnsi="Myriad Pro" w:cs="Times New Roman"/>
          <w:sz w:val="24"/>
          <w:szCs w:val="24"/>
        </w:rPr>
        <w:t>relat</w:t>
      </w:r>
      <w:r w:rsidR="00BB699C">
        <w:rPr>
          <w:rFonts w:ascii="Myriad Pro" w:hAnsi="Myriad Pro" w:cs="Times New Roman"/>
          <w:sz w:val="24"/>
          <w:szCs w:val="24"/>
        </w:rPr>
        <w:t>if</w:t>
      </w:r>
      <w:proofErr w:type="spellEnd"/>
      <w:r w:rsidR="007F19E6">
        <w:rPr>
          <w:rFonts w:ascii="Myriad Pro" w:hAnsi="Myriad Pro" w:cs="Times New Roman"/>
          <w:sz w:val="24"/>
          <w:szCs w:val="24"/>
        </w:rPr>
        <w:t xml:space="preserve"> </w:t>
      </w:r>
      <w:proofErr w:type="spellStart"/>
      <w:r w:rsidR="007F19E6">
        <w:rPr>
          <w:rFonts w:ascii="Myriad Pro" w:hAnsi="Myriad Pro" w:cs="Times New Roman"/>
          <w:sz w:val="24"/>
          <w:szCs w:val="24"/>
        </w:rPr>
        <w:t>lebih</w:t>
      </w:r>
      <w:proofErr w:type="spellEnd"/>
      <w:r w:rsidR="007F19E6">
        <w:rPr>
          <w:rFonts w:ascii="Myriad Pro" w:hAnsi="Myriad Pro" w:cs="Times New Roman"/>
          <w:sz w:val="24"/>
          <w:szCs w:val="24"/>
        </w:rPr>
        <w:t xml:space="preserve"> lama</w:t>
      </w:r>
      <w:r w:rsidR="00BB699C">
        <w:rPr>
          <w:rFonts w:ascii="Myriad Pro" w:hAnsi="Myriad Pro" w:cs="Times New Roman"/>
          <w:sz w:val="24"/>
          <w:szCs w:val="24"/>
        </w:rPr>
        <w:t xml:space="preserve">, </w:t>
      </w:r>
      <w:proofErr w:type="spellStart"/>
      <w:r w:rsidR="00390681">
        <w:rPr>
          <w:rFonts w:ascii="Myriad Pro" w:hAnsi="Myriad Pro" w:cs="Times New Roman"/>
          <w:sz w:val="24"/>
          <w:szCs w:val="24"/>
        </w:rPr>
        <w:t>namun</w:t>
      </w:r>
      <w:proofErr w:type="spellEnd"/>
      <w:r w:rsidR="00390681">
        <w:rPr>
          <w:rFonts w:ascii="Myriad Pro" w:hAnsi="Myriad Pro" w:cs="Times New Roman"/>
          <w:sz w:val="24"/>
          <w:szCs w:val="24"/>
        </w:rPr>
        <w:t xml:space="preserve"> </w:t>
      </w:r>
      <w:proofErr w:type="spellStart"/>
      <w:r w:rsidR="00390681">
        <w:rPr>
          <w:rFonts w:ascii="Myriad Pro" w:hAnsi="Myriad Pro" w:cs="Times New Roman"/>
          <w:sz w:val="24"/>
          <w:szCs w:val="24"/>
        </w:rPr>
        <w:t>dikhawatirkan</w:t>
      </w:r>
      <w:proofErr w:type="spellEnd"/>
      <w:r w:rsidR="00390681">
        <w:rPr>
          <w:rFonts w:ascii="Myriad Pro" w:hAnsi="Myriad Pro" w:cs="Times New Roman"/>
          <w:sz w:val="24"/>
          <w:szCs w:val="24"/>
        </w:rPr>
        <w:t xml:space="preserve"> </w:t>
      </w:r>
      <w:proofErr w:type="spellStart"/>
      <w:r w:rsidR="00390681">
        <w:rPr>
          <w:rFonts w:ascii="Myriad Pro" w:hAnsi="Myriad Pro" w:cs="Times New Roman"/>
          <w:sz w:val="24"/>
          <w:szCs w:val="24"/>
        </w:rPr>
        <w:t>terjadinya</w:t>
      </w:r>
      <w:proofErr w:type="spellEnd"/>
      <w:r w:rsidR="00390681">
        <w:rPr>
          <w:rFonts w:ascii="Myriad Pro" w:hAnsi="Myriad Pro" w:cs="Times New Roman"/>
          <w:sz w:val="24"/>
          <w:szCs w:val="24"/>
        </w:rPr>
        <w:t xml:space="preserve"> </w:t>
      </w:r>
      <w:proofErr w:type="spellStart"/>
      <w:r w:rsidR="00390681">
        <w:rPr>
          <w:rFonts w:ascii="Myriad Pro" w:hAnsi="Myriad Pro" w:cs="Times New Roman"/>
          <w:sz w:val="24"/>
          <w:szCs w:val="24"/>
        </w:rPr>
        <w:t>efek</w:t>
      </w:r>
      <w:proofErr w:type="spellEnd"/>
      <w:r w:rsidR="00390681">
        <w:rPr>
          <w:rFonts w:ascii="Myriad Pro" w:hAnsi="Myriad Pro" w:cs="Times New Roman"/>
          <w:sz w:val="24"/>
          <w:szCs w:val="24"/>
        </w:rPr>
        <w:t xml:space="preserve"> </w:t>
      </w:r>
      <w:proofErr w:type="spellStart"/>
      <w:r w:rsidR="00390681">
        <w:rPr>
          <w:rFonts w:ascii="Myriad Pro" w:hAnsi="Myriad Pro" w:cs="Times New Roman"/>
          <w:sz w:val="24"/>
          <w:szCs w:val="24"/>
        </w:rPr>
        <w:t>samping</w:t>
      </w:r>
      <w:proofErr w:type="spellEnd"/>
      <w:r w:rsidR="00390681">
        <w:rPr>
          <w:rFonts w:ascii="Myriad Pro" w:hAnsi="Myriad Pro" w:cs="Times New Roman"/>
          <w:sz w:val="24"/>
          <w:szCs w:val="24"/>
        </w:rPr>
        <w:t xml:space="preserve"> </w:t>
      </w:r>
      <w:r w:rsidR="002D5543">
        <w:rPr>
          <w:rFonts w:ascii="Myriad Pro" w:hAnsi="Myriad Pro" w:cs="Times New Roman"/>
          <w:sz w:val="24"/>
          <w:szCs w:val="24"/>
        </w:rPr>
        <w:t xml:space="preserve">pada </w:t>
      </w:r>
      <w:proofErr w:type="spellStart"/>
      <w:r w:rsidR="002D5543">
        <w:rPr>
          <w:rFonts w:ascii="Myriad Pro" w:hAnsi="Myriad Pro" w:cs="Times New Roman"/>
          <w:sz w:val="24"/>
          <w:szCs w:val="24"/>
        </w:rPr>
        <w:t>penggunaan</w:t>
      </w:r>
      <w:proofErr w:type="spellEnd"/>
      <w:r w:rsidR="002D5543">
        <w:rPr>
          <w:rFonts w:ascii="Myriad Pro" w:hAnsi="Myriad Pro" w:cs="Times New Roman"/>
          <w:sz w:val="24"/>
          <w:szCs w:val="24"/>
        </w:rPr>
        <w:t xml:space="preserve"> </w:t>
      </w:r>
      <w:proofErr w:type="spellStart"/>
      <w:r w:rsidR="002D5543">
        <w:rPr>
          <w:rFonts w:ascii="Myriad Pro" w:hAnsi="Myriad Pro" w:cs="Times New Roman"/>
          <w:sz w:val="24"/>
          <w:szCs w:val="24"/>
        </w:rPr>
        <w:t>dalam</w:t>
      </w:r>
      <w:proofErr w:type="spellEnd"/>
      <w:r w:rsidR="002D5543">
        <w:rPr>
          <w:rFonts w:ascii="Myriad Pro" w:hAnsi="Myriad Pro" w:cs="Times New Roman"/>
          <w:sz w:val="24"/>
          <w:szCs w:val="24"/>
        </w:rPr>
        <w:t xml:space="preserve"> </w:t>
      </w:r>
      <w:proofErr w:type="spellStart"/>
      <w:r w:rsidR="002D5543">
        <w:rPr>
          <w:rFonts w:ascii="Myriad Pro" w:hAnsi="Myriad Pro" w:cs="Times New Roman"/>
          <w:sz w:val="24"/>
          <w:szCs w:val="24"/>
        </w:rPr>
        <w:t>jangka</w:t>
      </w:r>
      <w:proofErr w:type="spellEnd"/>
      <w:r w:rsidR="002D5543">
        <w:rPr>
          <w:rFonts w:ascii="Myriad Pro" w:hAnsi="Myriad Pro" w:cs="Times New Roman"/>
          <w:sz w:val="24"/>
          <w:szCs w:val="24"/>
        </w:rPr>
        <w:t xml:space="preserve"> </w:t>
      </w:r>
      <w:proofErr w:type="spellStart"/>
      <w:r w:rsidR="00362E5D">
        <w:rPr>
          <w:rFonts w:ascii="Myriad Pro" w:hAnsi="Myriad Pro" w:cs="Times New Roman"/>
          <w:sz w:val="24"/>
          <w:szCs w:val="24"/>
        </w:rPr>
        <w:t>p</w:t>
      </w:r>
      <w:r w:rsidR="006E25FD">
        <w:rPr>
          <w:rFonts w:ascii="Myriad Pro" w:hAnsi="Myriad Pro" w:cs="Times New Roman"/>
          <w:sz w:val="24"/>
          <w:szCs w:val="24"/>
        </w:rPr>
        <w:t>anjang</w:t>
      </w:r>
      <w:proofErr w:type="spellEnd"/>
      <w:r w:rsidR="006E25FD">
        <w:rPr>
          <w:rFonts w:ascii="Myriad Pro" w:hAnsi="Myriad Pro" w:cs="Times New Roman"/>
          <w:sz w:val="24"/>
          <w:szCs w:val="24"/>
        </w:rPr>
        <w:t xml:space="preserve">. Oleh </w:t>
      </w:r>
      <w:proofErr w:type="spellStart"/>
      <w:r w:rsidR="006E25FD">
        <w:rPr>
          <w:rFonts w:ascii="Myriad Pro" w:hAnsi="Myriad Pro" w:cs="Times New Roman"/>
          <w:sz w:val="24"/>
          <w:szCs w:val="24"/>
        </w:rPr>
        <w:t>karena</w:t>
      </w:r>
      <w:proofErr w:type="spellEnd"/>
      <w:r w:rsidR="006E25FD">
        <w:rPr>
          <w:rFonts w:ascii="Myriad Pro" w:hAnsi="Myriad Pro" w:cs="Times New Roman"/>
          <w:sz w:val="24"/>
          <w:szCs w:val="24"/>
        </w:rPr>
        <w:t xml:space="preserve"> </w:t>
      </w:r>
      <w:proofErr w:type="spellStart"/>
      <w:r w:rsidR="006E25FD">
        <w:rPr>
          <w:rFonts w:ascii="Myriad Pro" w:hAnsi="Myriad Pro" w:cs="Times New Roman"/>
          <w:sz w:val="24"/>
          <w:szCs w:val="24"/>
        </w:rPr>
        <w:t>itu</w:t>
      </w:r>
      <w:proofErr w:type="spellEnd"/>
      <w:r w:rsidR="006E25FD">
        <w:rPr>
          <w:rFonts w:ascii="Myriad Pro" w:hAnsi="Myriad Pro" w:cs="Times New Roman"/>
          <w:sz w:val="24"/>
          <w:szCs w:val="24"/>
        </w:rPr>
        <w:t xml:space="preserve">, </w:t>
      </w:r>
      <w:proofErr w:type="spellStart"/>
      <w:r w:rsidR="006E25FD">
        <w:rPr>
          <w:rFonts w:ascii="Myriad Pro" w:hAnsi="Myriad Pro" w:cs="Times New Roman"/>
          <w:sz w:val="24"/>
          <w:szCs w:val="24"/>
        </w:rPr>
        <w:t>perlu</w:t>
      </w:r>
      <w:proofErr w:type="spellEnd"/>
      <w:r w:rsidR="006E25FD">
        <w:rPr>
          <w:rFonts w:ascii="Myriad Pro" w:hAnsi="Myriad Pro" w:cs="Times New Roman"/>
          <w:sz w:val="24"/>
          <w:szCs w:val="24"/>
        </w:rPr>
        <w:t xml:space="preserve"> </w:t>
      </w:r>
      <w:proofErr w:type="spellStart"/>
      <w:r w:rsidR="006E25FD">
        <w:rPr>
          <w:rFonts w:ascii="Myriad Pro" w:hAnsi="Myriad Pro" w:cs="Times New Roman"/>
          <w:sz w:val="24"/>
          <w:szCs w:val="24"/>
        </w:rPr>
        <w:t>dilakukan</w:t>
      </w:r>
      <w:proofErr w:type="spellEnd"/>
      <w:r w:rsidR="006E25FD">
        <w:rPr>
          <w:rFonts w:ascii="Myriad Pro" w:hAnsi="Myriad Pro" w:cs="Times New Roman"/>
          <w:sz w:val="24"/>
          <w:szCs w:val="24"/>
        </w:rPr>
        <w:t xml:space="preserve"> </w:t>
      </w:r>
      <w:proofErr w:type="spellStart"/>
      <w:r w:rsidR="006E25FD">
        <w:rPr>
          <w:rFonts w:ascii="Myriad Pro" w:hAnsi="Myriad Pro" w:cs="Times New Roman"/>
          <w:sz w:val="24"/>
          <w:szCs w:val="24"/>
        </w:rPr>
        <w:t>penelitian</w:t>
      </w:r>
      <w:proofErr w:type="spellEnd"/>
      <w:r w:rsidR="006E25FD">
        <w:rPr>
          <w:rFonts w:ascii="Myriad Pro" w:hAnsi="Myriad Pro" w:cs="Times New Roman"/>
          <w:sz w:val="24"/>
          <w:szCs w:val="24"/>
        </w:rPr>
        <w:t xml:space="preserve"> </w:t>
      </w:r>
      <w:proofErr w:type="spellStart"/>
      <w:r w:rsidR="000759EA">
        <w:rPr>
          <w:rFonts w:ascii="Myriad Pro" w:hAnsi="Myriad Pro" w:cs="Times New Roman"/>
          <w:sz w:val="24"/>
          <w:szCs w:val="24"/>
        </w:rPr>
        <w:t>mengenai</w:t>
      </w:r>
      <w:proofErr w:type="spellEnd"/>
      <w:r w:rsidR="000759EA">
        <w:rPr>
          <w:rFonts w:ascii="Myriad Pro" w:hAnsi="Myriad Pro" w:cs="Times New Roman"/>
          <w:sz w:val="24"/>
          <w:szCs w:val="24"/>
        </w:rPr>
        <w:t xml:space="preserve"> </w:t>
      </w:r>
      <w:proofErr w:type="spellStart"/>
      <w:r w:rsidR="000759EA">
        <w:rPr>
          <w:rFonts w:ascii="Myriad Pro" w:hAnsi="Myriad Pro" w:cs="Times New Roman"/>
          <w:sz w:val="24"/>
          <w:szCs w:val="24"/>
        </w:rPr>
        <w:t>tingkat</w:t>
      </w:r>
      <w:proofErr w:type="spellEnd"/>
      <w:r w:rsidR="000759EA">
        <w:rPr>
          <w:rFonts w:ascii="Myriad Pro" w:hAnsi="Myriad Pro" w:cs="Times New Roman"/>
          <w:sz w:val="24"/>
          <w:szCs w:val="24"/>
        </w:rPr>
        <w:t xml:space="preserve"> </w:t>
      </w:r>
      <w:proofErr w:type="spellStart"/>
      <w:r w:rsidR="000759EA">
        <w:rPr>
          <w:rFonts w:ascii="Myriad Pro" w:hAnsi="Myriad Pro" w:cs="Times New Roman"/>
          <w:sz w:val="24"/>
          <w:szCs w:val="24"/>
        </w:rPr>
        <w:t>keamanan</w:t>
      </w:r>
      <w:proofErr w:type="spellEnd"/>
      <w:r w:rsidR="000759EA">
        <w:rPr>
          <w:rFonts w:ascii="Myriad Pro" w:hAnsi="Myriad Pro" w:cs="Times New Roman"/>
          <w:sz w:val="24"/>
          <w:szCs w:val="24"/>
        </w:rPr>
        <w:t xml:space="preserve"> </w:t>
      </w:r>
      <w:proofErr w:type="spellStart"/>
      <w:r w:rsidR="000759EA">
        <w:rPr>
          <w:rFonts w:ascii="Myriad Pro" w:hAnsi="Myriad Pro" w:cs="Times New Roman"/>
          <w:sz w:val="24"/>
          <w:szCs w:val="24"/>
        </w:rPr>
        <w:t>suatu</w:t>
      </w:r>
      <w:proofErr w:type="spellEnd"/>
      <w:r w:rsidR="000759EA">
        <w:rPr>
          <w:rFonts w:ascii="Myriad Pro" w:hAnsi="Myriad Pro" w:cs="Times New Roman"/>
          <w:sz w:val="24"/>
          <w:szCs w:val="24"/>
        </w:rPr>
        <w:t xml:space="preserve"> </w:t>
      </w:r>
      <w:proofErr w:type="spellStart"/>
      <w:r w:rsidR="000759EA">
        <w:rPr>
          <w:rFonts w:ascii="Myriad Pro" w:hAnsi="Myriad Pro" w:cs="Times New Roman"/>
          <w:sz w:val="24"/>
          <w:szCs w:val="24"/>
        </w:rPr>
        <w:t>obat</w:t>
      </w:r>
      <w:proofErr w:type="spellEnd"/>
      <w:r w:rsidR="000759EA">
        <w:rPr>
          <w:rFonts w:ascii="Myriad Pro" w:hAnsi="Myriad Pro" w:cs="Times New Roman"/>
          <w:sz w:val="24"/>
          <w:szCs w:val="24"/>
        </w:rPr>
        <w:t xml:space="preserve"> herbal </w:t>
      </w:r>
      <w:r w:rsidR="00BD2795">
        <w:rPr>
          <w:rFonts w:ascii="Myriad Pro" w:hAnsi="Myriad Pro" w:cs="Times New Roman"/>
          <w:sz w:val="24"/>
          <w:szCs w:val="24"/>
        </w:rPr>
        <w:t xml:space="preserve">agar </w:t>
      </w:r>
      <w:proofErr w:type="spellStart"/>
      <w:r w:rsidR="00BD2795">
        <w:rPr>
          <w:rFonts w:ascii="Myriad Pro" w:hAnsi="Myriad Pro" w:cs="Times New Roman"/>
          <w:sz w:val="24"/>
          <w:szCs w:val="24"/>
        </w:rPr>
        <w:t>dapat</w:t>
      </w:r>
      <w:proofErr w:type="spellEnd"/>
      <w:r w:rsidR="00BD2795">
        <w:rPr>
          <w:rFonts w:ascii="Myriad Pro" w:hAnsi="Myriad Pro" w:cs="Times New Roman"/>
          <w:sz w:val="24"/>
          <w:szCs w:val="24"/>
        </w:rPr>
        <w:t xml:space="preserve"> </w:t>
      </w:r>
      <w:proofErr w:type="spellStart"/>
      <w:r w:rsidR="00BD2795">
        <w:rPr>
          <w:rFonts w:ascii="Myriad Pro" w:hAnsi="Myriad Pro" w:cs="Times New Roman"/>
          <w:sz w:val="24"/>
          <w:szCs w:val="24"/>
        </w:rPr>
        <w:t>menghindari</w:t>
      </w:r>
      <w:proofErr w:type="spellEnd"/>
      <w:r w:rsidR="00BD2795">
        <w:rPr>
          <w:rFonts w:ascii="Myriad Pro" w:hAnsi="Myriad Pro" w:cs="Times New Roman"/>
          <w:sz w:val="24"/>
          <w:szCs w:val="24"/>
        </w:rPr>
        <w:t xml:space="preserve"> </w:t>
      </w:r>
      <w:proofErr w:type="spellStart"/>
      <w:r w:rsidR="00BD2795">
        <w:rPr>
          <w:rFonts w:ascii="Myriad Pro" w:hAnsi="Myriad Pro" w:cs="Times New Roman"/>
          <w:sz w:val="24"/>
          <w:szCs w:val="24"/>
        </w:rPr>
        <w:t>efek</w:t>
      </w:r>
      <w:proofErr w:type="spellEnd"/>
      <w:r w:rsidR="00BD2795">
        <w:rPr>
          <w:rFonts w:ascii="Myriad Pro" w:hAnsi="Myriad Pro" w:cs="Times New Roman"/>
          <w:sz w:val="24"/>
          <w:szCs w:val="24"/>
        </w:rPr>
        <w:t xml:space="preserve"> </w:t>
      </w:r>
      <w:proofErr w:type="spellStart"/>
      <w:r w:rsidR="00BD2795">
        <w:rPr>
          <w:rFonts w:ascii="Myriad Pro" w:hAnsi="Myriad Pro" w:cs="Times New Roman"/>
          <w:sz w:val="24"/>
          <w:szCs w:val="24"/>
        </w:rPr>
        <w:t>bahaya</w:t>
      </w:r>
      <w:proofErr w:type="spellEnd"/>
      <w:r w:rsidR="00BD2795">
        <w:rPr>
          <w:rFonts w:ascii="Myriad Pro" w:hAnsi="Myriad Pro" w:cs="Times New Roman"/>
          <w:sz w:val="24"/>
          <w:szCs w:val="24"/>
        </w:rPr>
        <w:t xml:space="preserve"> yang </w:t>
      </w:r>
      <w:proofErr w:type="spellStart"/>
      <w:r w:rsidR="00BD2795">
        <w:rPr>
          <w:rFonts w:ascii="Myriad Pro" w:hAnsi="Myriad Pro" w:cs="Times New Roman"/>
          <w:sz w:val="24"/>
          <w:szCs w:val="24"/>
        </w:rPr>
        <w:t>ditimbulkan</w:t>
      </w:r>
      <w:proofErr w:type="spellEnd"/>
      <w:r w:rsidR="004C783F">
        <w:rPr>
          <w:rFonts w:ascii="Myriad Pro" w:hAnsi="Myriad Pro" w:cs="Times New Roman"/>
          <w:sz w:val="24"/>
          <w:szCs w:val="24"/>
        </w:rPr>
        <w:t>.</w:t>
      </w:r>
      <w:r w:rsidR="0039067B">
        <w:rPr>
          <w:rFonts w:ascii="Myriad Pro" w:hAnsi="Myriad Pro" w:cs="Times New Roman"/>
          <w:sz w:val="24"/>
          <w:szCs w:val="24"/>
        </w:rPr>
        <w:t xml:space="preserve"> </w:t>
      </w:r>
      <w:proofErr w:type="spellStart"/>
      <w:r w:rsidR="0039067B">
        <w:rPr>
          <w:rFonts w:ascii="Myriad Pro" w:hAnsi="Myriad Pro" w:cs="Times New Roman"/>
          <w:sz w:val="24"/>
          <w:szCs w:val="24"/>
        </w:rPr>
        <w:t>Dengan</w:t>
      </w:r>
      <w:proofErr w:type="spellEnd"/>
      <w:r w:rsidR="0039067B">
        <w:rPr>
          <w:rFonts w:ascii="Myriad Pro" w:hAnsi="Myriad Pro" w:cs="Times New Roman"/>
          <w:sz w:val="24"/>
          <w:szCs w:val="24"/>
        </w:rPr>
        <w:t xml:space="preserve"> </w:t>
      </w:r>
      <w:proofErr w:type="spellStart"/>
      <w:r w:rsidR="0039067B">
        <w:rPr>
          <w:rFonts w:ascii="Myriad Pro" w:hAnsi="Myriad Pro" w:cs="Times New Roman"/>
          <w:sz w:val="24"/>
          <w:szCs w:val="24"/>
        </w:rPr>
        <w:t>demikian</w:t>
      </w:r>
      <w:proofErr w:type="spellEnd"/>
      <w:r w:rsidR="0039067B">
        <w:rPr>
          <w:rFonts w:ascii="Myriad Pro" w:hAnsi="Myriad Pro" w:cs="Times New Roman"/>
          <w:sz w:val="24"/>
          <w:szCs w:val="24"/>
        </w:rPr>
        <w:t>,</w:t>
      </w:r>
      <w:r w:rsidR="0028071B">
        <w:rPr>
          <w:rFonts w:ascii="Myriad Pro" w:hAnsi="Myriad Pro" w:cs="Times New Roman"/>
          <w:sz w:val="24"/>
          <w:szCs w:val="24"/>
        </w:rPr>
        <w:t xml:space="preserve"> </w:t>
      </w:r>
      <w:proofErr w:type="spellStart"/>
      <w:r w:rsidR="0028071B">
        <w:rPr>
          <w:rFonts w:ascii="Myriad Pro" w:hAnsi="Myriad Pro" w:cs="Times New Roman"/>
          <w:sz w:val="24"/>
          <w:szCs w:val="24"/>
        </w:rPr>
        <w:t>perlu</w:t>
      </w:r>
      <w:proofErr w:type="spellEnd"/>
      <w:r w:rsidR="0028071B">
        <w:rPr>
          <w:rFonts w:ascii="Myriad Pro" w:hAnsi="Myriad Pro" w:cs="Times New Roman"/>
          <w:sz w:val="24"/>
          <w:szCs w:val="24"/>
        </w:rPr>
        <w:t xml:space="preserve"> </w:t>
      </w:r>
      <w:proofErr w:type="spellStart"/>
      <w:r w:rsidR="0028071B">
        <w:rPr>
          <w:rFonts w:ascii="Myriad Pro" w:hAnsi="Myriad Pro" w:cs="Times New Roman"/>
          <w:sz w:val="24"/>
          <w:szCs w:val="24"/>
        </w:rPr>
        <w:t>dilakukan</w:t>
      </w:r>
      <w:proofErr w:type="spellEnd"/>
      <w:r w:rsidR="0028071B">
        <w:rPr>
          <w:rFonts w:ascii="Myriad Pro" w:hAnsi="Myriad Pro" w:cs="Times New Roman"/>
          <w:sz w:val="24"/>
          <w:szCs w:val="24"/>
        </w:rPr>
        <w:t xml:space="preserve"> uji </w:t>
      </w:r>
      <w:proofErr w:type="spellStart"/>
      <w:r w:rsidR="0028071B">
        <w:rPr>
          <w:rFonts w:ascii="Myriad Pro" w:hAnsi="Myriad Pro" w:cs="Times New Roman"/>
          <w:sz w:val="24"/>
          <w:szCs w:val="24"/>
        </w:rPr>
        <w:t>toksisitas</w:t>
      </w:r>
      <w:proofErr w:type="spellEnd"/>
      <w:r w:rsidR="0028071B">
        <w:rPr>
          <w:rFonts w:ascii="Myriad Pro" w:hAnsi="Myriad Pro" w:cs="Times New Roman"/>
          <w:sz w:val="24"/>
          <w:szCs w:val="24"/>
        </w:rPr>
        <w:t xml:space="preserve"> </w:t>
      </w:r>
      <w:proofErr w:type="spellStart"/>
      <w:r w:rsidR="0028071B">
        <w:rPr>
          <w:rFonts w:ascii="Myriad Pro" w:hAnsi="Myriad Pro" w:cs="Times New Roman"/>
          <w:sz w:val="24"/>
          <w:szCs w:val="24"/>
        </w:rPr>
        <w:t>akut</w:t>
      </w:r>
      <w:proofErr w:type="spellEnd"/>
      <w:r w:rsidR="0028071B">
        <w:rPr>
          <w:rFonts w:ascii="Myriad Pro" w:hAnsi="Myriad Pro" w:cs="Times New Roman"/>
          <w:sz w:val="24"/>
          <w:szCs w:val="24"/>
        </w:rPr>
        <w:t xml:space="preserve"> </w:t>
      </w:r>
      <w:proofErr w:type="spellStart"/>
      <w:r w:rsidR="00E2182A">
        <w:rPr>
          <w:rFonts w:ascii="Myriad Pro" w:hAnsi="Myriad Pro" w:cs="Times New Roman"/>
          <w:sz w:val="24"/>
          <w:szCs w:val="24"/>
        </w:rPr>
        <w:t>ekstrak</w:t>
      </w:r>
      <w:proofErr w:type="spellEnd"/>
      <w:r w:rsidR="00E2182A">
        <w:rPr>
          <w:rFonts w:ascii="Myriad Pro" w:hAnsi="Myriad Pro" w:cs="Times New Roman"/>
          <w:sz w:val="24"/>
          <w:szCs w:val="24"/>
        </w:rPr>
        <w:t xml:space="preserve"> </w:t>
      </w:r>
      <w:proofErr w:type="spellStart"/>
      <w:r w:rsidR="00E2182A">
        <w:rPr>
          <w:rFonts w:ascii="Myriad Pro" w:hAnsi="Myriad Pro" w:cs="Times New Roman"/>
          <w:sz w:val="24"/>
          <w:szCs w:val="24"/>
        </w:rPr>
        <w:t>etanol</w:t>
      </w:r>
      <w:proofErr w:type="spellEnd"/>
      <w:r w:rsidR="00E2182A">
        <w:rPr>
          <w:rFonts w:ascii="Myriad Pro" w:hAnsi="Myriad Pro" w:cs="Times New Roman"/>
          <w:sz w:val="24"/>
          <w:szCs w:val="24"/>
        </w:rPr>
        <w:t xml:space="preserve"> 70% </w:t>
      </w:r>
      <w:proofErr w:type="spellStart"/>
      <w:r w:rsidR="000D31D3">
        <w:rPr>
          <w:rFonts w:ascii="Myriad Pro" w:hAnsi="Myriad Pro" w:cs="Times New Roman"/>
          <w:sz w:val="24"/>
          <w:szCs w:val="24"/>
        </w:rPr>
        <w:t>b</w:t>
      </w:r>
      <w:r w:rsidR="00E2182A">
        <w:rPr>
          <w:rFonts w:ascii="Myriad Pro" w:hAnsi="Myriad Pro" w:cs="Times New Roman"/>
          <w:sz w:val="24"/>
          <w:szCs w:val="24"/>
        </w:rPr>
        <w:t>unga</w:t>
      </w:r>
      <w:proofErr w:type="spellEnd"/>
      <w:r w:rsidR="00E2182A">
        <w:rPr>
          <w:rFonts w:ascii="Myriad Pro" w:hAnsi="Myriad Pro" w:cs="Times New Roman"/>
          <w:sz w:val="24"/>
          <w:szCs w:val="24"/>
        </w:rPr>
        <w:t xml:space="preserve"> </w:t>
      </w:r>
      <w:proofErr w:type="spellStart"/>
      <w:r w:rsidR="000D31D3">
        <w:rPr>
          <w:rFonts w:ascii="Myriad Pro" w:hAnsi="Myriad Pro" w:cs="Times New Roman"/>
          <w:sz w:val="24"/>
          <w:szCs w:val="24"/>
        </w:rPr>
        <w:t>t</w:t>
      </w:r>
      <w:r w:rsidR="00E2182A">
        <w:rPr>
          <w:rFonts w:ascii="Myriad Pro" w:hAnsi="Myriad Pro" w:cs="Times New Roman"/>
          <w:sz w:val="24"/>
          <w:szCs w:val="24"/>
        </w:rPr>
        <w:t>elang</w:t>
      </w:r>
      <w:proofErr w:type="spellEnd"/>
      <w:r w:rsidR="00E2182A">
        <w:rPr>
          <w:rFonts w:ascii="Myriad Pro" w:hAnsi="Myriad Pro" w:cs="Times New Roman"/>
          <w:sz w:val="24"/>
          <w:szCs w:val="24"/>
        </w:rPr>
        <w:t xml:space="preserve"> </w:t>
      </w:r>
      <w:r w:rsidR="00E2182A">
        <w:rPr>
          <w:rFonts w:ascii="Myriad Pro" w:hAnsi="Myriad Pro" w:cs="Times New Roman"/>
          <w:i/>
          <w:iCs/>
          <w:sz w:val="24"/>
          <w:szCs w:val="24"/>
        </w:rPr>
        <w:t>(</w:t>
      </w:r>
      <w:proofErr w:type="spellStart"/>
      <w:r w:rsidR="00E2182A">
        <w:rPr>
          <w:rFonts w:ascii="Myriad Pro" w:hAnsi="Myriad Pro" w:cs="Times New Roman"/>
          <w:i/>
          <w:iCs/>
          <w:sz w:val="24"/>
          <w:szCs w:val="24"/>
        </w:rPr>
        <w:t>Clitoria</w:t>
      </w:r>
      <w:proofErr w:type="spellEnd"/>
      <w:r w:rsidR="00E2182A">
        <w:rPr>
          <w:rFonts w:ascii="Myriad Pro" w:hAnsi="Myriad Pro" w:cs="Times New Roman"/>
          <w:i/>
          <w:iCs/>
          <w:sz w:val="24"/>
          <w:szCs w:val="24"/>
        </w:rPr>
        <w:t xml:space="preserve"> </w:t>
      </w:r>
      <w:proofErr w:type="spellStart"/>
      <w:r w:rsidR="00E2182A">
        <w:rPr>
          <w:rFonts w:ascii="Myriad Pro" w:hAnsi="Myriad Pro" w:cs="Times New Roman"/>
          <w:i/>
          <w:iCs/>
          <w:sz w:val="24"/>
          <w:szCs w:val="24"/>
        </w:rPr>
        <w:t>ternatea</w:t>
      </w:r>
      <w:proofErr w:type="spellEnd"/>
      <w:r w:rsidR="00E2182A">
        <w:rPr>
          <w:rFonts w:ascii="Myriad Pro" w:hAnsi="Myriad Pro" w:cs="Times New Roman"/>
          <w:i/>
          <w:iCs/>
          <w:sz w:val="24"/>
          <w:szCs w:val="24"/>
        </w:rPr>
        <w:t xml:space="preserve"> L.)</w:t>
      </w:r>
      <w:r w:rsidR="00E2182A">
        <w:rPr>
          <w:rFonts w:ascii="Myriad Pro" w:hAnsi="Myriad Pro" w:cs="Times New Roman"/>
          <w:sz w:val="24"/>
          <w:szCs w:val="24"/>
        </w:rPr>
        <w:t xml:space="preserve"> </w:t>
      </w:r>
      <w:r w:rsidR="001D1CCD">
        <w:rPr>
          <w:rFonts w:ascii="Myriad Pro" w:hAnsi="Myriad Pro" w:cs="Times New Roman"/>
          <w:sz w:val="24"/>
          <w:szCs w:val="24"/>
        </w:rPr>
        <w:t xml:space="preserve">pada </w:t>
      </w:r>
      <w:proofErr w:type="spellStart"/>
      <w:r w:rsidR="001D1CCD">
        <w:rPr>
          <w:rFonts w:ascii="Myriad Pro" w:hAnsi="Myriad Pro" w:cs="Times New Roman"/>
          <w:sz w:val="24"/>
          <w:szCs w:val="24"/>
        </w:rPr>
        <w:t>tikus</w:t>
      </w:r>
      <w:proofErr w:type="spellEnd"/>
      <w:r w:rsidR="001D1CCD">
        <w:rPr>
          <w:rFonts w:ascii="Myriad Pro" w:hAnsi="Myriad Pro" w:cs="Times New Roman"/>
          <w:sz w:val="24"/>
          <w:szCs w:val="24"/>
        </w:rPr>
        <w:t xml:space="preserve"> </w:t>
      </w:r>
      <w:proofErr w:type="spellStart"/>
      <w:r w:rsidR="001D1CCD">
        <w:rPr>
          <w:rFonts w:ascii="Myriad Pro" w:hAnsi="Myriad Pro" w:cs="Times New Roman"/>
          <w:sz w:val="24"/>
          <w:szCs w:val="24"/>
        </w:rPr>
        <w:t>betina</w:t>
      </w:r>
      <w:proofErr w:type="spellEnd"/>
      <w:r w:rsidR="001D1CCD">
        <w:rPr>
          <w:rFonts w:ascii="Myriad Pro" w:hAnsi="Myriad Pro" w:cs="Times New Roman"/>
          <w:sz w:val="24"/>
          <w:szCs w:val="24"/>
        </w:rPr>
        <w:t xml:space="preserve"> </w:t>
      </w:r>
      <w:proofErr w:type="spellStart"/>
      <w:r w:rsidR="001D1CCD">
        <w:rPr>
          <w:rFonts w:ascii="Myriad Pro" w:hAnsi="Myriad Pro" w:cs="Times New Roman"/>
          <w:sz w:val="24"/>
          <w:szCs w:val="24"/>
        </w:rPr>
        <w:t>ga</w:t>
      </w:r>
      <w:r w:rsidR="003C7F0A">
        <w:rPr>
          <w:rFonts w:ascii="Myriad Pro" w:hAnsi="Myriad Pro" w:cs="Times New Roman"/>
          <w:sz w:val="24"/>
          <w:szCs w:val="24"/>
        </w:rPr>
        <w:t>l</w:t>
      </w:r>
      <w:r w:rsidR="001D1CCD">
        <w:rPr>
          <w:rFonts w:ascii="Myriad Pro" w:hAnsi="Myriad Pro" w:cs="Times New Roman"/>
          <w:sz w:val="24"/>
          <w:szCs w:val="24"/>
        </w:rPr>
        <w:t>ur</w:t>
      </w:r>
      <w:proofErr w:type="spellEnd"/>
      <w:r w:rsidR="001D1CCD">
        <w:rPr>
          <w:rFonts w:ascii="Myriad Pro" w:hAnsi="Myriad Pro" w:cs="Times New Roman"/>
          <w:sz w:val="24"/>
          <w:szCs w:val="24"/>
        </w:rPr>
        <w:t xml:space="preserve"> </w:t>
      </w:r>
      <w:proofErr w:type="spellStart"/>
      <w:r w:rsidR="001D1CCD">
        <w:rPr>
          <w:rFonts w:ascii="Myriad Pro" w:hAnsi="Myriad Pro" w:cs="Times New Roman"/>
          <w:sz w:val="24"/>
          <w:szCs w:val="24"/>
        </w:rPr>
        <w:t>wistar</w:t>
      </w:r>
      <w:proofErr w:type="spellEnd"/>
      <w:r w:rsidR="001D1CCD">
        <w:rPr>
          <w:rFonts w:ascii="Myriad Pro" w:hAnsi="Myriad Pro" w:cs="Times New Roman"/>
          <w:sz w:val="24"/>
          <w:szCs w:val="24"/>
        </w:rPr>
        <w:t xml:space="preserve"> </w:t>
      </w:r>
      <w:proofErr w:type="spellStart"/>
      <w:r w:rsidR="009406CD">
        <w:rPr>
          <w:rFonts w:ascii="Myriad Pro" w:hAnsi="Myriad Pro" w:cs="Times New Roman"/>
          <w:sz w:val="24"/>
          <w:szCs w:val="24"/>
        </w:rPr>
        <w:t>sebagai</w:t>
      </w:r>
      <w:proofErr w:type="spellEnd"/>
      <w:r w:rsidR="009406CD">
        <w:rPr>
          <w:rFonts w:ascii="Myriad Pro" w:hAnsi="Myriad Pro" w:cs="Times New Roman"/>
          <w:sz w:val="24"/>
          <w:szCs w:val="24"/>
        </w:rPr>
        <w:t xml:space="preserve"> </w:t>
      </w:r>
      <w:proofErr w:type="spellStart"/>
      <w:r w:rsidR="003D1E3D">
        <w:rPr>
          <w:rFonts w:ascii="Myriad Pro" w:hAnsi="Myriad Pro" w:cs="Times New Roman"/>
          <w:sz w:val="24"/>
          <w:szCs w:val="24"/>
        </w:rPr>
        <w:t>tahap</w:t>
      </w:r>
      <w:proofErr w:type="spellEnd"/>
      <w:r w:rsidR="003D1E3D">
        <w:rPr>
          <w:rFonts w:ascii="Myriad Pro" w:hAnsi="Myriad Pro" w:cs="Times New Roman"/>
          <w:sz w:val="24"/>
          <w:szCs w:val="24"/>
        </w:rPr>
        <w:t xml:space="preserve"> </w:t>
      </w:r>
      <w:proofErr w:type="spellStart"/>
      <w:r w:rsidR="003D1E3D">
        <w:rPr>
          <w:rFonts w:ascii="Myriad Pro" w:hAnsi="Myriad Pro" w:cs="Times New Roman"/>
          <w:sz w:val="24"/>
          <w:szCs w:val="24"/>
        </w:rPr>
        <w:t>awal</w:t>
      </w:r>
      <w:proofErr w:type="spellEnd"/>
      <w:r w:rsidR="003D1E3D">
        <w:rPr>
          <w:rFonts w:ascii="Myriad Pro" w:hAnsi="Myriad Pro" w:cs="Times New Roman"/>
          <w:sz w:val="24"/>
          <w:szCs w:val="24"/>
        </w:rPr>
        <w:t xml:space="preserve"> uji </w:t>
      </w:r>
      <w:proofErr w:type="spellStart"/>
      <w:r w:rsidR="003D1E3D">
        <w:rPr>
          <w:rFonts w:ascii="Myriad Pro" w:hAnsi="Myriad Pro" w:cs="Times New Roman"/>
          <w:sz w:val="24"/>
          <w:szCs w:val="24"/>
        </w:rPr>
        <w:t>keamanan</w:t>
      </w:r>
      <w:proofErr w:type="spellEnd"/>
      <w:r w:rsidR="003D1E3D">
        <w:rPr>
          <w:rFonts w:ascii="Myriad Pro" w:hAnsi="Myriad Pro" w:cs="Times New Roman"/>
          <w:sz w:val="24"/>
          <w:szCs w:val="24"/>
        </w:rPr>
        <w:t xml:space="preserve"> </w:t>
      </w:r>
      <w:proofErr w:type="spellStart"/>
      <w:r w:rsidR="003D1E3D">
        <w:rPr>
          <w:rFonts w:ascii="Myriad Pro" w:hAnsi="Myriad Pro" w:cs="Times New Roman"/>
          <w:sz w:val="24"/>
          <w:szCs w:val="24"/>
        </w:rPr>
        <w:t>farmakologi</w:t>
      </w:r>
      <w:proofErr w:type="spellEnd"/>
      <w:r w:rsidR="00204AE9">
        <w:rPr>
          <w:rFonts w:ascii="Myriad Pro" w:hAnsi="Myriad Pro" w:cs="Times New Roman"/>
          <w:sz w:val="24"/>
          <w:szCs w:val="24"/>
        </w:rPr>
        <w:t xml:space="preserve"> </w:t>
      </w:r>
      <w:proofErr w:type="spellStart"/>
      <w:r w:rsidR="00204AE9">
        <w:rPr>
          <w:rFonts w:ascii="Myriad Pro" w:hAnsi="Myriad Pro" w:cs="Times New Roman"/>
          <w:sz w:val="24"/>
          <w:szCs w:val="24"/>
        </w:rPr>
        <w:t>menggunakan</w:t>
      </w:r>
      <w:proofErr w:type="spellEnd"/>
      <w:r w:rsidR="00204AE9">
        <w:rPr>
          <w:rFonts w:ascii="Myriad Pro" w:hAnsi="Myriad Pro" w:cs="Times New Roman"/>
          <w:sz w:val="24"/>
          <w:szCs w:val="24"/>
        </w:rPr>
        <w:t xml:space="preserve"> </w:t>
      </w:r>
      <w:proofErr w:type="spellStart"/>
      <w:r w:rsidR="00204AE9">
        <w:rPr>
          <w:rFonts w:ascii="Myriad Pro" w:hAnsi="Myriad Pro" w:cs="Times New Roman"/>
          <w:sz w:val="24"/>
          <w:szCs w:val="24"/>
        </w:rPr>
        <w:t>metode</w:t>
      </w:r>
      <w:proofErr w:type="spellEnd"/>
      <w:r w:rsidR="00204AE9">
        <w:rPr>
          <w:rFonts w:ascii="Myriad Pro" w:hAnsi="Myriad Pro" w:cs="Times New Roman"/>
          <w:sz w:val="24"/>
          <w:szCs w:val="24"/>
        </w:rPr>
        <w:t xml:space="preserve"> </w:t>
      </w:r>
      <w:r w:rsidR="00E545E9">
        <w:rPr>
          <w:rFonts w:ascii="Myriad Pro" w:hAnsi="Myriad Pro" w:cs="Times New Roman"/>
          <w:i/>
          <w:iCs/>
          <w:sz w:val="24"/>
          <w:szCs w:val="24"/>
        </w:rPr>
        <w:t>Acute Toxicity Up and Down Procedure</w:t>
      </w:r>
      <w:r w:rsidR="00362E5D">
        <w:rPr>
          <w:rFonts w:ascii="Myriad Pro" w:hAnsi="Myriad Pro" w:cs="Times New Roman"/>
          <w:i/>
          <w:iCs/>
          <w:sz w:val="24"/>
          <w:szCs w:val="24"/>
        </w:rPr>
        <w:t xml:space="preserve"> </w:t>
      </w:r>
      <w:r w:rsidR="00362E5D">
        <w:rPr>
          <w:rFonts w:ascii="Myriad Pro" w:hAnsi="Myriad Pro" w:cs="Times New Roman"/>
          <w:sz w:val="24"/>
          <w:szCs w:val="24"/>
        </w:rPr>
        <w:t>(OECD 425</w:t>
      </w:r>
      <w:r w:rsidR="00EF018A">
        <w:rPr>
          <w:rFonts w:ascii="Myriad Pro" w:hAnsi="Myriad Pro" w:cs="Times New Roman"/>
          <w:sz w:val="24"/>
          <w:szCs w:val="24"/>
        </w:rPr>
        <w:t xml:space="preserve"> (BPOM, 2014). </w:t>
      </w:r>
      <w:proofErr w:type="spellStart"/>
      <w:r w:rsidR="00550A96">
        <w:rPr>
          <w:rFonts w:ascii="Myriad Pro" w:hAnsi="Myriad Pro" w:cs="Times New Roman"/>
          <w:sz w:val="24"/>
          <w:szCs w:val="24"/>
        </w:rPr>
        <w:t>Sehingga</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dapat</w:t>
      </w:r>
      <w:proofErr w:type="spellEnd"/>
      <w:r w:rsidR="00336345">
        <w:rPr>
          <w:rFonts w:ascii="Myriad Pro" w:hAnsi="Myriad Pro" w:cs="Times New Roman"/>
          <w:sz w:val="24"/>
          <w:szCs w:val="24"/>
        </w:rPr>
        <w:t xml:space="preserve"> </w:t>
      </w:r>
      <w:proofErr w:type="spellStart"/>
      <w:r w:rsidR="00550A96">
        <w:rPr>
          <w:rFonts w:ascii="Myriad Pro" w:hAnsi="Myriad Pro" w:cs="Times New Roman"/>
          <w:sz w:val="24"/>
          <w:szCs w:val="24"/>
        </w:rPr>
        <w:t>men</w:t>
      </w:r>
      <w:r w:rsidR="00336345">
        <w:rPr>
          <w:rFonts w:ascii="Myriad Pro" w:hAnsi="Myriad Pro" w:cs="Times New Roman"/>
          <w:sz w:val="24"/>
          <w:szCs w:val="24"/>
        </w:rPr>
        <w:t>jadi</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acuan</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pengembangan</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obat</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tradisional</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dari</w:t>
      </w:r>
      <w:proofErr w:type="spellEnd"/>
      <w:r w:rsidR="00336345">
        <w:rPr>
          <w:rFonts w:ascii="Myriad Pro" w:hAnsi="Myriad Pro" w:cs="Times New Roman"/>
          <w:sz w:val="24"/>
          <w:szCs w:val="24"/>
        </w:rPr>
        <w:t xml:space="preserve"> </w:t>
      </w:r>
      <w:proofErr w:type="spellStart"/>
      <w:r w:rsidR="00336345">
        <w:rPr>
          <w:rFonts w:ascii="Myriad Pro" w:hAnsi="Myriad Pro" w:cs="Times New Roman"/>
          <w:sz w:val="24"/>
          <w:szCs w:val="24"/>
        </w:rPr>
        <w:t>ta</w:t>
      </w:r>
      <w:r w:rsidR="001714CC">
        <w:rPr>
          <w:rFonts w:ascii="Myriad Pro" w:hAnsi="Myriad Pro" w:cs="Times New Roman"/>
          <w:sz w:val="24"/>
          <w:szCs w:val="24"/>
        </w:rPr>
        <w:t>naman</w:t>
      </w:r>
      <w:proofErr w:type="spellEnd"/>
      <w:r w:rsidR="001714CC">
        <w:rPr>
          <w:rFonts w:ascii="Myriad Pro" w:hAnsi="Myriad Pro" w:cs="Times New Roman"/>
          <w:sz w:val="24"/>
          <w:szCs w:val="24"/>
        </w:rPr>
        <w:t xml:space="preserve"> </w:t>
      </w:r>
      <w:r w:rsidR="00525472">
        <w:rPr>
          <w:rFonts w:ascii="Myriad Pro" w:hAnsi="Myriad Pro" w:cs="Times New Roman"/>
          <w:sz w:val="24"/>
          <w:szCs w:val="24"/>
        </w:rPr>
        <w:t xml:space="preserve">Bunga </w:t>
      </w:r>
      <w:proofErr w:type="spellStart"/>
      <w:r w:rsidR="00525472">
        <w:rPr>
          <w:rFonts w:ascii="Myriad Pro" w:hAnsi="Myriad Pro" w:cs="Times New Roman"/>
          <w:sz w:val="24"/>
          <w:szCs w:val="24"/>
        </w:rPr>
        <w:t>Telang</w:t>
      </w:r>
      <w:proofErr w:type="spellEnd"/>
      <w:r w:rsidR="00525472">
        <w:rPr>
          <w:rFonts w:ascii="Myriad Pro" w:hAnsi="Myriad Pro" w:cs="Times New Roman"/>
          <w:sz w:val="24"/>
          <w:szCs w:val="24"/>
        </w:rPr>
        <w:t xml:space="preserve"> </w:t>
      </w:r>
      <w:r w:rsidR="00525472">
        <w:rPr>
          <w:rFonts w:ascii="Myriad Pro" w:hAnsi="Myriad Pro" w:cs="Times New Roman"/>
          <w:i/>
          <w:iCs/>
          <w:sz w:val="24"/>
          <w:szCs w:val="24"/>
        </w:rPr>
        <w:t>(</w:t>
      </w:r>
      <w:proofErr w:type="spellStart"/>
      <w:r w:rsidR="00525472">
        <w:rPr>
          <w:rFonts w:ascii="Myriad Pro" w:hAnsi="Myriad Pro" w:cs="Times New Roman"/>
          <w:i/>
          <w:iCs/>
          <w:sz w:val="24"/>
          <w:szCs w:val="24"/>
        </w:rPr>
        <w:t>Clitoria</w:t>
      </w:r>
      <w:proofErr w:type="spellEnd"/>
      <w:r w:rsidR="00525472">
        <w:rPr>
          <w:rFonts w:ascii="Myriad Pro" w:hAnsi="Myriad Pro" w:cs="Times New Roman"/>
          <w:i/>
          <w:iCs/>
          <w:sz w:val="24"/>
          <w:szCs w:val="24"/>
        </w:rPr>
        <w:t xml:space="preserve"> </w:t>
      </w:r>
      <w:proofErr w:type="spellStart"/>
      <w:r w:rsidR="00525472">
        <w:rPr>
          <w:rFonts w:ascii="Myriad Pro" w:hAnsi="Myriad Pro" w:cs="Times New Roman"/>
          <w:i/>
          <w:iCs/>
          <w:sz w:val="24"/>
          <w:szCs w:val="24"/>
        </w:rPr>
        <w:t>ternatea</w:t>
      </w:r>
      <w:proofErr w:type="spellEnd"/>
      <w:r w:rsidR="00525472">
        <w:rPr>
          <w:rFonts w:ascii="Myriad Pro" w:hAnsi="Myriad Pro" w:cs="Times New Roman"/>
          <w:i/>
          <w:iCs/>
          <w:sz w:val="24"/>
          <w:szCs w:val="24"/>
        </w:rPr>
        <w:t xml:space="preserve"> L.) </w:t>
      </w:r>
      <w:r w:rsidR="001714CC">
        <w:rPr>
          <w:rFonts w:ascii="Myriad Pro" w:hAnsi="Myriad Pro" w:cs="Times New Roman"/>
          <w:sz w:val="24"/>
          <w:szCs w:val="24"/>
        </w:rPr>
        <w:t xml:space="preserve"> dan </w:t>
      </w:r>
      <w:proofErr w:type="spellStart"/>
      <w:r w:rsidR="001714CC">
        <w:rPr>
          <w:rFonts w:ascii="Myriad Pro" w:hAnsi="Myriad Pro" w:cs="Times New Roman"/>
          <w:sz w:val="24"/>
          <w:szCs w:val="24"/>
        </w:rPr>
        <w:t>dapat</w:t>
      </w:r>
      <w:proofErr w:type="spellEnd"/>
      <w:r w:rsidR="001714CC">
        <w:rPr>
          <w:rFonts w:ascii="Myriad Pro" w:hAnsi="Myriad Pro" w:cs="Times New Roman"/>
          <w:sz w:val="24"/>
          <w:szCs w:val="24"/>
        </w:rPr>
        <w:t xml:space="preserve"> </w:t>
      </w:r>
      <w:proofErr w:type="spellStart"/>
      <w:r w:rsidR="001714CC">
        <w:rPr>
          <w:rFonts w:ascii="Myriad Pro" w:hAnsi="Myriad Pro" w:cs="Times New Roman"/>
          <w:sz w:val="24"/>
          <w:szCs w:val="24"/>
        </w:rPr>
        <w:t>menjadi</w:t>
      </w:r>
      <w:proofErr w:type="spellEnd"/>
      <w:r w:rsidR="001714CC">
        <w:rPr>
          <w:rFonts w:ascii="Myriad Pro" w:hAnsi="Myriad Pro" w:cs="Times New Roman"/>
          <w:sz w:val="24"/>
          <w:szCs w:val="24"/>
        </w:rPr>
        <w:t xml:space="preserve"> </w:t>
      </w:r>
      <w:proofErr w:type="spellStart"/>
      <w:r w:rsidR="0098377E">
        <w:rPr>
          <w:rFonts w:ascii="Myriad Pro" w:hAnsi="Myriad Pro" w:cs="Times New Roman"/>
          <w:sz w:val="24"/>
          <w:szCs w:val="24"/>
        </w:rPr>
        <w:t>sumber</w:t>
      </w:r>
      <w:proofErr w:type="spellEnd"/>
      <w:r w:rsidR="0098377E">
        <w:rPr>
          <w:rFonts w:ascii="Myriad Pro" w:hAnsi="Myriad Pro" w:cs="Times New Roman"/>
          <w:sz w:val="24"/>
          <w:szCs w:val="24"/>
        </w:rPr>
        <w:t xml:space="preserve"> </w:t>
      </w:r>
      <w:proofErr w:type="spellStart"/>
      <w:r w:rsidR="0098377E">
        <w:rPr>
          <w:rFonts w:ascii="Myriad Pro" w:hAnsi="Myriad Pro" w:cs="Times New Roman"/>
          <w:sz w:val="24"/>
          <w:szCs w:val="24"/>
        </w:rPr>
        <w:t>informasi</w:t>
      </w:r>
      <w:proofErr w:type="spellEnd"/>
      <w:r w:rsidR="0098377E">
        <w:rPr>
          <w:rFonts w:ascii="Myriad Pro" w:hAnsi="Myriad Pro" w:cs="Times New Roman"/>
          <w:sz w:val="24"/>
          <w:szCs w:val="24"/>
        </w:rPr>
        <w:t xml:space="preserve"> </w:t>
      </w:r>
      <w:proofErr w:type="spellStart"/>
      <w:r w:rsidR="0098377E">
        <w:rPr>
          <w:rFonts w:ascii="Myriad Pro" w:hAnsi="Myriad Pro" w:cs="Times New Roman"/>
          <w:sz w:val="24"/>
          <w:szCs w:val="24"/>
        </w:rPr>
        <w:t>dalam</w:t>
      </w:r>
      <w:proofErr w:type="spellEnd"/>
      <w:r w:rsidR="0098377E">
        <w:rPr>
          <w:rFonts w:ascii="Myriad Pro" w:hAnsi="Myriad Pro" w:cs="Times New Roman"/>
          <w:sz w:val="24"/>
          <w:szCs w:val="24"/>
        </w:rPr>
        <w:t xml:space="preserve"> </w:t>
      </w:r>
      <w:proofErr w:type="spellStart"/>
      <w:r w:rsidR="0098377E">
        <w:rPr>
          <w:rFonts w:ascii="Myriad Pro" w:hAnsi="Myriad Pro" w:cs="Times New Roman"/>
          <w:sz w:val="24"/>
          <w:szCs w:val="24"/>
        </w:rPr>
        <w:t>pengembangan</w:t>
      </w:r>
      <w:proofErr w:type="spellEnd"/>
      <w:r w:rsidR="0098377E">
        <w:rPr>
          <w:rFonts w:ascii="Myriad Pro" w:hAnsi="Myriad Pro" w:cs="Times New Roman"/>
          <w:sz w:val="24"/>
          <w:szCs w:val="24"/>
        </w:rPr>
        <w:t xml:space="preserve"> </w:t>
      </w:r>
      <w:proofErr w:type="spellStart"/>
      <w:r w:rsidR="0098377E">
        <w:rPr>
          <w:rFonts w:ascii="Myriad Pro" w:hAnsi="Myriad Pro" w:cs="Times New Roman"/>
          <w:sz w:val="24"/>
          <w:szCs w:val="24"/>
        </w:rPr>
        <w:t>obat</w:t>
      </w:r>
      <w:proofErr w:type="spellEnd"/>
      <w:r w:rsidR="0098377E">
        <w:rPr>
          <w:rFonts w:ascii="Myriad Pro" w:hAnsi="Myriad Pro" w:cs="Times New Roman"/>
          <w:sz w:val="24"/>
          <w:szCs w:val="24"/>
        </w:rPr>
        <w:t xml:space="preserve"> </w:t>
      </w:r>
      <w:proofErr w:type="spellStart"/>
      <w:r w:rsidR="0098377E">
        <w:rPr>
          <w:rFonts w:ascii="Myriad Pro" w:hAnsi="Myriad Pro" w:cs="Times New Roman"/>
          <w:sz w:val="24"/>
          <w:szCs w:val="24"/>
        </w:rPr>
        <w:t>tradisional</w:t>
      </w:r>
      <w:proofErr w:type="spellEnd"/>
      <w:r w:rsidR="0098377E">
        <w:rPr>
          <w:rFonts w:ascii="Myriad Pro" w:hAnsi="Myriad Pro" w:cs="Times New Roman"/>
          <w:sz w:val="24"/>
          <w:szCs w:val="24"/>
        </w:rPr>
        <w:t>.</w:t>
      </w:r>
      <w:r w:rsidR="001714CC">
        <w:rPr>
          <w:rFonts w:ascii="Myriad Pro" w:hAnsi="Myriad Pro" w:cs="Times New Roman"/>
          <w:sz w:val="24"/>
          <w:szCs w:val="24"/>
        </w:rPr>
        <w:t xml:space="preserve"> </w:t>
      </w:r>
    </w:p>
    <w:p w14:paraId="7AD5F4A1" w14:textId="77777777" w:rsidR="002633AF" w:rsidRPr="00EF018A" w:rsidRDefault="002633AF" w:rsidP="002068E7">
      <w:pPr>
        <w:autoSpaceDE w:val="0"/>
        <w:autoSpaceDN w:val="0"/>
        <w:adjustRightInd w:val="0"/>
        <w:spacing w:line="276" w:lineRule="auto"/>
        <w:ind w:firstLine="567"/>
        <w:jc w:val="both"/>
        <w:rPr>
          <w:rFonts w:ascii="Myriad Pro" w:hAnsi="Myriad Pro" w:cs="Times New Roman"/>
          <w:sz w:val="24"/>
          <w:szCs w:val="24"/>
        </w:rPr>
      </w:pPr>
    </w:p>
    <w:p w14:paraId="1CFAF8B2" w14:textId="48BCFC90" w:rsidR="00015322" w:rsidRPr="0064664F" w:rsidRDefault="00266202" w:rsidP="00062F6C">
      <w:pPr>
        <w:pStyle w:val="ListParagraph"/>
        <w:numPr>
          <w:ilvl w:val="0"/>
          <w:numId w:val="3"/>
        </w:numPr>
        <w:autoSpaceDE w:val="0"/>
        <w:autoSpaceDN w:val="0"/>
        <w:adjustRightInd w:val="0"/>
        <w:spacing w:after="0"/>
        <w:ind w:left="567" w:hanging="567"/>
        <w:jc w:val="both"/>
        <w:rPr>
          <w:rFonts w:ascii="Myriad Pro" w:hAnsi="Myriad Pro" w:cs="Times New Roman"/>
          <w:b/>
          <w:sz w:val="24"/>
          <w:szCs w:val="24"/>
          <w:lang w:val="id-ID"/>
        </w:rPr>
      </w:pPr>
      <w:r w:rsidRPr="008F21A0">
        <w:rPr>
          <w:rFonts w:ascii="Myriad Pro" w:hAnsi="Myriad Pro" w:cs="Times New Roman"/>
          <w:b/>
          <w:color w:val="002060"/>
          <w:sz w:val="28"/>
          <w:szCs w:val="28"/>
          <w:lang w:val="id-ID"/>
        </w:rPr>
        <w:lastRenderedPageBreak/>
        <w:t>METODE PENELITIAN</w:t>
      </w:r>
    </w:p>
    <w:p w14:paraId="153201B9" w14:textId="6A486DA1" w:rsidR="0064664F" w:rsidRDefault="0064664F" w:rsidP="0064664F">
      <w:pPr>
        <w:pStyle w:val="ListParagraph"/>
        <w:numPr>
          <w:ilvl w:val="1"/>
          <w:numId w:val="3"/>
        </w:numPr>
        <w:autoSpaceDE w:val="0"/>
        <w:autoSpaceDN w:val="0"/>
        <w:adjustRightInd w:val="0"/>
        <w:spacing w:after="0"/>
        <w:ind w:left="567" w:hanging="567"/>
        <w:jc w:val="both"/>
        <w:rPr>
          <w:rFonts w:ascii="Myriad Pro" w:hAnsi="Myriad Pro" w:cs="Times New Roman"/>
          <w:b/>
          <w:color w:val="002060"/>
          <w:sz w:val="24"/>
          <w:szCs w:val="24"/>
        </w:rPr>
      </w:pPr>
      <w:r w:rsidRPr="0064664F">
        <w:rPr>
          <w:rFonts w:ascii="Myriad Pro" w:hAnsi="Myriad Pro" w:cs="Times New Roman"/>
          <w:b/>
          <w:color w:val="002060"/>
          <w:sz w:val="24"/>
          <w:szCs w:val="24"/>
        </w:rPr>
        <w:t>Alat</w:t>
      </w:r>
    </w:p>
    <w:p w14:paraId="00D3404E" w14:textId="26802309" w:rsidR="00396295" w:rsidRPr="00C0194F" w:rsidRDefault="000F7721" w:rsidP="00C0194F">
      <w:pPr>
        <w:autoSpaceDE w:val="0"/>
        <w:autoSpaceDN w:val="0"/>
        <w:adjustRightInd w:val="0"/>
        <w:spacing w:line="276" w:lineRule="auto"/>
        <w:ind w:firstLine="567"/>
        <w:jc w:val="both"/>
        <w:rPr>
          <w:rFonts w:ascii="Myriad Pro" w:hAnsi="Myriad Pro" w:cs="Times New Roman"/>
          <w:sz w:val="24"/>
          <w:szCs w:val="24"/>
        </w:rPr>
      </w:pPr>
      <w:proofErr w:type="spellStart"/>
      <w:r>
        <w:rPr>
          <w:rFonts w:ascii="Myriad Pro" w:hAnsi="Myriad Pro" w:cs="Times New Roman"/>
          <w:sz w:val="24"/>
          <w:szCs w:val="24"/>
        </w:rPr>
        <w:t>Peralatan</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digunakan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dalam</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penelitian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ini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adalah</w:t>
      </w:r>
      <w:proofErr w:type="spellEnd"/>
      <w:r>
        <w:rPr>
          <w:rFonts w:ascii="Myriad Pro" w:hAnsi="Myriad Pro" w:cs="Times New Roman"/>
          <w:sz w:val="24"/>
          <w:szCs w:val="24"/>
        </w:rPr>
        <w:t xml:space="preserve"> </w:t>
      </w:r>
      <w:proofErr w:type="spellStart"/>
      <w:r w:rsidR="00B676D7">
        <w:rPr>
          <w:rFonts w:ascii="Myriad Pro" w:hAnsi="Myriad Pro" w:cs="Times New Roman"/>
          <w:sz w:val="24"/>
          <w:szCs w:val="24"/>
        </w:rPr>
        <w:t>k</w:t>
      </w:r>
      <w:r w:rsidR="001279ED">
        <w:rPr>
          <w:rFonts w:ascii="Myriad Pro" w:hAnsi="Myriad Pro" w:cs="Times New Roman"/>
          <w:sz w:val="24"/>
          <w:szCs w:val="24"/>
        </w:rPr>
        <w:t>a</w:t>
      </w:r>
      <w:r w:rsidR="00B676D7">
        <w:rPr>
          <w:rFonts w:ascii="Myriad Pro" w:hAnsi="Myriad Pro" w:cs="Times New Roman"/>
          <w:sz w:val="24"/>
          <w:szCs w:val="24"/>
        </w:rPr>
        <w:t>ndang</w:t>
      </w:r>
      <w:proofErr w:type="spellEnd"/>
      <w:r w:rsidR="00B676D7">
        <w:rPr>
          <w:rFonts w:ascii="Myriad Pro" w:hAnsi="Myriad Pro" w:cs="Times New Roman"/>
          <w:sz w:val="24"/>
          <w:szCs w:val="24"/>
        </w:rPr>
        <w:t xml:space="preserve"> </w:t>
      </w:r>
      <w:proofErr w:type="spellStart"/>
      <w:r w:rsidR="00B676D7">
        <w:rPr>
          <w:rFonts w:ascii="Myriad Pro" w:hAnsi="Myriad Pro" w:cs="Times New Roman"/>
          <w:sz w:val="24"/>
          <w:szCs w:val="24"/>
        </w:rPr>
        <w:t>tikus</w:t>
      </w:r>
      <w:proofErr w:type="spellEnd"/>
      <w:r w:rsidR="001B3E40">
        <w:rPr>
          <w:rFonts w:ascii="Myriad Pro" w:hAnsi="Myriad Pro" w:cs="Times New Roman"/>
          <w:sz w:val="24"/>
          <w:szCs w:val="24"/>
        </w:rPr>
        <w:t xml:space="preserve">, </w:t>
      </w:r>
      <w:proofErr w:type="spellStart"/>
      <w:r w:rsidR="001B3E40">
        <w:rPr>
          <w:rFonts w:ascii="Myriad Pro" w:hAnsi="Myriad Pro" w:cs="Times New Roman"/>
          <w:sz w:val="24"/>
          <w:szCs w:val="24"/>
        </w:rPr>
        <w:t>timbangan</w:t>
      </w:r>
      <w:proofErr w:type="spellEnd"/>
      <w:r w:rsidR="001B3E40">
        <w:rPr>
          <w:rFonts w:ascii="Myriad Pro" w:hAnsi="Myriad Pro" w:cs="Times New Roman"/>
          <w:sz w:val="24"/>
          <w:szCs w:val="24"/>
        </w:rPr>
        <w:t xml:space="preserve"> </w:t>
      </w:r>
      <w:proofErr w:type="spellStart"/>
      <w:r w:rsidR="001B3E40">
        <w:rPr>
          <w:rFonts w:ascii="Myriad Pro" w:hAnsi="Myriad Pro" w:cs="Times New Roman"/>
          <w:sz w:val="24"/>
          <w:szCs w:val="24"/>
        </w:rPr>
        <w:t>analitik</w:t>
      </w:r>
      <w:proofErr w:type="spellEnd"/>
      <w:r w:rsidR="001B3E40">
        <w:rPr>
          <w:rFonts w:ascii="Myriad Pro" w:hAnsi="Myriad Pro" w:cs="Times New Roman"/>
          <w:sz w:val="24"/>
          <w:szCs w:val="24"/>
        </w:rPr>
        <w:t xml:space="preserve"> </w:t>
      </w:r>
      <w:r w:rsidR="00495E92">
        <w:rPr>
          <w:rFonts w:ascii="Myriad Pro" w:hAnsi="Myriad Pro" w:cs="Times New Roman"/>
          <w:sz w:val="24"/>
          <w:szCs w:val="24"/>
        </w:rPr>
        <w:t>(</w:t>
      </w:r>
      <w:proofErr w:type="spellStart"/>
      <w:r w:rsidR="00495E92">
        <w:rPr>
          <w:rFonts w:ascii="Myriad Pro" w:hAnsi="Myriad Pro" w:cs="Times New Roman"/>
          <w:sz w:val="24"/>
          <w:szCs w:val="24"/>
        </w:rPr>
        <w:t>Sojikyo</w:t>
      </w:r>
      <w:proofErr w:type="spellEnd"/>
      <w:r w:rsidR="00495E92">
        <w:rPr>
          <w:rFonts w:ascii="Myriad Pro" w:hAnsi="Myriad Pro" w:cs="Times New Roman"/>
          <w:sz w:val="24"/>
          <w:szCs w:val="24"/>
        </w:rPr>
        <w:t>)</w:t>
      </w:r>
      <w:r w:rsidR="00E42259">
        <w:rPr>
          <w:rFonts w:ascii="Myriad Pro" w:hAnsi="Myriad Pro" w:cs="Times New Roman"/>
          <w:sz w:val="24"/>
          <w:szCs w:val="24"/>
        </w:rPr>
        <w:t>, sonde oral</w:t>
      </w:r>
      <w:r w:rsidR="00CB7EB0">
        <w:rPr>
          <w:rFonts w:ascii="Myriad Pro" w:hAnsi="Myriad Pro" w:cs="Times New Roman"/>
          <w:sz w:val="24"/>
          <w:szCs w:val="24"/>
        </w:rPr>
        <w:t xml:space="preserve"> (</w:t>
      </w:r>
      <w:proofErr w:type="spellStart"/>
      <w:r w:rsidR="00CB7EB0">
        <w:rPr>
          <w:rFonts w:ascii="Myriad Pro" w:hAnsi="Myriad Pro" w:cs="Times New Roman"/>
          <w:sz w:val="24"/>
          <w:szCs w:val="24"/>
        </w:rPr>
        <w:t>OneMed</w:t>
      </w:r>
      <w:proofErr w:type="spellEnd"/>
      <w:r w:rsidR="00CB7EB0">
        <w:rPr>
          <w:rFonts w:ascii="Myriad Pro" w:hAnsi="Myriad Pro" w:cs="Times New Roman"/>
          <w:sz w:val="24"/>
          <w:szCs w:val="24"/>
        </w:rPr>
        <w:t>)</w:t>
      </w:r>
      <w:r w:rsidR="00F309A0">
        <w:rPr>
          <w:rFonts w:ascii="Myriad Pro" w:hAnsi="Myriad Pro" w:cs="Times New Roman"/>
          <w:sz w:val="24"/>
          <w:szCs w:val="24"/>
        </w:rPr>
        <w:t xml:space="preserve">, </w:t>
      </w:r>
      <w:proofErr w:type="spellStart"/>
      <w:r w:rsidR="00F309A0">
        <w:rPr>
          <w:rFonts w:ascii="Myriad Pro" w:hAnsi="Myriad Pro" w:cs="Times New Roman"/>
          <w:sz w:val="24"/>
          <w:szCs w:val="24"/>
        </w:rPr>
        <w:t>spuit</w:t>
      </w:r>
      <w:proofErr w:type="spellEnd"/>
      <w:r w:rsidR="00F309A0">
        <w:rPr>
          <w:rFonts w:ascii="Myriad Pro" w:hAnsi="Myriad Pro" w:cs="Times New Roman"/>
          <w:sz w:val="24"/>
          <w:szCs w:val="24"/>
        </w:rPr>
        <w:t xml:space="preserve"> 1 cc dan 3 cc</w:t>
      </w:r>
      <w:r w:rsidR="00B620AE">
        <w:rPr>
          <w:rFonts w:ascii="Myriad Pro" w:hAnsi="Myriad Pro" w:cs="Times New Roman"/>
          <w:sz w:val="24"/>
          <w:szCs w:val="24"/>
        </w:rPr>
        <w:t xml:space="preserve"> (</w:t>
      </w:r>
      <w:proofErr w:type="spellStart"/>
      <w:r w:rsidR="00B620AE">
        <w:rPr>
          <w:rFonts w:ascii="Myriad Pro" w:hAnsi="Myriad Pro" w:cs="Times New Roman"/>
          <w:sz w:val="24"/>
          <w:szCs w:val="24"/>
        </w:rPr>
        <w:t>OneMed</w:t>
      </w:r>
      <w:proofErr w:type="spellEnd"/>
      <w:r w:rsidR="00B620AE">
        <w:rPr>
          <w:rFonts w:ascii="Myriad Pro" w:hAnsi="Myriad Pro" w:cs="Times New Roman"/>
          <w:sz w:val="24"/>
          <w:szCs w:val="24"/>
        </w:rPr>
        <w:t>)</w:t>
      </w:r>
      <w:r w:rsidR="00F309A0">
        <w:rPr>
          <w:rFonts w:ascii="Myriad Pro" w:hAnsi="Myriad Pro" w:cs="Times New Roman"/>
          <w:sz w:val="24"/>
          <w:szCs w:val="24"/>
        </w:rPr>
        <w:t xml:space="preserve">, </w:t>
      </w:r>
      <w:proofErr w:type="spellStart"/>
      <w:r w:rsidR="00F309A0" w:rsidRPr="00F309A0">
        <w:rPr>
          <w:rFonts w:ascii="Myriad Pro" w:hAnsi="Myriad Pro" w:cs="Times New Roman"/>
          <w:i/>
          <w:iCs/>
          <w:sz w:val="24"/>
          <w:szCs w:val="24"/>
        </w:rPr>
        <w:t>waterbath</w:t>
      </w:r>
      <w:proofErr w:type="spellEnd"/>
      <w:r w:rsidR="00F309A0">
        <w:rPr>
          <w:rFonts w:ascii="Myriad Pro" w:hAnsi="Myriad Pro" w:cs="Times New Roman"/>
          <w:sz w:val="24"/>
          <w:szCs w:val="24"/>
        </w:rPr>
        <w:t xml:space="preserve"> (</w:t>
      </w:r>
      <w:proofErr w:type="spellStart"/>
      <w:r w:rsidR="000F4419">
        <w:rPr>
          <w:rFonts w:ascii="Myriad Pro" w:hAnsi="Myriad Pro" w:cs="Times New Roman"/>
          <w:sz w:val="24"/>
          <w:szCs w:val="24"/>
        </w:rPr>
        <w:t>M</w:t>
      </w:r>
      <w:r w:rsidR="00EB537B">
        <w:rPr>
          <w:rFonts w:ascii="Myriad Pro" w:hAnsi="Myriad Pro" w:cs="Times New Roman"/>
          <w:sz w:val="24"/>
          <w:szCs w:val="24"/>
        </w:rPr>
        <w:t>emmert</w:t>
      </w:r>
      <w:proofErr w:type="spellEnd"/>
      <w:r w:rsidR="00EB537B">
        <w:rPr>
          <w:rFonts w:ascii="Myriad Pro" w:hAnsi="Myriad Pro" w:cs="Times New Roman"/>
          <w:sz w:val="24"/>
          <w:szCs w:val="24"/>
        </w:rPr>
        <w:t xml:space="preserve">), </w:t>
      </w:r>
      <w:r w:rsidR="007E4B2C">
        <w:rPr>
          <w:rFonts w:ascii="Myriad Pro" w:hAnsi="Myriad Pro" w:cs="Times New Roman"/>
          <w:i/>
          <w:iCs/>
          <w:sz w:val="24"/>
          <w:szCs w:val="24"/>
        </w:rPr>
        <w:t xml:space="preserve">rotary </w:t>
      </w:r>
      <w:proofErr w:type="spellStart"/>
      <w:r w:rsidR="007E4B2C">
        <w:rPr>
          <w:rFonts w:ascii="Myriad Pro" w:hAnsi="Myriad Pro" w:cs="Times New Roman"/>
          <w:i/>
          <w:iCs/>
          <w:sz w:val="24"/>
          <w:szCs w:val="24"/>
        </w:rPr>
        <w:t>avaporator</w:t>
      </w:r>
      <w:proofErr w:type="spellEnd"/>
      <w:r w:rsidR="007E4B2C">
        <w:rPr>
          <w:rFonts w:ascii="Myriad Pro" w:hAnsi="Myriad Pro" w:cs="Times New Roman"/>
          <w:sz w:val="24"/>
          <w:szCs w:val="24"/>
        </w:rPr>
        <w:t xml:space="preserve"> (</w:t>
      </w:r>
      <w:proofErr w:type="spellStart"/>
      <w:r w:rsidR="007E4B2C">
        <w:rPr>
          <w:rFonts w:ascii="Myriad Pro" w:hAnsi="Myriad Pro" w:cs="Times New Roman"/>
          <w:sz w:val="24"/>
          <w:szCs w:val="24"/>
        </w:rPr>
        <w:t>Heidolp</w:t>
      </w:r>
      <w:r w:rsidR="00B309F1">
        <w:rPr>
          <w:rFonts w:ascii="Myriad Pro" w:hAnsi="Myriad Pro" w:cs="Times New Roman"/>
          <w:sz w:val="24"/>
          <w:szCs w:val="24"/>
        </w:rPr>
        <w:t>h</w:t>
      </w:r>
      <w:proofErr w:type="spellEnd"/>
      <w:r w:rsidR="00B309F1">
        <w:rPr>
          <w:rFonts w:ascii="Myriad Pro" w:hAnsi="Myriad Pro" w:cs="Times New Roman"/>
          <w:sz w:val="24"/>
          <w:szCs w:val="24"/>
        </w:rPr>
        <w:t xml:space="preserve">), </w:t>
      </w:r>
      <w:proofErr w:type="spellStart"/>
      <w:r w:rsidR="00311034">
        <w:rPr>
          <w:rFonts w:ascii="Myriad Pro" w:hAnsi="Myriad Pro" w:cs="Times New Roman"/>
          <w:sz w:val="24"/>
          <w:szCs w:val="24"/>
        </w:rPr>
        <w:t>cawan</w:t>
      </w:r>
      <w:proofErr w:type="spellEnd"/>
      <w:r w:rsidR="00311034">
        <w:rPr>
          <w:rFonts w:ascii="Myriad Pro" w:hAnsi="Myriad Pro" w:cs="Times New Roman"/>
          <w:sz w:val="24"/>
          <w:szCs w:val="24"/>
        </w:rPr>
        <w:t xml:space="preserve"> </w:t>
      </w:r>
      <w:proofErr w:type="spellStart"/>
      <w:r w:rsidR="00311034">
        <w:rPr>
          <w:rFonts w:ascii="Myriad Pro" w:hAnsi="Myriad Pro" w:cs="Times New Roman"/>
          <w:sz w:val="24"/>
          <w:szCs w:val="24"/>
        </w:rPr>
        <w:t>penguap</w:t>
      </w:r>
      <w:proofErr w:type="spellEnd"/>
      <w:r w:rsidR="00CB7EB0">
        <w:rPr>
          <w:rFonts w:ascii="Myriad Pro" w:hAnsi="Myriad Pro" w:cs="Times New Roman"/>
          <w:sz w:val="24"/>
          <w:szCs w:val="24"/>
        </w:rPr>
        <w:t xml:space="preserve"> (Iwaki)</w:t>
      </w:r>
      <w:r w:rsidR="00311034">
        <w:rPr>
          <w:rFonts w:ascii="Myriad Pro" w:hAnsi="Myriad Pro" w:cs="Times New Roman"/>
          <w:sz w:val="24"/>
          <w:szCs w:val="24"/>
        </w:rPr>
        <w:t xml:space="preserve">, </w:t>
      </w:r>
      <w:proofErr w:type="spellStart"/>
      <w:r w:rsidR="00311034">
        <w:rPr>
          <w:rFonts w:ascii="Myriad Pro" w:hAnsi="Myriad Pro" w:cs="Times New Roman"/>
          <w:sz w:val="24"/>
          <w:szCs w:val="24"/>
        </w:rPr>
        <w:t>labu</w:t>
      </w:r>
      <w:proofErr w:type="spellEnd"/>
      <w:r w:rsidR="00311034">
        <w:rPr>
          <w:rFonts w:ascii="Myriad Pro" w:hAnsi="Myriad Pro" w:cs="Times New Roman"/>
          <w:sz w:val="24"/>
          <w:szCs w:val="24"/>
        </w:rPr>
        <w:t xml:space="preserve"> </w:t>
      </w:r>
      <w:proofErr w:type="spellStart"/>
      <w:r w:rsidR="00311034">
        <w:rPr>
          <w:rFonts w:ascii="Myriad Pro" w:hAnsi="Myriad Pro" w:cs="Times New Roman"/>
          <w:sz w:val="24"/>
          <w:szCs w:val="24"/>
        </w:rPr>
        <w:t>ukur</w:t>
      </w:r>
      <w:proofErr w:type="spellEnd"/>
      <w:r w:rsidR="00311034">
        <w:rPr>
          <w:rFonts w:ascii="Myriad Pro" w:hAnsi="Myriad Pro" w:cs="Times New Roman"/>
          <w:sz w:val="24"/>
          <w:szCs w:val="24"/>
        </w:rPr>
        <w:t xml:space="preserve"> (Py</w:t>
      </w:r>
      <w:r w:rsidR="001279ED">
        <w:rPr>
          <w:rFonts w:ascii="Myriad Pro" w:hAnsi="Myriad Pro" w:cs="Times New Roman"/>
          <w:sz w:val="24"/>
          <w:szCs w:val="24"/>
        </w:rPr>
        <w:t>rex)</w:t>
      </w:r>
      <w:r w:rsidR="009F03C1">
        <w:rPr>
          <w:rFonts w:ascii="Myriad Pro" w:hAnsi="Myriad Pro" w:cs="Times New Roman"/>
          <w:sz w:val="24"/>
          <w:szCs w:val="24"/>
        </w:rPr>
        <w:t xml:space="preserve"> dan </w:t>
      </w:r>
      <w:proofErr w:type="spellStart"/>
      <w:r w:rsidR="009F03C1">
        <w:rPr>
          <w:rFonts w:ascii="Myriad Pro" w:hAnsi="Myriad Pro" w:cs="Times New Roman"/>
          <w:sz w:val="24"/>
          <w:szCs w:val="24"/>
        </w:rPr>
        <w:t>hewan</w:t>
      </w:r>
      <w:proofErr w:type="spellEnd"/>
      <w:r w:rsidR="009F03C1">
        <w:rPr>
          <w:rFonts w:ascii="Myriad Pro" w:hAnsi="Myriad Pro" w:cs="Times New Roman"/>
          <w:sz w:val="24"/>
          <w:szCs w:val="24"/>
        </w:rPr>
        <w:t xml:space="preserve"> uji </w:t>
      </w:r>
      <w:r w:rsidR="00D033FA">
        <w:rPr>
          <w:rFonts w:ascii="Myriad Pro" w:hAnsi="Myriad Pro" w:cs="Times New Roman"/>
          <w:sz w:val="24"/>
          <w:szCs w:val="24"/>
        </w:rPr>
        <w:t xml:space="preserve">yang </w:t>
      </w:r>
      <w:proofErr w:type="spellStart"/>
      <w:r w:rsidR="00D033FA">
        <w:rPr>
          <w:rFonts w:ascii="Myriad Pro" w:hAnsi="Myriad Pro" w:cs="Times New Roman"/>
          <w:sz w:val="24"/>
          <w:szCs w:val="24"/>
        </w:rPr>
        <w:t>sudah</w:t>
      </w:r>
      <w:proofErr w:type="spellEnd"/>
      <w:r w:rsidR="00D033FA">
        <w:rPr>
          <w:rFonts w:ascii="Myriad Pro" w:hAnsi="Myriad Pro" w:cs="Times New Roman"/>
          <w:sz w:val="24"/>
          <w:szCs w:val="24"/>
        </w:rPr>
        <w:t xml:space="preserve"> </w:t>
      </w:r>
      <w:proofErr w:type="spellStart"/>
      <w:r w:rsidR="00D033FA">
        <w:rPr>
          <w:rFonts w:ascii="Myriad Pro" w:hAnsi="Myriad Pro" w:cs="Times New Roman"/>
          <w:sz w:val="24"/>
          <w:szCs w:val="24"/>
        </w:rPr>
        <w:t>layak</w:t>
      </w:r>
      <w:proofErr w:type="spellEnd"/>
      <w:r w:rsidR="00D033FA">
        <w:rPr>
          <w:rFonts w:ascii="Myriad Pro" w:hAnsi="Myriad Pro" w:cs="Times New Roman"/>
          <w:sz w:val="24"/>
          <w:szCs w:val="24"/>
        </w:rPr>
        <w:t xml:space="preserve"> </w:t>
      </w:r>
      <w:proofErr w:type="spellStart"/>
      <w:r w:rsidR="00D033FA">
        <w:rPr>
          <w:rFonts w:ascii="Myriad Pro" w:hAnsi="Myriad Pro" w:cs="Times New Roman"/>
          <w:sz w:val="24"/>
          <w:szCs w:val="24"/>
        </w:rPr>
        <w:t>etik</w:t>
      </w:r>
      <w:proofErr w:type="spellEnd"/>
      <w:r w:rsidR="00D033FA">
        <w:rPr>
          <w:rFonts w:ascii="Myriad Pro" w:hAnsi="Myriad Pro" w:cs="Times New Roman"/>
          <w:sz w:val="24"/>
          <w:szCs w:val="24"/>
        </w:rPr>
        <w:t xml:space="preserve"> </w:t>
      </w:r>
      <w:proofErr w:type="spellStart"/>
      <w:r w:rsidR="00D033FA">
        <w:rPr>
          <w:rFonts w:ascii="Myriad Pro" w:hAnsi="Myriad Pro" w:cs="Times New Roman"/>
          <w:sz w:val="24"/>
          <w:szCs w:val="24"/>
        </w:rPr>
        <w:t>dengan</w:t>
      </w:r>
      <w:proofErr w:type="spellEnd"/>
      <w:r w:rsidR="00D033FA">
        <w:rPr>
          <w:rFonts w:ascii="Myriad Pro" w:hAnsi="Myriad Pro" w:cs="Times New Roman"/>
          <w:sz w:val="24"/>
          <w:szCs w:val="24"/>
        </w:rPr>
        <w:t xml:space="preserve"> </w:t>
      </w:r>
      <w:proofErr w:type="spellStart"/>
      <w:r w:rsidR="00D033FA">
        <w:rPr>
          <w:rFonts w:ascii="Myriad Pro" w:hAnsi="Myriad Pro" w:cs="Times New Roman"/>
          <w:sz w:val="24"/>
          <w:szCs w:val="24"/>
        </w:rPr>
        <w:t>nomor</w:t>
      </w:r>
      <w:proofErr w:type="spellEnd"/>
      <w:r w:rsidR="00D033FA">
        <w:rPr>
          <w:rFonts w:ascii="Myriad Pro" w:hAnsi="Myriad Pro" w:cs="Times New Roman"/>
          <w:sz w:val="24"/>
          <w:szCs w:val="24"/>
        </w:rPr>
        <w:t xml:space="preserve"> </w:t>
      </w:r>
      <w:r w:rsidR="00D033FA">
        <w:rPr>
          <w:rFonts w:ascii="Myriad Pro" w:hAnsi="Myriad Pro" w:cs="Times New Roman"/>
          <w:sz w:val="24"/>
          <w:szCs w:val="24"/>
        </w:rPr>
        <w:t>108/KEPK-FKULM/EC/IV/2022.</w:t>
      </w:r>
    </w:p>
    <w:p w14:paraId="500C76CC" w14:textId="34A77FA6" w:rsidR="0064664F" w:rsidRDefault="0064664F" w:rsidP="0064664F">
      <w:pPr>
        <w:pStyle w:val="ListParagraph"/>
        <w:numPr>
          <w:ilvl w:val="1"/>
          <w:numId w:val="3"/>
        </w:numPr>
        <w:autoSpaceDE w:val="0"/>
        <w:autoSpaceDN w:val="0"/>
        <w:adjustRightInd w:val="0"/>
        <w:spacing w:after="0"/>
        <w:ind w:left="567" w:hanging="567"/>
        <w:jc w:val="both"/>
        <w:rPr>
          <w:rFonts w:ascii="Myriad Pro" w:hAnsi="Myriad Pro" w:cs="Times New Roman"/>
          <w:b/>
          <w:color w:val="002060"/>
          <w:sz w:val="24"/>
          <w:szCs w:val="24"/>
        </w:rPr>
      </w:pPr>
      <w:proofErr w:type="spellStart"/>
      <w:r w:rsidRPr="0064664F">
        <w:rPr>
          <w:rFonts w:ascii="Myriad Pro" w:hAnsi="Myriad Pro" w:cs="Times New Roman"/>
          <w:b/>
          <w:color w:val="002060"/>
          <w:sz w:val="24"/>
          <w:szCs w:val="24"/>
        </w:rPr>
        <w:t>Bahan</w:t>
      </w:r>
      <w:proofErr w:type="spellEnd"/>
    </w:p>
    <w:p w14:paraId="0065CFD3" w14:textId="3A30B132" w:rsidR="00B34D73" w:rsidRDefault="00B34D73" w:rsidP="005E5E9A">
      <w:pPr>
        <w:autoSpaceDE w:val="0"/>
        <w:autoSpaceDN w:val="0"/>
        <w:adjustRightInd w:val="0"/>
        <w:spacing w:line="276" w:lineRule="auto"/>
        <w:ind w:firstLine="567"/>
        <w:jc w:val="both"/>
        <w:rPr>
          <w:rFonts w:ascii="Myriad Pro" w:hAnsi="Myriad Pro" w:cs="Times New Roman"/>
          <w:sz w:val="24"/>
          <w:szCs w:val="24"/>
        </w:rPr>
      </w:pPr>
      <w:proofErr w:type="spellStart"/>
      <w:r>
        <w:rPr>
          <w:rFonts w:ascii="Myriad Pro" w:hAnsi="Myriad Pro" w:cs="Times New Roman"/>
          <w:sz w:val="24"/>
          <w:szCs w:val="24"/>
        </w:rPr>
        <w:t>Bahan</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digunakan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adalah</w:t>
      </w:r>
      <w:proofErr w:type="spellEnd"/>
      <w:r w:rsidR="0027186C">
        <w:rPr>
          <w:rFonts w:ascii="Myriad Pro" w:hAnsi="Myriad Pro" w:cs="Times New Roman"/>
          <w:sz w:val="24"/>
          <w:szCs w:val="24"/>
        </w:rPr>
        <w:t xml:space="preserve"> </w:t>
      </w:r>
      <w:proofErr w:type="spellStart"/>
      <w:r w:rsidR="0027186C">
        <w:rPr>
          <w:rFonts w:ascii="Myriad Pro" w:hAnsi="Myriad Pro" w:cs="Times New Roman"/>
          <w:sz w:val="24"/>
          <w:szCs w:val="24"/>
        </w:rPr>
        <w:t>simplisia</w:t>
      </w:r>
      <w:proofErr w:type="spellEnd"/>
      <w:r w:rsidR="0027186C">
        <w:rPr>
          <w:rFonts w:ascii="Myriad Pro" w:hAnsi="Myriad Pro" w:cs="Times New Roman"/>
          <w:sz w:val="24"/>
          <w:szCs w:val="24"/>
        </w:rPr>
        <w:t xml:space="preserve"> </w:t>
      </w:r>
      <w:proofErr w:type="spellStart"/>
      <w:r w:rsidR="00E33B25">
        <w:rPr>
          <w:rFonts w:ascii="Myriad Pro" w:hAnsi="Myriad Pro" w:cs="Times New Roman"/>
          <w:sz w:val="24"/>
          <w:szCs w:val="24"/>
        </w:rPr>
        <w:t>bunga</w:t>
      </w:r>
      <w:proofErr w:type="spellEnd"/>
      <w:r w:rsidR="00E33B25">
        <w:rPr>
          <w:rFonts w:ascii="Myriad Pro" w:hAnsi="Myriad Pro" w:cs="Times New Roman"/>
          <w:sz w:val="24"/>
          <w:szCs w:val="24"/>
        </w:rPr>
        <w:t xml:space="preserve"> </w:t>
      </w:r>
      <w:proofErr w:type="spellStart"/>
      <w:r w:rsidR="00E33B25">
        <w:rPr>
          <w:rFonts w:ascii="Myriad Pro" w:hAnsi="Myriad Pro" w:cs="Times New Roman"/>
          <w:sz w:val="24"/>
          <w:szCs w:val="24"/>
        </w:rPr>
        <w:t>telang</w:t>
      </w:r>
      <w:proofErr w:type="spellEnd"/>
      <w:r w:rsidR="00E33B25">
        <w:rPr>
          <w:rFonts w:ascii="Myriad Pro" w:hAnsi="Myriad Pro" w:cs="Times New Roman"/>
          <w:sz w:val="24"/>
          <w:szCs w:val="24"/>
        </w:rPr>
        <w:t xml:space="preserve"> yang </w:t>
      </w:r>
      <w:proofErr w:type="spellStart"/>
      <w:r w:rsidR="00E33B25">
        <w:rPr>
          <w:rFonts w:ascii="Myriad Pro" w:hAnsi="Myriad Pro" w:cs="Times New Roman"/>
          <w:sz w:val="24"/>
          <w:szCs w:val="24"/>
        </w:rPr>
        <w:t>diperoleh</w:t>
      </w:r>
      <w:proofErr w:type="spellEnd"/>
      <w:r w:rsidR="00E33B25">
        <w:rPr>
          <w:rFonts w:ascii="Myriad Pro" w:hAnsi="Myriad Pro" w:cs="Times New Roman"/>
          <w:sz w:val="24"/>
          <w:szCs w:val="24"/>
        </w:rPr>
        <w:t xml:space="preserve"> </w:t>
      </w:r>
      <w:proofErr w:type="spellStart"/>
      <w:r w:rsidR="00E33B25">
        <w:rPr>
          <w:rFonts w:ascii="Myriad Pro" w:hAnsi="Myriad Pro" w:cs="Times New Roman"/>
          <w:sz w:val="24"/>
          <w:szCs w:val="24"/>
        </w:rPr>
        <w:t>dari</w:t>
      </w:r>
      <w:proofErr w:type="spellEnd"/>
      <w:r w:rsidR="00E33B25">
        <w:rPr>
          <w:rFonts w:ascii="Myriad Pro" w:hAnsi="Myriad Pro" w:cs="Times New Roman"/>
          <w:sz w:val="24"/>
          <w:szCs w:val="24"/>
        </w:rPr>
        <w:t xml:space="preserve"> </w:t>
      </w:r>
      <w:proofErr w:type="spellStart"/>
      <w:r w:rsidR="00E33B25">
        <w:rPr>
          <w:rFonts w:ascii="Myriad Pro" w:hAnsi="Myriad Pro" w:cs="Times New Roman"/>
          <w:sz w:val="24"/>
          <w:szCs w:val="24"/>
        </w:rPr>
        <w:t>Banjarbaru</w:t>
      </w:r>
      <w:proofErr w:type="spellEnd"/>
      <w:r w:rsidR="00E33B25">
        <w:rPr>
          <w:rFonts w:ascii="Myriad Pro" w:hAnsi="Myriad Pro" w:cs="Times New Roman"/>
          <w:sz w:val="24"/>
          <w:szCs w:val="24"/>
        </w:rPr>
        <w:t xml:space="preserve"> Kalimantan Selatan, Na-CMC</w:t>
      </w:r>
      <w:r w:rsidR="005C75EC">
        <w:rPr>
          <w:rFonts w:ascii="Myriad Pro" w:hAnsi="Myriad Pro" w:cs="Times New Roman"/>
          <w:sz w:val="24"/>
          <w:szCs w:val="24"/>
        </w:rPr>
        <w:t xml:space="preserve">, </w:t>
      </w:r>
      <w:r w:rsidR="00ED6910">
        <w:rPr>
          <w:rFonts w:ascii="Myriad Pro" w:hAnsi="Myriad Pro" w:cs="Times New Roman"/>
          <w:sz w:val="24"/>
          <w:szCs w:val="24"/>
        </w:rPr>
        <w:t xml:space="preserve">dan </w:t>
      </w:r>
      <w:proofErr w:type="spellStart"/>
      <w:r w:rsidR="00ED6910">
        <w:rPr>
          <w:rFonts w:ascii="Myriad Pro" w:hAnsi="Myriad Pro" w:cs="Times New Roman"/>
          <w:sz w:val="24"/>
          <w:szCs w:val="24"/>
        </w:rPr>
        <w:t>larutan</w:t>
      </w:r>
      <w:proofErr w:type="spellEnd"/>
      <w:r w:rsidR="00ED6910">
        <w:rPr>
          <w:rFonts w:ascii="Myriad Pro" w:hAnsi="Myriad Pro" w:cs="Times New Roman"/>
          <w:sz w:val="24"/>
          <w:szCs w:val="24"/>
        </w:rPr>
        <w:t xml:space="preserve"> </w:t>
      </w:r>
      <w:proofErr w:type="spellStart"/>
      <w:r w:rsidR="005C75EC">
        <w:rPr>
          <w:rFonts w:ascii="Myriad Pro" w:hAnsi="Myriad Pro" w:cs="Times New Roman"/>
          <w:sz w:val="24"/>
          <w:szCs w:val="24"/>
        </w:rPr>
        <w:t>etanol</w:t>
      </w:r>
      <w:proofErr w:type="spellEnd"/>
      <w:r w:rsidR="005C75EC">
        <w:rPr>
          <w:rFonts w:ascii="Myriad Pro" w:hAnsi="Myriad Pro" w:cs="Times New Roman"/>
          <w:sz w:val="24"/>
          <w:szCs w:val="24"/>
        </w:rPr>
        <w:t xml:space="preserve"> 70% </w:t>
      </w:r>
      <w:proofErr w:type="spellStart"/>
      <w:r w:rsidR="005C75EC">
        <w:rPr>
          <w:rFonts w:ascii="Myriad Pro" w:hAnsi="Myriad Pro" w:cs="Times New Roman"/>
          <w:sz w:val="24"/>
          <w:szCs w:val="24"/>
        </w:rPr>
        <w:t>teknis</w:t>
      </w:r>
      <w:proofErr w:type="spellEnd"/>
      <w:r w:rsidR="00ED6910">
        <w:rPr>
          <w:rFonts w:ascii="Myriad Pro" w:hAnsi="Myriad Pro" w:cs="Times New Roman"/>
          <w:sz w:val="24"/>
          <w:szCs w:val="24"/>
        </w:rPr>
        <w:t>.</w:t>
      </w:r>
    </w:p>
    <w:p w14:paraId="59C84A3E" w14:textId="1781A53D" w:rsidR="005E5E9A" w:rsidRDefault="005E5E9A" w:rsidP="0064664F">
      <w:pPr>
        <w:pStyle w:val="ListParagraph"/>
        <w:numPr>
          <w:ilvl w:val="1"/>
          <w:numId w:val="3"/>
        </w:numPr>
        <w:autoSpaceDE w:val="0"/>
        <w:autoSpaceDN w:val="0"/>
        <w:adjustRightInd w:val="0"/>
        <w:spacing w:after="0"/>
        <w:ind w:left="567" w:hanging="567"/>
        <w:jc w:val="both"/>
        <w:rPr>
          <w:rFonts w:ascii="Myriad Pro" w:hAnsi="Myriad Pro" w:cs="Times New Roman"/>
          <w:b/>
          <w:color w:val="002060"/>
          <w:sz w:val="24"/>
          <w:szCs w:val="24"/>
        </w:rPr>
      </w:pPr>
      <w:proofErr w:type="spellStart"/>
      <w:r>
        <w:rPr>
          <w:rFonts w:ascii="Myriad Pro" w:hAnsi="Myriad Pro" w:cs="Times New Roman"/>
          <w:b/>
          <w:color w:val="002060"/>
          <w:sz w:val="24"/>
          <w:szCs w:val="24"/>
        </w:rPr>
        <w:t>Prosedur</w:t>
      </w:r>
      <w:proofErr w:type="spellEnd"/>
      <w:r>
        <w:rPr>
          <w:rFonts w:ascii="Myriad Pro" w:hAnsi="Myriad Pro" w:cs="Times New Roman"/>
          <w:b/>
          <w:color w:val="002060"/>
          <w:sz w:val="24"/>
          <w:szCs w:val="24"/>
        </w:rPr>
        <w:t xml:space="preserve"> </w:t>
      </w:r>
      <w:proofErr w:type="spellStart"/>
      <w:r>
        <w:rPr>
          <w:rFonts w:ascii="Myriad Pro" w:hAnsi="Myriad Pro" w:cs="Times New Roman"/>
          <w:b/>
          <w:color w:val="002060"/>
          <w:sz w:val="24"/>
          <w:szCs w:val="24"/>
        </w:rPr>
        <w:t>Penelitian</w:t>
      </w:r>
      <w:proofErr w:type="spellEnd"/>
    </w:p>
    <w:p w14:paraId="114BE636" w14:textId="6F517181" w:rsidR="00183470" w:rsidRPr="00072413" w:rsidRDefault="00FD7D7C" w:rsidP="00072413">
      <w:pPr>
        <w:pStyle w:val="ListParagraph"/>
        <w:autoSpaceDE w:val="0"/>
        <w:autoSpaceDN w:val="0"/>
        <w:adjustRightInd w:val="0"/>
        <w:spacing w:after="0"/>
        <w:ind w:left="567"/>
        <w:jc w:val="both"/>
        <w:rPr>
          <w:rFonts w:ascii="Myriad Pro" w:hAnsi="Myriad Pro" w:cs="Times New Roman"/>
          <w:sz w:val="24"/>
          <w:szCs w:val="24"/>
        </w:rPr>
      </w:pPr>
      <w:r>
        <w:rPr>
          <w:rFonts w:ascii="Myriad Pro" w:hAnsi="Myriad Pro" w:cs="Times New Roman"/>
          <w:b/>
          <w:color w:val="002060"/>
          <w:sz w:val="24"/>
          <w:szCs w:val="24"/>
        </w:rPr>
        <w:t>2.3.1</w:t>
      </w:r>
      <w:r w:rsidR="004B50B4">
        <w:rPr>
          <w:rFonts w:ascii="Myriad Pro" w:hAnsi="Myriad Pro" w:cs="Times New Roman"/>
          <w:b/>
          <w:color w:val="002060"/>
          <w:sz w:val="24"/>
          <w:szCs w:val="24"/>
        </w:rPr>
        <w:tab/>
      </w:r>
      <w:r w:rsidR="00072413">
        <w:rPr>
          <w:rFonts w:ascii="Myriad Pro" w:hAnsi="Myriad Pro" w:cs="Times New Roman"/>
          <w:b/>
          <w:color w:val="002060"/>
          <w:sz w:val="24"/>
          <w:szCs w:val="24"/>
        </w:rPr>
        <w:t xml:space="preserve">Bunga </w:t>
      </w:r>
      <w:proofErr w:type="spellStart"/>
      <w:r w:rsidR="00072413">
        <w:rPr>
          <w:rFonts w:ascii="Myriad Pro" w:hAnsi="Myriad Pro" w:cs="Times New Roman"/>
          <w:b/>
          <w:color w:val="002060"/>
          <w:sz w:val="24"/>
          <w:szCs w:val="24"/>
        </w:rPr>
        <w:t>Telang</w:t>
      </w:r>
      <w:proofErr w:type="spellEnd"/>
    </w:p>
    <w:p w14:paraId="44BD2A51" w14:textId="4509122E" w:rsidR="00335DB3" w:rsidRDefault="00B96C75" w:rsidP="009243D5">
      <w:pPr>
        <w:pStyle w:val="ListParagraph"/>
        <w:tabs>
          <w:tab w:val="left" w:pos="1276"/>
        </w:tabs>
        <w:autoSpaceDE w:val="0"/>
        <w:autoSpaceDN w:val="0"/>
        <w:adjustRightInd w:val="0"/>
        <w:spacing w:after="0"/>
        <w:ind w:left="1418"/>
        <w:jc w:val="both"/>
        <w:rPr>
          <w:rFonts w:ascii="Myriad Pro" w:hAnsi="Myriad Pro" w:cs="Times New Roman"/>
          <w:sz w:val="24"/>
          <w:szCs w:val="24"/>
        </w:rPr>
      </w:pPr>
      <w:r>
        <w:rPr>
          <w:rFonts w:ascii="Myriad Pro" w:hAnsi="Myriad Pro" w:cs="Times New Roman"/>
          <w:b/>
          <w:color w:val="002060"/>
          <w:sz w:val="24"/>
          <w:szCs w:val="24"/>
        </w:rPr>
        <w:tab/>
      </w:r>
      <w:r w:rsidR="004B50B4">
        <w:rPr>
          <w:rFonts w:ascii="Myriad Pro" w:hAnsi="Myriad Pro" w:cs="Times New Roman"/>
          <w:b/>
          <w:color w:val="002060"/>
          <w:sz w:val="24"/>
          <w:szCs w:val="24"/>
        </w:rPr>
        <w:tab/>
      </w:r>
      <w:proofErr w:type="spellStart"/>
      <w:r w:rsidR="00335DB3">
        <w:rPr>
          <w:rFonts w:ascii="Myriad Pro" w:hAnsi="Myriad Pro" w:cs="Times New Roman"/>
          <w:sz w:val="24"/>
          <w:szCs w:val="24"/>
        </w:rPr>
        <w:t>Ekstraksi</w:t>
      </w:r>
      <w:proofErr w:type="spellEnd"/>
      <w:r w:rsidR="00335DB3">
        <w:rPr>
          <w:rFonts w:ascii="Myriad Pro" w:hAnsi="Myriad Pro" w:cs="Times New Roman"/>
          <w:sz w:val="24"/>
          <w:szCs w:val="24"/>
        </w:rPr>
        <w:t xml:space="preserve"> </w:t>
      </w:r>
      <w:proofErr w:type="spellStart"/>
      <w:r w:rsidR="00335DB3">
        <w:rPr>
          <w:rFonts w:ascii="Myriad Pro" w:hAnsi="Myriad Pro" w:cs="Times New Roman"/>
          <w:sz w:val="24"/>
          <w:szCs w:val="24"/>
        </w:rPr>
        <w:t>dilakukan</w:t>
      </w:r>
      <w:proofErr w:type="spellEnd"/>
      <w:r w:rsidR="00335DB3">
        <w:rPr>
          <w:rFonts w:ascii="Myriad Pro" w:hAnsi="Myriad Pro" w:cs="Times New Roman"/>
          <w:sz w:val="24"/>
          <w:szCs w:val="24"/>
        </w:rPr>
        <w:t xml:space="preserve"> </w:t>
      </w:r>
      <w:proofErr w:type="spellStart"/>
      <w:r w:rsidR="00335DB3">
        <w:rPr>
          <w:rFonts w:ascii="Myriad Pro" w:hAnsi="Myriad Pro" w:cs="Times New Roman"/>
          <w:sz w:val="24"/>
          <w:szCs w:val="24"/>
        </w:rPr>
        <w:t>menggunakan</w:t>
      </w:r>
      <w:proofErr w:type="spellEnd"/>
      <w:r w:rsidR="00335DB3">
        <w:rPr>
          <w:rFonts w:ascii="Myriad Pro" w:hAnsi="Myriad Pro" w:cs="Times New Roman"/>
          <w:sz w:val="24"/>
          <w:szCs w:val="24"/>
        </w:rPr>
        <w:t xml:space="preserve"> </w:t>
      </w:r>
      <w:proofErr w:type="spellStart"/>
      <w:r w:rsidR="00335DB3">
        <w:rPr>
          <w:rFonts w:ascii="Myriad Pro" w:hAnsi="Myriad Pro" w:cs="Times New Roman"/>
          <w:sz w:val="24"/>
          <w:szCs w:val="24"/>
        </w:rPr>
        <w:t>metode</w:t>
      </w:r>
      <w:proofErr w:type="spellEnd"/>
      <w:r w:rsidR="00335DB3">
        <w:rPr>
          <w:rFonts w:ascii="Myriad Pro" w:hAnsi="Myriad Pro" w:cs="Times New Roman"/>
          <w:sz w:val="24"/>
          <w:szCs w:val="24"/>
        </w:rPr>
        <w:t xml:space="preserve"> </w:t>
      </w:r>
      <w:proofErr w:type="spellStart"/>
      <w:r w:rsidR="00335DB3">
        <w:rPr>
          <w:rFonts w:ascii="Myriad Pro" w:hAnsi="Myriad Pro" w:cs="Times New Roman"/>
          <w:sz w:val="24"/>
          <w:szCs w:val="24"/>
        </w:rPr>
        <w:t>maserasi</w:t>
      </w:r>
      <w:proofErr w:type="spellEnd"/>
      <w:r w:rsidR="009243D5">
        <w:rPr>
          <w:rFonts w:ascii="Myriad Pro" w:hAnsi="Myriad Pro" w:cs="Times New Roman"/>
          <w:sz w:val="24"/>
          <w:szCs w:val="24"/>
        </w:rPr>
        <w:t xml:space="preserve"> </w:t>
      </w:r>
      <w:proofErr w:type="spellStart"/>
      <w:r w:rsidR="009243D5">
        <w:rPr>
          <w:rFonts w:ascii="Myriad Pro" w:hAnsi="Myriad Pro" w:cs="Times New Roman"/>
          <w:sz w:val="24"/>
          <w:szCs w:val="24"/>
        </w:rPr>
        <w:t>dengan</w:t>
      </w:r>
      <w:proofErr w:type="spellEnd"/>
      <w:r w:rsidR="009243D5">
        <w:rPr>
          <w:rFonts w:ascii="Myriad Pro" w:hAnsi="Myriad Pro" w:cs="Times New Roman"/>
          <w:sz w:val="24"/>
          <w:szCs w:val="24"/>
        </w:rPr>
        <w:t xml:space="preserve"> </w:t>
      </w:r>
      <w:proofErr w:type="spellStart"/>
      <w:r w:rsidR="009243D5">
        <w:rPr>
          <w:rFonts w:ascii="Myriad Pro" w:hAnsi="Myriad Pro" w:cs="Times New Roman"/>
          <w:sz w:val="24"/>
          <w:szCs w:val="24"/>
        </w:rPr>
        <w:t>suhu</w:t>
      </w:r>
      <w:proofErr w:type="spellEnd"/>
      <w:r w:rsidR="009243D5">
        <w:rPr>
          <w:rFonts w:ascii="Myriad Pro" w:hAnsi="Myriad Pro" w:cs="Times New Roman"/>
          <w:sz w:val="24"/>
          <w:szCs w:val="24"/>
        </w:rPr>
        <w:t xml:space="preserve"> </w:t>
      </w:r>
      <w:proofErr w:type="spellStart"/>
      <w:r w:rsidR="009243D5">
        <w:rPr>
          <w:rFonts w:ascii="Myriad Pro" w:hAnsi="Myriad Pro" w:cs="Times New Roman"/>
          <w:sz w:val="24"/>
          <w:szCs w:val="24"/>
        </w:rPr>
        <w:t>kamar</w:t>
      </w:r>
      <w:proofErr w:type="spellEnd"/>
      <w:r w:rsidR="009243D5">
        <w:rPr>
          <w:rFonts w:ascii="Myriad Pro" w:hAnsi="Myriad Pro" w:cs="Times New Roman"/>
          <w:sz w:val="24"/>
          <w:szCs w:val="24"/>
        </w:rPr>
        <w:t xml:space="preserve"> </w:t>
      </w:r>
      <w:proofErr w:type="spellStart"/>
      <w:r w:rsidR="0091398F">
        <w:rPr>
          <w:rFonts w:ascii="Myriad Pro" w:hAnsi="Myriad Pro" w:cs="Times New Roman"/>
          <w:sz w:val="24"/>
          <w:szCs w:val="24"/>
        </w:rPr>
        <w:t>menggunakan</w:t>
      </w:r>
      <w:proofErr w:type="spellEnd"/>
      <w:r w:rsidR="009243D5">
        <w:rPr>
          <w:rFonts w:ascii="Myriad Pro" w:hAnsi="Myriad Pro" w:cs="Times New Roman"/>
          <w:sz w:val="24"/>
          <w:szCs w:val="24"/>
        </w:rPr>
        <w:t xml:space="preserve"> </w:t>
      </w:r>
      <w:proofErr w:type="spellStart"/>
      <w:r w:rsidR="009243D5">
        <w:rPr>
          <w:rFonts w:ascii="Myriad Pro" w:hAnsi="Myriad Pro" w:cs="Times New Roman"/>
          <w:sz w:val="24"/>
          <w:szCs w:val="24"/>
        </w:rPr>
        <w:t>pelarut</w:t>
      </w:r>
      <w:proofErr w:type="spellEnd"/>
      <w:r w:rsidR="009243D5">
        <w:rPr>
          <w:rFonts w:ascii="Myriad Pro" w:hAnsi="Myriad Pro" w:cs="Times New Roman"/>
          <w:sz w:val="24"/>
          <w:szCs w:val="24"/>
        </w:rPr>
        <w:t xml:space="preserve"> </w:t>
      </w:r>
      <w:proofErr w:type="spellStart"/>
      <w:r w:rsidR="009243D5">
        <w:rPr>
          <w:rFonts w:ascii="Myriad Pro" w:hAnsi="Myriad Pro" w:cs="Times New Roman"/>
          <w:sz w:val="24"/>
          <w:szCs w:val="24"/>
        </w:rPr>
        <w:t>etanol</w:t>
      </w:r>
      <w:proofErr w:type="spellEnd"/>
      <w:r w:rsidR="009243D5">
        <w:rPr>
          <w:rFonts w:ascii="Myriad Pro" w:hAnsi="Myriad Pro" w:cs="Times New Roman"/>
          <w:sz w:val="24"/>
          <w:szCs w:val="24"/>
        </w:rPr>
        <w:t xml:space="preserve"> 70%.</w:t>
      </w:r>
      <w:r w:rsidR="00634EA9">
        <w:rPr>
          <w:rFonts w:ascii="Myriad Pro" w:hAnsi="Myriad Pro" w:cs="Times New Roman"/>
          <w:sz w:val="24"/>
          <w:szCs w:val="24"/>
        </w:rPr>
        <w:t xml:space="preserve"> </w:t>
      </w:r>
      <w:proofErr w:type="spellStart"/>
      <w:r w:rsidR="00634EA9">
        <w:rPr>
          <w:rFonts w:ascii="Myriad Pro" w:hAnsi="Myriad Pro" w:cs="Times New Roman"/>
          <w:sz w:val="24"/>
          <w:szCs w:val="24"/>
        </w:rPr>
        <w:t>Simplisia</w:t>
      </w:r>
      <w:proofErr w:type="spellEnd"/>
      <w:r w:rsidR="00634EA9">
        <w:rPr>
          <w:rFonts w:ascii="Myriad Pro" w:hAnsi="Myriad Pro" w:cs="Times New Roman"/>
          <w:sz w:val="24"/>
          <w:szCs w:val="24"/>
        </w:rPr>
        <w:t xml:space="preserve"> </w:t>
      </w:r>
      <w:proofErr w:type="spellStart"/>
      <w:r w:rsidR="00634EA9">
        <w:rPr>
          <w:rFonts w:ascii="Myriad Pro" w:hAnsi="Myriad Pro" w:cs="Times New Roman"/>
          <w:sz w:val="24"/>
          <w:szCs w:val="24"/>
        </w:rPr>
        <w:t>kering</w:t>
      </w:r>
      <w:proofErr w:type="spellEnd"/>
      <w:r w:rsidR="00634EA9">
        <w:rPr>
          <w:rFonts w:ascii="Myriad Pro" w:hAnsi="Myriad Pro" w:cs="Times New Roman"/>
          <w:sz w:val="24"/>
          <w:szCs w:val="24"/>
        </w:rPr>
        <w:t xml:space="preserve"> </w:t>
      </w:r>
      <w:proofErr w:type="spellStart"/>
      <w:r w:rsidR="00634EA9">
        <w:rPr>
          <w:rFonts w:ascii="Myriad Pro" w:hAnsi="Myriad Pro" w:cs="Times New Roman"/>
          <w:sz w:val="24"/>
          <w:szCs w:val="24"/>
        </w:rPr>
        <w:t>bunga</w:t>
      </w:r>
      <w:proofErr w:type="spellEnd"/>
      <w:r w:rsidR="00634EA9">
        <w:rPr>
          <w:rFonts w:ascii="Myriad Pro" w:hAnsi="Myriad Pro" w:cs="Times New Roman"/>
          <w:sz w:val="24"/>
          <w:szCs w:val="24"/>
        </w:rPr>
        <w:t xml:space="preserve"> </w:t>
      </w:r>
      <w:proofErr w:type="spellStart"/>
      <w:r w:rsidR="00634EA9">
        <w:rPr>
          <w:rFonts w:ascii="Myriad Pro" w:hAnsi="Myriad Pro" w:cs="Times New Roman"/>
          <w:sz w:val="24"/>
          <w:szCs w:val="24"/>
        </w:rPr>
        <w:t>telang</w:t>
      </w:r>
      <w:proofErr w:type="spellEnd"/>
      <w:r w:rsidR="00634EA9">
        <w:rPr>
          <w:rFonts w:ascii="Myriad Pro" w:hAnsi="Myriad Pro" w:cs="Times New Roman"/>
          <w:sz w:val="24"/>
          <w:szCs w:val="24"/>
        </w:rPr>
        <w:t xml:space="preserve"> </w:t>
      </w:r>
      <w:proofErr w:type="spellStart"/>
      <w:r w:rsidR="00634EA9">
        <w:rPr>
          <w:rFonts w:ascii="Myriad Pro" w:hAnsi="Myriad Pro" w:cs="Times New Roman"/>
          <w:sz w:val="24"/>
          <w:szCs w:val="24"/>
        </w:rPr>
        <w:t>diblender</w:t>
      </w:r>
      <w:proofErr w:type="spellEnd"/>
      <w:r w:rsidR="00CB664A">
        <w:rPr>
          <w:rFonts w:ascii="Myriad Pro" w:hAnsi="Myriad Pro" w:cs="Times New Roman"/>
          <w:sz w:val="24"/>
          <w:szCs w:val="24"/>
        </w:rPr>
        <w:t xml:space="preserve"> </w:t>
      </w:r>
      <w:proofErr w:type="spellStart"/>
      <w:r w:rsidR="00CB664A">
        <w:rPr>
          <w:rFonts w:ascii="Myriad Pro" w:hAnsi="Myriad Pro" w:cs="Times New Roman"/>
          <w:sz w:val="24"/>
          <w:szCs w:val="24"/>
        </w:rPr>
        <w:t>hingga</w:t>
      </w:r>
      <w:proofErr w:type="spellEnd"/>
      <w:r w:rsidR="00CB664A">
        <w:rPr>
          <w:rFonts w:ascii="Myriad Pro" w:hAnsi="Myriad Pro" w:cs="Times New Roman"/>
          <w:sz w:val="24"/>
          <w:szCs w:val="24"/>
        </w:rPr>
        <w:t xml:space="preserve"> </w:t>
      </w:r>
      <w:proofErr w:type="spellStart"/>
      <w:r w:rsidR="00CB664A">
        <w:rPr>
          <w:rFonts w:ascii="Myriad Pro" w:hAnsi="Myriad Pro" w:cs="Times New Roman"/>
          <w:sz w:val="24"/>
          <w:szCs w:val="24"/>
        </w:rPr>
        <w:t>diperoleh</w:t>
      </w:r>
      <w:proofErr w:type="spellEnd"/>
      <w:r w:rsidR="00CB664A">
        <w:rPr>
          <w:rFonts w:ascii="Myriad Pro" w:hAnsi="Myriad Pro" w:cs="Times New Roman"/>
          <w:sz w:val="24"/>
          <w:szCs w:val="24"/>
        </w:rPr>
        <w:t xml:space="preserve"> </w:t>
      </w:r>
      <w:proofErr w:type="spellStart"/>
      <w:r w:rsidR="00CB664A">
        <w:rPr>
          <w:rFonts w:ascii="Myriad Pro" w:hAnsi="Myriad Pro" w:cs="Times New Roman"/>
          <w:sz w:val="24"/>
          <w:szCs w:val="24"/>
        </w:rPr>
        <w:t>serbuk</w:t>
      </w:r>
      <w:proofErr w:type="spellEnd"/>
      <w:r w:rsidR="00CB664A">
        <w:rPr>
          <w:rFonts w:ascii="Myriad Pro" w:hAnsi="Myriad Pro" w:cs="Times New Roman"/>
          <w:sz w:val="24"/>
          <w:szCs w:val="24"/>
        </w:rPr>
        <w:t xml:space="preserve">, </w:t>
      </w:r>
      <w:proofErr w:type="spellStart"/>
      <w:r w:rsidR="00CB664A">
        <w:rPr>
          <w:rFonts w:ascii="Myriad Pro" w:hAnsi="Myriad Pro" w:cs="Times New Roman"/>
          <w:sz w:val="24"/>
          <w:szCs w:val="24"/>
        </w:rPr>
        <w:t>kemudian</w:t>
      </w:r>
      <w:proofErr w:type="spellEnd"/>
      <w:r w:rsidR="00CB664A">
        <w:rPr>
          <w:rFonts w:ascii="Myriad Pro" w:hAnsi="Myriad Pro" w:cs="Times New Roman"/>
          <w:sz w:val="24"/>
          <w:szCs w:val="24"/>
        </w:rPr>
        <w:t xml:space="preserve"> </w:t>
      </w:r>
      <w:proofErr w:type="spellStart"/>
      <w:r w:rsidR="00CB664A">
        <w:rPr>
          <w:rFonts w:ascii="Myriad Pro" w:hAnsi="Myriad Pro" w:cs="Times New Roman"/>
          <w:sz w:val="24"/>
          <w:szCs w:val="24"/>
        </w:rPr>
        <w:t>ditambahkan</w:t>
      </w:r>
      <w:proofErr w:type="spellEnd"/>
      <w:r w:rsidR="00CB664A">
        <w:rPr>
          <w:rFonts w:ascii="Myriad Pro" w:hAnsi="Myriad Pro" w:cs="Times New Roman"/>
          <w:sz w:val="24"/>
          <w:szCs w:val="24"/>
        </w:rPr>
        <w:t xml:space="preserve"> </w:t>
      </w:r>
      <w:proofErr w:type="spellStart"/>
      <w:r w:rsidR="006A2007">
        <w:rPr>
          <w:rFonts w:ascii="Myriad Pro" w:hAnsi="Myriad Pro" w:cs="Times New Roman"/>
          <w:sz w:val="24"/>
          <w:szCs w:val="24"/>
        </w:rPr>
        <w:t>etanol</w:t>
      </w:r>
      <w:proofErr w:type="spellEnd"/>
      <w:r w:rsidR="006A2007">
        <w:rPr>
          <w:rFonts w:ascii="Myriad Pro" w:hAnsi="Myriad Pro" w:cs="Times New Roman"/>
          <w:sz w:val="24"/>
          <w:szCs w:val="24"/>
        </w:rPr>
        <w:t xml:space="preserve"> 70% </w:t>
      </w:r>
      <w:proofErr w:type="spellStart"/>
      <w:r w:rsidR="006A2007">
        <w:rPr>
          <w:rFonts w:ascii="Myriad Pro" w:hAnsi="Myriad Pro" w:cs="Times New Roman"/>
          <w:sz w:val="24"/>
          <w:szCs w:val="24"/>
        </w:rPr>
        <w:t>sebanyak</w:t>
      </w:r>
      <w:proofErr w:type="spellEnd"/>
      <w:r w:rsidR="006A2007">
        <w:rPr>
          <w:rFonts w:ascii="Myriad Pro" w:hAnsi="Myriad Pro" w:cs="Times New Roman"/>
          <w:sz w:val="24"/>
          <w:szCs w:val="24"/>
        </w:rPr>
        <w:t xml:space="preserve"> 500 mL</w:t>
      </w:r>
      <w:r w:rsidR="002543E9">
        <w:rPr>
          <w:rFonts w:ascii="Myriad Pro" w:hAnsi="Myriad Pro" w:cs="Times New Roman"/>
          <w:sz w:val="24"/>
          <w:szCs w:val="24"/>
        </w:rPr>
        <w:t xml:space="preserve"> </w:t>
      </w:r>
      <w:proofErr w:type="spellStart"/>
      <w:r w:rsidR="002543E9">
        <w:rPr>
          <w:rFonts w:ascii="Myriad Pro" w:hAnsi="Myriad Pro" w:cs="Times New Roman"/>
          <w:sz w:val="24"/>
          <w:szCs w:val="24"/>
        </w:rPr>
        <w:t>dalam</w:t>
      </w:r>
      <w:proofErr w:type="spellEnd"/>
      <w:r w:rsidR="002543E9">
        <w:rPr>
          <w:rFonts w:ascii="Myriad Pro" w:hAnsi="Myriad Pro" w:cs="Times New Roman"/>
          <w:sz w:val="24"/>
          <w:szCs w:val="24"/>
        </w:rPr>
        <w:t xml:space="preserve"> 100 gr </w:t>
      </w:r>
      <w:proofErr w:type="spellStart"/>
      <w:r w:rsidR="002543E9">
        <w:rPr>
          <w:rFonts w:ascii="Myriad Pro" w:hAnsi="Myriad Pro" w:cs="Times New Roman"/>
          <w:sz w:val="24"/>
          <w:szCs w:val="24"/>
        </w:rPr>
        <w:t>serbuk</w:t>
      </w:r>
      <w:proofErr w:type="spellEnd"/>
      <w:r w:rsidR="002543E9">
        <w:rPr>
          <w:rFonts w:ascii="Myriad Pro" w:hAnsi="Myriad Pro" w:cs="Times New Roman"/>
          <w:sz w:val="24"/>
          <w:szCs w:val="24"/>
        </w:rPr>
        <w:t xml:space="preserve"> </w:t>
      </w:r>
      <w:proofErr w:type="spellStart"/>
      <w:r w:rsidR="002543E9">
        <w:rPr>
          <w:rFonts w:ascii="Myriad Pro" w:hAnsi="Myriad Pro" w:cs="Times New Roman"/>
          <w:sz w:val="24"/>
          <w:szCs w:val="24"/>
        </w:rPr>
        <w:t>bunga</w:t>
      </w:r>
      <w:proofErr w:type="spellEnd"/>
      <w:r w:rsidR="002543E9">
        <w:rPr>
          <w:rFonts w:ascii="Myriad Pro" w:hAnsi="Myriad Pro" w:cs="Times New Roman"/>
          <w:sz w:val="24"/>
          <w:szCs w:val="24"/>
        </w:rPr>
        <w:t xml:space="preserve"> </w:t>
      </w:r>
      <w:proofErr w:type="spellStart"/>
      <w:r w:rsidR="002543E9">
        <w:rPr>
          <w:rFonts w:ascii="Myriad Pro" w:hAnsi="Myriad Pro" w:cs="Times New Roman"/>
          <w:sz w:val="24"/>
          <w:szCs w:val="24"/>
        </w:rPr>
        <w:t>telang</w:t>
      </w:r>
      <w:proofErr w:type="spellEnd"/>
      <w:r w:rsidR="002543E9">
        <w:rPr>
          <w:rFonts w:ascii="Myriad Pro" w:hAnsi="Myriad Pro" w:cs="Times New Roman"/>
          <w:sz w:val="24"/>
          <w:szCs w:val="24"/>
        </w:rPr>
        <w:t xml:space="preserve"> yang </w:t>
      </w:r>
      <w:proofErr w:type="spellStart"/>
      <w:r w:rsidR="002543E9">
        <w:rPr>
          <w:rFonts w:ascii="Myriad Pro" w:hAnsi="Myriad Pro" w:cs="Times New Roman"/>
          <w:sz w:val="24"/>
          <w:szCs w:val="24"/>
        </w:rPr>
        <w:t>sudah</w:t>
      </w:r>
      <w:proofErr w:type="spellEnd"/>
      <w:r w:rsidR="002543E9">
        <w:rPr>
          <w:rFonts w:ascii="Myriad Pro" w:hAnsi="Myriad Pro" w:cs="Times New Roman"/>
          <w:sz w:val="24"/>
          <w:szCs w:val="24"/>
        </w:rPr>
        <w:t xml:space="preserve"> </w:t>
      </w:r>
      <w:proofErr w:type="spellStart"/>
      <w:r w:rsidR="002543E9">
        <w:rPr>
          <w:rFonts w:ascii="Myriad Pro" w:hAnsi="Myriad Pro" w:cs="Times New Roman"/>
          <w:sz w:val="24"/>
          <w:szCs w:val="24"/>
        </w:rPr>
        <w:t>lolos</w:t>
      </w:r>
      <w:proofErr w:type="spellEnd"/>
      <w:r w:rsidR="002543E9">
        <w:rPr>
          <w:rFonts w:ascii="Myriad Pro" w:hAnsi="Myriad Pro" w:cs="Times New Roman"/>
          <w:sz w:val="24"/>
          <w:szCs w:val="24"/>
        </w:rPr>
        <w:t xml:space="preserve"> </w:t>
      </w:r>
      <w:proofErr w:type="spellStart"/>
      <w:r w:rsidR="002543E9">
        <w:rPr>
          <w:rFonts w:ascii="Myriad Pro" w:hAnsi="Myriad Pro" w:cs="Times New Roman"/>
          <w:sz w:val="24"/>
          <w:szCs w:val="24"/>
        </w:rPr>
        <w:t>a</w:t>
      </w:r>
      <w:r w:rsidR="00A14D65">
        <w:rPr>
          <w:rFonts w:ascii="Myriad Pro" w:hAnsi="Myriad Pro" w:cs="Times New Roman"/>
          <w:sz w:val="24"/>
          <w:szCs w:val="24"/>
        </w:rPr>
        <w:t>yakan</w:t>
      </w:r>
      <w:proofErr w:type="spellEnd"/>
      <w:r w:rsidR="00A14D65">
        <w:rPr>
          <w:rFonts w:ascii="Myriad Pro" w:hAnsi="Myriad Pro" w:cs="Times New Roman"/>
          <w:sz w:val="24"/>
          <w:szCs w:val="24"/>
        </w:rPr>
        <w:t xml:space="preserve"> mesh 40.</w:t>
      </w:r>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Maserasi</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pertama</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dilakukan</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selama</w:t>
      </w:r>
      <w:proofErr w:type="spellEnd"/>
      <w:r w:rsidR="00602CDA">
        <w:rPr>
          <w:rFonts w:ascii="Myriad Pro" w:hAnsi="Myriad Pro" w:cs="Times New Roman"/>
          <w:sz w:val="24"/>
          <w:szCs w:val="24"/>
        </w:rPr>
        <w:t xml:space="preserve"> 3x24 jam </w:t>
      </w:r>
      <w:proofErr w:type="spellStart"/>
      <w:r w:rsidR="00602CDA">
        <w:rPr>
          <w:rFonts w:ascii="Myriad Pro" w:hAnsi="Myriad Pro" w:cs="Times New Roman"/>
          <w:sz w:val="24"/>
          <w:szCs w:val="24"/>
        </w:rPr>
        <w:t>samb</w:t>
      </w:r>
      <w:r w:rsidR="00B22B19">
        <w:rPr>
          <w:rFonts w:ascii="Myriad Pro" w:hAnsi="Myriad Pro" w:cs="Times New Roman"/>
          <w:sz w:val="24"/>
          <w:szCs w:val="24"/>
        </w:rPr>
        <w:t>i</w:t>
      </w:r>
      <w:r w:rsidR="00602CDA">
        <w:rPr>
          <w:rFonts w:ascii="Myriad Pro" w:hAnsi="Myriad Pro" w:cs="Times New Roman"/>
          <w:sz w:val="24"/>
          <w:szCs w:val="24"/>
        </w:rPr>
        <w:t>l</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dilakukan</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pengadukan</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setiap</w:t>
      </w:r>
      <w:proofErr w:type="spellEnd"/>
      <w:r w:rsidR="00602CDA">
        <w:rPr>
          <w:rFonts w:ascii="Myriad Pro" w:hAnsi="Myriad Pro" w:cs="Times New Roman"/>
          <w:sz w:val="24"/>
          <w:szCs w:val="24"/>
        </w:rPr>
        <w:t xml:space="preserve"> 8 jam. </w:t>
      </w:r>
      <w:proofErr w:type="spellStart"/>
      <w:r w:rsidR="00602CDA">
        <w:rPr>
          <w:rFonts w:ascii="Myriad Pro" w:hAnsi="Myriad Pro" w:cs="Times New Roman"/>
          <w:sz w:val="24"/>
          <w:szCs w:val="24"/>
        </w:rPr>
        <w:t>Selanjutnya</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dilakukan</w:t>
      </w:r>
      <w:proofErr w:type="spellEnd"/>
      <w:r w:rsidR="00602CDA">
        <w:rPr>
          <w:rFonts w:ascii="Myriad Pro" w:hAnsi="Myriad Pro" w:cs="Times New Roman"/>
          <w:sz w:val="24"/>
          <w:szCs w:val="24"/>
        </w:rPr>
        <w:t xml:space="preserve"> </w:t>
      </w:r>
      <w:proofErr w:type="spellStart"/>
      <w:r w:rsidR="00602CDA">
        <w:rPr>
          <w:rFonts w:ascii="Myriad Pro" w:hAnsi="Myriad Pro" w:cs="Times New Roman"/>
          <w:sz w:val="24"/>
          <w:szCs w:val="24"/>
        </w:rPr>
        <w:t>remaserasi</w:t>
      </w:r>
      <w:proofErr w:type="spellEnd"/>
      <w:r w:rsidR="00602CDA">
        <w:rPr>
          <w:rFonts w:ascii="Myriad Pro" w:hAnsi="Myriad Pro" w:cs="Times New Roman"/>
          <w:sz w:val="24"/>
          <w:szCs w:val="24"/>
        </w:rPr>
        <w:t xml:space="preserve"> </w:t>
      </w:r>
      <w:proofErr w:type="spellStart"/>
      <w:r w:rsidR="003A4792">
        <w:rPr>
          <w:rFonts w:ascii="Myriad Pro" w:hAnsi="Myriad Pro" w:cs="Times New Roman"/>
          <w:sz w:val="24"/>
          <w:szCs w:val="24"/>
        </w:rPr>
        <w:t>selama</w:t>
      </w:r>
      <w:proofErr w:type="spellEnd"/>
      <w:r w:rsidR="003A4792">
        <w:rPr>
          <w:rFonts w:ascii="Myriad Pro" w:hAnsi="Myriad Pro" w:cs="Times New Roman"/>
          <w:sz w:val="24"/>
          <w:szCs w:val="24"/>
        </w:rPr>
        <w:t xml:space="preserve"> 2x24</w:t>
      </w:r>
      <w:r w:rsidR="00486339">
        <w:rPr>
          <w:rFonts w:ascii="Myriad Pro" w:hAnsi="Myriad Pro" w:cs="Times New Roman"/>
          <w:sz w:val="24"/>
          <w:szCs w:val="24"/>
        </w:rPr>
        <w:t xml:space="preserve"> jam</w:t>
      </w:r>
      <w:r w:rsidR="00511A60">
        <w:rPr>
          <w:rFonts w:ascii="Myriad Pro" w:hAnsi="Myriad Pro" w:cs="Times New Roman"/>
          <w:sz w:val="24"/>
          <w:szCs w:val="24"/>
        </w:rPr>
        <w:t>.</w:t>
      </w:r>
      <w:r w:rsidR="000C3CC3">
        <w:rPr>
          <w:rFonts w:ascii="Myriad Pro" w:hAnsi="Myriad Pro" w:cs="Times New Roman"/>
          <w:sz w:val="24"/>
          <w:szCs w:val="24"/>
        </w:rPr>
        <w:t xml:space="preserve"> Hasil </w:t>
      </w:r>
      <w:proofErr w:type="spellStart"/>
      <w:r w:rsidR="000C3CC3">
        <w:rPr>
          <w:rFonts w:ascii="Myriad Pro" w:hAnsi="Myriad Pro" w:cs="Times New Roman"/>
          <w:sz w:val="24"/>
          <w:szCs w:val="24"/>
        </w:rPr>
        <w:t>maserat</w:t>
      </w:r>
      <w:proofErr w:type="spellEnd"/>
      <w:r w:rsidR="000C3CC3">
        <w:rPr>
          <w:rFonts w:ascii="Myriad Pro" w:hAnsi="Myriad Pro" w:cs="Times New Roman"/>
          <w:sz w:val="24"/>
          <w:szCs w:val="24"/>
        </w:rPr>
        <w:t xml:space="preserve"> </w:t>
      </w:r>
      <w:proofErr w:type="spellStart"/>
      <w:r w:rsidR="000C3CC3">
        <w:rPr>
          <w:rFonts w:ascii="Myriad Pro" w:hAnsi="Myriad Pro" w:cs="Times New Roman"/>
          <w:sz w:val="24"/>
          <w:szCs w:val="24"/>
        </w:rPr>
        <w:t>dilakukan</w:t>
      </w:r>
      <w:proofErr w:type="spellEnd"/>
      <w:r w:rsidR="000C3CC3">
        <w:rPr>
          <w:rFonts w:ascii="Myriad Pro" w:hAnsi="Myriad Pro" w:cs="Times New Roman"/>
          <w:sz w:val="24"/>
          <w:szCs w:val="24"/>
        </w:rPr>
        <w:t xml:space="preserve"> </w:t>
      </w:r>
      <w:proofErr w:type="spellStart"/>
      <w:r w:rsidR="000C3CC3">
        <w:rPr>
          <w:rFonts w:ascii="Myriad Pro" w:hAnsi="Myriad Pro" w:cs="Times New Roman"/>
          <w:sz w:val="24"/>
          <w:szCs w:val="24"/>
        </w:rPr>
        <w:t>penyaringan</w:t>
      </w:r>
      <w:proofErr w:type="spellEnd"/>
      <w:r w:rsidR="000C3CC3">
        <w:rPr>
          <w:rFonts w:ascii="Myriad Pro" w:hAnsi="Myriad Pro" w:cs="Times New Roman"/>
          <w:sz w:val="24"/>
          <w:szCs w:val="24"/>
        </w:rPr>
        <w:t xml:space="preserve"> </w:t>
      </w:r>
      <w:proofErr w:type="spellStart"/>
      <w:r w:rsidR="000C3CC3">
        <w:rPr>
          <w:rFonts w:ascii="Myriad Pro" w:hAnsi="Myriad Pro" w:cs="Times New Roman"/>
          <w:sz w:val="24"/>
          <w:szCs w:val="24"/>
        </w:rPr>
        <w:t>menggunakan</w:t>
      </w:r>
      <w:proofErr w:type="spellEnd"/>
      <w:r w:rsidR="000C3CC3">
        <w:rPr>
          <w:rFonts w:ascii="Myriad Pro" w:hAnsi="Myriad Pro" w:cs="Times New Roman"/>
          <w:sz w:val="24"/>
          <w:szCs w:val="24"/>
        </w:rPr>
        <w:t xml:space="preserve"> </w:t>
      </w:r>
      <w:proofErr w:type="spellStart"/>
      <w:r w:rsidR="000C3CC3">
        <w:rPr>
          <w:rFonts w:ascii="Myriad Pro" w:hAnsi="Myriad Pro" w:cs="Times New Roman"/>
          <w:sz w:val="24"/>
          <w:szCs w:val="24"/>
        </w:rPr>
        <w:t>kertas</w:t>
      </w:r>
      <w:proofErr w:type="spellEnd"/>
      <w:r w:rsidR="000C3CC3">
        <w:rPr>
          <w:rFonts w:ascii="Myriad Pro" w:hAnsi="Myriad Pro" w:cs="Times New Roman"/>
          <w:sz w:val="24"/>
          <w:szCs w:val="24"/>
        </w:rPr>
        <w:t xml:space="preserve"> </w:t>
      </w:r>
      <w:proofErr w:type="spellStart"/>
      <w:r w:rsidR="000C3CC3">
        <w:rPr>
          <w:rFonts w:ascii="Myriad Pro" w:hAnsi="Myriad Pro" w:cs="Times New Roman"/>
          <w:sz w:val="24"/>
          <w:szCs w:val="24"/>
        </w:rPr>
        <w:t>saring</w:t>
      </w:r>
      <w:proofErr w:type="spellEnd"/>
      <w:r w:rsidR="000C7723">
        <w:rPr>
          <w:rFonts w:ascii="Myriad Pro" w:hAnsi="Myriad Pro" w:cs="Times New Roman"/>
          <w:sz w:val="24"/>
          <w:szCs w:val="24"/>
        </w:rPr>
        <w:t xml:space="preserve">, dan </w:t>
      </w:r>
      <w:proofErr w:type="spellStart"/>
      <w:r w:rsidR="00D22012">
        <w:rPr>
          <w:rFonts w:ascii="Myriad Pro" w:hAnsi="Myriad Pro" w:cs="Times New Roman"/>
          <w:sz w:val="24"/>
          <w:szCs w:val="24"/>
        </w:rPr>
        <w:t>dilanjutkan</w:t>
      </w:r>
      <w:proofErr w:type="spellEnd"/>
      <w:r w:rsidR="00D22012">
        <w:rPr>
          <w:rFonts w:ascii="Myriad Pro" w:hAnsi="Myriad Pro" w:cs="Times New Roman"/>
          <w:sz w:val="24"/>
          <w:szCs w:val="24"/>
        </w:rPr>
        <w:t xml:space="preserve"> </w:t>
      </w:r>
      <w:proofErr w:type="spellStart"/>
      <w:r w:rsidR="00D22012">
        <w:rPr>
          <w:rFonts w:ascii="Myriad Pro" w:hAnsi="Myriad Pro" w:cs="Times New Roman"/>
          <w:sz w:val="24"/>
          <w:szCs w:val="24"/>
        </w:rPr>
        <w:t>ke</w:t>
      </w:r>
      <w:proofErr w:type="spellEnd"/>
      <w:r w:rsidR="00D22012">
        <w:rPr>
          <w:rFonts w:ascii="Myriad Pro" w:hAnsi="Myriad Pro" w:cs="Times New Roman"/>
          <w:sz w:val="24"/>
          <w:szCs w:val="24"/>
        </w:rPr>
        <w:t xml:space="preserve"> </w:t>
      </w:r>
      <w:proofErr w:type="spellStart"/>
      <w:r w:rsidR="00D22012">
        <w:rPr>
          <w:rFonts w:ascii="Myriad Pro" w:hAnsi="Myriad Pro" w:cs="Times New Roman"/>
          <w:sz w:val="24"/>
          <w:szCs w:val="24"/>
        </w:rPr>
        <w:t>tahap</w:t>
      </w:r>
      <w:proofErr w:type="spellEnd"/>
      <w:r w:rsidR="00D22012">
        <w:rPr>
          <w:rFonts w:ascii="Myriad Pro" w:hAnsi="Myriad Pro" w:cs="Times New Roman"/>
          <w:sz w:val="24"/>
          <w:szCs w:val="24"/>
        </w:rPr>
        <w:t xml:space="preserve"> </w:t>
      </w:r>
      <w:proofErr w:type="spellStart"/>
      <w:r w:rsidR="00D22012">
        <w:rPr>
          <w:rFonts w:ascii="Myriad Pro" w:hAnsi="Myriad Pro" w:cs="Times New Roman"/>
          <w:sz w:val="24"/>
          <w:szCs w:val="24"/>
        </w:rPr>
        <w:t>evaporasi</w:t>
      </w:r>
      <w:proofErr w:type="spellEnd"/>
      <w:r w:rsidR="00D22012">
        <w:rPr>
          <w:rFonts w:ascii="Myriad Pro" w:hAnsi="Myriad Pro" w:cs="Times New Roman"/>
          <w:sz w:val="24"/>
          <w:szCs w:val="24"/>
        </w:rPr>
        <w:t xml:space="preserve"> </w:t>
      </w:r>
      <w:proofErr w:type="spellStart"/>
      <w:r w:rsidR="00D22012">
        <w:rPr>
          <w:rFonts w:ascii="Myriad Pro" w:hAnsi="Myriad Pro" w:cs="Times New Roman"/>
          <w:sz w:val="24"/>
          <w:szCs w:val="24"/>
        </w:rPr>
        <w:t>menggunakan</w:t>
      </w:r>
      <w:proofErr w:type="spellEnd"/>
      <w:r w:rsidR="00D22012">
        <w:rPr>
          <w:rFonts w:ascii="Myriad Pro" w:hAnsi="Myriad Pro" w:cs="Times New Roman"/>
          <w:sz w:val="24"/>
          <w:szCs w:val="24"/>
        </w:rPr>
        <w:t xml:space="preserve"> </w:t>
      </w:r>
      <w:r w:rsidR="00D22012">
        <w:rPr>
          <w:rFonts w:ascii="Myriad Pro" w:hAnsi="Myriad Pro" w:cs="Times New Roman"/>
          <w:i/>
          <w:iCs/>
          <w:sz w:val="24"/>
          <w:szCs w:val="24"/>
        </w:rPr>
        <w:t>rotary evaporator</w:t>
      </w:r>
      <w:r w:rsidR="00D22012">
        <w:rPr>
          <w:rFonts w:ascii="Myriad Pro" w:hAnsi="Myriad Pro" w:cs="Times New Roman"/>
          <w:sz w:val="24"/>
          <w:szCs w:val="24"/>
        </w:rPr>
        <w:t xml:space="preserve"> </w:t>
      </w:r>
      <w:proofErr w:type="spellStart"/>
      <w:r w:rsidR="00706CD8">
        <w:rPr>
          <w:rFonts w:ascii="Myriad Pro" w:hAnsi="Myriad Pro" w:cs="Times New Roman"/>
          <w:sz w:val="24"/>
          <w:szCs w:val="24"/>
        </w:rPr>
        <w:t>dengan</w:t>
      </w:r>
      <w:proofErr w:type="spellEnd"/>
      <w:r w:rsidR="00706CD8">
        <w:rPr>
          <w:rFonts w:ascii="Myriad Pro" w:hAnsi="Myriad Pro" w:cs="Times New Roman"/>
          <w:sz w:val="24"/>
          <w:szCs w:val="24"/>
        </w:rPr>
        <w:t xml:space="preserve"> </w:t>
      </w:r>
      <w:proofErr w:type="spellStart"/>
      <w:r w:rsidR="00706CD8">
        <w:rPr>
          <w:rFonts w:ascii="Myriad Pro" w:hAnsi="Myriad Pro" w:cs="Times New Roman"/>
          <w:sz w:val="24"/>
          <w:szCs w:val="24"/>
        </w:rPr>
        <w:t>suhu</w:t>
      </w:r>
      <w:proofErr w:type="spellEnd"/>
      <w:r w:rsidR="00706CD8">
        <w:rPr>
          <w:rFonts w:ascii="Myriad Pro" w:hAnsi="Myriad Pro" w:cs="Times New Roman"/>
          <w:sz w:val="24"/>
          <w:szCs w:val="24"/>
        </w:rPr>
        <w:t xml:space="preserve"> </w:t>
      </w:r>
      <w:proofErr w:type="spellStart"/>
      <w:r w:rsidR="00706CD8">
        <w:rPr>
          <w:rFonts w:ascii="Myriad Pro" w:hAnsi="Myriad Pro" w:cs="Times New Roman"/>
          <w:sz w:val="24"/>
          <w:szCs w:val="24"/>
        </w:rPr>
        <w:t>kurang</w:t>
      </w:r>
      <w:proofErr w:type="spellEnd"/>
      <w:r w:rsidR="00706CD8">
        <w:rPr>
          <w:rFonts w:ascii="Myriad Pro" w:hAnsi="Myriad Pro" w:cs="Times New Roman"/>
          <w:sz w:val="24"/>
          <w:szCs w:val="24"/>
        </w:rPr>
        <w:t xml:space="preserve"> </w:t>
      </w:r>
      <w:proofErr w:type="spellStart"/>
      <w:r w:rsidR="00706CD8">
        <w:rPr>
          <w:rFonts w:ascii="Myriad Pro" w:hAnsi="Myriad Pro" w:cs="Times New Roman"/>
          <w:sz w:val="24"/>
          <w:szCs w:val="24"/>
        </w:rPr>
        <w:t>dari</w:t>
      </w:r>
      <w:proofErr w:type="spellEnd"/>
      <w:r w:rsidR="00706CD8">
        <w:rPr>
          <w:rFonts w:ascii="Myriad Pro" w:hAnsi="Myriad Pro" w:cs="Times New Roman"/>
          <w:sz w:val="24"/>
          <w:szCs w:val="24"/>
        </w:rPr>
        <w:t xml:space="preserve"> 50</w:t>
      </w:r>
      <w:r w:rsidR="00706CD8">
        <w:rPr>
          <w:rFonts w:ascii="Times New Roman" w:hAnsi="Times New Roman" w:cs="Times New Roman"/>
          <w:sz w:val="24"/>
          <w:szCs w:val="24"/>
        </w:rPr>
        <w:t>℃</w:t>
      </w:r>
      <w:r w:rsidR="00193511">
        <w:rPr>
          <w:rFonts w:ascii="Myriad Pro" w:hAnsi="Myriad Pro" w:cs="Times New Roman"/>
          <w:sz w:val="24"/>
          <w:szCs w:val="24"/>
        </w:rPr>
        <w:t xml:space="preserve">. </w:t>
      </w:r>
      <w:proofErr w:type="spellStart"/>
      <w:r w:rsidR="005F77E2">
        <w:rPr>
          <w:rFonts w:ascii="Myriad Pro" w:hAnsi="Myriad Pro" w:cs="Times New Roman"/>
          <w:sz w:val="24"/>
          <w:szCs w:val="24"/>
        </w:rPr>
        <w:t>Kemudian</w:t>
      </w:r>
      <w:proofErr w:type="spellEnd"/>
      <w:r w:rsidR="005F77E2">
        <w:rPr>
          <w:rFonts w:ascii="Myriad Pro" w:hAnsi="Myriad Pro" w:cs="Times New Roman"/>
          <w:sz w:val="24"/>
          <w:szCs w:val="24"/>
        </w:rPr>
        <w:t xml:space="preserve"> </w:t>
      </w:r>
      <w:proofErr w:type="spellStart"/>
      <w:r w:rsidR="005F77E2">
        <w:rPr>
          <w:rFonts w:ascii="Myriad Pro" w:hAnsi="Myriad Pro" w:cs="Times New Roman"/>
          <w:sz w:val="24"/>
          <w:szCs w:val="24"/>
        </w:rPr>
        <w:t>dilanjutkan</w:t>
      </w:r>
      <w:proofErr w:type="spellEnd"/>
      <w:r w:rsidR="005F77E2">
        <w:rPr>
          <w:rFonts w:ascii="Myriad Pro" w:hAnsi="Myriad Pro" w:cs="Times New Roman"/>
          <w:sz w:val="24"/>
          <w:szCs w:val="24"/>
        </w:rPr>
        <w:t xml:space="preserve"> </w:t>
      </w:r>
      <w:proofErr w:type="spellStart"/>
      <w:r w:rsidR="005F77E2">
        <w:rPr>
          <w:rFonts w:ascii="Myriad Pro" w:hAnsi="Myriad Pro" w:cs="Times New Roman"/>
          <w:sz w:val="24"/>
          <w:szCs w:val="24"/>
        </w:rPr>
        <w:t>menggunakan</w:t>
      </w:r>
      <w:proofErr w:type="spellEnd"/>
      <w:r w:rsidR="005F77E2">
        <w:rPr>
          <w:rFonts w:ascii="Myriad Pro" w:hAnsi="Myriad Pro" w:cs="Times New Roman"/>
          <w:sz w:val="24"/>
          <w:szCs w:val="24"/>
        </w:rPr>
        <w:t xml:space="preserve"> </w:t>
      </w:r>
      <w:proofErr w:type="spellStart"/>
      <w:r w:rsidR="005F77E2">
        <w:rPr>
          <w:rFonts w:ascii="Myriad Pro" w:hAnsi="Myriad Pro" w:cs="Times New Roman"/>
          <w:i/>
          <w:iCs/>
          <w:sz w:val="24"/>
          <w:szCs w:val="24"/>
        </w:rPr>
        <w:t>waterbath</w:t>
      </w:r>
      <w:proofErr w:type="spellEnd"/>
      <w:r w:rsidR="005F77E2">
        <w:rPr>
          <w:rFonts w:ascii="Myriad Pro" w:hAnsi="Myriad Pro" w:cs="Times New Roman"/>
          <w:sz w:val="24"/>
          <w:szCs w:val="24"/>
        </w:rPr>
        <w:t xml:space="preserve"> </w:t>
      </w:r>
      <w:proofErr w:type="spellStart"/>
      <w:r w:rsidR="005F77E2">
        <w:rPr>
          <w:rFonts w:ascii="Myriad Pro" w:hAnsi="Myriad Pro" w:cs="Times New Roman"/>
          <w:sz w:val="24"/>
          <w:szCs w:val="24"/>
        </w:rPr>
        <w:t>untuk</w:t>
      </w:r>
      <w:proofErr w:type="spellEnd"/>
      <w:r w:rsidR="005F77E2">
        <w:rPr>
          <w:rFonts w:ascii="Myriad Pro" w:hAnsi="Myriad Pro" w:cs="Times New Roman"/>
          <w:sz w:val="24"/>
          <w:szCs w:val="24"/>
        </w:rPr>
        <w:t xml:space="preserve"> </w:t>
      </w:r>
      <w:proofErr w:type="spellStart"/>
      <w:r w:rsidR="005F77E2">
        <w:rPr>
          <w:rFonts w:ascii="Myriad Pro" w:hAnsi="Myriad Pro" w:cs="Times New Roman"/>
          <w:sz w:val="24"/>
          <w:szCs w:val="24"/>
        </w:rPr>
        <w:t>mengentalkan</w:t>
      </w:r>
      <w:proofErr w:type="spellEnd"/>
      <w:r w:rsidR="005F77E2">
        <w:rPr>
          <w:rFonts w:ascii="Myriad Pro" w:hAnsi="Myriad Pro" w:cs="Times New Roman"/>
          <w:sz w:val="24"/>
          <w:szCs w:val="24"/>
        </w:rPr>
        <w:t xml:space="preserve"> </w:t>
      </w:r>
      <w:proofErr w:type="spellStart"/>
      <w:r w:rsidR="005F77E2">
        <w:rPr>
          <w:rFonts w:ascii="Myriad Pro" w:hAnsi="Myriad Pro" w:cs="Times New Roman"/>
          <w:sz w:val="24"/>
          <w:szCs w:val="24"/>
        </w:rPr>
        <w:t>ekstrak</w:t>
      </w:r>
      <w:proofErr w:type="spellEnd"/>
      <w:r w:rsidR="005F77E2">
        <w:rPr>
          <w:rFonts w:ascii="Myriad Pro" w:hAnsi="Myriad Pro" w:cs="Times New Roman"/>
          <w:sz w:val="24"/>
          <w:szCs w:val="24"/>
        </w:rPr>
        <w:t>.</w:t>
      </w:r>
    </w:p>
    <w:p w14:paraId="0256076C" w14:textId="7562EDE3" w:rsidR="00190520" w:rsidRDefault="00190520" w:rsidP="00190520">
      <w:pPr>
        <w:pStyle w:val="ListParagraph"/>
        <w:autoSpaceDE w:val="0"/>
        <w:autoSpaceDN w:val="0"/>
        <w:adjustRightInd w:val="0"/>
        <w:spacing w:after="0"/>
        <w:ind w:left="567"/>
        <w:jc w:val="both"/>
        <w:rPr>
          <w:rFonts w:ascii="Myriad Pro" w:hAnsi="Myriad Pro" w:cs="Times New Roman"/>
          <w:b/>
          <w:color w:val="002060"/>
          <w:sz w:val="24"/>
          <w:szCs w:val="24"/>
        </w:rPr>
      </w:pPr>
      <w:r>
        <w:rPr>
          <w:rFonts w:ascii="Myriad Pro" w:hAnsi="Myriad Pro" w:cs="Times New Roman"/>
          <w:b/>
          <w:color w:val="002060"/>
          <w:sz w:val="24"/>
          <w:szCs w:val="24"/>
        </w:rPr>
        <w:t>2.3.</w:t>
      </w:r>
      <w:r w:rsidR="00B63987">
        <w:rPr>
          <w:rFonts w:ascii="Myriad Pro" w:hAnsi="Myriad Pro" w:cs="Times New Roman"/>
          <w:b/>
          <w:color w:val="002060"/>
          <w:sz w:val="24"/>
          <w:szCs w:val="24"/>
        </w:rPr>
        <w:t>4</w:t>
      </w:r>
      <w:r>
        <w:rPr>
          <w:rFonts w:ascii="Myriad Pro" w:hAnsi="Myriad Pro" w:cs="Times New Roman"/>
          <w:b/>
          <w:color w:val="002060"/>
          <w:sz w:val="24"/>
          <w:szCs w:val="24"/>
        </w:rPr>
        <w:tab/>
      </w:r>
      <w:r w:rsidR="00606271">
        <w:rPr>
          <w:rFonts w:ascii="Myriad Pro" w:hAnsi="Myriad Pro" w:cs="Times New Roman"/>
          <w:b/>
          <w:color w:val="002060"/>
          <w:sz w:val="24"/>
          <w:szCs w:val="24"/>
        </w:rPr>
        <w:t xml:space="preserve">Uji </w:t>
      </w:r>
      <w:proofErr w:type="spellStart"/>
      <w:r w:rsidR="00606271">
        <w:rPr>
          <w:rFonts w:ascii="Myriad Pro" w:hAnsi="Myriad Pro" w:cs="Times New Roman"/>
          <w:b/>
          <w:color w:val="002060"/>
          <w:sz w:val="24"/>
          <w:szCs w:val="24"/>
        </w:rPr>
        <w:t>Toksisitas</w:t>
      </w:r>
      <w:proofErr w:type="spellEnd"/>
      <w:r w:rsidR="00606271">
        <w:rPr>
          <w:rFonts w:ascii="Myriad Pro" w:hAnsi="Myriad Pro" w:cs="Times New Roman"/>
          <w:b/>
          <w:color w:val="002060"/>
          <w:sz w:val="24"/>
          <w:szCs w:val="24"/>
        </w:rPr>
        <w:t xml:space="preserve"> </w:t>
      </w:r>
      <w:proofErr w:type="spellStart"/>
      <w:r w:rsidR="00606271">
        <w:rPr>
          <w:rFonts w:ascii="Myriad Pro" w:hAnsi="Myriad Pro" w:cs="Times New Roman"/>
          <w:b/>
          <w:color w:val="002060"/>
          <w:sz w:val="24"/>
          <w:szCs w:val="24"/>
        </w:rPr>
        <w:t>Akut</w:t>
      </w:r>
      <w:proofErr w:type="spellEnd"/>
    </w:p>
    <w:p w14:paraId="3A15FFE8" w14:textId="20B978D4" w:rsidR="00642CBB" w:rsidRPr="00DF73EA" w:rsidRDefault="00606271" w:rsidP="00DF73EA">
      <w:pPr>
        <w:tabs>
          <w:tab w:val="left" w:pos="1276"/>
        </w:tabs>
        <w:autoSpaceDE w:val="0"/>
        <w:autoSpaceDN w:val="0"/>
        <w:adjustRightInd w:val="0"/>
        <w:spacing w:after="0"/>
        <w:ind w:left="1418"/>
        <w:jc w:val="both"/>
        <w:rPr>
          <w:rFonts w:ascii="Myriad Pro" w:hAnsi="Myriad Pro" w:cs="Times New Roman"/>
          <w:i/>
          <w:iCs/>
          <w:sz w:val="24"/>
          <w:szCs w:val="24"/>
        </w:rPr>
      </w:pPr>
      <w:r>
        <w:rPr>
          <w:rFonts w:ascii="Myriad Pro" w:hAnsi="Myriad Pro" w:cs="Times New Roman"/>
          <w:sz w:val="24"/>
          <w:szCs w:val="24"/>
        </w:rPr>
        <w:tab/>
      </w:r>
      <w:r>
        <w:rPr>
          <w:rFonts w:ascii="Myriad Pro" w:hAnsi="Myriad Pro" w:cs="Times New Roman"/>
          <w:sz w:val="24"/>
          <w:szCs w:val="24"/>
        </w:rPr>
        <w:tab/>
      </w:r>
      <w:proofErr w:type="spellStart"/>
      <w:r w:rsidR="00F80F04">
        <w:rPr>
          <w:rFonts w:ascii="Myriad Pro" w:hAnsi="Myriad Pro" w:cs="Times New Roman"/>
          <w:sz w:val="24"/>
          <w:szCs w:val="24"/>
        </w:rPr>
        <w:t>Penelitian</w:t>
      </w:r>
      <w:proofErr w:type="spellEnd"/>
      <w:r w:rsidR="00F80F04">
        <w:rPr>
          <w:rFonts w:ascii="Myriad Pro" w:hAnsi="Myriad Pro" w:cs="Times New Roman"/>
          <w:sz w:val="24"/>
          <w:szCs w:val="24"/>
        </w:rPr>
        <w:t xml:space="preserve"> uji </w:t>
      </w:r>
      <w:proofErr w:type="spellStart"/>
      <w:r w:rsidR="00F80F04">
        <w:rPr>
          <w:rFonts w:ascii="Myriad Pro" w:hAnsi="Myriad Pro" w:cs="Times New Roman"/>
          <w:sz w:val="24"/>
          <w:szCs w:val="24"/>
        </w:rPr>
        <w:t>toksisitas</w:t>
      </w:r>
      <w:proofErr w:type="spellEnd"/>
      <w:r w:rsidR="00F80F04">
        <w:rPr>
          <w:rFonts w:ascii="Myriad Pro" w:hAnsi="Myriad Pro" w:cs="Times New Roman"/>
          <w:sz w:val="24"/>
          <w:szCs w:val="24"/>
        </w:rPr>
        <w:t xml:space="preserve"> </w:t>
      </w:r>
      <w:proofErr w:type="spellStart"/>
      <w:r w:rsidR="00F80F04">
        <w:rPr>
          <w:rFonts w:ascii="Myriad Pro" w:hAnsi="Myriad Pro" w:cs="Times New Roman"/>
          <w:sz w:val="24"/>
          <w:szCs w:val="24"/>
        </w:rPr>
        <w:t>akut</w:t>
      </w:r>
      <w:proofErr w:type="spellEnd"/>
      <w:r w:rsidR="00F80F04">
        <w:rPr>
          <w:rFonts w:ascii="Myriad Pro" w:hAnsi="Myriad Pro" w:cs="Times New Roman"/>
          <w:sz w:val="24"/>
          <w:szCs w:val="24"/>
        </w:rPr>
        <w:t xml:space="preserve"> </w:t>
      </w:r>
      <w:proofErr w:type="spellStart"/>
      <w:r w:rsidR="00F80F04">
        <w:rPr>
          <w:rFonts w:ascii="Myriad Pro" w:hAnsi="Myriad Pro" w:cs="Times New Roman"/>
          <w:sz w:val="24"/>
          <w:szCs w:val="24"/>
        </w:rPr>
        <w:t>bunga</w:t>
      </w:r>
      <w:proofErr w:type="spellEnd"/>
      <w:r w:rsidR="00F80F04">
        <w:rPr>
          <w:rFonts w:ascii="Myriad Pro" w:hAnsi="Myriad Pro" w:cs="Times New Roman"/>
          <w:sz w:val="24"/>
          <w:szCs w:val="24"/>
        </w:rPr>
        <w:t xml:space="preserve"> </w:t>
      </w:r>
      <w:proofErr w:type="spellStart"/>
      <w:r w:rsidR="00F80F04">
        <w:rPr>
          <w:rFonts w:ascii="Myriad Pro" w:hAnsi="Myriad Pro" w:cs="Times New Roman"/>
          <w:sz w:val="24"/>
          <w:szCs w:val="24"/>
        </w:rPr>
        <w:t>telang</w:t>
      </w:r>
      <w:proofErr w:type="spellEnd"/>
      <w:r w:rsidR="000B3823">
        <w:rPr>
          <w:rFonts w:ascii="Myriad Pro" w:hAnsi="Myriad Pro" w:cs="Times New Roman"/>
          <w:sz w:val="24"/>
          <w:szCs w:val="24"/>
        </w:rPr>
        <w:t xml:space="preserve"> </w:t>
      </w:r>
      <w:proofErr w:type="spellStart"/>
      <w:r w:rsidR="000B3823">
        <w:rPr>
          <w:rFonts w:ascii="Myriad Pro" w:hAnsi="Myriad Pro" w:cs="Times New Roman"/>
          <w:sz w:val="24"/>
          <w:szCs w:val="24"/>
        </w:rPr>
        <w:t>menggunakan</w:t>
      </w:r>
      <w:proofErr w:type="spellEnd"/>
      <w:r w:rsidR="000B3823">
        <w:rPr>
          <w:rFonts w:ascii="Myriad Pro" w:hAnsi="Myriad Pro" w:cs="Times New Roman"/>
          <w:sz w:val="24"/>
          <w:szCs w:val="24"/>
        </w:rPr>
        <w:t xml:space="preserve"> </w:t>
      </w:r>
      <w:proofErr w:type="spellStart"/>
      <w:r w:rsidR="000B3823">
        <w:rPr>
          <w:rFonts w:ascii="Myriad Pro" w:hAnsi="Myriad Pro" w:cs="Times New Roman"/>
          <w:sz w:val="24"/>
          <w:szCs w:val="24"/>
        </w:rPr>
        <w:t>metode</w:t>
      </w:r>
      <w:proofErr w:type="spellEnd"/>
      <w:r w:rsidR="000B3823">
        <w:rPr>
          <w:rFonts w:ascii="Myriad Pro" w:hAnsi="Myriad Pro" w:cs="Times New Roman"/>
          <w:sz w:val="24"/>
          <w:szCs w:val="24"/>
        </w:rPr>
        <w:t xml:space="preserve"> OECD 425 </w:t>
      </w:r>
      <w:r w:rsidR="000B3823">
        <w:rPr>
          <w:rFonts w:ascii="Myriad Pro" w:hAnsi="Myriad Pro" w:cs="Times New Roman"/>
          <w:i/>
          <w:iCs/>
          <w:sz w:val="24"/>
          <w:szCs w:val="24"/>
        </w:rPr>
        <w:t>(Up and Down Procedure)</w:t>
      </w:r>
      <w:r w:rsidR="000B3823">
        <w:rPr>
          <w:rFonts w:ascii="Myriad Pro" w:hAnsi="Myriad Pro" w:cs="Times New Roman"/>
          <w:sz w:val="24"/>
          <w:szCs w:val="24"/>
        </w:rPr>
        <w:t xml:space="preserve"> </w:t>
      </w:r>
      <w:r w:rsidR="003C6B01">
        <w:rPr>
          <w:rFonts w:ascii="Myriad Pro" w:hAnsi="Myriad Pro" w:cs="Times New Roman"/>
          <w:sz w:val="24"/>
          <w:szCs w:val="24"/>
        </w:rPr>
        <w:t xml:space="preserve">yang </w:t>
      </w:r>
      <w:proofErr w:type="spellStart"/>
      <w:r w:rsidR="003C6B01">
        <w:rPr>
          <w:rFonts w:ascii="Myriad Pro" w:hAnsi="Myriad Pro" w:cs="Times New Roman"/>
          <w:sz w:val="24"/>
          <w:szCs w:val="24"/>
        </w:rPr>
        <w:t>terdiri</w:t>
      </w:r>
      <w:proofErr w:type="spellEnd"/>
      <w:r w:rsidR="003C6B01">
        <w:rPr>
          <w:rFonts w:ascii="Myriad Pro" w:hAnsi="Myriad Pro" w:cs="Times New Roman"/>
          <w:sz w:val="24"/>
          <w:szCs w:val="24"/>
        </w:rPr>
        <w:t xml:space="preserve"> </w:t>
      </w:r>
      <w:proofErr w:type="spellStart"/>
      <w:r w:rsidR="003C6B01">
        <w:rPr>
          <w:rFonts w:ascii="Myriad Pro" w:hAnsi="Myriad Pro" w:cs="Times New Roman"/>
          <w:sz w:val="24"/>
          <w:szCs w:val="24"/>
        </w:rPr>
        <w:t>dari</w:t>
      </w:r>
      <w:proofErr w:type="spellEnd"/>
      <w:r w:rsidR="003C6B01">
        <w:rPr>
          <w:rFonts w:ascii="Myriad Pro" w:hAnsi="Myriad Pro" w:cs="Times New Roman"/>
          <w:sz w:val="24"/>
          <w:szCs w:val="24"/>
        </w:rPr>
        <w:t xml:space="preserve"> </w:t>
      </w:r>
      <w:r w:rsidR="003C6B01">
        <w:rPr>
          <w:rFonts w:ascii="Myriad Pro" w:hAnsi="Myriad Pro" w:cs="Times New Roman"/>
          <w:i/>
          <w:iCs/>
          <w:sz w:val="24"/>
          <w:szCs w:val="24"/>
        </w:rPr>
        <w:t xml:space="preserve">limit test </w:t>
      </w:r>
      <w:r w:rsidR="003C6B01">
        <w:rPr>
          <w:rFonts w:ascii="Myriad Pro" w:hAnsi="Myriad Pro" w:cs="Times New Roman"/>
          <w:sz w:val="24"/>
          <w:szCs w:val="24"/>
        </w:rPr>
        <w:t xml:space="preserve">dan </w:t>
      </w:r>
      <w:r w:rsidR="003C6B01">
        <w:rPr>
          <w:rFonts w:ascii="Myriad Pro" w:hAnsi="Myriad Pro" w:cs="Times New Roman"/>
          <w:i/>
          <w:iCs/>
          <w:sz w:val="24"/>
          <w:szCs w:val="24"/>
        </w:rPr>
        <w:t>main test</w:t>
      </w:r>
      <w:r w:rsidR="00D347D9">
        <w:rPr>
          <w:rFonts w:ascii="Myriad Pro" w:hAnsi="Myriad Pro" w:cs="Times New Roman"/>
          <w:i/>
          <w:iCs/>
          <w:sz w:val="24"/>
          <w:szCs w:val="24"/>
        </w:rPr>
        <w:t>.</w:t>
      </w:r>
      <w:r w:rsidR="00D347D9">
        <w:rPr>
          <w:rFonts w:ascii="Myriad Pro" w:hAnsi="Myriad Pro" w:cs="Times New Roman"/>
          <w:sz w:val="24"/>
          <w:szCs w:val="24"/>
        </w:rPr>
        <w:t xml:space="preserve"> </w:t>
      </w:r>
      <w:r w:rsidR="0088205A">
        <w:rPr>
          <w:rFonts w:ascii="Myriad Pro" w:hAnsi="Myriad Pro" w:cs="Times New Roman"/>
          <w:i/>
          <w:iCs/>
          <w:sz w:val="24"/>
          <w:szCs w:val="24"/>
        </w:rPr>
        <w:t>limit test</w:t>
      </w:r>
      <w:r w:rsidR="0088205A">
        <w:rPr>
          <w:rFonts w:ascii="Myriad Pro" w:hAnsi="Myriad Pro" w:cs="Times New Roman"/>
          <w:sz w:val="24"/>
          <w:szCs w:val="24"/>
        </w:rPr>
        <w:t xml:space="preserve"> </w:t>
      </w:r>
      <w:proofErr w:type="spellStart"/>
      <w:r w:rsidR="00241D96">
        <w:rPr>
          <w:rFonts w:ascii="Myriad Pro" w:hAnsi="Myriad Pro" w:cs="Times New Roman"/>
          <w:sz w:val="24"/>
          <w:szCs w:val="24"/>
        </w:rPr>
        <w:t>adalah</w:t>
      </w:r>
      <w:proofErr w:type="spellEnd"/>
      <w:r w:rsidR="00241D96">
        <w:rPr>
          <w:rFonts w:ascii="Myriad Pro" w:hAnsi="Myriad Pro" w:cs="Times New Roman"/>
          <w:sz w:val="24"/>
          <w:szCs w:val="24"/>
        </w:rPr>
        <w:t xml:space="preserve"> </w:t>
      </w:r>
      <w:proofErr w:type="spellStart"/>
      <w:r w:rsidR="00241D96">
        <w:rPr>
          <w:rFonts w:ascii="Myriad Pro" w:hAnsi="Myriad Pro" w:cs="Times New Roman"/>
          <w:sz w:val="24"/>
          <w:szCs w:val="24"/>
        </w:rPr>
        <w:t>tes</w:t>
      </w:r>
      <w:proofErr w:type="spellEnd"/>
      <w:r w:rsidR="00241D96">
        <w:rPr>
          <w:rFonts w:ascii="Myriad Pro" w:hAnsi="Myriad Pro" w:cs="Times New Roman"/>
          <w:sz w:val="24"/>
          <w:szCs w:val="24"/>
        </w:rPr>
        <w:t xml:space="preserve"> yang </w:t>
      </w:r>
      <w:proofErr w:type="spellStart"/>
      <w:r w:rsidR="00241D96">
        <w:rPr>
          <w:rFonts w:ascii="Myriad Pro" w:hAnsi="Myriad Pro" w:cs="Times New Roman"/>
          <w:sz w:val="24"/>
          <w:szCs w:val="24"/>
        </w:rPr>
        <w:t>menggunakan</w:t>
      </w:r>
      <w:proofErr w:type="spellEnd"/>
      <w:r w:rsidR="00241D96">
        <w:rPr>
          <w:rFonts w:ascii="Myriad Pro" w:hAnsi="Myriad Pro" w:cs="Times New Roman"/>
          <w:sz w:val="24"/>
          <w:szCs w:val="24"/>
        </w:rPr>
        <w:t xml:space="preserve"> </w:t>
      </w:r>
      <w:proofErr w:type="spellStart"/>
      <w:r w:rsidR="00241D96">
        <w:rPr>
          <w:rFonts w:ascii="Myriad Pro" w:hAnsi="Myriad Pro" w:cs="Times New Roman"/>
          <w:sz w:val="24"/>
          <w:szCs w:val="24"/>
        </w:rPr>
        <w:t>dosis</w:t>
      </w:r>
      <w:proofErr w:type="spellEnd"/>
      <w:r w:rsidR="00241D96">
        <w:rPr>
          <w:rFonts w:ascii="Myriad Pro" w:hAnsi="Myriad Pro" w:cs="Times New Roman"/>
          <w:sz w:val="24"/>
          <w:szCs w:val="24"/>
        </w:rPr>
        <w:t xml:space="preserve"> 2000 mg/</w:t>
      </w:r>
      <w:proofErr w:type="spellStart"/>
      <w:r w:rsidR="00241D96">
        <w:rPr>
          <w:rFonts w:ascii="Myriad Pro" w:hAnsi="Myriad Pro" w:cs="Times New Roman"/>
          <w:sz w:val="24"/>
          <w:szCs w:val="24"/>
        </w:rPr>
        <w:t>kgBB</w:t>
      </w:r>
      <w:proofErr w:type="spellEnd"/>
      <w:r w:rsidR="00241D96">
        <w:rPr>
          <w:rFonts w:ascii="Myriad Pro" w:hAnsi="Myriad Pro" w:cs="Times New Roman"/>
          <w:sz w:val="24"/>
          <w:szCs w:val="24"/>
        </w:rPr>
        <w:t xml:space="preserve"> </w:t>
      </w:r>
      <w:proofErr w:type="spellStart"/>
      <w:r w:rsidR="00241D96">
        <w:rPr>
          <w:rFonts w:ascii="Myriad Pro" w:hAnsi="Myriad Pro" w:cs="Times New Roman"/>
          <w:sz w:val="24"/>
          <w:szCs w:val="24"/>
        </w:rPr>
        <w:t>dengan</w:t>
      </w:r>
      <w:proofErr w:type="spellEnd"/>
      <w:r w:rsidR="00241D96">
        <w:rPr>
          <w:rFonts w:ascii="Myriad Pro" w:hAnsi="Myriad Pro" w:cs="Times New Roman"/>
          <w:sz w:val="24"/>
          <w:szCs w:val="24"/>
        </w:rPr>
        <w:t xml:space="preserve"> </w:t>
      </w:r>
      <w:proofErr w:type="spellStart"/>
      <w:r w:rsidR="00241D96">
        <w:rPr>
          <w:rFonts w:ascii="Myriad Pro" w:hAnsi="Myriad Pro" w:cs="Times New Roman"/>
          <w:sz w:val="24"/>
          <w:szCs w:val="24"/>
        </w:rPr>
        <w:t>pengamatan</w:t>
      </w:r>
      <w:proofErr w:type="spellEnd"/>
      <w:r w:rsidR="00241D96">
        <w:rPr>
          <w:rFonts w:ascii="Myriad Pro" w:hAnsi="Myriad Pro" w:cs="Times New Roman"/>
          <w:sz w:val="24"/>
          <w:szCs w:val="24"/>
        </w:rPr>
        <w:t xml:space="preserve"> </w:t>
      </w:r>
      <w:proofErr w:type="spellStart"/>
      <w:r w:rsidR="00241D96">
        <w:rPr>
          <w:rFonts w:ascii="Myriad Pro" w:hAnsi="Myriad Pro" w:cs="Times New Roman"/>
          <w:sz w:val="24"/>
          <w:szCs w:val="24"/>
        </w:rPr>
        <w:t>selama</w:t>
      </w:r>
      <w:proofErr w:type="spellEnd"/>
      <w:r w:rsidR="00241D96">
        <w:rPr>
          <w:rFonts w:ascii="Myriad Pro" w:hAnsi="Myriad Pro" w:cs="Times New Roman"/>
          <w:sz w:val="24"/>
          <w:szCs w:val="24"/>
        </w:rPr>
        <w:t xml:space="preserve"> 1x24 jam </w:t>
      </w:r>
      <w:r w:rsidR="005E18CA">
        <w:rPr>
          <w:rFonts w:ascii="Myriad Pro" w:hAnsi="Myriad Pro" w:cs="Times New Roman"/>
          <w:sz w:val="24"/>
          <w:szCs w:val="24"/>
        </w:rPr>
        <w:t xml:space="preserve">pada 1 </w:t>
      </w:r>
      <w:proofErr w:type="spellStart"/>
      <w:r w:rsidR="005E18CA">
        <w:rPr>
          <w:rFonts w:ascii="Myriad Pro" w:hAnsi="Myriad Pro" w:cs="Times New Roman"/>
          <w:sz w:val="24"/>
          <w:szCs w:val="24"/>
        </w:rPr>
        <w:t>ekor</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hewan</w:t>
      </w:r>
      <w:proofErr w:type="spellEnd"/>
      <w:r w:rsidR="005E18CA">
        <w:rPr>
          <w:rFonts w:ascii="Myriad Pro" w:hAnsi="Myriad Pro" w:cs="Times New Roman"/>
          <w:sz w:val="24"/>
          <w:szCs w:val="24"/>
        </w:rPr>
        <w:t xml:space="preserve"> uji, </w:t>
      </w:r>
      <w:proofErr w:type="spellStart"/>
      <w:r w:rsidR="005E18CA">
        <w:rPr>
          <w:rFonts w:ascii="Myriad Pro" w:hAnsi="Myriad Pro" w:cs="Times New Roman"/>
          <w:sz w:val="24"/>
          <w:szCs w:val="24"/>
        </w:rPr>
        <w:t>jika</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hewan</w:t>
      </w:r>
      <w:proofErr w:type="spellEnd"/>
      <w:r w:rsidR="005E18CA">
        <w:rPr>
          <w:rFonts w:ascii="Myriad Pro" w:hAnsi="Myriad Pro" w:cs="Times New Roman"/>
          <w:sz w:val="24"/>
          <w:szCs w:val="24"/>
        </w:rPr>
        <w:t xml:space="preserve"> uji </w:t>
      </w:r>
      <w:proofErr w:type="spellStart"/>
      <w:r w:rsidR="005E18CA">
        <w:rPr>
          <w:rFonts w:ascii="Myriad Pro" w:hAnsi="Myriad Pro" w:cs="Times New Roman"/>
          <w:sz w:val="24"/>
          <w:szCs w:val="24"/>
        </w:rPr>
        <w:t>dapat</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bertahan</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hidup</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maka</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akan</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dilanjutkan</w:t>
      </w:r>
      <w:proofErr w:type="spellEnd"/>
      <w:r w:rsidR="005E18CA">
        <w:rPr>
          <w:rFonts w:ascii="Myriad Pro" w:hAnsi="Myriad Pro" w:cs="Times New Roman"/>
          <w:sz w:val="24"/>
          <w:szCs w:val="24"/>
        </w:rPr>
        <w:t xml:space="preserve"> pada 4 </w:t>
      </w:r>
      <w:proofErr w:type="spellStart"/>
      <w:r w:rsidR="005E18CA">
        <w:rPr>
          <w:rFonts w:ascii="Myriad Pro" w:hAnsi="Myriad Pro" w:cs="Times New Roman"/>
          <w:sz w:val="24"/>
          <w:szCs w:val="24"/>
        </w:rPr>
        <w:t>ekor</w:t>
      </w:r>
      <w:proofErr w:type="spellEnd"/>
      <w:r w:rsidR="005E18CA">
        <w:rPr>
          <w:rFonts w:ascii="Myriad Pro" w:hAnsi="Myriad Pro" w:cs="Times New Roman"/>
          <w:sz w:val="24"/>
          <w:szCs w:val="24"/>
        </w:rPr>
        <w:t xml:space="preserve"> </w:t>
      </w:r>
      <w:proofErr w:type="spellStart"/>
      <w:r w:rsidR="005E18CA">
        <w:rPr>
          <w:rFonts w:ascii="Myriad Pro" w:hAnsi="Myriad Pro" w:cs="Times New Roman"/>
          <w:sz w:val="24"/>
          <w:szCs w:val="24"/>
        </w:rPr>
        <w:t>hewan</w:t>
      </w:r>
      <w:proofErr w:type="spellEnd"/>
      <w:r w:rsidR="005E18CA">
        <w:rPr>
          <w:rFonts w:ascii="Myriad Pro" w:hAnsi="Myriad Pro" w:cs="Times New Roman"/>
          <w:sz w:val="24"/>
          <w:szCs w:val="24"/>
        </w:rPr>
        <w:t xml:space="preserve"> uji </w:t>
      </w:r>
      <w:proofErr w:type="spellStart"/>
      <w:r w:rsidR="005E18CA">
        <w:rPr>
          <w:rFonts w:ascii="Myriad Pro" w:hAnsi="Myriad Pro" w:cs="Times New Roman"/>
          <w:sz w:val="24"/>
          <w:szCs w:val="24"/>
        </w:rPr>
        <w:t>selan</w:t>
      </w:r>
      <w:r w:rsidR="00C25367">
        <w:rPr>
          <w:rFonts w:ascii="Myriad Pro" w:hAnsi="Myriad Pro" w:cs="Times New Roman"/>
          <w:sz w:val="24"/>
          <w:szCs w:val="24"/>
        </w:rPr>
        <w:t>jutnya</w:t>
      </w:r>
      <w:proofErr w:type="spellEnd"/>
      <w:r w:rsidR="00C25367">
        <w:rPr>
          <w:rFonts w:ascii="Myriad Pro" w:hAnsi="Myriad Pro" w:cs="Times New Roman"/>
          <w:sz w:val="24"/>
          <w:szCs w:val="24"/>
        </w:rPr>
        <w:t>.</w:t>
      </w:r>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Namun</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jika</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hewan</w:t>
      </w:r>
      <w:proofErr w:type="spellEnd"/>
      <w:r w:rsidR="00046CE2">
        <w:rPr>
          <w:rFonts w:ascii="Myriad Pro" w:hAnsi="Myriad Pro" w:cs="Times New Roman"/>
          <w:sz w:val="24"/>
          <w:szCs w:val="24"/>
        </w:rPr>
        <w:t xml:space="preserve"> uji </w:t>
      </w:r>
      <w:proofErr w:type="spellStart"/>
      <w:r w:rsidR="00046CE2">
        <w:rPr>
          <w:rFonts w:ascii="Myriad Pro" w:hAnsi="Myriad Pro" w:cs="Times New Roman"/>
          <w:sz w:val="24"/>
          <w:szCs w:val="24"/>
        </w:rPr>
        <w:t>mengalami</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gejala</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toksisitas</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maupun</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kematian</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maka</w:t>
      </w:r>
      <w:proofErr w:type="spellEnd"/>
      <w:r w:rsidR="00046CE2">
        <w:rPr>
          <w:rFonts w:ascii="Myriad Pro" w:hAnsi="Myriad Pro" w:cs="Times New Roman"/>
          <w:sz w:val="24"/>
          <w:szCs w:val="24"/>
        </w:rPr>
        <w:t xml:space="preserve"> </w:t>
      </w:r>
      <w:r w:rsidR="00046CE2">
        <w:rPr>
          <w:rFonts w:ascii="Myriad Pro" w:hAnsi="Myriad Pro" w:cs="Times New Roman"/>
          <w:i/>
          <w:iCs/>
          <w:sz w:val="24"/>
          <w:szCs w:val="24"/>
        </w:rPr>
        <w:t>limit test</w:t>
      </w:r>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akan</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dihentikan</w:t>
      </w:r>
      <w:proofErr w:type="spellEnd"/>
      <w:r w:rsidR="00046CE2">
        <w:rPr>
          <w:rFonts w:ascii="Myriad Pro" w:hAnsi="Myriad Pro" w:cs="Times New Roman"/>
          <w:sz w:val="24"/>
          <w:szCs w:val="24"/>
        </w:rPr>
        <w:t xml:space="preserve"> dan </w:t>
      </w:r>
      <w:proofErr w:type="spellStart"/>
      <w:r w:rsidR="00046CE2">
        <w:rPr>
          <w:rFonts w:ascii="Myriad Pro" w:hAnsi="Myriad Pro" w:cs="Times New Roman"/>
          <w:sz w:val="24"/>
          <w:szCs w:val="24"/>
        </w:rPr>
        <w:t>dilanjutkan</w:t>
      </w:r>
      <w:proofErr w:type="spellEnd"/>
      <w:r w:rsidR="00046CE2">
        <w:rPr>
          <w:rFonts w:ascii="Myriad Pro" w:hAnsi="Myriad Pro" w:cs="Times New Roman"/>
          <w:sz w:val="24"/>
          <w:szCs w:val="24"/>
        </w:rPr>
        <w:t xml:space="preserve"> </w:t>
      </w:r>
      <w:proofErr w:type="spellStart"/>
      <w:r w:rsidR="00046CE2">
        <w:rPr>
          <w:rFonts w:ascii="Myriad Pro" w:hAnsi="Myriad Pro" w:cs="Times New Roman"/>
          <w:sz w:val="24"/>
          <w:szCs w:val="24"/>
        </w:rPr>
        <w:t>ke</w:t>
      </w:r>
      <w:proofErr w:type="spellEnd"/>
      <w:r w:rsidR="00046CE2">
        <w:rPr>
          <w:rFonts w:ascii="Myriad Pro" w:hAnsi="Myriad Pro" w:cs="Times New Roman"/>
          <w:sz w:val="24"/>
          <w:szCs w:val="24"/>
        </w:rPr>
        <w:t xml:space="preserve"> </w:t>
      </w:r>
      <w:r w:rsidR="00046CE2">
        <w:rPr>
          <w:rFonts w:ascii="Myriad Pro" w:hAnsi="Myriad Pro" w:cs="Times New Roman"/>
          <w:i/>
          <w:iCs/>
          <w:sz w:val="24"/>
          <w:szCs w:val="24"/>
        </w:rPr>
        <w:t>main test</w:t>
      </w:r>
      <w:r w:rsidR="006F6AA3">
        <w:rPr>
          <w:rFonts w:ascii="Myriad Pro" w:hAnsi="Myriad Pro" w:cs="Times New Roman"/>
          <w:i/>
          <w:iCs/>
          <w:sz w:val="24"/>
          <w:szCs w:val="24"/>
        </w:rPr>
        <w:t>.</w:t>
      </w:r>
      <w:r w:rsidR="00DF73EA">
        <w:rPr>
          <w:rFonts w:ascii="Myriad Pro" w:hAnsi="Myriad Pro" w:cs="Times New Roman"/>
          <w:i/>
          <w:iCs/>
          <w:sz w:val="24"/>
          <w:szCs w:val="24"/>
        </w:rPr>
        <w:t xml:space="preserve"> </w:t>
      </w:r>
      <w:r w:rsidR="00C3050E">
        <w:rPr>
          <w:rFonts w:ascii="Myriad Pro" w:hAnsi="Myriad Pro" w:cs="Times New Roman"/>
          <w:i/>
          <w:iCs/>
          <w:sz w:val="24"/>
          <w:szCs w:val="24"/>
        </w:rPr>
        <w:t>Main test</w:t>
      </w:r>
      <w:r w:rsidR="00C3050E">
        <w:rPr>
          <w:rFonts w:ascii="Myriad Pro" w:hAnsi="Myriad Pro" w:cs="Times New Roman"/>
          <w:sz w:val="24"/>
          <w:szCs w:val="24"/>
        </w:rPr>
        <w:t xml:space="preserve"> </w:t>
      </w:r>
      <w:proofErr w:type="spellStart"/>
      <w:r w:rsidR="00C3050E">
        <w:rPr>
          <w:rFonts w:ascii="Myriad Pro" w:hAnsi="Myriad Pro" w:cs="Times New Roman"/>
          <w:sz w:val="24"/>
          <w:szCs w:val="24"/>
        </w:rPr>
        <w:t>dilakukan</w:t>
      </w:r>
      <w:proofErr w:type="spellEnd"/>
      <w:r w:rsidR="00C3050E">
        <w:rPr>
          <w:rFonts w:ascii="Myriad Pro" w:hAnsi="Myriad Pro" w:cs="Times New Roman"/>
          <w:sz w:val="24"/>
          <w:szCs w:val="24"/>
        </w:rPr>
        <w:t xml:space="preserve"> </w:t>
      </w:r>
      <w:proofErr w:type="spellStart"/>
      <w:r w:rsidR="00C3050E">
        <w:rPr>
          <w:rFonts w:ascii="Myriad Pro" w:hAnsi="Myriad Pro" w:cs="Times New Roman"/>
          <w:sz w:val="24"/>
          <w:szCs w:val="24"/>
        </w:rPr>
        <w:t>jika</w:t>
      </w:r>
      <w:proofErr w:type="spellEnd"/>
      <w:r w:rsidR="00C3050E">
        <w:rPr>
          <w:rFonts w:ascii="Myriad Pro" w:hAnsi="Myriad Pro" w:cs="Times New Roman"/>
          <w:sz w:val="24"/>
          <w:szCs w:val="24"/>
        </w:rPr>
        <w:t xml:space="preserve"> </w:t>
      </w:r>
      <w:proofErr w:type="spellStart"/>
      <w:r w:rsidR="009E3EBE">
        <w:rPr>
          <w:rFonts w:ascii="Myriad Pro" w:hAnsi="Myriad Pro" w:cs="Times New Roman"/>
          <w:sz w:val="24"/>
          <w:szCs w:val="24"/>
        </w:rPr>
        <w:t>senyawa</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dalam</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sediaan</w:t>
      </w:r>
      <w:proofErr w:type="spellEnd"/>
      <w:r w:rsidR="009E3EBE">
        <w:rPr>
          <w:rFonts w:ascii="Myriad Pro" w:hAnsi="Myriad Pro" w:cs="Times New Roman"/>
          <w:sz w:val="24"/>
          <w:szCs w:val="24"/>
        </w:rPr>
        <w:t xml:space="preserve"> uji </w:t>
      </w:r>
      <w:proofErr w:type="spellStart"/>
      <w:r w:rsidR="009E3EBE">
        <w:rPr>
          <w:rFonts w:ascii="Myriad Pro" w:hAnsi="Myriad Pro" w:cs="Times New Roman"/>
          <w:sz w:val="24"/>
          <w:szCs w:val="24"/>
        </w:rPr>
        <w:t>ditemukan</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informasi</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ketoksikan</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maka</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dosis</w:t>
      </w:r>
      <w:proofErr w:type="spellEnd"/>
      <w:r w:rsidR="009E3EBE">
        <w:rPr>
          <w:rFonts w:ascii="Myriad Pro" w:hAnsi="Myriad Pro" w:cs="Times New Roman"/>
          <w:sz w:val="24"/>
          <w:szCs w:val="24"/>
        </w:rPr>
        <w:t xml:space="preserve"> yang </w:t>
      </w:r>
      <w:proofErr w:type="spellStart"/>
      <w:r w:rsidR="009E3EBE">
        <w:rPr>
          <w:rFonts w:ascii="Myriad Pro" w:hAnsi="Myriad Pro" w:cs="Times New Roman"/>
          <w:sz w:val="24"/>
          <w:szCs w:val="24"/>
        </w:rPr>
        <w:t>diberikan</w:t>
      </w:r>
      <w:proofErr w:type="spellEnd"/>
      <w:r w:rsidR="009E3EBE">
        <w:rPr>
          <w:rFonts w:ascii="Myriad Pro" w:hAnsi="Myriad Pro" w:cs="Times New Roman"/>
          <w:sz w:val="24"/>
          <w:szCs w:val="24"/>
        </w:rPr>
        <w:t xml:space="preserve"> </w:t>
      </w:r>
      <w:proofErr w:type="spellStart"/>
      <w:r w:rsidR="009E3EBE">
        <w:rPr>
          <w:rFonts w:ascii="Myriad Pro" w:hAnsi="Myriad Pro" w:cs="Times New Roman"/>
          <w:sz w:val="24"/>
          <w:szCs w:val="24"/>
        </w:rPr>
        <w:t>akan</w:t>
      </w:r>
      <w:proofErr w:type="spellEnd"/>
      <w:r w:rsidR="009E3EBE">
        <w:rPr>
          <w:rFonts w:ascii="Myriad Pro" w:hAnsi="Myriad Pro" w:cs="Times New Roman"/>
          <w:sz w:val="24"/>
          <w:szCs w:val="24"/>
        </w:rPr>
        <w:t xml:space="preserve"> </w:t>
      </w:r>
      <w:proofErr w:type="spellStart"/>
      <w:r w:rsidR="00DE7F0A">
        <w:rPr>
          <w:rFonts w:ascii="Myriad Pro" w:hAnsi="Myriad Pro" w:cs="Times New Roman"/>
          <w:sz w:val="24"/>
          <w:szCs w:val="24"/>
        </w:rPr>
        <w:t>diturunkan</w:t>
      </w:r>
      <w:proofErr w:type="spellEnd"/>
      <w:r w:rsidR="00DE7F0A">
        <w:rPr>
          <w:rFonts w:ascii="Myriad Pro" w:hAnsi="Myriad Pro" w:cs="Times New Roman"/>
          <w:sz w:val="24"/>
          <w:szCs w:val="24"/>
        </w:rPr>
        <w:t xml:space="preserve"> 1 </w:t>
      </w:r>
      <w:proofErr w:type="spellStart"/>
      <w:r w:rsidR="00D93508">
        <w:rPr>
          <w:rFonts w:ascii="Myriad Pro" w:hAnsi="Myriad Pro" w:cs="Times New Roman"/>
          <w:sz w:val="24"/>
          <w:szCs w:val="24"/>
        </w:rPr>
        <w:t>tingkat</w:t>
      </w:r>
      <w:proofErr w:type="spellEnd"/>
      <w:r w:rsidR="00DE7F0A">
        <w:rPr>
          <w:rFonts w:ascii="Myriad Pro" w:hAnsi="Myriad Pro" w:cs="Times New Roman"/>
          <w:sz w:val="24"/>
          <w:szCs w:val="24"/>
        </w:rPr>
        <w:t xml:space="preserve"> di </w:t>
      </w:r>
      <w:proofErr w:type="spellStart"/>
      <w:r w:rsidR="00DE7F0A">
        <w:rPr>
          <w:rFonts w:ascii="Myriad Pro" w:hAnsi="Myriad Pro" w:cs="Times New Roman"/>
          <w:sz w:val="24"/>
          <w:szCs w:val="24"/>
        </w:rPr>
        <w:t>bawah</w:t>
      </w:r>
      <w:proofErr w:type="spellEnd"/>
      <w:r w:rsidR="00DE7F0A">
        <w:rPr>
          <w:rFonts w:ascii="Myriad Pro" w:hAnsi="Myriad Pro" w:cs="Times New Roman"/>
          <w:sz w:val="24"/>
          <w:szCs w:val="24"/>
        </w:rPr>
        <w:t xml:space="preserve"> </w:t>
      </w:r>
      <w:proofErr w:type="spellStart"/>
      <w:r w:rsidR="00DE7F0A">
        <w:rPr>
          <w:rFonts w:ascii="Myriad Pro" w:hAnsi="Myriad Pro" w:cs="Times New Roman"/>
          <w:sz w:val="24"/>
          <w:szCs w:val="24"/>
        </w:rPr>
        <w:t>tingkat</w:t>
      </w:r>
      <w:proofErr w:type="spellEnd"/>
      <w:r w:rsidR="00DE7F0A">
        <w:rPr>
          <w:rFonts w:ascii="Myriad Pro" w:hAnsi="Myriad Pro" w:cs="Times New Roman"/>
          <w:sz w:val="24"/>
          <w:szCs w:val="24"/>
        </w:rPr>
        <w:t xml:space="preserve"> LD</w:t>
      </w:r>
      <w:r w:rsidR="00F07C80">
        <w:rPr>
          <w:rFonts w:ascii="Myriad Pro" w:hAnsi="Myriad Pro" w:cs="Times New Roman"/>
          <w:sz w:val="24"/>
          <w:szCs w:val="24"/>
          <w:vertAlign w:val="subscript"/>
        </w:rPr>
        <w:t>50</w:t>
      </w:r>
      <w:r w:rsidR="00F07C80">
        <w:rPr>
          <w:rFonts w:ascii="Myriad Pro" w:hAnsi="Myriad Pro" w:cs="Times New Roman"/>
          <w:sz w:val="24"/>
          <w:szCs w:val="24"/>
        </w:rPr>
        <w:t xml:space="preserve"> </w:t>
      </w:r>
      <w:proofErr w:type="spellStart"/>
      <w:r w:rsidR="00F07C80">
        <w:rPr>
          <w:rFonts w:ascii="Myriad Pro" w:hAnsi="Myriad Pro" w:cs="Times New Roman"/>
          <w:sz w:val="24"/>
          <w:szCs w:val="24"/>
        </w:rPr>
        <w:t>jika</w:t>
      </w:r>
      <w:proofErr w:type="spellEnd"/>
      <w:r w:rsidR="00F07C80">
        <w:rPr>
          <w:rFonts w:ascii="Myriad Pro" w:hAnsi="Myriad Pro" w:cs="Times New Roman"/>
          <w:sz w:val="24"/>
          <w:szCs w:val="24"/>
        </w:rPr>
        <w:t xml:space="preserve"> </w:t>
      </w:r>
      <w:proofErr w:type="spellStart"/>
      <w:r w:rsidR="00F07C80">
        <w:rPr>
          <w:rFonts w:ascii="Myriad Pro" w:hAnsi="Myriad Pro" w:cs="Times New Roman"/>
          <w:sz w:val="24"/>
          <w:szCs w:val="24"/>
        </w:rPr>
        <w:t>hewan</w:t>
      </w:r>
      <w:proofErr w:type="spellEnd"/>
      <w:r w:rsidR="00F07C80">
        <w:rPr>
          <w:rFonts w:ascii="Myriad Pro" w:hAnsi="Myriad Pro" w:cs="Times New Roman"/>
          <w:sz w:val="24"/>
          <w:szCs w:val="24"/>
        </w:rPr>
        <w:t xml:space="preserve"> uji </w:t>
      </w:r>
      <w:proofErr w:type="spellStart"/>
      <w:r w:rsidR="00F07C80">
        <w:rPr>
          <w:rFonts w:ascii="Myriad Pro" w:hAnsi="Myriad Pro" w:cs="Times New Roman"/>
          <w:sz w:val="24"/>
          <w:szCs w:val="24"/>
        </w:rPr>
        <w:t>dapat</w:t>
      </w:r>
      <w:proofErr w:type="spellEnd"/>
      <w:r w:rsidR="00F07C80">
        <w:rPr>
          <w:rFonts w:ascii="Myriad Pro" w:hAnsi="Myriad Pro" w:cs="Times New Roman"/>
          <w:sz w:val="24"/>
          <w:szCs w:val="24"/>
        </w:rPr>
        <w:t xml:space="preserve"> </w:t>
      </w:r>
      <w:proofErr w:type="spellStart"/>
      <w:r w:rsidR="00F07C80">
        <w:rPr>
          <w:rFonts w:ascii="Myriad Pro" w:hAnsi="Myriad Pro" w:cs="Times New Roman"/>
          <w:sz w:val="24"/>
          <w:szCs w:val="24"/>
        </w:rPr>
        <w:t>bertahan</w:t>
      </w:r>
      <w:proofErr w:type="spellEnd"/>
      <w:r w:rsidR="00F07C80">
        <w:rPr>
          <w:rFonts w:ascii="Myriad Pro" w:hAnsi="Myriad Pro" w:cs="Times New Roman"/>
          <w:sz w:val="24"/>
          <w:szCs w:val="24"/>
        </w:rPr>
        <w:t xml:space="preserve"> </w:t>
      </w:r>
      <w:proofErr w:type="spellStart"/>
      <w:r w:rsidR="00F07C80">
        <w:rPr>
          <w:rFonts w:ascii="Myriad Pro" w:hAnsi="Myriad Pro" w:cs="Times New Roman"/>
          <w:sz w:val="24"/>
          <w:szCs w:val="24"/>
        </w:rPr>
        <w:t>hidup</w:t>
      </w:r>
      <w:proofErr w:type="spellEnd"/>
      <w:r w:rsidR="00F07C80">
        <w:rPr>
          <w:rFonts w:ascii="Myriad Pro" w:hAnsi="Myriad Pro" w:cs="Times New Roman"/>
          <w:sz w:val="24"/>
          <w:szCs w:val="24"/>
        </w:rPr>
        <w:t xml:space="preserve">, </w:t>
      </w:r>
      <w:proofErr w:type="spellStart"/>
      <w:r w:rsidR="00D93508">
        <w:rPr>
          <w:rFonts w:ascii="Myriad Pro" w:hAnsi="Myriad Pro" w:cs="Times New Roman"/>
          <w:sz w:val="24"/>
          <w:szCs w:val="24"/>
        </w:rPr>
        <w:t>maka</w:t>
      </w:r>
      <w:proofErr w:type="spellEnd"/>
      <w:r w:rsidR="00D93508">
        <w:rPr>
          <w:rFonts w:ascii="Myriad Pro" w:hAnsi="Myriad Pro" w:cs="Times New Roman"/>
          <w:sz w:val="24"/>
          <w:szCs w:val="24"/>
        </w:rPr>
        <w:t xml:space="preserve"> </w:t>
      </w:r>
      <w:proofErr w:type="spellStart"/>
      <w:r w:rsidR="00D93508">
        <w:rPr>
          <w:rFonts w:ascii="Myriad Pro" w:hAnsi="Myriad Pro" w:cs="Times New Roman"/>
          <w:sz w:val="24"/>
          <w:szCs w:val="24"/>
        </w:rPr>
        <w:t>dosis</w:t>
      </w:r>
      <w:proofErr w:type="spellEnd"/>
      <w:r w:rsidR="00D93508">
        <w:rPr>
          <w:rFonts w:ascii="Myriad Pro" w:hAnsi="Myriad Pro" w:cs="Times New Roman"/>
          <w:sz w:val="24"/>
          <w:szCs w:val="24"/>
        </w:rPr>
        <w:t xml:space="preserve"> </w:t>
      </w:r>
      <w:proofErr w:type="spellStart"/>
      <w:r w:rsidR="00D93508">
        <w:rPr>
          <w:rFonts w:ascii="Myriad Pro" w:hAnsi="Myriad Pro" w:cs="Times New Roman"/>
          <w:sz w:val="24"/>
          <w:szCs w:val="24"/>
        </w:rPr>
        <w:t>akan</w:t>
      </w:r>
      <w:proofErr w:type="spellEnd"/>
      <w:r w:rsidR="00D93508">
        <w:rPr>
          <w:rFonts w:ascii="Myriad Pro" w:hAnsi="Myriad Pro" w:cs="Times New Roman"/>
          <w:sz w:val="24"/>
          <w:szCs w:val="24"/>
        </w:rPr>
        <w:t xml:space="preserve"> </w:t>
      </w:r>
      <w:proofErr w:type="spellStart"/>
      <w:r w:rsidR="00D93508">
        <w:rPr>
          <w:rFonts w:ascii="Myriad Pro" w:hAnsi="Myriad Pro" w:cs="Times New Roman"/>
          <w:sz w:val="24"/>
          <w:szCs w:val="24"/>
        </w:rPr>
        <w:t>dinaikkan</w:t>
      </w:r>
      <w:proofErr w:type="spellEnd"/>
      <w:r w:rsidR="00D93508">
        <w:rPr>
          <w:rFonts w:ascii="Myriad Pro" w:hAnsi="Myriad Pro" w:cs="Times New Roman"/>
          <w:sz w:val="24"/>
          <w:szCs w:val="24"/>
        </w:rPr>
        <w:t xml:space="preserve"> 1 </w:t>
      </w:r>
      <w:proofErr w:type="spellStart"/>
      <w:r w:rsidR="00D93508">
        <w:rPr>
          <w:rFonts w:ascii="Myriad Pro" w:hAnsi="Myriad Pro" w:cs="Times New Roman"/>
          <w:sz w:val="24"/>
          <w:szCs w:val="24"/>
        </w:rPr>
        <w:t>tingkat</w:t>
      </w:r>
      <w:proofErr w:type="spellEnd"/>
      <w:r w:rsidR="00642CBB">
        <w:rPr>
          <w:rFonts w:ascii="Myriad Pro" w:hAnsi="Myriad Pro" w:cs="Times New Roman"/>
          <w:sz w:val="24"/>
          <w:szCs w:val="24"/>
        </w:rPr>
        <w:t xml:space="preserve"> (OECD, 2008).</w:t>
      </w:r>
      <w:r w:rsidR="00ED72D8">
        <w:rPr>
          <w:rFonts w:ascii="Myriad Pro" w:hAnsi="Myriad Pro" w:cs="Times New Roman"/>
          <w:sz w:val="24"/>
          <w:szCs w:val="24"/>
        </w:rPr>
        <w:t xml:space="preserve"> </w:t>
      </w:r>
      <w:proofErr w:type="spellStart"/>
      <w:r w:rsidR="00642CBB">
        <w:rPr>
          <w:rFonts w:ascii="Myriad Pro" w:hAnsi="Myriad Pro" w:cs="Times New Roman"/>
          <w:sz w:val="24"/>
          <w:szCs w:val="24"/>
        </w:rPr>
        <w:t>Gejala-gejala</w:t>
      </w:r>
      <w:proofErr w:type="spellEnd"/>
      <w:r w:rsidR="00642CBB">
        <w:rPr>
          <w:rFonts w:ascii="Myriad Pro" w:hAnsi="Myriad Pro" w:cs="Times New Roman"/>
          <w:sz w:val="24"/>
          <w:szCs w:val="24"/>
        </w:rPr>
        <w:t xml:space="preserve"> yang </w:t>
      </w:r>
      <w:proofErr w:type="spellStart"/>
      <w:r w:rsidR="00642CBB">
        <w:rPr>
          <w:rFonts w:ascii="Myriad Pro" w:hAnsi="Myriad Pro" w:cs="Times New Roman"/>
          <w:sz w:val="24"/>
          <w:szCs w:val="24"/>
        </w:rPr>
        <w:t>diamati</w:t>
      </w:r>
      <w:proofErr w:type="spellEnd"/>
      <w:r w:rsidR="00642CBB">
        <w:rPr>
          <w:rFonts w:ascii="Myriad Pro" w:hAnsi="Myriad Pro" w:cs="Times New Roman"/>
          <w:sz w:val="24"/>
          <w:szCs w:val="24"/>
        </w:rPr>
        <w:t xml:space="preserve"> </w:t>
      </w:r>
      <w:proofErr w:type="spellStart"/>
      <w:r w:rsidR="00642CBB">
        <w:rPr>
          <w:rFonts w:ascii="Myriad Pro" w:hAnsi="Myriad Pro" w:cs="Times New Roman"/>
          <w:sz w:val="24"/>
          <w:szCs w:val="24"/>
        </w:rPr>
        <w:t>berupa</w:t>
      </w:r>
      <w:proofErr w:type="spellEnd"/>
      <w:r w:rsidR="00642CBB">
        <w:rPr>
          <w:rFonts w:ascii="Myriad Pro" w:hAnsi="Myriad Pro" w:cs="Times New Roman"/>
          <w:sz w:val="24"/>
          <w:szCs w:val="24"/>
        </w:rPr>
        <w:t xml:space="preserve"> </w:t>
      </w:r>
      <w:proofErr w:type="spellStart"/>
      <w:r w:rsidR="009175E4">
        <w:rPr>
          <w:rFonts w:ascii="Myriad Pro" w:hAnsi="Myriad Pro" w:cs="Times New Roman"/>
          <w:sz w:val="24"/>
          <w:szCs w:val="24"/>
        </w:rPr>
        <w:t>kenormala</w:t>
      </w:r>
      <w:r w:rsidR="00CE0902">
        <w:rPr>
          <w:rFonts w:ascii="Myriad Pro" w:hAnsi="Myriad Pro" w:cs="Times New Roman"/>
          <w:sz w:val="24"/>
          <w:szCs w:val="24"/>
        </w:rPr>
        <w:t>n</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kulit</w:t>
      </w:r>
      <w:proofErr w:type="spellEnd"/>
      <w:r w:rsidR="009175E4">
        <w:rPr>
          <w:rFonts w:ascii="Myriad Pro" w:hAnsi="Myriad Pro" w:cs="Times New Roman"/>
          <w:sz w:val="24"/>
          <w:szCs w:val="24"/>
        </w:rPr>
        <w:t xml:space="preserve"> dan </w:t>
      </w:r>
      <w:proofErr w:type="spellStart"/>
      <w:r w:rsidR="009175E4">
        <w:rPr>
          <w:rFonts w:ascii="Myriad Pro" w:hAnsi="Myriad Pro" w:cs="Times New Roman"/>
          <w:sz w:val="24"/>
          <w:szCs w:val="24"/>
        </w:rPr>
        <w:t>bulu</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mata</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latergi</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lesu</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konvulsi</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kejang</w:t>
      </w:r>
      <w:proofErr w:type="spellEnd"/>
      <w:r w:rsidR="009175E4">
        <w:rPr>
          <w:rFonts w:ascii="Myriad Pro" w:hAnsi="Myriad Pro" w:cs="Times New Roman"/>
          <w:sz w:val="24"/>
          <w:szCs w:val="24"/>
        </w:rPr>
        <w:t>), tremor (</w:t>
      </w:r>
      <w:proofErr w:type="spellStart"/>
      <w:r w:rsidR="009175E4">
        <w:rPr>
          <w:rFonts w:ascii="Myriad Pro" w:hAnsi="Myriad Pro" w:cs="Times New Roman"/>
          <w:sz w:val="24"/>
          <w:szCs w:val="24"/>
        </w:rPr>
        <w:t>gemetar</w:t>
      </w:r>
      <w:proofErr w:type="spellEnd"/>
      <w:r w:rsidR="009175E4">
        <w:rPr>
          <w:rFonts w:ascii="Myriad Pro" w:hAnsi="Myriad Pro" w:cs="Times New Roman"/>
          <w:sz w:val="24"/>
          <w:szCs w:val="24"/>
        </w:rPr>
        <w:t xml:space="preserve">), </w:t>
      </w:r>
      <w:proofErr w:type="spellStart"/>
      <w:r w:rsidR="009175E4">
        <w:rPr>
          <w:rFonts w:ascii="Myriad Pro" w:hAnsi="Myriad Pro" w:cs="Times New Roman"/>
          <w:sz w:val="24"/>
          <w:szCs w:val="24"/>
        </w:rPr>
        <w:t>diare</w:t>
      </w:r>
      <w:proofErr w:type="spellEnd"/>
      <w:r w:rsidR="00EE04BF">
        <w:rPr>
          <w:rFonts w:ascii="Myriad Pro" w:hAnsi="Myriad Pro" w:cs="Times New Roman"/>
          <w:sz w:val="24"/>
          <w:szCs w:val="24"/>
        </w:rPr>
        <w:t xml:space="preserve">, dan </w:t>
      </w:r>
      <w:proofErr w:type="spellStart"/>
      <w:r w:rsidR="00EE04BF">
        <w:rPr>
          <w:rFonts w:ascii="Myriad Pro" w:hAnsi="Myriad Pro" w:cs="Times New Roman"/>
          <w:sz w:val="24"/>
          <w:szCs w:val="24"/>
        </w:rPr>
        <w:t>kematiaan</w:t>
      </w:r>
      <w:proofErr w:type="spellEnd"/>
      <w:r w:rsidR="009B393E">
        <w:rPr>
          <w:rFonts w:ascii="Myriad Pro" w:hAnsi="Myriad Pro" w:cs="Times New Roman"/>
          <w:sz w:val="24"/>
          <w:szCs w:val="24"/>
        </w:rPr>
        <w:t xml:space="preserve"> (BPOM, 2014).</w:t>
      </w:r>
    </w:p>
    <w:p w14:paraId="785FCACF" w14:textId="45D3288C" w:rsidR="009B393E" w:rsidRPr="009F3CE0" w:rsidRDefault="009B393E" w:rsidP="00ED72D8">
      <w:pPr>
        <w:tabs>
          <w:tab w:val="left" w:pos="1276"/>
        </w:tabs>
        <w:autoSpaceDE w:val="0"/>
        <w:autoSpaceDN w:val="0"/>
        <w:adjustRightInd w:val="0"/>
        <w:spacing w:after="0"/>
        <w:ind w:left="1418"/>
        <w:jc w:val="both"/>
        <w:rPr>
          <w:rFonts w:ascii="Myriad Pro" w:hAnsi="Myriad Pro" w:cs="Times New Roman"/>
          <w:sz w:val="24"/>
          <w:szCs w:val="24"/>
        </w:rPr>
      </w:pPr>
      <w:r>
        <w:rPr>
          <w:rFonts w:ascii="Myriad Pro" w:hAnsi="Myriad Pro" w:cs="Times New Roman"/>
          <w:sz w:val="24"/>
          <w:szCs w:val="24"/>
        </w:rPr>
        <w:tab/>
      </w:r>
      <w:r>
        <w:rPr>
          <w:rFonts w:ascii="Myriad Pro" w:hAnsi="Myriad Pro" w:cs="Times New Roman"/>
          <w:sz w:val="24"/>
          <w:szCs w:val="24"/>
        </w:rPr>
        <w:tab/>
      </w:r>
      <w:proofErr w:type="spellStart"/>
      <w:r w:rsidR="00C52273">
        <w:rPr>
          <w:rFonts w:ascii="Myriad Pro" w:hAnsi="Myriad Pro" w:cs="Times New Roman"/>
          <w:sz w:val="24"/>
          <w:szCs w:val="24"/>
        </w:rPr>
        <w:t>Hewan</w:t>
      </w:r>
      <w:proofErr w:type="spellEnd"/>
      <w:r w:rsidR="00C52273">
        <w:rPr>
          <w:rFonts w:ascii="Myriad Pro" w:hAnsi="Myriad Pro" w:cs="Times New Roman"/>
          <w:sz w:val="24"/>
          <w:szCs w:val="24"/>
        </w:rPr>
        <w:t xml:space="preserve"> uji </w:t>
      </w:r>
      <w:proofErr w:type="spellStart"/>
      <w:r w:rsidR="00C52273">
        <w:rPr>
          <w:rFonts w:ascii="Myriad Pro" w:hAnsi="Myriad Pro" w:cs="Times New Roman"/>
          <w:sz w:val="24"/>
          <w:szCs w:val="24"/>
        </w:rPr>
        <w:t>diadaptasi</w:t>
      </w:r>
      <w:proofErr w:type="spellEnd"/>
      <w:r w:rsidR="00C52273">
        <w:rPr>
          <w:rFonts w:ascii="Myriad Pro" w:hAnsi="Myriad Pro" w:cs="Times New Roman"/>
          <w:sz w:val="24"/>
          <w:szCs w:val="24"/>
        </w:rPr>
        <w:t xml:space="preserve"> </w:t>
      </w:r>
      <w:proofErr w:type="spellStart"/>
      <w:r w:rsidR="00C52273">
        <w:rPr>
          <w:rFonts w:ascii="Myriad Pro" w:hAnsi="Myriad Pro" w:cs="Times New Roman"/>
          <w:sz w:val="24"/>
          <w:szCs w:val="24"/>
        </w:rPr>
        <w:t>selama</w:t>
      </w:r>
      <w:proofErr w:type="spellEnd"/>
      <w:r w:rsidR="00C52273">
        <w:rPr>
          <w:rFonts w:ascii="Myriad Pro" w:hAnsi="Myriad Pro" w:cs="Times New Roman"/>
          <w:sz w:val="24"/>
          <w:szCs w:val="24"/>
        </w:rPr>
        <w:t xml:space="preserve"> 15 </w:t>
      </w:r>
      <w:proofErr w:type="spellStart"/>
      <w:r w:rsidR="00C52273">
        <w:rPr>
          <w:rFonts w:ascii="Myriad Pro" w:hAnsi="Myriad Pro" w:cs="Times New Roman"/>
          <w:sz w:val="24"/>
          <w:szCs w:val="24"/>
        </w:rPr>
        <w:t>hari</w:t>
      </w:r>
      <w:proofErr w:type="spellEnd"/>
      <w:r w:rsidR="00C52273">
        <w:rPr>
          <w:rFonts w:ascii="Myriad Pro" w:hAnsi="Myriad Pro" w:cs="Times New Roman"/>
          <w:sz w:val="24"/>
          <w:szCs w:val="24"/>
        </w:rPr>
        <w:t xml:space="preserve"> </w:t>
      </w:r>
      <w:proofErr w:type="spellStart"/>
      <w:r w:rsidR="00C52273">
        <w:rPr>
          <w:rFonts w:ascii="Myriad Pro" w:hAnsi="Myriad Pro" w:cs="Times New Roman"/>
          <w:sz w:val="24"/>
          <w:szCs w:val="24"/>
        </w:rPr>
        <w:t>sebelum</w:t>
      </w:r>
      <w:proofErr w:type="spellEnd"/>
      <w:r w:rsidR="00C52273">
        <w:rPr>
          <w:rFonts w:ascii="Myriad Pro" w:hAnsi="Myriad Pro" w:cs="Times New Roman"/>
          <w:sz w:val="24"/>
          <w:szCs w:val="24"/>
        </w:rPr>
        <w:t xml:space="preserve"> </w:t>
      </w:r>
      <w:proofErr w:type="spellStart"/>
      <w:r w:rsidR="00C52273">
        <w:rPr>
          <w:rFonts w:ascii="Myriad Pro" w:hAnsi="Myriad Pro" w:cs="Times New Roman"/>
          <w:sz w:val="24"/>
          <w:szCs w:val="24"/>
        </w:rPr>
        <w:t>diberikan</w:t>
      </w:r>
      <w:proofErr w:type="spellEnd"/>
      <w:r w:rsidR="00C52273">
        <w:rPr>
          <w:rFonts w:ascii="Myriad Pro" w:hAnsi="Myriad Pro" w:cs="Times New Roman"/>
          <w:sz w:val="24"/>
          <w:szCs w:val="24"/>
        </w:rPr>
        <w:t xml:space="preserve"> </w:t>
      </w:r>
      <w:proofErr w:type="spellStart"/>
      <w:r w:rsidR="00C52273">
        <w:rPr>
          <w:rFonts w:ascii="Myriad Pro" w:hAnsi="Myriad Pro" w:cs="Times New Roman"/>
          <w:sz w:val="24"/>
          <w:szCs w:val="24"/>
        </w:rPr>
        <w:t>perlakuan</w:t>
      </w:r>
      <w:proofErr w:type="spellEnd"/>
      <w:r w:rsidR="00172274">
        <w:rPr>
          <w:rFonts w:ascii="Myriad Pro" w:hAnsi="Myriad Pro" w:cs="Times New Roman"/>
          <w:sz w:val="24"/>
          <w:szCs w:val="24"/>
        </w:rPr>
        <w:t xml:space="preserve">. </w:t>
      </w:r>
      <w:proofErr w:type="spellStart"/>
      <w:r w:rsidR="00134201">
        <w:rPr>
          <w:rFonts w:ascii="Myriad Pro" w:hAnsi="Myriad Pro" w:cs="Times New Roman"/>
          <w:sz w:val="24"/>
          <w:szCs w:val="24"/>
        </w:rPr>
        <w:t>Hewan</w:t>
      </w:r>
      <w:proofErr w:type="spellEnd"/>
      <w:r w:rsidR="00134201">
        <w:rPr>
          <w:rFonts w:ascii="Myriad Pro" w:hAnsi="Myriad Pro" w:cs="Times New Roman"/>
          <w:sz w:val="24"/>
          <w:szCs w:val="24"/>
        </w:rPr>
        <w:t xml:space="preserve"> uji </w:t>
      </w:r>
      <w:proofErr w:type="spellStart"/>
      <w:r w:rsidR="00134201">
        <w:rPr>
          <w:rFonts w:ascii="Myriad Pro" w:hAnsi="Myriad Pro" w:cs="Times New Roman"/>
          <w:sz w:val="24"/>
          <w:szCs w:val="24"/>
        </w:rPr>
        <w:t>dibagi</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menjadi</w:t>
      </w:r>
      <w:proofErr w:type="spellEnd"/>
      <w:r w:rsidR="00134201">
        <w:rPr>
          <w:rFonts w:ascii="Myriad Pro" w:hAnsi="Myriad Pro" w:cs="Times New Roman"/>
          <w:sz w:val="24"/>
          <w:szCs w:val="24"/>
        </w:rPr>
        <w:t xml:space="preserve"> 2 </w:t>
      </w:r>
      <w:proofErr w:type="spellStart"/>
      <w:r w:rsidR="00134201">
        <w:rPr>
          <w:rFonts w:ascii="Myriad Pro" w:hAnsi="Myriad Pro" w:cs="Times New Roman"/>
          <w:sz w:val="24"/>
          <w:szCs w:val="24"/>
        </w:rPr>
        <w:t>kelompok</w:t>
      </w:r>
      <w:proofErr w:type="spellEnd"/>
      <w:r w:rsidR="00134201">
        <w:rPr>
          <w:rFonts w:ascii="Myriad Pro" w:hAnsi="Myriad Pro" w:cs="Times New Roman"/>
          <w:sz w:val="24"/>
          <w:szCs w:val="24"/>
        </w:rPr>
        <w:t xml:space="preserve">, 5 </w:t>
      </w:r>
      <w:proofErr w:type="spellStart"/>
      <w:r w:rsidR="00134201">
        <w:rPr>
          <w:rFonts w:ascii="Myriad Pro" w:hAnsi="Myriad Pro" w:cs="Times New Roman"/>
          <w:sz w:val="24"/>
          <w:szCs w:val="24"/>
        </w:rPr>
        <w:t>ekor</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sebagai</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kelompok</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perlakuan</w:t>
      </w:r>
      <w:proofErr w:type="spellEnd"/>
      <w:r w:rsidR="00134201">
        <w:rPr>
          <w:rFonts w:ascii="Myriad Pro" w:hAnsi="Myriad Pro" w:cs="Times New Roman"/>
          <w:sz w:val="24"/>
          <w:szCs w:val="24"/>
        </w:rPr>
        <w:t xml:space="preserve"> yang </w:t>
      </w:r>
      <w:proofErr w:type="spellStart"/>
      <w:r w:rsidR="00134201">
        <w:rPr>
          <w:rFonts w:ascii="Myriad Pro" w:hAnsi="Myriad Pro" w:cs="Times New Roman"/>
          <w:sz w:val="24"/>
          <w:szCs w:val="24"/>
        </w:rPr>
        <w:t>diberikan</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ekstrak</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etanol</w:t>
      </w:r>
      <w:proofErr w:type="spellEnd"/>
      <w:r w:rsidR="00134201">
        <w:rPr>
          <w:rFonts w:ascii="Myriad Pro" w:hAnsi="Myriad Pro" w:cs="Times New Roman"/>
          <w:sz w:val="24"/>
          <w:szCs w:val="24"/>
        </w:rPr>
        <w:t xml:space="preserve"> 70% </w:t>
      </w:r>
      <w:proofErr w:type="spellStart"/>
      <w:r w:rsidR="00134201">
        <w:rPr>
          <w:rFonts w:ascii="Myriad Pro" w:hAnsi="Myriad Pro" w:cs="Times New Roman"/>
          <w:sz w:val="24"/>
          <w:szCs w:val="24"/>
        </w:rPr>
        <w:t>bunga</w:t>
      </w:r>
      <w:proofErr w:type="spellEnd"/>
      <w:r w:rsidR="00134201">
        <w:rPr>
          <w:rFonts w:ascii="Myriad Pro" w:hAnsi="Myriad Pro" w:cs="Times New Roman"/>
          <w:sz w:val="24"/>
          <w:szCs w:val="24"/>
        </w:rPr>
        <w:t xml:space="preserve"> </w:t>
      </w:r>
      <w:proofErr w:type="spellStart"/>
      <w:r w:rsidR="00134201">
        <w:rPr>
          <w:rFonts w:ascii="Myriad Pro" w:hAnsi="Myriad Pro" w:cs="Times New Roman"/>
          <w:sz w:val="24"/>
          <w:szCs w:val="24"/>
        </w:rPr>
        <w:t>telang</w:t>
      </w:r>
      <w:proofErr w:type="spellEnd"/>
      <w:r w:rsidR="00134201">
        <w:rPr>
          <w:rFonts w:ascii="Myriad Pro" w:hAnsi="Myriad Pro" w:cs="Times New Roman"/>
          <w:sz w:val="24"/>
          <w:szCs w:val="24"/>
        </w:rPr>
        <w:t xml:space="preserve"> dan 2 </w:t>
      </w:r>
      <w:proofErr w:type="spellStart"/>
      <w:r w:rsidR="00134201">
        <w:rPr>
          <w:rFonts w:ascii="Myriad Pro" w:hAnsi="Myriad Pro" w:cs="Times New Roman"/>
          <w:sz w:val="24"/>
          <w:szCs w:val="24"/>
        </w:rPr>
        <w:t>ekor</w:t>
      </w:r>
      <w:proofErr w:type="spellEnd"/>
      <w:r w:rsidR="00134201">
        <w:rPr>
          <w:rFonts w:ascii="Myriad Pro" w:hAnsi="Myriad Pro" w:cs="Times New Roman"/>
          <w:sz w:val="24"/>
          <w:szCs w:val="24"/>
        </w:rPr>
        <w:t xml:space="preserve"> </w:t>
      </w:r>
      <w:proofErr w:type="spellStart"/>
      <w:r w:rsidR="00F0526A">
        <w:rPr>
          <w:rFonts w:ascii="Myriad Pro" w:hAnsi="Myriad Pro" w:cs="Times New Roman"/>
          <w:sz w:val="24"/>
          <w:szCs w:val="24"/>
        </w:rPr>
        <w:lastRenderedPageBreak/>
        <w:t>sebagai</w:t>
      </w:r>
      <w:proofErr w:type="spellEnd"/>
      <w:r w:rsidR="00F0526A">
        <w:rPr>
          <w:rFonts w:ascii="Myriad Pro" w:hAnsi="Myriad Pro" w:cs="Times New Roman"/>
          <w:sz w:val="24"/>
          <w:szCs w:val="24"/>
        </w:rPr>
        <w:t xml:space="preserve"> </w:t>
      </w:r>
      <w:proofErr w:type="spellStart"/>
      <w:r w:rsidR="00F0526A">
        <w:rPr>
          <w:rFonts w:ascii="Myriad Pro" w:hAnsi="Myriad Pro" w:cs="Times New Roman"/>
          <w:sz w:val="24"/>
          <w:szCs w:val="24"/>
        </w:rPr>
        <w:t>kelompok</w:t>
      </w:r>
      <w:proofErr w:type="spellEnd"/>
      <w:r w:rsidR="00F0526A">
        <w:rPr>
          <w:rFonts w:ascii="Myriad Pro" w:hAnsi="Myriad Pro" w:cs="Times New Roman"/>
          <w:sz w:val="24"/>
          <w:szCs w:val="24"/>
        </w:rPr>
        <w:t xml:space="preserve"> </w:t>
      </w:r>
      <w:proofErr w:type="spellStart"/>
      <w:r w:rsidR="00F0526A">
        <w:rPr>
          <w:rFonts w:ascii="Myriad Pro" w:hAnsi="Myriad Pro" w:cs="Times New Roman"/>
          <w:sz w:val="24"/>
          <w:szCs w:val="24"/>
        </w:rPr>
        <w:t>kontrol</w:t>
      </w:r>
      <w:proofErr w:type="spellEnd"/>
      <w:r w:rsidR="00F0526A">
        <w:rPr>
          <w:rFonts w:ascii="Myriad Pro" w:hAnsi="Myriad Pro" w:cs="Times New Roman"/>
          <w:sz w:val="24"/>
          <w:szCs w:val="24"/>
        </w:rPr>
        <w:t xml:space="preserve"> </w:t>
      </w:r>
      <w:proofErr w:type="spellStart"/>
      <w:r w:rsidR="00F0526A">
        <w:rPr>
          <w:rFonts w:ascii="Myriad Pro" w:hAnsi="Myriad Pro" w:cs="Times New Roman"/>
          <w:sz w:val="24"/>
          <w:szCs w:val="24"/>
        </w:rPr>
        <w:t>negatif</w:t>
      </w:r>
      <w:proofErr w:type="spellEnd"/>
      <w:r w:rsidR="00F0526A">
        <w:rPr>
          <w:rFonts w:ascii="Myriad Pro" w:hAnsi="Myriad Pro" w:cs="Times New Roman"/>
          <w:sz w:val="24"/>
          <w:szCs w:val="24"/>
        </w:rPr>
        <w:t xml:space="preserve"> yang </w:t>
      </w:r>
      <w:proofErr w:type="spellStart"/>
      <w:r w:rsidR="00F0526A">
        <w:rPr>
          <w:rFonts w:ascii="Myriad Pro" w:hAnsi="Myriad Pro" w:cs="Times New Roman"/>
          <w:sz w:val="24"/>
          <w:szCs w:val="24"/>
        </w:rPr>
        <w:t>diberikan</w:t>
      </w:r>
      <w:proofErr w:type="spellEnd"/>
      <w:r w:rsidR="00F0526A">
        <w:rPr>
          <w:rFonts w:ascii="Myriad Pro" w:hAnsi="Myriad Pro" w:cs="Times New Roman"/>
          <w:sz w:val="24"/>
          <w:szCs w:val="24"/>
        </w:rPr>
        <w:t xml:space="preserve"> </w:t>
      </w:r>
      <w:r w:rsidR="00BD06E4">
        <w:rPr>
          <w:rFonts w:ascii="Myriad Pro" w:hAnsi="Myriad Pro" w:cs="Times New Roman"/>
          <w:sz w:val="24"/>
          <w:szCs w:val="24"/>
        </w:rPr>
        <w:t xml:space="preserve">Na-CMC 0,5%. </w:t>
      </w:r>
      <w:proofErr w:type="spellStart"/>
      <w:r w:rsidR="00172274">
        <w:rPr>
          <w:rFonts w:ascii="Myriad Pro" w:hAnsi="Myriad Pro" w:cs="Times New Roman"/>
          <w:sz w:val="24"/>
          <w:szCs w:val="24"/>
        </w:rPr>
        <w:t>Dilakukan</w:t>
      </w:r>
      <w:proofErr w:type="spellEnd"/>
      <w:r w:rsidR="00172274">
        <w:rPr>
          <w:rFonts w:ascii="Myriad Pro" w:hAnsi="Myriad Pro" w:cs="Times New Roman"/>
          <w:sz w:val="24"/>
          <w:szCs w:val="24"/>
        </w:rPr>
        <w:t xml:space="preserve"> limit test </w:t>
      </w:r>
      <w:proofErr w:type="spellStart"/>
      <w:r w:rsidR="00932391">
        <w:rPr>
          <w:rFonts w:ascii="Myriad Pro" w:hAnsi="Myriad Pro" w:cs="Times New Roman"/>
          <w:sz w:val="24"/>
          <w:szCs w:val="24"/>
        </w:rPr>
        <w:t>dengan</w:t>
      </w:r>
      <w:proofErr w:type="spellEnd"/>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dosis</w:t>
      </w:r>
      <w:proofErr w:type="spellEnd"/>
      <w:r w:rsidR="00932391">
        <w:rPr>
          <w:rFonts w:ascii="Myriad Pro" w:hAnsi="Myriad Pro" w:cs="Times New Roman"/>
          <w:sz w:val="24"/>
          <w:szCs w:val="24"/>
        </w:rPr>
        <w:t xml:space="preserve"> 2000 mg/</w:t>
      </w:r>
      <w:proofErr w:type="spellStart"/>
      <w:r w:rsidR="00932391">
        <w:rPr>
          <w:rFonts w:ascii="Myriad Pro" w:hAnsi="Myriad Pro" w:cs="Times New Roman"/>
          <w:sz w:val="24"/>
          <w:szCs w:val="24"/>
        </w:rPr>
        <w:t>kgBB</w:t>
      </w:r>
      <w:proofErr w:type="spellEnd"/>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secara</w:t>
      </w:r>
      <w:proofErr w:type="spellEnd"/>
      <w:r w:rsidR="00932391">
        <w:rPr>
          <w:rFonts w:ascii="Myriad Pro" w:hAnsi="Myriad Pro" w:cs="Times New Roman"/>
          <w:sz w:val="24"/>
          <w:szCs w:val="24"/>
        </w:rPr>
        <w:t xml:space="preserve"> per oral. </w:t>
      </w:r>
      <w:proofErr w:type="spellStart"/>
      <w:r w:rsidR="00932391">
        <w:rPr>
          <w:rFonts w:ascii="Myriad Pro" w:hAnsi="Myriad Pro" w:cs="Times New Roman"/>
          <w:sz w:val="24"/>
          <w:szCs w:val="24"/>
        </w:rPr>
        <w:t>Sebelum</w:t>
      </w:r>
      <w:proofErr w:type="spellEnd"/>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diberikan</w:t>
      </w:r>
      <w:proofErr w:type="spellEnd"/>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perlakuan</w:t>
      </w:r>
      <w:proofErr w:type="spellEnd"/>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hewan</w:t>
      </w:r>
      <w:proofErr w:type="spellEnd"/>
      <w:r w:rsidR="00932391">
        <w:rPr>
          <w:rFonts w:ascii="Myriad Pro" w:hAnsi="Myriad Pro" w:cs="Times New Roman"/>
          <w:sz w:val="24"/>
          <w:szCs w:val="24"/>
        </w:rPr>
        <w:t xml:space="preserve"> uji</w:t>
      </w:r>
      <w:r w:rsidR="00E02FDE">
        <w:rPr>
          <w:rFonts w:ascii="Myriad Pro" w:hAnsi="Myriad Pro" w:cs="Times New Roman"/>
          <w:sz w:val="24"/>
          <w:szCs w:val="24"/>
        </w:rPr>
        <w:t xml:space="preserve"> </w:t>
      </w:r>
      <w:proofErr w:type="spellStart"/>
      <w:r w:rsidR="00E02FDE">
        <w:rPr>
          <w:rFonts w:ascii="Myriad Pro" w:hAnsi="Myriad Pro" w:cs="Times New Roman"/>
          <w:sz w:val="24"/>
          <w:szCs w:val="24"/>
        </w:rPr>
        <w:t>ditimbang</w:t>
      </w:r>
      <w:proofErr w:type="spellEnd"/>
      <w:r w:rsidR="00E02FDE">
        <w:rPr>
          <w:rFonts w:ascii="Myriad Pro" w:hAnsi="Myriad Pro" w:cs="Times New Roman"/>
          <w:sz w:val="24"/>
          <w:szCs w:val="24"/>
        </w:rPr>
        <w:t xml:space="preserve"> dan</w:t>
      </w:r>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dipuasakan</w:t>
      </w:r>
      <w:proofErr w:type="spellEnd"/>
      <w:r w:rsidR="00932391">
        <w:rPr>
          <w:rFonts w:ascii="Myriad Pro" w:hAnsi="Myriad Pro" w:cs="Times New Roman"/>
          <w:sz w:val="24"/>
          <w:szCs w:val="24"/>
        </w:rPr>
        <w:t xml:space="preserve"> </w:t>
      </w:r>
      <w:proofErr w:type="spellStart"/>
      <w:r w:rsidR="00932391">
        <w:rPr>
          <w:rFonts w:ascii="Myriad Pro" w:hAnsi="Myriad Pro" w:cs="Times New Roman"/>
          <w:sz w:val="24"/>
          <w:szCs w:val="24"/>
        </w:rPr>
        <w:t>selama</w:t>
      </w:r>
      <w:proofErr w:type="spellEnd"/>
      <w:r w:rsidR="00932391">
        <w:rPr>
          <w:rFonts w:ascii="Myriad Pro" w:hAnsi="Myriad Pro" w:cs="Times New Roman"/>
          <w:sz w:val="24"/>
          <w:szCs w:val="24"/>
        </w:rPr>
        <w:t xml:space="preserve"> 14 jam</w:t>
      </w:r>
      <w:r w:rsidR="00E02FDE">
        <w:rPr>
          <w:rFonts w:ascii="Myriad Pro" w:hAnsi="Myriad Pro" w:cs="Times New Roman"/>
          <w:sz w:val="24"/>
          <w:szCs w:val="24"/>
        </w:rPr>
        <w:t xml:space="preserve"> agar </w:t>
      </w:r>
      <w:proofErr w:type="spellStart"/>
      <w:r w:rsidR="00E02FDE">
        <w:rPr>
          <w:rFonts w:ascii="Myriad Pro" w:hAnsi="Myriad Pro" w:cs="Times New Roman"/>
          <w:sz w:val="24"/>
          <w:szCs w:val="24"/>
        </w:rPr>
        <w:t>sampel</w:t>
      </w:r>
      <w:proofErr w:type="spellEnd"/>
      <w:r w:rsidR="00E02FDE">
        <w:rPr>
          <w:rFonts w:ascii="Myriad Pro" w:hAnsi="Myriad Pro" w:cs="Times New Roman"/>
          <w:sz w:val="24"/>
          <w:szCs w:val="24"/>
        </w:rPr>
        <w:t xml:space="preserve"> yang </w:t>
      </w:r>
      <w:proofErr w:type="spellStart"/>
      <w:r w:rsidR="00E02FDE">
        <w:rPr>
          <w:rFonts w:ascii="Myriad Pro" w:hAnsi="Myriad Pro" w:cs="Times New Roman"/>
          <w:sz w:val="24"/>
          <w:szCs w:val="24"/>
        </w:rPr>
        <w:t>diberikan</w:t>
      </w:r>
      <w:proofErr w:type="spellEnd"/>
      <w:r w:rsidR="00E02FDE">
        <w:rPr>
          <w:rFonts w:ascii="Myriad Pro" w:hAnsi="Myriad Pro" w:cs="Times New Roman"/>
          <w:sz w:val="24"/>
          <w:szCs w:val="24"/>
        </w:rPr>
        <w:t xml:space="preserve"> </w:t>
      </w:r>
      <w:proofErr w:type="spellStart"/>
      <w:r w:rsidR="00A3735E">
        <w:rPr>
          <w:rFonts w:ascii="Myriad Pro" w:hAnsi="Myriad Pro" w:cs="Times New Roman"/>
          <w:sz w:val="24"/>
          <w:szCs w:val="24"/>
        </w:rPr>
        <w:t>dapat</w:t>
      </w:r>
      <w:proofErr w:type="spellEnd"/>
      <w:r w:rsidR="00A3735E">
        <w:rPr>
          <w:rFonts w:ascii="Myriad Pro" w:hAnsi="Myriad Pro" w:cs="Times New Roman"/>
          <w:sz w:val="24"/>
          <w:szCs w:val="24"/>
        </w:rPr>
        <w:t xml:space="preserve"> </w:t>
      </w:r>
      <w:proofErr w:type="spellStart"/>
      <w:r w:rsidR="00A3735E">
        <w:rPr>
          <w:rFonts w:ascii="Myriad Pro" w:hAnsi="Myriad Pro" w:cs="Times New Roman"/>
          <w:sz w:val="24"/>
          <w:szCs w:val="24"/>
        </w:rPr>
        <w:t>langsung</w:t>
      </w:r>
      <w:proofErr w:type="spellEnd"/>
      <w:r w:rsidR="00A3735E">
        <w:rPr>
          <w:rFonts w:ascii="Myriad Pro" w:hAnsi="Myriad Pro" w:cs="Times New Roman"/>
          <w:sz w:val="24"/>
          <w:szCs w:val="24"/>
        </w:rPr>
        <w:t xml:space="preserve"> </w:t>
      </w:r>
      <w:proofErr w:type="spellStart"/>
      <w:r w:rsidR="00A3735E">
        <w:rPr>
          <w:rFonts w:ascii="Myriad Pro" w:hAnsi="Myriad Pro" w:cs="Times New Roman"/>
          <w:sz w:val="24"/>
          <w:szCs w:val="24"/>
        </w:rPr>
        <w:t>berinteraksi</w:t>
      </w:r>
      <w:proofErr w:type="spellEnd"/>
      <w:r w:rsidR="00A3735E">
        <w:rPr>
          <w:rFonts w:ascii="Myriad Pro" w:hAnsi="Myriad Pro" w:cs="Times New Roman"/>
          <w:sz w:val="24"/>
          <w:szCs w:val="24"/>
        </w:rPr>
        <w:t xml:space="preserve"> </w:t>
      </w:r>
      <w:proofErr w:type="spellStart"/>
      <w:r w:rsidR="00A3735E">
        <w:rPr>
          <w:rFonts w:ascii="Myriad Pro" w:hAnsi="Myriad Pro" w:cs="Times New Roman"/>
          <w:sz w:val="24"/>
          <w:szCs w:val="24"/>
        </w:rPr>
        <w:t>dengan</w:t>
      </w:r>
      <w:proofErr w:type="spellEnd"/>
      <w:r w:rsidR="00A3735E">
        <w:rPr>
          <w:rFonts w:ascii="Myriad Pro" w:hAnsi="Myriad Pro" w:cs="Times New Roman"/>
          <w:sz w:val="24"/>
          <w:szCs w:val="24"/>
        </w:rPr>
        <w:t xml:space="preserve"> </w:t>
      </w:r>
      <w:proofErr w:type="spellStart"/>
      <w:r w:rsidR="00A3735E">
        <w:rPr>
          <w:rFonts w:ascii="Myriad Pro" w:hAnsi="Myriad Pro" w:cs="Times New Roman"/>
          <w:sz w:val="24"/>
          <w:szCs w:val="24"/>
        </w:rPr>
        <w:t>sistem</w:t>
      </w:r>
      <w:proofErr w:type="spellEnd"/>
      <w:r w:rsidR="00A3735E">
        <w:rPr>
          <w:rFonts w:ascii="Myriad Pro" w:hAnsi="Myriad Pro" w:cs="Times New Roman"/>
          <w:sz w:val="24"/>
          <w:szCs w:val="24"/>
        </w:rPr>
        <w:t xml:space="preserve"> </w:t>
      </w:r>
      <w:proofErr w:type="spellStart"/>
      <w:r w:rsidR="00A3735E">
        <w:rPr>
          <w:rFonts w:ascii="Myriad Pro" w:hAnsi="Myriad Pro" w:cs="Times New Roman"/>
          <w:sz w:val="24"/>
          <w:szCs w:val="24"/>
        </w:rPr>
        <w:t>pencernaan</w:t>
      </w:r>
      <w:proofErr w:type="spellEnd"/>
      <w:r w:rsidR="0099419F">
        <w:rPr>
          <w:rFonts w:ascii="Myriad Pro" w:hAnsi="Myriad Pro" w:cs="Times New Roman"/>
          <w:sz w:val="24"/>
          <w:szCs w:val="24"/>
        </w:rPr>
        <w:t xml:space="preserve"> dan </w:t>
      </w:r>
      <w:proofErr w:type="spellStart"/>
      <w:r w:rsidR="0099419F">
        <w:rPr>
          <w:rFonts w:ascii="Myriad Pro" w:hAnsi="Myriad Pro" w:cs="Times New Roman"/>
          <w:sz w:val="24"/>
          <w:szCs w:val="24"/>
        </w:rPr>
        <w:t>ti</w:t>
      </w:r>
      <w:r w:rsidR="00D52A4F">
        <w:rPr>
          <w:rFonts w:ascii="Myriad Pro" w:hAnsi="Myriad Pro" w:cs="Times New Roman"/>
          <w:sz w:val="24"/>
          <w:szCs w:val="24"/>
        </w:rPr>
        <w:t>dak</w:t>
      </w:r>
      <w:proofErr w:type="spellEnd"/>
      <w:r w:rsidR="0099419F">
        <w:rPr>
          <w:rFonts w:ascii="Myriad Pro" w:hAnsi="Myriad Pro" w:cs="Times New Roman"/>
          <w:sz w:val="24"/>
          <w:szCs w:val="24"/>
        </w:rPr>
        <w:t xml:space="preserve"> </w:t>
      </w:r>
      <w:proofErr w:type="spellStart"/>
      <w:r w:rsidR="0099419F">
        <w:rPr>
          <w:rFonts w:ascii="Myriad Pro" w:hAnsi="Myriad Pro" w:cs="Times New Roman"/>
          <w:sz w:val="24"/>
          <w:szCs w:val="24"/>
        </w:rPr>
        <w:t>akan</w:t>
      </w:r>
      <w:proofErr w:type="spellEnd"/>
      <w:r w:rsidR="0099419F">
        <w:rPr>
          <w:rFonts w:ascii="Myriad Pro" w:hAnsi="Myriad Pro" w:cs="Times New Roman"/>
          <w:sz w:val="24"/>
          <w:szCs w:val="24"/>
        </w:rPr>
        <w:t xml:space="preserve"> </w:t>
      </w:r>
      <w:proofErr w:type="spellStart"/>
      <w:r w:rsidR="0099419F">
        <w:rPr>
          <w:rFonts w:ascii="Myriad Pro" w:hAnsi="Myriad Pro" w:cs="Times New Roman"/>
          <w:sz w:val="24"/>
          <w:szCs w:val="24"/>
        </w:rPr>
        <w:t>mengganggu</w:t>
      </w:r>
      <w:proofErr w:type="spellEnd"/>
      <w:r w:rsidR="0099419F">
        <w:rPr>
          <w:rFonts w:ascii="Myriad Pro" w:hAnsi="Myriad Pro" w:cs="Times New Roman"/>
          <w:sz w:val="24"/>
          <w:szCs w:val="24"/>
        </w:rPr>
        <w:t xml:space="preserve"> proses </w:t>
      </w:r>
      <w:proofErr w:type="spellStart"/>
      <w:r w:rsidR="0099419F">
        <w:rPr>
          <w:rFonts w:ascii="Myriad Pro" w:hAnsi="Myriad Pro" w:cs="Times New Roman"/>
          <w:sz w:val="24"/>
          <w:szCs w:val="24"/>
        </w:rPr>
        <w:t>pencernaan</w:t>
      </w:r>
      <w:proofErr w:type="spellEnd"/>
      <w:r w:rsidR="0099419F">
        <w:rPr>
          <w:rFonts w:ascii="Myriad Pro" w:hAnsi="Myriad Pro" w:cs="Times New Roman"/>
          <w:sz w:val="24"/>
          <w:szCs w:val="24"/>
        </w:rPr>
        <w:t xml:space="preserve"> </w:t>
      </w:r>
      <w:proofErr w:type="spellStart"/>
      <w:r w:rsidR="0099419F">
        <w:rPr>
          <w:rFonts w:ascii="Myriad Pro" w:hAnsi="Myriad Pro" w:cs="Times New Roman"/>
          <w:sz w:val="24"/>
          <w:szCs w:val="24"/>
        </w:rPr>
        <w:t>tikus</w:t>
      </w:r>
      <w:proofErr w:type="spellEnd"/>
      <w:r w:rsidR="00D52A4F">
        <w:rPr>
          <w:rFonts w:ascii="Myriad Pro" w:hAnsi="Myriad Pro" w:cs="Times New Roman"/>
          <w:sz w:val="24"/>
          <w:szCs w:val="24"/>
        </w:rPr>
        <w:t xml:space="preserve"> (</w:t>
      </w:r>
      <w:proofErr w:type="spellStart"/>
      <w:r w:rsidR="00D52A4F">
        <w:rPr>
          <w:rFonts w:ascii="Myriad Pro" w:hAnsi="Myriad Pro" w:cs="Times New Roman"/>
          <w:sz w:val="24"/>
          <w:szCs w:val="24"/>
        </w:rPr>
        <w:t>Oktafia</w:t>
      </w:r>
      <w:proofErr w:type="spellEnd"/>
      <w:r w:rsidR="00D52A4F">
        <w:rPr>
          <w:rFonts w:ascii="Myriad Pro" w:hAnsi="Myriad Pro" w:cs="Times New Roman"/>
          <w:sz w:val="24"/>
          <w:szCs w:val="24"/>
        </w:rPr>
        <w:t xml:space="preserve">, 2019). </w:t>
      </w:r>
      <w:r w:rsidR="00C90C9A">
        <w:rPr>
          <w:rFonts w:ascii="Myriad Pro" w:hAnsi="Myriad Pro" w:cs="Times New Roman"/>
          <w:sz w:val="24"/>
          <w:szCs w:val="24"/>
        </w:rPr>
        <w:t xml:space="preserve">Setelah </w:t>
      </w:r>
      <w:proofErr w:type="spellStart"/>
      <w:r w:rsidR="00C90C9A">
        <w:rPr>
          <w:rFonts w:ascii="Myriad Pro" w:hAnsi="Myriad Pro" w:cs="Times New Roman"/>
          <w:sz w:val="24"/>
          <w:szCs w:val="24"/>
        </w:rPr>
        <w:t>diberikan</w:t>
      </w:r>
      <w:proofErr w:type="spellEnd"/>
      <w:r w:rsidR="00C90C9A">
        <w:rPr>
          <w:rFonts w:ascii="Myriad Pro" w:hAnsi="Myriad Pro" w:cs="Times New Roman"/>
          <w:sz w:val="24"/>
          <w:szCs w:val="24"/>
        </w:rPr>
        <w:t xml:space="preserve"> </w:t>
      </w:r>
      <w:proofErr w:type="spellStart"/>
      <w:r w:rsidR="00C90C9A">
        <w:rPr>
          <w:rFonts w:ascii="Myriad Pro" w:hAnsi="Myriad Pro" w:cs="Times New Roman"/>
          <w:sz w:val="24"/>
          <w:szCs w:val="24"/>
        </w:rPr>
        <w:t>sampel</w:t>
      </w:r>
      <w:proofErr w:type="spellEnd"/>
      <w:r w:rsidR="00C90C9A">
        <w:rPr>
          <w:rFonts w:ascii="Myriad Pro" w:hAnsi="Myriad Pro" w:cs="Times New Roman"/>
          <w:sz w:val="24"/>
          <w:szCs w:val="24"/>
        </w:rPr>
        <w:t xml:space="preserve"> </w:t>
      </w:r>
      <w:proofErr w:type="spellStart"/>
      <w:r w:rsidR="00C90C9A">
        <w:rPr>
          <w:rFonts w:ascii="Myriad Pro" w:hAnsi="Myriad Pro" w:cs="Times New Roman"/>
          <w:sz w:val="24"/>
          <w:szCs w:val="24"/>
        </w:rPr>
        <w:t>dipuasakan</w:t>
      </w:r>
      <w:proofErr w:type="spellEnd"/>
      <w:r w:rsidR="00C90C9A">
        <w:rPr>
          <w:rFonts w:ascii="Myriad Pro" w:hAnsi="Myriad Pro" w:cs="Times New Roman"/>
          <w:sz w:val="24"/>
          <w:szCs w:val="24"/>
        </w:rPr>
        <w:t xml:space="preserve"> </w:t>
      </w:r>
      <w:proofErr w:type="spellStart"/>
      <w:r w:rsidR="00C90C9A">
        <w:rPr>
          <w:rFonts w:ascii="Myriad Pro" w:hAnsi="Myriad Pro" w:cs="Times New Roman"/>
          <w:sz w:val="24"/>
          <w:szCs w:val="24"/>
        </w:rPr>
        <w:t>selama</w:t>
      </w:r>
      <w:proofErr w:type="spellEnd"/>
      <w:r w:rsidR="00C90C9A">
        <w:rPr>
          <w:rFonts w:ascii="Myriad Pro" w:hAnsi="Myriad Pro" w:cs="Times New Roman"/>
          <w:sz w:val="24"/>
          <w:szCs w:val="24"/>
        </w:rPr>
        <w:t xml:space="preserve"> 4 jam</w:t>
      </w:r>
      <w:r w:rsidR="00505F75">
        <w:rPr>
          <w:rFonts w:ascii="Myriad Pro" w:hAnsi="Myriad Pro" w:cs="Times New Roman"/>
          <w:sz w:val="24"/>
          <w:szCs w:val="24"/>
        </w:rPr>
        <w:t xml:space="preserve"> </w:t>
      </w:r>
      <w:proofErr w:type="spellStart"/>
      <w:r w:rsidR="00505F75">
        <w:rPr>
          <w:rFonts w:ascii="Myriad Pro" w:hAnsi="Myriad Pro" w:cs="Times New Roman"/>
          <w:sz w:val="24"/>
          <w:szCs w:val="24"/>
        </w:rPr>
        <w:t>untuk</w:t>
      </w:r>
      <w:proofErr w:type="spellEnd"/>
      <w:r w:rsidR="00505F75">
        <w:rPr>
          <w:rFonts w:ascii="Myriad Pro" w:hAnsi="Myriad Pro" w:cs="Times New Roman"/>
          <w:sz w:val="24"/>
          <w:szCs w:val="24"/>
        </w:rPr>
        <w:t xml:space="preserve"> </w:t>
      </w:r>
      <w:proofErr w:type="spellStart"/>
      <w:r w:rsidR="00505F75">
        <w:rPr>
          <w:rFonts w:ascii="Myriad Pro" w:hAnsi="Myriad Pro" w:cs="Times New Roman"/>
          <w:sz w:val="24"/>
          <w:szCs w:val="24"/>
        </w:rPr>
        <w:t>mengoptimalkan</w:t>
      </w:r>
      <w:proofErr w:type="spellEnd"/>
      <w:r w:rsidR="00505F75">
        <w:rPr>
          <w:rFonts w:ascii="Myriad Pro" w:hAnsi="Myriad Pro" w:cs="Times New Roman"/>
          <w:sz w:val="24"/>
          <w:szCs w:val="24"/>
        </w:rPr>
        <w:t xml:space="preserve"> </w:t>
      </w:r>
      <w:proofErr w:type="spellStart"/>
      <w:r w:rsidR="00505F75">
        <w:rPr>
          <w:rFonts w:ascii="Myriad Pro" w:hAnsi="Myriad Pro" w:cs="Times New Roman"/>
          <w:sz w:val="24"/>
          <w:szCs w:val="24"/>
        </w:rPr>
        <w:t>penyerapan</w:t>
      </w:r>
      <w:proofErr w:type="spellEnd"/>
      <w:r w:rsidR="00505F75">
        <w:rPr>
          <w:rFonts w:ascii="Myriad Pro" w:hAnsi="Myriad Pro" w:cs="Times New Roman"/>
          <w:sz w:val="24"/>
          <w:szCs w:val="24"/>
        </w:rPr>
        <w:t xml:space="preserve"> </w:t>
      </w:r>
      <w:proofErr w:type="spellStart"/>
      <w:r w:rsidR="00505F75">
        <w:rPr>
          <w:rFonts w:ascii="Myriad Pro" w:hAnsi="Myriad Pro" w:cs="Times New Roman"/>
          <w:sz w:val="24"/>
          <w:szCs w:val="24"/>
        </w:rPr>
        <w:t>absorbs</w:t>
      </w:r>
      <w:r w:rsidR="00656B3D">
        <w:rPr>
          <w:rFonts w:ascii="Myriad Pro" w:hAnsi="Myriad Pro" w:cs="Times New Roman"/>
          <w:sz w:val="24"/>
          <w:szCs w:val="24"/>
        </w:rPr>
        <w:t>i</w:t>
      </w:r>
      <w:proofErr w:type="spellEnd"/>
      <w:r w:rsidR="00505F75">
        <w:rPr>
          <w:rFonts w:ascii="Myriad Pro" w:hAnsi="Myriad Pro" w:cs="Times New Roman"/>
          <w:sz w:val="24"/>
          <w:szCs w:val="24"/>
        </w:rPr>
        <w:t xml:space="preserve"> pada </w:t>
      </w:r>
      <w:proofErr w:type="spellStart"/>
      <w:r w:rsidR="00505F75">
        <w:rPr>
          <w:rFonts w:ascii="Myriad Pro" w:hAnsi="Myriad Pro" w:cs="Times New Roman"/>
          <w:sz w:val="24"/>
          <w:szCs w:val="24"/>
        </w:rPr>
        <w:t>pencernaan</w:t>
      </w:r>
      <w:proofErr w:type="spellEnd"/>
      <w:r w:rsidR="00505F75">
        <w:rPr>
          <w:rFonts w:ascii="Myriad Pro" w:hAnsi="Myriad Pro" w:cs="Times New Roman"/>
          <w:sz w:val="24"/>
          <w:szCs w:val="24"/>
        </w:rPr>
        <w:t xml:space="preserve"> </w:t>
      </w:r>
      <w:proofErr w:type="spellStart"/>
      <w:r w:rsidR="00505F75">
        <w:rPr>
          <w:rFonts w:ascii="Myriad Pro" w:hAnsi="Myriad Pro" w:cs="Times New Roman"/>
          <w:sz w:val="24"/>
          <w:szCs w:val="24"/>
        </w:rPr>
        <w:t>hewan</w:t>
      </w:r>
      <w:proofErr w:type="spellEnd"/>
      <w:r w:rsidR="00505F75">
        <w:rPr>
          <w:rFonts w:ascii="Myriad Pro" w:hAnsi="Myriad Pro" w:cs="Times New Roman"/>
          <w:sz w:val="24"/>
          <w:szCs w:val="24"/>
        </w:rPr>
        <w:t xml:space="preserve"> uji (</w:t>
      </w:r>
      <w:proofErr w:type="spellStart"/>
      <w:r w:rsidR="00E04457">
        <w:rPr>
          <w:rFonts w:ascii="Myriad Pro" w:hAnsi="Myriad Pro" w:cs="Times New Roman"/>
          <w:sz w:val="24"/>
          <w:szCs w:val="24"/>
        </w:rPr>
        <w:t>Mansuroh</w:t>
      </w:r>
      <w:proofErr w:type="spellEnd"/>
      <w:r w:rsidR="00E04457">
        <w:rPr>
          <w:rFonts w:ascii="Myriad Pro" w:hAnsi="Myriad Pro" w:cs="Times New Roman"/>
          <w:sz w:val="24"/>
          <w:szCs w:val="24"/>
        </w:rPr>
        <w:t>, 2013).</w:t>
      </w:r>
      <w:r w:rsidR="00475609">
        <w:rPr>
          <w:rFonts w:ascii="Myriad Pro" w:hAnsi="Myriad Pro" w:cs="Times New Roman"/>
          <w:sz w:val="24"/>
          <w:szCs w:val="24"/>
        </w:rPr>
        <w:t xml:space="preserve"> </w:t>
      </w:r>
      <w:proofErr w:type="spellStart"/>
      <w:r w:rsidR="00475609">
        <w:rPr>
          <w:rFonts w:ascii="Myriad Pro" w:hAnsi="Myriad Pro" w:cs="Times New Roman"/>
          <w:sz w:val="24"/>
          <w:szCs w:val="24"/>
        </w:rPr>
        <w:t>Dilakukan</w:t>
      </w:r>
      <w:proofErr w:type="spellEnd"/>
      <w:r w:rsidR="00475609">
        <w:rPr>
          <w:rFonts w:ascii="Myriad Pro" w:hAnsi="Myriad Pro" w:cs="Times New Roman"/>
          <w:sz w:val="24"/>
          <w:szCs w:val="24"/>
        </w:rPr>
        <w:t xml:space="preserve"> </w:t>
      </w:r>
      <w:proofErr w:type="spellStart"/>
      <w:r w:rsidR="00475609">
        <w:rPr>
          <w:rFonts w:ascii="Myriad Pro" w:hAnsi="Myriad Pro" w:cs="Times New Roman"/>
          <w:sz w:val="24"/>
          <w:szCs w:val="24"/>
        </w:rPr>
        <w:t>pengamatan</w:t>
      </w:r>
      <w:proofErr w:type="spellEnd"/>
      <w:r w:rsidR="00475609">
        <w:rPr>
          <w:rFonts w:ascii="Myriad Pro" w:hAnsi="Myriad Pro" w:cs="Times New Roman"/>
          <w:sz w:val="24"/>
          <w:szCs w:val="24"/>
        </w:rPr>
        <w:t xml:space="preserve"> </w:t>
      </w:r>
      <w:proofErr w:type="spellStart"/>
      <w:r w:rsidR="00475609">
        <w:rPr>
          <w:rFonts w:ascii="Myriad Pro" w:hAnsi="Myriad Pro" w:cs="Times New Roman"/>
          <w:sz w:val="24"/>
          <w:szCs w:val="24"/>
        </w:rPr>
        <w:t>selama</w:t>
      </w:r>
      <w:proofErr w:type="spellEnd"/>
      <w:r w:rsidR="00475609">
        <w:rPr>
          <w:rFonts w:ascii="Myriad Pro" w:hAnsi="Myriad Pro" w:cs="Times New Roman"/>
          <w:sz w:val="24"/>
          <w:szCs w:val="24"/>
        </w:rPr>
        <w:t xml:space="preserve"> 30 </w:t>
      </w:r>
      <w:proofErr w:type="spellStart"/>
      <w:r w:rsidR="00475609">
        <w:rPr>
          <w:rFonts w:ascii="Myriad Pro" w:hAnsi="Myriad Pro" w:cs="Times New Roman"/>
          <w:sz w:val="24"/>
          <w:szCs w:val="24"/>
        </w:rPr>
        <w:t>menit</w:t>
      </w:r>
      <w:proofErr w:type="spellEnd"/>
      <w:r w:rsidR="00475609">
        <w:rPr>
          <w:rFonts w:ascii="Myriad Pro" w:hAnsi="Myriad Pro" w:cs="Times New Roman"/>
          <w:sz w:val="24"/>
          <w:szCs w:val="24"/>
        </w:rPr>
        <w:t xml:space="preserve">, </w:t>
      </w:r>
      <w:r w:rsidR="003A5218">
        <w:rPr>
          <w:rFonts w:ascii="Myriad Pro" w:hAnsi="Myriad Pro" w:cs="Times New Roman"/>
          <w:sz w:val="24"/>
          <w:szCs w:val="24"/>
        </w:rPr>
        <w:t>4 jam, 24 jam, 48 jam</w:t>
      </w:r>
      <w:r w:rsidR="00085B93">
        <w:rPr>
          <w:rFonts w:ascii="Myriad Pro" w:hAnsi="Myriad Pro" w:cs="Times New Roman"/>
          <w:sz w:val="24"/>
          <w:szCs w:val="24"/>
        </w:rPr>
        <w:t xml:space="preserve">, 7 </w:t>
      </w:r>
      <w:proofErr w:type="spellStart"/>
      <w:r w:rsidR="00085B93">
        <w:rPr>
          <w:rFonts w:ascii="Myriad Pro" w:hAnsi="Myriad Pro" w:cs="Times New Roman"/>
          <w:sz w:val="24"/>
          <w:szCs w:val="24"/>
        </w:rPr>
        <w:t>hari</w:t>
      </w:r>
      <w:proofErr w:type="spellEnd"/>
      <w:r w:rsidR="00085B93">
        <w:rPr>
          <w:rFonts w:ascii="Myriad Pro" w:hAnsi="Myriad Pro" w:cs="Times New Roman"/>
          <w:sz w:val="24"/>
          <w:szCs w:val="24"/>
        </w:rPr>
        <w:t xml:space="preserve"> dan 14 </w:t>
      </w:r>
      <w:proofErr w:type="spellStart"/>
      <w:r w:rsidR="00085B93">
        <w:rPr>
          <w:rFonts w:ascii="Myriad Pro" w:hAnsi="Myriad Pro" w:cs="Times New Roman"/>
          <w:sz w:val="24"/>
          <w:szCs w:val="24"/>
        </w:rPr>
        <w:t>hari</w:t>
      </w:r>
      <w:proofErr w:type="spellEnd"/>
      <w:r w:rsidR="00085B93">
        <w:rPr>
          <w:rFonts w:ascii="Myriad Pro" w:hAnsi="Myriad Pro" w:cs="Times New Roman"/>
          <w:sz w:val="24"/>
          <w:szCs w:val="24"/>
        </w:rPr>
        <w:t>.</w:t>
      </w:r>
      <w:r w:rsidR="00BD06E4">
        <w:rPr>
          <w:rFonts w:ascii="Myriad Pro" w:hAnsi="Myriad Pro" w:cs="Times New Roman"/>
          <w:sz w:val="24"/>
          <w:szCs w:val="24"/>
        </w:rPr>
        <w:t xml:space="preserve"> Jika </w:t>
      </w:r>
      <w:proofErr w:type="spellStart"/>
      <w:r w:rsidR="00BD06E4">
        <w:rPr>
          <w:rFonts w:ascii="Myriad Pro" w:hAnsi="Myriad Pro" w:cs="Times New Roman"/>
          <w:sz w:val="24"/>
          <w:szCs w:val="24"/>
        </w:rPr>
        <w:t>selama</w:t>
      </w:r>
      <w:proofErr w:type="spellEnd"/>
      <w:r w:rsidR="00BD06E4">
        <w:rPr>
          <w:rFonts w:ascii="Myriad Pro" w:hAnsi="Myriad Pro" w:cs="Times New Roman"/>
          <w:sz w:val="24"/>
          <w:szCs w:val="24"/>
        </w:rPr>
        <w:t xml:space="preserve"> </w:t>
      </w:r>
      <w:proofErr w:type="spellStart"/>
      <w:r w:rsidR="00BD06E4">
        <w:rPr>
          <w:rFonts w:ascii="Myriad Pro" w:hAnsi="Myriad Pro" w:cs="Times New Roman"/>
          <w:sz w:val="24"/>
          <w:szCs w:val="24"/>
        </w:rPr>
        <w:t>pengamatan</w:t>
      </w:r>
      <w:proofErr w:type="spellEnd"/>
      <w:r w:rsidR="00BD06E4">
        <w:rPr>
          <w:rFonts w:ascii="Myriad Pro" w:hAnsi="Myriad Pro" w:cs="Times New Roman"/>
          <w:sz w:val="24"/>
          <w:szCs w:val="24"/>
        </w:rPr>
        <w:t xml:space="preserve"> </w:t>
      </w:r>
      <w:proofErr w:type="spellStart"/>
      <w:r w:rsidR="00BD06E4">
        <w:rPr>
          <w:rFonts w:ascii="Myriad Pro" w:hAnsi="Myriad Pro" w:cs="Times New Roman"/>
          <w:sz w:val="24"/>
          <w:szCs w:val="24"/>
        </w:rPr>
        <w:t>hewan</w:t>
      </w:r>
      <w:proofErr w:type="spellEnd"/>
      <w:r w:rsidR="00BD06E4">
        <w:rPr>
          <w:rFonts w:ascii="Myriad Pro" w:hAnsi="Myriad Pro" w:cs="Times New Roman"/>
          <w:sz w:val="24"/>
          <w:szCs w:val="24"/>
        </w:rPr>
        <w:t xml:space="preserve"> uji </w:t>
      </w:r>
      <w:proofErr w:type="spellStart"/>
      <w:r w:rsidR="00BD06E4">
        <w:rPr>
          <w:rFonts w:ascii="Myriad Pro" w:hAnsi="Myriad Pro" w:cs="Times New Roman"/>
          <w:sz w:val="24"/>
          <w:szCs w:val="24"/>
        </w:rPr>
        <w:t>mengalami</w:t>
      </w:r>
      <w:proofErr w:type="spellEnd"/>
      <w:r w:rsidR="00BD06E4">
        <w:rPr>
          <w:rFonts w:ascii="Myriad Pro" w:hAnsi="Myriad Pro" w:cs="Times New Roman"/>
          <w:sz w:val="24"/>
          <w:szCs w:val="24"/>
        </w:rPr>
        <w:t xml:space="preserve"> </w:t>
      </w:r>
      <w:proofErr w:type="spellStart"/>
      <w:r w:rsidR="00BD06E4">
        <w:rPr>
          <w:rFonts w:ascii="Myriad Pro" w:hAnsi="Myriad Pro" w:cs="Times New Roman"/>
          <w:sz w:val="24"/>
          <w:szCs w:val="24"/>
        </w:rPr>
        <w:t>gejala</w:t>
      </w:r>
      <w:proofErr w:type="spellEnd"/>
      <w:r w:rsidR="00BD06E4">
        <w:rPr>
          <w:rFonts w:ascii="Myriad Pro" w:hAnsi="Myriad Pro" w:cs="Times New Roman"/>
          <w:sz w:val="24"/>
          <w:szCs w:val="24"/>
        </w:rPr>
        <w:t xml:space="preserve"> </w:t>
      </w:r>
      <w:proofErr w:type="spellStart"/>
      <w:r w:rsidR="00BD06E4">
        <w:rPr>
          <w:rFonts w:ascii="Myriad Pro" w:hAnsi="Myriad Pro" w:cs="Times New Roman"/>
          <w:sz w:val="24"/>
          <w:szCs w:val="24"/>
        </w:rPr>
        <w:t>toksisitas</w:t>
      </w:r>
      <w:proofErr w:type="spellEnd"/>
      <w:r w:rsidR="00D5199F">
        <w:rPr>
          <w:rFonts w:ascii="Myriad Pro" w:hAnsi="Myriad Pro" w:cs="Times New Roman"/>
          <w:sz w:val="24"/>
          <w:szCs w:val="24"/>
        </w:rPr>
        <w:t xml:space="preserve"> </w:t>
      </w:r>
      <w:proofErr w:type="spellStart"/>
      <w:r w:rsidR="00D5199F">
        <w:rPr>
          <w:rFonts w:ascii="Myriad Pro" w:hAnsi="Myriad Pro" w:cs="Times New Roman"/>
          <w:sz w:val="24"/>
          <w:szCs w:val="24"/>
        </w:rPr>
        <w:t>atau</w:t>
      </w:r>
      <w:proofErr w:type="spellEnd"/>
      <w:r w:rsidR="00D5199F">
        <w:rPr>
          <w:rFonts w:ascii="Myriad Pro" w:hAnsi="Myriad Pro" w:cs="Times New Roman"/>
          <w:sz w:val="24"/>
          <w:szCs w:val="24"/>
        </w:rPr>
        <w:t xml:space="preserve"> </w:t>
      </w:r>
      <w:proofErr w:type="spellStart"/>
      <w:r w:rsidR="00D5199F">
        <w:rPr>
          <w:rFonts w:ascii="Myriad Pro" w:hAnsi="Myriad Pro" w:cs="Times New Roman"/>
          <w:sz w:val="24"/>
          <w:szCs w:val="24"/>
        </w:rPr>
        <w:t>kematian</w:t>
      </w:r>
      <w:proofErr w:type="spellEnd"/>
      <w:r w:rsidR="00D5199F">
        <w:rPr>
          <w:rFonts w:ascii="Myriad Pro" w:hAnsi="Myriad Pro" w:cs="Times New Roman"/>
          <w:sz w:val="24"/>
          <w:szCs w:val="24"/>
        </w:rPr>
        <w:t xml:space="preserve">, </w:t>
      </w:r>
      <w:r w:rsidR="00D5199F">
        <w:rPr>
          <w:rFonts w:ascii="Myriad Pro" w:hAnsi="Myriad Pro" w:cs="Times New Roman"/>
          <w:i/>
          <w:iCs/>
          <w:sz w:val="24"/>
          <w:szCs w:val="24"/>
        </w:rPr>
        <w:t>limit test</w:t>
      </w:r>
      <w:r w:rsidR="00D5199F">
        <w:rPr>
          <w:rFonts w:ascii="Myriad Pro" w:hAnsi="Myriad Pro" w:cs="Times New Roman"/>
          <w:sz w:val="24"/>
          <w:szCs w:val="24"/>
        </w:rPr>
        <w:t xml:space="preserve"> </w:t>
      </w:r>
      <w:proofErr w:type="spellStart"/>
      <w:r w:rsidR="00D5199F">
        <w:rPr>
          <w:rFonts w:ascii="Myriad Pro" w:hAnsi="Myriad Pro" w:cs="Times New Roman"/>
          <w:sz w:val="24"/>
          <w:szCs w:val="24"/>
        </w:rPr>
        <w:t>akan</w:t>
      </w:r>
      <w:proofErr w:type="spellEnd"/>
      <w:r w:rsidR="00D5199F">
        <w:rPr>
          <w:rFonts w:ascii="Myriad Pro" w:hAnsi="Myriad Pro" w:cs="Times New Roman"/>
          <w:sz w:val="24"/>
          <w:szCs w:val="24"/>
        </w:rPr>
        <w:t xml:space="preserve"> </w:t>
      </w:r>
      <w:proofErr w:type="spellStart"/>
      <w:r w:rsidR="00D5199F">
        <w:rPr>
          <w:rFonts w:ascii="Myriad Pro" w:hAnsi="Myriad Pro" w:cs="Times New Roman"/>
          <w:sz w:val="24"/>
          <w:szCs w:val="24"/>
        </w:rPr>
        <w:t>dihentikan</w:t>
      </w:r>
      <w:proofErr w:type="spellEnd"/>
      <w:r w:rsidR="00D5199F">
        <w:rPr>
          <w:rFonts w:ascii="Myriad Pro" w:hAnsi="Myriad Pro" w:cs="Times New Roman"/>
          <w:sz w:val="24"/>
          <w:szCs w:val="24"/>
        </w:rPr>
        <w:t xml:space="preserve"> dan </w:t>
      </w:r>
      <w:proofErr w:type="spellStart"/>
      <w:r w:rsidR="00D5199F">
        <w:rPr>
          <w:rFonts w:ascii="Myriad Pro" w:hAnsi="Myriad Pro" w:cs="Times New Roman"/>
          <w:sz w:val="24"/>
          <w:szCs w:val="24"/>
        </w:rPr>
        <w:t>dilanjutkan</w:t>
      </w:r>
      <w:proofErr w:type="spellEnd"/>
      <w:r w:rsidR="00D5199F">
        <w:rPr>
          <w:rFonts w:ascii="Myriad Pro" w:hAnsi="Myriad Pro" w:cs="Times New Roman"/>
          <w:sz w:val="24"/>
          <w:szCs w:val="24"/>
        </w:rPr>
        <w:t xml:space="preserve"> </w:t>
      </w:r>
      <w:proofErr w:type="spellStart"/>
      <w:r w:rsidR="00D5199F">
        <w:rPr>
          <w:rFonts w:ascii="Myriad Pro" w:hAnsi="Myriad Pro" w:cs="Times New Roman"/>
          <w:sz w:val="24"/>
          <w:szCs w:val="24"/>
        </w:rPr>
        <w:t>ke</w:t>
      </w:r>
      <w:proofErr w:type="spellEnd"/>
      <w:r w:rsidR="00D5199F">
        <w:rPr>
          <w:rFonts w:ascii="Myriad Pro" w:hAnsi="Myriad Pro" w:cs="Times New Roman"/>
          <w:sz w:val="24"/>
          <w:szCs w:val="24"/>
        </w:rPr>
        <w:t xml:space="preserve"> </w:t>
      </w:r>
      <w:r w:rsidR="00D5199F">
        <w:rPr>
          <w:rFonts w:ascii="Myriad Pro" w:hAnsi="Myriad Pro" w:cs="Times New Roman"/>
          <w:i/>
          <w:iCs/>
          <w:sz w:val="24"/>
          <w:szCs w:val="24"/>
        </w:rPr>
        <w:t>main test</w:t>
      </w:r>
      <w:r w:rsidR="009F3CE0">
        <w:rPr>
          <w:rFonts w:ascii="Myriad Pro" w:hAnsi="Myriad Pro" w:cs="Times New Roman"/>
          <w:sz w:val="24"/>
          <w:szCs w:val="24"/>
        </w:rPr>
        <w:t xml:space="preserve"> </w:t>
      </w:r>
      <w:proofErr w:type="spellStart"/>
      <w:r w:rsidR="009F3CE0">
        <w:rPr>
          <w:rFonts w:ascii="Myriad Pro" w:hAnsi="Myriad Pro" w:cs="Times New Roman"/>
          <w:sz w:val="24"/>
          <w:szCs w:val="24"/>
        </w:rPr>
        <w:t>dengan</w:t>
      </w:r>
      <w:proofErr w:type="spellEnd"/>
      <w:r w:rsidR="009F3CE0">
        <w:rPr>
          <w:rFonts w:ascii="Myriad Pro" w:hAnsi="Myriad Pro" w:cs="Times New Roman"/>
          <w:sz w:val="24"/>
          <w:szCs w:val="24"/>
        </w:rPr>
        <w:t xml:space="preserve"> </w:t>
      </w:r>
      <w:proofErr w:type="spellStart"/>
      <w:r w:rsidR="009F3CE0">
        <w:rPr>
          <w:rFonts w:ascii="Myriad Pro" w:hAnsi="Myriad Pro" w:cs="Times New Roman"/>
          <w:sz w:val="24"/>
          <w:szCs w:val="24"/>
        </w:rPr>
        <w:t>dosis</w:t>
      </w:r>
      <w:proofErr w:type="spellEnd"/>
      <w:r w:rsidR="009F3CE0">
        <w:rPr>
          <w:rFonts w:ascii="Myriad Pro" w:hAnsi="Myriad Pro" w:cs="Times New Roman"/>
          <w:sz w:val="24"/>
          <w:szCs w:val="24"/>
        </w:rPr>
        <w:t xml:space="preserve"> 1 </w:t>
      </w:r>
      <w:proofErr w:type="spellStart"/>
      <w:r w:rsidR="009F3CE0">
        <w:rPr>
          <w:rFonts w:ascii="Myriad Pro" w:hAnsi="Myriad Pro" w:cs="Times New Roman"/>
          <w:sz w:val="24"/>
          <w:szCs w:val="24"/>
        </w:rPr>
        <w:t>tingkat</w:t>
      </w:r>
      <w:proofErr w:type="spellEnd"/>
      <w:r w:rsidR="009F3CE0">
        <w:rPr>
          <w:rFonts w:ascii="Myriad Pro" w:hAnsi="Myriad Pro" w:cs="Times New Roman"/>
          <w:sz w:val="24"/>
          <w:szCs w:val="24"/>
        </w:rPr>
        <w:t xml:space="preserve"> </w:t>
      </w:r>
      <w:proofErr w:type="spellStart"/>
      <w:r w:rsidR="009F3CE0">
        <w:rPr>
          <w:rFonts w:ascii="Myriad Pro" w:hAnsi="Myriad Pro" w:cs="Times New Roman"/>
          <w:sz w:val="24"/>
          <w:szCs w:val="24"/>
        </w:rPr>
        <w:t>lebih</w:t>
      </w:r>
      <w:proofErr w:type="spellEnd"/>
      <w:r w:rsidR="009F3CE0">
        <w:rPr>
          <w:rFonts w:ascii="Myriad Pro" w:hAnsi="Myriad Pro" w:cs="Times New Roman"/>
          <w:sz w:val="24"/>
          <w:szCs w:val="24"/>
        </w:rPr>
        <w:t xml:space="preserve"> </w:t>
      </w:r>
      <w:proofErr w:type="spellStart"/>
      <w:r w:rsidR="009F3CE0">
        <w:rPr>
          <w:rFonts w:ascii="Myriad Pro" w:hAnsi="Myriad Pro" w:cs="Times New Roman"/>
          <w:sz w:val="24"/>
          <w:szCs w:val="24"/>
        </w:rPr>
        <w:t>rendah</w:t>
      </w:r>
      <w:proofErr w:type="spellEnd"/>
      <w:r w:rsidR="000A7899">
        <w:rPr>
          <w:rFonts w:ascii="Myriad Pro" w:hAnsi="Myriad Pro" w:cs="Times New Roman"/>
          <w:sz w:val="24"/>
          <w:szCs w:val="24"/>
        </w:rPr>
        <w:t xml:space="preserve"> (</w:t>
      </w:r>
      <w:proofErr w:type="spellStart"/>
      <w:r w:rsidR="000A7899">
        <w:rPr>
          <w:rFonts w:ascii="Myriad Pro" w:hAnsi="Myriad Pro" w:cs="Times New Roman"/>
          <w:sz w:val="24"/>
          <w:szCs w:val="24"/>
        </w:rPr>
        <w:t>Wati</w:t>
      </w:r>
      <w:proofErr w:type="spellEnd"/>
      <w:r w:rsidR="000A7899">
        <w:rPr>
          <w:rFonts w:ascii="Myriad Pro" w:hAnsi="Myriad Pro" w:cs="Times New Roman"/>
          <w:sz w:val="24"/>
          <w:szCs w:val="24"/>
        </w:rPr>
        <w:t xml:space="preserve"> </w:t>
      </w:r>
      <w:proofErr w:type="spellStart"/>
      <w:r w:rsidR="000A7899">
        <w:rPr>
          <w:rFonts w:ascii="Myriad Pro" w:hAnsi="Myriad Pro" w:cs="Times New Roman"/>
          <w:sz w:val="24"/>
          <w:szCs w:val="24"/>
        </w:rPr>
        <w:t>dkk</w:t>
      </w:r>
      <w:proofErr w:type="spellEnd"/>
      <w:r w:rsidR="000A7899">
        <w:rPr>
          <w:rFonts w:ascii="Myriad Pro" w:hAnsi="Myriad Pro" w:cs="Times New Roman"/>
          <w:sz w:val="24"/>
          <w:szCs w:val="24"/>
        </w:rPr>
        <w:t>, 2021).</w:t>
      </w:r>
    </w:p>
    <w:p w14:paraId="4A36CE46" w14:textId="53D47E28" w:rsidR="00083A54" w:rsidRPr="00094E88" w:rsidRDefault="00FC34A0" w:rsidP="00094E88">
      <w:pPr>
        <w:pStyle w:val="ListParagraph"/>
        <w:autoSpaceDE w:val="0"/>
        <w:autoSpaceDN w:val="0"/>
        <w:adjustRightInd w:val="0"/>
        <w:spacing w:after="0"/>
        <w:ind w:left="567"/>
        <w:jc w:val="both"/>
        <w:rPr>
          <w:rFonts w:ascii="Myriad Pro" w:hAnsi="Myriad Pro" w:cs="Times New Roman"/>
          <w:b/>
          <w:color w:val="002060"/>
          <w:sz w:val="24"/>
          <w:szCs w:val="24"/>
        </w:rPr>
      </w:pPr>
      <w:r>
        <w:rPr>
          <w:rFonts w:ascii="Myriad Pro" w:hAnsi="Myriad Pro" w:cs="Times New Roman"/>
          <w:b/>
          <w:color w:val="002060"/>
          <w:sz w:val="24"/>
          <w:szCs w:val="24"/>
        </w:rPr>
        <w:t>2.3.5</w:t>
      </w:r>
      <w:r>
        <w:rPr>
          <w:rFonts w:ascii="Myriad Pro" w:hAnsi="Myriad Pro" w:cs="Times New Roman"/>
          <w:b/>
          <w:color w:val="002060"/>
          <w:sz w:val="24"/>
          <w:szCs w:val="24"/>
        </w:rPr>
        <w:tab/>
      </w:r>
      <w:proofErr w:type="spellStart"/>
      <w:r w:rsidR="00C223AB">
        <w:rPr>
          <w:rFonts w:ascii="Myriad Pro" w:hAnsi="Myriad Pro" w:cs="Times New Roman"/>
          <w:b/>
          <w:color w:val="002060"/>
          <w:sz w:val="24"/>
          <w:szCs w:val="24"/>
        </w:rPr>
        <w:t>Analisis</w:t>
      </w:r>
      <w:proofErr w:type="spellEnd"/>
      <w:r w:rsidR="00C223AB">
        <w:rPr>
          <w:rFonts w:ascii="Myriad Pro" w:hAnsi="Myriad Pro" w:cs="Times New Roman"/>
          <w:b/>
          <w:color w:val="002060"/>
          <w:sz w:val="24"/>
          <w:szCs w:val="24"/>
        </w:rPr>
        <w:t xml:space="preserve"> Data</w:t>
      </w:r>
    </w:p>
    <w:p w14:paraId="5113513B" w14:textId="02DDDDC7" w:rsidR="00530843" w:rsidRPr="00ED06E0" w:rsidRDefault="00094E88" w:rsidP="004C271F">
      <w:pPr>
        <w:tabs>
          <w:tab w:val="left" w:pos="1276"/>
        </w:tabs>
        <w:autoSpaceDE w:val="0"/>
        <w:autoSpaceDN w:val="0"/>
        <w:adjustRightInd w:val="0"/>
        <w:spacing w:after="0"/>
        <w:ind w:left="1418"/>
        <w:jc w:val="both"/>
        <w:rPr>
          <w:rFonts w:ascii="Myriad Pro" w:hAnsi="Myriad Pro" w:cs="Times New Roman"/>
          <w:sz w:val="24"/>
          <w:szCs w:val="24"/>
        </w:rPr>
      </w:pPr>
      <w:r>
        <w:rPr>
          <w:rFonts w:ascii="Myriad Pro" w:hAnsi="Myriad Pro" w:cs="Times New Roman"/>
          <w:sz w:val="24"/>
          <w:szCs w:val="24"/>
        </w:rPr>
        <w:tab/>
      </w:r>
      <w:r>
        <w:rPr>
          <w:rFonts w:ascii="Myriad Pro" w:hAnsi="Myriad Pro" w:cs="Times New Roman"/>
          <w:sz w:val="24"/>
          <w:szCs w:val="24"/>
        </w:rPr>
        <w:tab/>
      </w:r>
      <w:r w:rsidR="00530843">
        <w:rPr>
          <w:rFonts w:ascii="Myriad Pro" w:hAnsi="Myriad Pro" w:cs="Times New Roman"/>
          <w:sz w:val="24"/>
          <w:szCs w:val="24"/>
        </w:rPr>
        <w:t xml:space="preserve">Data yang </w:t>
      </w:r>
      <w:proofErr w:type="spellStart"/>
      <w:r w:rsidR="00530843">
        <w:rPr>
          <w:rFonts w:ascii="Myriad Pro" w:hAnsi="Myriad Pro" w:cs="Times New Roman"/>
          <w:sz w:val="24"/>
          <w:szCs w:val="24"/>
        </w:rPr>
        <w:t>dikumpulkan</w:t>
      </w:r>
      <w:proofErr w:type="spellEnd"/>
      <w:r w:rsidR="00530843">
        <w:rPr>
          <w:rFonts w:ascii="Myriad Pro" w:hAnsi="Myriad Pro" w:cs="Times New Roman"/>
          <w:sz w:val="24"/>
          <w:szCs w:val="24"/>
        </w:rPr>
        <w:t xml:space="preserve"> </w:t>
      </w:r>
      <w:proofErr w:type="spellStart"/>
      <w:r w:rsidR="00C77587">
        <w:rPr>
          <w:rFonts w:ascii="Myriad Pro" w:hAnsi="Myriad Pro" w:cs="Times New Roman"/>
          <w:sz w:val="24"/>
          <w:szCs w:val="24"/>
        </w:rPr>
        <w:t>a</w:t>
      </w:r>
      <w:r w:rsidR="0090428F">
        <w:rPr>
          <w:rFonts w:ascii="Myriad Pro" w:hAnsi="Myriad Pro" w:cs="Times New Roman"/>
          <w:sz w:val="24"/>
          <w:szCs w:val="24"/>
        </w:rPr>
        <w:t>dalah</w:t>
      </w:r>
      <w:proofErr w:type="spellEnd"/>
      <w:r w:rsidR="0090428F">
        <w:rPr>
          <w:rFonts w:ascii="Myriad Pro" w:hAnsi="Myriad Pro" w:cs="Times New Roman"/>
          <w:sz w:val="24"/>
          <w:szCs w:val="24"/>
        </w:rPr>
        <w:t xml:space="preserve"> data </w:t>
      </w:r>
      <w:proofErr w:type="spellStart"/>
      <w:r w:rsidR="0090428F">
        <w:rPr>
          <w:rFonts w:ascii="Myriad Pro" w:hAnsi="Myriad Pro" w:cs="Times New Roman"/>
          <w:sz w:val="24"/>
          <w:szCs w:val="24"/>
        </w:rPr>
        <w:t>kualitatif</w:t>
      </w:r>
      <w:proofErr w:type="spellEnd"/>
      <w:r w:rsidR="0090428F">
        <w:rPr>
          <w:rFonts w:ascii="Myriad Pro" w:hAnsi="Myriad Pro" w:cs="Times New Roman"/>
          <w:sz w:val="24"/>
          <w:szCs w:val="24"/>
        </w:rPr>
        <w:t xml:space="preserve"> dan </w:t>
      </w:r>
      <w:proofErr w:type="spellStart"/>
      <w:r w:rsidR="0090428F">
        <w:rPr>
          <w:rFonts w:ascii="Myriad Pro" w:hAnsi="Myriad Pro" w:cs="Times New Roman"/>
          <w:sz w:val="24"/>
          <w:szCs w:val="24"/>
        </w:rPr>
        <w:t>kuantitatif</w:t>
      </w:r>
      <w:proofErr w:type="spellEnd"/>
      <w:r w:rsidR="0090428F">
        <w:rPr>
          <w:rFonts w:ascii="Myriad Pro" w:hAnsi="Myriad Pro" w:cs="Times New Roman"/>
          <w:sz w:val="24"/>
          <w:szCs w:val="24"/>
        </w:rPr>
        <w:t xml:space="preserve">. Data </w:t>
      </w:r>
      <w:proofErr w:type="spellStart"/>
      <w:r w:rsidR="0090428F">
        <w:rPr>
          <w:rFonts w:ascii="Myriad Pro" w:hAnsi="Myriad Pro" w:cs="Times New Roman"/>
          <w:sz w:val="24"/>
          <w:szCs w:val="24"/>
        </w:rPr>
        <w:t>kualitatif</w:t>
      </w:r>
      <w:proofErr w:type="spellEnd"/>
      <w:r w:rsidR="0090428F">
        <w:rPr>
          <w:rFonts w:ascii="Myriad Pro" w:hAnsi="Myriad Pro" w:cs="Times New Roman"/>
          <w:sz w:val="24"/>
          <w:szCs w:val="24"/>
        </w:rPr>
        <w:t xml:space="preserve"> </w:t>
      </w:r>
      <w:proofErr w:type="spellStart"/>
      <w:r w:rsidR="0090428F">
        <w:rPr>
          <w:rFonts w:ascii="Myriad Pro" w:hAnsi="Myriad Pro" w:cs="Times New Roman"/>
          <w:sz w:val="24"/>
          <w:szCs w:val="24"/>
        </w:rPr>
        <w:t>berupa</w:t>
      </w:r>
      <w:proofErr w:type="spellEnd"/>
      <w:r w:rsidR="0090428F">
        <w:rPr>
          <w:rFonts w:ascii="Myriad Pro" w:hAnsi="Myriad Pro" w:cs="Times New Roman"/>
          <w:sz w:val="24"/>
          <w:szCs w:val="24"/>
        </w:rPr>
        <w:t xml:space="preserve"> </w:t>
      </w:r>
      <w:proofErr w:type="spellStart"/>
      <w:r w:rsidR="0090428F">
        <w:rPr>
          <w:rFonts w:ascii="Myriad Pro" w:hAnsi="Myriad Pro" w:cs="Times New Roman"/>
          <w:sz w:val="24"/>
          <w:szCs w:val="24"/>
        </w:rPr>
        <w:t>gejala-gejala</w:t>
      </w:r>
      <w:proofErr w:type="spellEnd"/>
      <w:r w:rsidR="0090428F">
        <w:rPr>
          <w:rFonts w:ascii="Myriad Pro" w:hAnsi="Myriad Pro" w:cs="Times New Roman"/>
          <w:sz w:val="24"/>
          <w:szCs w:val="24"/>
        </w:rPr>
        <w:t xml:space="preserve"> </w:t>
      </w:r>
      <w:proofErr w:type="spellStart"/>
      <w:r w:rsidR="0090428F">
        <w:rPr>
          <w:rFonts w:ascii="Myriad Pro" w:hAnsi="Myriad Pro" w:cs="Times New Roman"/>
          <w:sz w:val="24"/>
          <w:szCs w:val="24"/>
        </w:rPr>
        <w:t>toksisitas</w:t>
      </w:r>
      <w:proofErr w:type="spellEnd"/>
      <w:r w:rsidR="0090428F">
        <w:rPr>
          <w:rFonts w:ascii="Myriad Pro" w:hAnsi="Myriad Pro" w:cs="Times New Roman"/>
          <w:sz w:val="24"/>
          <w:szCs w:val="24"/>
        </w:rPr>
        <w:t xml:space="preserve"> </w:t>
      </w:r>
      <w:proofErr w:type="spellStart"/>
      <w:r w:rsidR="0090428F">
        <w:rPr>
          <w:rFonts w:ascii="Myriad Pro" w:hAnsi="Myriad Pro" w:cs="Times New Roman"/>
          <w:sz w:val="24"/>
          <w:szCs w:val="24"/>
        </w:rPr>
        <w:t>akut</w:t>
      </w:r>
      <w:proofErr w:type="spellEnd"/>
      <w:r w:rsidR="0090428F">
        <w:rPr>
          <w:rFonts w:ascii="Myriad Pro" w:hAnsi="Myriad Pro" w:cs="Times New Roman"/>
          <w:sz w:val="24"/>
          <w:szCs w:val="24"/>
        </w:rPr>
        <w:t xml:space="preserve"> yang </w:t>
      </w:r>
      <w:proofErr w:type="spellStart"/>
      <w:r w:rsidR="0090428F">
        <w:rPr>
          <w:rFonts w:ascii="Myriad Pro" w:hAnsi="Myriad Pro" w:cs="Times New Roman"/>
          <w:sz w:val="24"/>
          <w:szCs w:val="24"/>
        </w:rPr>
        <w:t>terjadi</w:t>
      </w:r>
      <w:proofErr w:type="spellEnd"/>
      <w:r w:rsidR="0090428F">
        <w:rPr>
          <w:rFonts w:ascii="Myriad Pro" w:hAnsi="Myriad Pro" w:cs="Times New Roman"/>
          <w:sz w:val="24"/>
          <w:szCs w:val="24"/>
        </w:rPr>
        <w:t xml:space="preserve"> pada </w:t>
      </w:r>
      <w:proofErr w:type="spellStart"/>
      <w:r w:rsidR="0090428F">
        <w:rPr>
          <w:rFonts w:ascii="Myriad Pro" w:hAnsi="Myriad Pro" w:cs="Times New Roman"/>
          <w:sz w:val="24"/>
          <w:szCs w:val="24"/>
        </w:rPr>
        <w:t>hewan</w:t>
      </w:r>
      <w:proofErr w:type="spellEnd"/>
      <w:r w:rsidR="0090428F">
        <w:rPr>
          <w:rFonts w:ascii="Myriad Pro" w:hAnsi="Myriad Pro" w:cs="Times New Roman"/>
          <w:sz w:val="24"/>
          <w:szCs w:val="24"/>
        </w:rPr>
        <w:t xml:space="preserve"> uji </w:t>
      </w:r>
      <w:proofErr w:type="spellStart"/>
      <w:r w:rsidR="007D4C0E">
        <w:rPr>
          <w:rFonts w:ascii="Myriad Pro" w:hAnsi="Myriad Pro" w:cs="Times New Roman"/>
          <w:sz w:val="24"/>
          <w:szCs w:val="24"/>
        </w:rPr>
        <w:t>seperti</w:t>
      </w:r>
      <w:proofErr w:type="spellEnd"/>
      <w:r w:rsidR="007D4C0E">
        <w:rPr>
          <w:rFonts w:ascii="Myriad Pro" w:hAnsi="Myriad Pro" w:cs="Times New Roman"/>
          <w:sz w:val="24"/>
          <w:szCs w:val="24"/>
        </w:rPr>
        <w:t xml:space="preserve"> </w:t>
      </w:r>
      <w:proofErr w:type="spellStart"/>
      <w:r w:rsidR="007D4C0E">
        <w:rPr>
          <w:rFonts w:ascii="Myriad Pro" w:hAnsi="Myriad Pro" w:cs="Times New Roman"/>
          <w:sz w:val="24"/>
          <w:szCs w:val="24"/>
        </w:rPr>
        <w:t>kenormalan</w:t>
      </w:r>
      <w:proofErr w:type="spellEnd"/>
      <w:r w:rsidR="007D4C0E">
        <w:rPr>
          <w:rFonts w:ascii="Myriad Pro" w:hAnsi="Myriad Pro" w:cs="Times New Roman"/>
          <w:sz w:val="24"/>
          <w:szCs w:val="24"/>
        </w:rPr>
        <w:t xml:space="preserve"> </w:t>
      </w:r>
      <w:proofErr w:type="spellStart"/>
      <w:r w:rsidR="007D4C0E">
        <w:rPr>
          <w:rFonts w:ascii="Myriad Pro" w:hAnsi="Myriad Pro" w:cs="Times New Roman"/>
          <w:sz w:val="24"/>
          <w:szCs w:val="24"/>
        </w:rPr>
        <w:t>kulit</w:t>
      </w:r>
      <w:proofErr w:type="spellEnd"/>
      <w:r w:rsidR="007D4C0E">
        <w:rPr>
          <w:rFonts w:ascii="Myriad Pro" w:hAnsi="Myriad Pro" w:cs="Times New Roman"/>
          <w:sz w:val="24"/>
          <w:szCs w:val="24"/>
        </w:rPr>
        <w:t xml:space="preserve"> dan </w:t>
      </w:r>
      <w:proofErr w:type="spellStart"/>
      <w:r w:rsidR="007D4C0E">
        <w:rPr>
          <w:rFonts w:ascii="Myriad Pro" w:hAnsi="Myriad Pro" w:cs="Times New Roman"/>
          <w:sz w:val="24"/>
          <w:szCs w:val="24"/>
        </w:rPr>
        <w:t>bulu</w:t>
      </w:r>
      <w:proofErr w:type="spellEnd"/>
      <w:r w:rsidR="007D4C0E">
        <w:rPr>
          <w:rFonts w:ascii="Myriad Pro" w:hAnsi="Myriad Pro" w:cs="Times New Roman"/>
          <w:sz w:val="24"/>
          <w:szCs w:val="24"/>
        </w:rPr>
        <w:t xml:space="preserve">, </w:t>
      </w:r>
      <w:proofErr w:type="spellStart"/>
      <w:r w:rsidR="00726160">
        <w:rPr>
          <w:rFonts w:ascii="Myriad Pro" w:hAnsi="Myriad Pro" w:cs="Times New Roman"/>
          <w:sz w:val="24"/>
          <w:szCs w:val="24"/>
        </w:rPr>
        <w:t>mata</w:t>
      </w:r>
      <w:proofErr w:type="spellEnd"/>
      <w:r w:rsidR="00726160">
        <w:rPr>
          <w:rFonts w:ascii="Myriad Pro" w:hAnsi="Myriad Pro" w:cs="Times New Roman"/>
          <w:sz w:val="24"/>
          <w:szCs w:val="24"/>
        </w:rPr>
        <w:t>, tremor</w:t>
      </w:r>
      <w:r w:rsidR="00D96487">
        <w:rPr>
          <w:rFonts w:ascii="Myriad Pro" w:hAnsi="Myriad Pro" w:cs="Times New Roman"/>
          <w:sz w:val="24"/>
          <w:szCs w:val="24"/>
        </w:rPr>
        <w:t>,</w:t>
      </w:r>
      <w:r w:rsidR="00726160">
        <w:rPr>
          <w:rFonts w:ascii="Myriad Pro" w:hAnsi="Myriad Pro" w:cs="Times New Roman"/>
          <w:sz w:val="24"/>
          <w:szCs w:val="24"/>
        </w:rPr>
        <w:t xml:space="preserve"> </w:t>
      </w:r>
      <w:proofErr w:type="spellStart"/>
      <w:r w:rsidR="00726160">
        <w:rPr>
          <w:rFonts w:ascii="Myriad Pro" w:hAnsi="Myriad Pro" w:cs="Times New Roman"/>
          <w:sz w:val="24"/>
          <w:szCs w:val="24"/>
        </w:rPr>
        <w:t>latergi</w:t>
      </w:r>
      <w:proofErr w:type="spellEnd"/>
      <w:r w:rsidR="00726160">
        <w:rPr>
          <w:rFonts w:ascii="Myriad Pro" w:hAnsi="Myriad Pro" w:cs="Times New Roman"/>
          <w:sz w:val="24"/>
          <w:szCs w:val="24"/>
        </w:rPr>
        <w:t xml:space="preserve"> (</w:t>
      </w:r>
      <w:proofErr w:type="spellStart"/>
      <w:r w:rsidR="00726160">
        <w:rPr>
          <w:rFonts w:ascii="Myriad Pro" w:hAnsi="Myriad Pro" w:cs="Times New Roman"/>
          <w:sz w:val="24"/>
          <w:szCs w:val="24"/>
        </w:rPr>
        <w:t>lesu</w:t>
      </w:r>
      <w:proofErr w:type="spellEnd"/>
      <w:r w:rsidR="00726160">
        <w:rPr>
          <w:rFonts w:ascii="Myriad Pro" w:hAnsi="Myriad Pro" w:cs="Times New Roman"/>
          <w:sz w:val="24"/>
          <w:szCs w:val="24"/>
        </w:rPr>
        <w:t xml:space="preserve">), </w:t>
      </w:r>
      <w:proofErr w:type="spellStart"/>
      <w:r w:rsidR="00726160">
        <w:rPr>
          <w:rFonts w:ascii="Myriad Pro" w:hAnsi="Myriad Pro" w:cs="Times New Roman"/>
          <w:sz w:val="24"/>
          <w:szCs w:val="24"/>
        </w:rPr>
        <w:t>konvulsi</w:t>
      </w:r>
      <w:proofErr w:type="spellEnd"/>
      <w:r w:rsidR="00726160">
        <w:rPr>
          <w:rFonts w:ascii="Myriad Pro" w:hAnsi="Myriad Pro" w:cs="Times New Roman"/>
          <w:sz w:val="24"/>
          <w:szCs w:val="24"/>
        </w:rPr>
        <w:t xml:space="preserve"> (</w:t>
      </w:r>
      <w:proofErr w:type="spellStart"/>
      <w:r w:rsidR="00726160">
        <w:rPr>
          <w:rFonts w:ascii="Myriad Pro" w:hAnsi="Myriad Pro" w:cs="Times New Roman"/>
          <w:sz w:val="24"/>
          <w:szCs w:val="24"/>
        </w:rPr>
        <w:t>kejang</w:t>
      </w:r>
      <w:proofErr w:type="spellEnd"/>
      <w:r w:rsidR="00726160">
        <w:rPr>
          <w:rFonts w:ascii="Myriad Pro" w:hAnsi="Myriad Pro" w:cs="Times New Roman"/>
          <w:sz w:val="24"/>
          <w:szCs w:val="24"/>
        </w:rPr>
        <w:t xml:space="preserve">), </w:t>
      </w:r>
      <w:proofErr w:type="spellStart"/>
      <w:r w:rsidR="00D96487">
        <w:rPr>
          <w:rFonts w:ascii="Myriad Pro" w:hAnsi="Myriad Pro" w:cs="Times New Roman"/>
          <w:sz w:val="24"/>
          <w:szCs w:val="24"/>
        </w:rPr>
        <w:t>diare</w:t>
      </w:r>
      <w:proofErr w:type="spellEnd"/>
      <w:r w:rsidR="00D96487">
        <w:rPr>
          <w:rFonts w:ascii="Myriad Pro" w:hAnsi="Myriad Pro" w:cs="Times New Roman"/>
          <w:sz w:val="24"/>
          <w:szCs w:val="24"/>
        </w:rPr>
        <w:t xml:space="preserve"> dan </w:t>
      </w:r>
      <w:proofErr w:type="spellStart"/>
      <w:r w:rsidR="00D96487">
        <w:rPr>
          <w:rFonts w:ascii="Myriad Pro" w:hAnsi="Myriad Pro" w:cs="Times New Roman"/>
          <w:sz w:val="24"/>
          <w:szCs w:val="24"/>
        </w:rPr>
        <w:t>kematian</w:t>
      </w:r>
      <w:proofErr w:type="spellEnd"/>
      <w:r w:rsidR="00D96487">
        <w:rPr>
          <w:rFonts w:ascii="Myriad Pro" w:hAnsi="Myriad Pro" w:cs="Times New Roman"/>
          <w:sz w:val="24"/>
          <w:szCs w:val="24"/>
        </w:rPr>
        <w:t xml:space="preserve">. Data </w:t>
      </w:r>
      <w:proofErr w:type="spellStart"/>
      <w:r w:rsidR="00D96487">
        <w:rPr>
          <w:rFonts w:ascii="Myriad Pro" w:hAnsi="Myriad Pro" w:cs="Times New Roman"/>
          <w:sz w:val="24"/>
          <w:szCs w:val="24"/>
        </w:rPr>
        <w:t>kuantitatif</w:t>
      </w:r>
      <w:proofErr w:type="spellEnd"/>
      <w:r w:rsidR="00D96487">
        <w:rPr>
          <w:rFonts w:ascii="Myriad Pro" w:hAnsi="Myriad Pro" w:cs="Times New Roman"/>
          <w:sz w:val="24"/>
          <w:szCs w:val="24"/>
        </w:rPr>
        <w:t xml:space="preserve"> yang di </w:t>
      </w:r>
      <w:proofErr w:type="spellStart"/>
      <w:r w:rsidR="00D96487">
        <w:rPr>
          <w:rFonts w:ascii="Myriad Pro" w:hAnsi="Myriad Pro" w:cs="Times New Roman"/>
          <w:sz w:val="24"/>
          <w:szCs w:val="24"/>
        </w:rPr>
        <w:t>ambil</w:t>
      </w:r>
      <w:proofErr w:type="spellEnd"/>
      <w:r w:rsidR="00D96487">
        <w:rPr>
          <w:rFonts w:ascii="Myriad Pro" w:hAnsi="Myriad Pro" w:cs="Times New Roman"/>
          <w:sz w:val="24"/>
          <w:szCs w:val="24"/>
        </w:rPr>
        <w:t xml:space="preserve"> </w:t>
      </w:r>
      <w:proofErr w:type="spellStart"/>
      <w:r w:rsidR="00D96487">
        <w:rPr>
          <w:rFonts w:ascii="Myriad Pro" w:hAnsi="Myriad Pro" w:cs="Times New Roman"/>
          <w:sz w:val="24"/>
          <w:szCs w:val="24"/>
        </w:rPr>
        <w:t>berupa</w:t>
      </w:r>
      <w:proofErr w:type="spellEnd"/>
      <w:r w:rsidR="00D96487">
        <w:rPr>
          <w:rFonts w:ascii="Myriad Pro" w:hAnsi="Myriad Pro" w:cs="Times New Roman"/>
          <w:sz w:val="24"/>
          <w:szCs w:val="24"/>
        </w:rPr>
        <w:t xml:space="preserve"> </w:t>
      </w:r>
      <w:proofErr w:type="spellStart"/>
      <w:r w:rsidR="00CB538E">
        <w:rPr>
          <w:rFonts w:ascii="Myriad Pro" w:hAnsi="Myriad Pro" w:cs="Times New Roman"/>
          <w:sz w:val="24"/>
          <w:szCs w:val="24"/>
        </w:rPr>
        <w:t>jumlah</w:t>
      </w:r>
      <w:proofErr w:type="spellEnd"/>
      <w:r w:rsidR="00CB538E">
        <w:rPr>
          <w:rFonts w:ascii="Myriad Pro" w:hAnsi="Myriad Pro" w:cs="Times New Roman"/>
          <w:sz w:val="24"/>
          <w:szCs w:val="24"/>
        </w:rPr>
        <w:t xml:space="preserve"> </w:t>
      </w:r>
      <w:proofErr w:type="spellStart"/>
      <w:r w:rsidR="00CB538E">
        <w:rPr>
          <w:rFonts w:ascii="Myriad Pro" w:hAnsi="Myriad Pro" w:cs="Times New Roman"/>
          <w:sz w:val="24"/>
          <w:szCs w:val="24"/>
        </w:rPr>
        <w:t>hewan</w:t>
      </w:r>
      <w:proofErr w:type="spellEnd"/>
      <w:r w:rsidR="00CB538E">
        <w:rPr>
          <w:rFonts w:ascii="Myriad Pro" w:hAnsi="Myriad Pro" w:cs="Times New Roman"/>
          <w:sz w:val="24"/>
          <w:szCs w:val="24"/>
        </w:rPr>
        <w:t xml:space="preserve"> uji yang </w:t>
      </w:r>
      <w:proofErr w:type="spellStart"/>
      <w:r w:rsidR="00CB538E">
        <w:rPr>
          <w:rFonts w:ascii="Myriad Pro" w:hAnsi="Myriad Pro" w:cs="Times New Roman"/>
          <w:sz w:val="24"/>
          <w:szCs w:val="24"/>
        </w:rPr>
        <w:t>mati</w:t>
      </w:r>
      <w:proofErr w:type="spellEnd"/>
      <w:r w:rsidR="00CB538E">
        <w:rPr>
          <w:rFonts w:ascii="Myriad Pro" w:hAnsi="Myriad Pro" w:cs="Times New Roman"/>
          <w:sz w:val="24"/>
          <w:szCs w:val="24"/>
        </w:rPr>
        <w:t xml:space="preserve"> </w:t>
      </w:r>
      <w:proofErr w:type="spellStart"/>
      <w:r w:rsidR="00CB538E">
        <w:rPr>
          <w:rFonts w:ascii="Myriad Pro" w:hAnsi="Myriad Pro" w:cs="Times New Roman"/>
          <w:sz w:val="24"/>
          <w:szCs w:val="24"/>
        </w:rPr>
        <w:t>selama</w:t>
      </w:r>
      <w:proofErr w:type="spellEnd"/>
      <w:r w:rsidR="00CB538E">
        <w:rPr>
          <w:rFonts w:ascii="Myriad Pro" w:hAnsi="Myriad Pro" w:cs="Times New Roman"/>
          <w:sz w:val="24"/>
          <w:szCs w:val="24"/>
        </w:rPr>
        <w:t xml:space="preserve"> </w:t>
      </w:r>
      <w:proofErr w:type="spellStart"/>
      <w:r w:rsidR="00CB538E">
        <w:rPr>
          <w:rFonts w:ascii="Myriad Pro" w:hAnsi="Myriad Pro" w:cs="Times New Roman"/>
          <w:sz w:val="24"/>
          <w:szCs w:val="24"/>
        </w:rPr>
        <w:t>pengamatan</w:t>
      </w:r>
      <w:proofErr w:type="spellEnd"/>
      <w:r w:rsidR="00CB538E">
        <w:rPr>
          <w:rFonts w:ascii="Myriad Pro" w:hAnsi="Myriad Pro" w:cs="Times New Roman"/>
          <w:sz w:val="24"/>
          <w:szCs w:val="24"/>
        </w:rPr>
        <w:t xml:space="preserve"> 14 </w:t>
      </w:r>
      <w:proofErr w:type="spellStart"/>
      <w:r w:rsidR="00CB538E">
        <w:rPr>
          <w:rFonts w:ascii="Myriad Pro" w:hAnsi="Myriad Pro" w:cs="Times New Roman"/>
          <w:sz w:val="24"/>
          <w:szCs w:val="24"/>
        </w:rPr>
        <w:t>hari</w:t>
      </w:r>
      <w:proofErr w:type="spellEnd"/>
      <w:r w:rsidR="00CB538E">
        <w:rPr>
          <w:rFonts w:ascii="Myriad Pro" w:hAnsi="Myriad Pro" w:cs="Times New Roman"/>
          <w:sz w:val="24"/>
          <w:szCs w:val="24"/>
        </w:rPr>
        <w:t xml:space="preserve"> dan </w:t>
      </w:r>
      <w:proofErr w:type="spellStart"/>
      <w:r w:rsidR="00CB538E">
        <w:rPr>
          <w:rFonts w:ascii="Myriad Pro" w:hAnsi="Myriad Pro" w:cs="Times New Roman"/>
          <w:sz w:val="24"/>
          <w:szCs w:val="24"/>
        </w:rPr>
        <w:t>berat</w:t>
      </w:r>
      <w:proofErr w:type="spellEnd"/>
      <w:r w:rsidR="00CB538E">
        <w:rPr>
          <w:rFonts w:ascii="Myriad Pro" w:hAnsi="Myriad Pro" w:cs="Times New Roman"/>
          <w:sz w:val="24"/>
          <w:szCs w:val="24"/>
        </w:rPr>
        <w:t xml:space="preserve"> badan </w:t>
      </w:r>
      <w:proofErr w:type="spellStart"/>
      <w:r w:rsidR="00CB538E">
        <w:rPr>
          <w:rFonts w:ascii="Myriad Pro" w:hAnsi="Myriad Pro" w:cs="Times New Roman"/>
          <w:sz w:val="24"/>
          <w:szCs w:val="24"/>
        </w:rPr>
        <w:t>tikus</w:t>
      </w:r>
      <w:proofErr w:type="spellEnd"/>
      <w:r w:rsidR="00CB538E">
        <w:rPr>
          <w:rFonts w:ascii="Myriad Pro" w:hAnsi="Myriad Pro" w:cs="Times New Roman"/>
          <w:sz w:val="24"/>
          <w:szCs w:val="24"/>
        </w:rPr>
        <w:t xml:space="preserve"> </w:t>
      </w:r>
      <w:proofErr w:type="spellStart"/>
      <w:r w:rsidR="00CB538E">
        <w:rPr>
          <w:rFonts w:ascii="Myriad Pro" w:hAnsi="Myriad Pro" w:cs="Times New Roman"/>
          <w:sz w:val="24"/>
          <w:szCs w:val="24"/>
        </w:rPr>
        <w:t>dari</w:t>
      </w:r>
      <w:proofErr w:type="spellEnd"/>
      <w:r w:rsidR="00CB538E">
        <w:rPr>
          <w:rFonts w:ascii="Myriad Pro" w:hAnsi="Myriad Pro" w:cs="Times New Roman"/>
          <w:sz w:val="24"/>
          <w:szCs w:val="24"/>
        </w:rPr>
        <w:t xml:space="preserve"> </w:t>
      </w:r>
      <w:proofErr w:type="spellStart"/>
      <w:r w:rsidR="00CB538E">
        <w:rPr>
          <w:rFonts w:ascii="Myriad Pro" w:hAnsi="Myriad Pro" w:cs="Times New Roman"/>
          <w:sz w:val="24"/>
          <w:szCs w:val="24"/>
        </w:rPr>
        <w:t>hari</w:t>
      </w:r>
      <w:proofErr w:type="spellEnd"/>
      <w:r w:rsidR="00CB538E">
        <w:rPr>
          <w:rFonts w:ascii="Myriad Pro" w:hAnsi="Myriad Pro" w:cs="Times New Roman"/>
          <w:sz w:val="24"/>
          <w:szCs w:val="24"/>
        </w:rPr>
        <w:t xml:space="preserve"> ke-0 </w:t>
      </w:r>
      <w:proofErr w:type="spellStart"/>
      <w:r w:rsidR="00CB538E">
        <w:rPr>
          <w:rFonts w:ascii="Myriad Pro" w:hAnsi="Myriad Pro" w:cs="Times New Roman"/>
          <w:sz w:val="24"/>
          <w:szCs w:val="24"/>
        </w:rPr>
        <w:t>sampai</w:t>
      </w:r>
      <w:proofErr w:type="spellEnd"/>
      <w:r w:rsidR="00CB538E">
        <w:rPr>
          <w:rFonts w:ascii="Myriad Pro" w:hAnsi="Myriad Pro" w:cs="Times New Roman"/>
          <w:sz w:val="24"/>
          <w:szCs w:val="24"/>
        </w:rPr>
        <w:t xml:space="preserve"> </w:t>
      </w:r>
      <w:proofErr w:type="spellStart"/>
      <w:r w:rsidR="00CB538E">
        <w:rPr>
          <w:rFonts w:ascii="Myriad Pro" w:hAnsi="Myriad Pro" w:cs="Times New Roman"/>
          <w:sz w:val="24"/>
          <w:szCs w:val="24"/>
        </w:rPr>
        <w:t>hari</w:t>
      </w:r>
      <w:proofErr w:type="spellEnd"/>
      <w:r w:rsidR="00CB538E">
        <w:rPr>
          <w:rFonts w:ascii="Myriad Pro" w:hAnsi="Myriad Pro" w:cs="Times New Roman"/>
          <w:sz w:val="24"/>
          <w:szCs w:val="24"/>
        </w:rPr>
        <w:t xml:space="preserve"> ke-14. </w:t>
      </w:r>
      <w:proofErr w:type="spellStart"/>
      <w:r w:rsidR="008309AA">
        <w:rPr>
          <w:rFonts w:ascii="Myriad Pro" w:hAnsi="Myriad Pro" w:cs="Times New Roman"/>
          <w:sz w:val="24"/>
          <w:szCs w:val="24"/>
        </w:rPr>
        <w:t>Analisis</w:t>
      </w:r>
      <w:proofErr w:type="spellEnd"/>
      <w:r w:rsidR="008309AA">
        <w:rPr>
          <w:rFonts w:ascii="Myriad Pro" w:hAnsi="Myriad Pro" w:cs="Times New Roman"/>
          <w:sz w:val="24"/>
          <w:szCs w:val="24"/>
        </w:rPr>
        <w:t xml:space="preserve"> data </w:t>
      </w:r>
      <w:proofErr w:type="spellStart"/>
      <w:r w:rsidR="008309AA">
        <w:rPr>
          <w:rFonts w:ascii="Myriad Pro" w:hAnsi="Myriad Pro" w:cs="Times New Roman"/>
          <w:sz w:val="24"/>
          <w:szCs w:val="24"/>
        </w:rPr>
        <w:t>berat</w:t>
      </w:r>
      <w:proofErr w:type="spellEnd"/>
      <w:r w:rsidR="008309AA">
        <w:rPr>
          <w:rFonts w:ascii="Myriad Pro" w:hAnsi="Myriad Pro" w:cs="Times New Roman"/>
          <w:sz w:val="24"/>
          <w:szCs w:val="24"/>
        </w:rPr>
        <w:t xml:space="preserve"> badan </w:t>
      </w:r>
      <w:proofErr w:type="spellStart"/>
      <w:r w:rsidR="008309AA">
        <w:rPr>
          <w:rFonts w:ascii="Myriad Pro" w:hAnsi="Myriad Pro" w:cs="Times New Roman"/>
          <w:sz w:val="24"/>
          <w:szCs w:val="24"/>
        </w:rPr>
        <w:t>mengg</w:t>
      </w:r>
      <w:r w:rsidR="00022C7D">
        <w:rPr>
          <w:rFonts w:ascii="Myriad Pro" w:hAnsi="Myriad Pro" w:cs="Times New Roman"/>
          <w:sz w:val="24"/>
          <w:szCs w:val="24"/>
        </w:rPr>
        <w:t>unakan</w:t>
      </w:r>
      <w:proofErr w:type="spellEnd"/>
      <w:r w:rsidR="00022C7D">
        <w:rPr>
          <w:rFonts w:ascii="Myriad Pro" w:hAnsi="Myriad Pro" w:cs="Times New Roman"/>
          <w:sz w:val="24"/>
          <w:szCs w:val="24"/>
        </w:rPr>
        <w:t xml:space="preserve"> </w:t>
      </w:r>
      <w:proofErr w:type="spellStart"/>
      <w:r w:rsidR="00022C7D">
        <w:rPr>
          <w:rFonts w:ascii="Myriad Pro" w:hAnsi="Myriad Pro" w:cs="Times New Roman"/>
          <w:sz w:val="24"/>
          <w:szCs w:val="24"/>
        </w:rPr>
        <w:t>aplikasi</w:t>
      </w:r>
      <w:proofErr w:type="spellEnd"/>
      <w:r w:rsidR="00022C7D">
        <w:rPr>
          <w:rFonts w:ascii="Myriad Pro" w:hAnsi="Myriad Pro" w:cs="Times New Roman"/>
          <w:sz w:val="24"/>
          <w:szCs w:val="24"/>
        </w:rPr>
        <w:t xml:space="preserve"> SPSS </w:t>
      </w:r>
      <w:r w:rsidR="00ED06E0">
        <w:rPr>
          <w:rFonts w:ascii="Myriad Pro" w:hAnsi="Myriad Pro" w:cs="Times New Roman"/>
          <w:i/>
          <w:iCs/>
          <w:sz w:val="24"/>
          <w:szCs w:val="24"/>
        </w:rPr>
        <w:t xml:space="preserve">For Windows </w:t>
      </w:r>
      <w:proofErr w:type="spellStart"/>
      <w:r w:rsidR="00ED06E0">
        <w:rPr>
          <w:rFonts w:ascii="Myriad Pro" w:hAnsi="Myriad Pro" w:cs="Times New Roman"/>
          <w:i/>
          <w:iCs/>
          <w:sz w:val="24"/>
          <w:szCs w:val="24"/>
        </w:rPr>
        <w:t>dengan</w:t>
      </w:r>
      <w:proofErr w:type="spellEnd"/>
      <w:r w:rsidR="00022C7D">
        <w:rPr>
          <w:rFonts w:ascii="Myriad Pro" w:hAnsi="Myriad Pro" w:cs="Times New Roman"/>
          <w:sz w:val="24"/>
          <w:szCs w:val="24"/>
        </w:rPr>
        <w:t xml:space="preserve"> </w:t>
      </w:r>
      <w:r w:rsidR="00022C7D">
        <w:rPr>
          <w:rFonts w:ascii="Myriad Pro" w:hAnsi="Myriad Pro" w:cs="Times New Roman"/>
          <w:i/>
          <w:iCs/>
          <w:sz w:val="24"/>
          <w:szCs w:val="24"/>
        </w:rPr>
        <w:t>Independent T-Test</w:t>
      </w:r>
      <w:r w:rsidR="00046641">
        <w:rPr>
          <w:rFonts w:ascii="Myriad Pro" w:hAnsi="Myriad Pro" w:cs="Times New Roman"/>
          <w:sz w:val="24"/>
          <w:szCs w:val="24"/>
        </w:rPr>
        <w:t xml:space="preserve"> (</w:t>
      </w:r>
      <w:proofErr w:type="spellStart"/>
      <w:r w:rsidR="00046641">
        <w:rPr>
          <w:rFonts w:ascii="Myriad Pro" w:hAnsi="Myriad Pro" w:cs="Times New Roman"/>
          <w:sz w:val="24"/>
          <w:szCs w:val="24"/>
        </w:rPr>
        <w:t>Wati</w:t>
      </w:r>
      <w:proofErr w:type="spellEnd"/>
      <w:r w:rsidR="00912ED2">
        <w:rPr>
          <w:rFonts w:ascii="Myriad Pro" w:hAnsi="Myriad Pro" w:cs="Times New Roman"/>
          <w:sz w:val="24"/>
          <w:szCs w:val="24"/>
        </w:rPr>
        <w:t xml:space="preserve"> </w:t>
      </w:r>
      <w:proofErr w:type="spellStart"/>
      <w:r w:rsidR="00912ED2">
        <w:rPr>
          <w:rFonts w:ascii="Myriad Pro" w:hAnsi="Myriad Pro" w:cs="Times New Roman"/>
          <w:sz w:val="24"/>
          <w:szCs w:val="24"/>
        </w:rPr>
        <w:t>dkk</w:t>
      </w:r>
      <w:proofErr w:type="spellEnd"/>
      <w:r w:rsidR="00912ED2">
        <w:rPr>
          <w:rFonts w:ascii="Myriad Pro" w:hAnsi="Myriad Pro" w:cs="Times New Roman"/>
          <w:sz w:val="24"/>
          <w:szCs w:val="24"/>
        </w:rPr>
        <w:t>,</w:t>
      </w:r>
      <w:r w:rsidR="00046641">
        <w:rPr>
          <w:rFonts w:ascii="Myriad Pro" w:hAnsi="Myriad Pro" w:cs="Times New Roman"/>
          <w:sz w:val="24"/>
          <w:szCs w:val="24"/>
        </w:rPr>
        <w:t xml:space="preserve"> 20</w:t>
      </w:r>
      <w:r w:rsidR="00804B82">
        <w:rPr>
          <w:rFonts w:ascii="Myriad Pro" w:hAnsi="Myriad Pro" w:cs="Times New Roman"/>
          <w:sz w:val="24"/>
          <w:szCs w:val="24"/>
        </w:rPr>
        <w:t>21).</w:t>
      </w:r>
    </w:p>
    <w:p w14:paraId="13A6E278" w14:textId="77777777" w:rsidR="009D2504" w:rsidRDefault="009D2504" w:rsidP="005C358B">
      <w:pPr>
        <w:pStyle w:val="ListParagraph"/>
        <w:autoSpaceDE w:val="0"/>
        <w:autoSpaceDN w:val="0"/>
        <w:adjustRightInd w:val="0"/>
        <w:spacing w:after="0"/>
        <w:ind w:left="567"/>
        <w:jc w:val="both"/>
        <w:rPr>
          <w:rFonts w:ascii="Myriad Pro" w:hAnsi="Myriad Pro" w:cs="Times New Roman"/>
          <w:b/>
          <w:color w:val="002060"/>
          <w:sz w:val="28"/>
          <w:szCs w:val="28"/>
          <w:lang w:val="id-ID"/>
        </w:rPr>
      </w:pPr>
    </w:p>
    <w:p w14:paraId="1C49386A" w14:textId="50E59C38" w:rsidR="005C358B" w:rsidRDefault="005C358B" w:rsidP="005C358B">
      <w:pPr>
        <w:pStyle w:val="ListParagraph"/>
        <w:autoSpaceDE w:val="0"/>
        <w:autoSpaceDN w:val="0"/>
        <w:adjustRightInd w:val="0"/>
        <w:spacing w:after="0"/>
        <w:ind w:left="567"/>
        <w:jc w:val="both"/>
        <w:rPr>
          <w:rFonts w:ascii="Myriad Pro" w:hAnsi="Myriad Pro" w:cs="Times New Roman"/>
          <w:b/>
          <w:color w:val="002060"/>
          <w:sz w:val="28"/>
          <w:szCs w:val="28"/>
          <w:lang w:val="id-ID"/>
        </w:rPr>
        <w:sectPr w:rsidR="005C358B" w:rsidSect="0046107F">
          <w:type w:val="continuous"/>
          <w:pgSz w:w="11906" w:h="16838" w:code="9"/>
          <w:pgMar w:top="1418" w:right="1418" w:bottom="1418" w:left="1418" w:header="720" w:footer="397" w:gutter="0"/>
          <w:cols w:space="568"/>
          <w:docGrid w:linePitch="360"/>
        </w:sectPr>
      </w:pPr>
    </w:p>
    <w:p w14:paraId="2BC0413F" w14:textId="54954BB7" w:rsidR="00C74B7C" w:rsidRPr="004B4475" w:rsidRDefault="00266202" w:rsidP="004B4475">
      <w:pPr>
        <w:pStyle w:val="ListParagraph"/>
        <w:numPr>
          <w:ilvl w:val="0"/>
          <w:numId w:val="3"/>
        </w:numPr>
        <w:autoSpaceDE w:val="0"/>
        <w:autoSpaceDN w:val="0"/>
        <w:adjustRightInd w:val="0"/>
        <w:spacing w:after="0"/>
        <w:ind w:left="567" w:hanging="567"/>
        <w:jc w:val="both"/>
        <w:rPr>
          <w:rFonts w:ascii="Myriad Pro" w:hAnsi="Myriad Pro" w:cs="Times New Roman"/>
          <w:b/>
          <w:sz w:val="24"/>
          <w:szCs w:val="24"/>
          <w:lang w:val="id-ID"/>
        </w:rPr>
      </w:pPr>
      <w:r w:rsidRPr="002068E7">
        <w:rPr>
          <w:rFonts w:ascii="Myriad Pro" w:hAnsi="Myriad Pro" w:cs="Times New Roman"/>
          <w:b/>
          <w:color w:val="002060"/>
          <w:sz w:val="28"/>
          <w:szCs w:val="28"/>
          <w:lang w:val="id-ID"/>
        </w:rPr>
        <w:t>HASIL DAN PEMBAHASAN</w:t>
      </w:r>
    </w:p>
    <w:p w14:paraId="4F415AA9" w14:textId="7AFF12C7" w:rsidR="004B4475" w:rsidRDefault="004B4475" w:rsidP="004B4475">
      <w:pPr>
        <w:spacing w:after="0" w:line="360" w:lineRule="auto"/>
        <w:ind w:firstLine="567"/>
        <w:jc w:val="both"/>
        <w:rPr>
          <w:rFonts w:ascii="Myriad Pro" w:hAnsi="Myriad Pro" w:cs="Times New Roman"/>
          <w:sz w:val="24"/>
          <w:szCs w:val="24"/>
        </w:rPr>
      </w:pPr>
      <w:proofErr w:type="spellStart"/>
      <w:r>
        <w:rPr>
          <w:rFonts w:ascii="Myriad Pro" w:hAnsi="Myriad Pro" w:cs="Times New Roman"/>
          <w:sz w:val="24"/>
          <w:szCs w:val="24"/>
        </w:rPr>
        <w:t>Sampel</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digunakan</w:t>
      </w:r>
      <w:proofErr w:type="spellEnd"/>
      <w:r>
        <w:rPr>
          <w:rFonts w:ascii="Myriad Pro" w:hAnsi="Myriad Pro" w:cs="Times New Roman"/>
          <w:sz w:val="24"/>
          <w:szCs w:val="24"/>
        </w:rPr>
        <w:t xml:space="preserve"> pada </w:t>
      </w:r>
      <w:proofErr w:type="spellStart"/>
      <w:r>
        <w:rPr>
          <w:rFonts w:ascii="Myriad Pro" w:hAnsi="Myriad Pro" w:cs="Times New Roman"/>
          <w:sz w:val="24"/>
          <w:szCs w:val="24"/>
        </w:rPr>
        <w:t>penelitian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ini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adalah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ekstrak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etanol</w:t>
      </w:r>
      <w:proofErr w:type="spellEnd"/>
      <w:r>
        <w:rPr>
          <w:rFonts w:ascii="Myriad Pro" w:hAnsi="Myriad Pro" w:cs="Times New Roman"/>
          <w:sz w:val="24"/>
          <w:szCs w:val="24"/>
        </w:rPr>
        <w:t xml:space="preserve"> 70% </w:t>
      </w:r>
      <w:proofErr w:type="spellStart"/>
      <w:r>
        <w:rPr>
          <w:rFonts w:ascii="Myriad Pro" w:hAnsi="Myriad Pro" w:cs="Times New Roman"/>
          <w:sz w:val="24"/>
          <w:szCs w:val="24"/>
        </w:rPr>
        <w:t>bunga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telang</w:t>
      </w:r>
      <w:proofErr w:type="spellEnd"/>
      <w:r>
        <w:rPr>
          <w:rFonts w:ascii="Myriad Pro" w:hAnsi="Myriad Pro" w:cs="Times New Roman"/>
          <w:sz w:val="24"/>
          <w:szCs w:val="24"/>
        </w:rPr>
        <w:t xml:space="preserve"> </w:t>
      </w:r>
      <w:r>
        <w:rPr>
          <w:rFonts w:ascii="Myriad Pro" w:hAnsi="Myriad Pro" w:cs="Times New Roman"/>
          <w:i/>
          <w:iCs/>
          <w:sz w:val="24"/>
          <w:szCs w:val="24"/>
        </w:rPr>
        <w:t>(</w:t>
      </w:r>
      <w:proofErr w:type="spellStart"/>
      <w:r>
        <w:rPr>
          <w:rFonts w:ascii="Myriad Pro" w:hAnsi="Myriad Pro" w:cs="Times New Roman"/>
          <w:i/>
          <w:iCs/>
          <w:sz w:val="24"/>
          <w:szCs w:val="24"/>
        </w:rPr>
        <w:t>Clitoria</w:t>
      </w:r>
      <w:proofErr w:type="spellEnd"/>
      <w:r>
        <w:rPr>
          <w:rFonts w:ascii="Myriad Pro" w:hAnsi="Myriad Pro" w:cs="Times New Roman"/>
          <w:i/>
          <w:iCs/>
          <w:sz w:val="24"/>
          <w:szCs w:val="24"/>
        </w:rPr>
        <w:t xml:space="preserve"> </w:t>
      </w:r>
      <w:proofErr w:type="spellStart"/>
      <w:r>
        <w:rPr>
          <w:rFonts w:ascii="Myriad Pro" w:hAnsi="Myriad Pro" w:cs="Times New Roman"/>
          <w:i/>
          <w:iCs/>
          <w:sz w:val="24"/>
          <w:szCs w:val="24"/>
        </w:rPr>
        <w:t>ternatea</w:t>
      </w:r>
      <w:proofErr w:type="spellEnd"/>
      <w:r>
        <w:rPr>
          <w:rFonts w:ascii="Myriad Pro" w:hAnsi="Myriad Pro" w:cs="Times New Roman"/>
          <w:i/>
          <w:iCs/>
          <w:sz w:val="24"/>
          <w:szCs w:val="24"/>
        </w:rPr>
        <w:t xml:space="preserve"> L.)</w:t>
      </w:r>
      <w:r>
        <w:rPr>
          <w:rFonts w:ascii="Myriad Pro" w:hAnsi="Myriad Pro" w:cs="Times New Roman"/>
          <w:sz w:val="24"/>
          <w:szCs w:val="24"/>
        </w:rPr>
        <w:t xml:space="preserve"> yang </w:t>
      </w:r>
      <w:proofErr w:type="spellStart"/>
      <w:r>
        <w:rPr>
          <w:rFonts w:ascii="Myriad Pro" w:hAnsi="Myriad Pro" w:cs="Times New Roman"/>
          <w:sz w:val="24"/>
          <w:szCs w:val="24"/>
        </w:rPr>
        <w:t>diekstraksi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dengan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etanol</w:t>
      </w:r>
      <w:proofErr w:type="spellEnd"/>
      <w:r>
        <w:rPr>
          <w:rFonts w:ascii="Myriad Pro" w:hAnsi="Myriad Pro" w:cs="Times New Roman"/>
          <w:sz w:val="24"/>
          <w:szCs w:val="24"/>
        </w:rPr>
        <w:t xml:space="preserve"> 70% </w:t>
      </w:r>
      <w:proofErr w:type="spellStart"/>
      <w:r>
        <w:rPr>
          <w:rFonts w:ascii="Myriad Pro" w:hAnsi="Myriad Pro" w:cs="Times New Roman"/>
          <w:sz w:val="24"/>
          <w:szCs w:val="24"/>
        </w:rPr>
        <w:t>menggunakan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metode</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maserasi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Identifikasi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senyawa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ekstrak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etanol</w:t>
      </w:r>
      <w:proofErr w:type="spellEnd"/>
      <w:r>
        <w:rPr>
          <w:rFonts w:ascii="Myriad Pro" w:hAnsi="Myriad Pro" w:cs="Times New Roman"/>
          <w:sz w:val="24"/>
          <w:szCs w:val="24"/>
        </w:rPr>
        <w:t xml:space="preserve"> 70% </w:t>
      </w:r>
      <w:proofErr w:type="spellStart"/>
      <w:r>
        <w:rPr>
          <w:rFonts w:ascii="Myriad Pro" w:hAnsi="Myriad Pro" w:cs="Times New Roman"/>
          <w:sz w:val="24"/>
          <w:szCs w:val="24"/>
        </w:rPr>
        <w:t>bunga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telang</w:t>
      </w:r>
      <w:proofErr w:type="spellEnd"/>
      <w:r>
        <w:rPr>
          <w:rFonts w:ascii="Myriad Pro" w:hAnsi="Myriad Pro" w:cs="Times New Roman"/>
          <w:sz w:val="24"/>
          <w:szCs w:val="24"/>
        </w:rPr>
        <w:t xml:space="preserve"> </w:t>
      </w:r>
      <w:r>
        <w:rPr>
          <w:rFonts w:ascii="Myriad Pro" w:hAnsi="Myriad Pro" w:cs="Times New Roman"/>
          <w:i/>
          <w:iCs/>
          <w:sz w:val="24"/>
          <w:szCs w:val="24"/>
        </w:rPr>
        <w:t>(</w:t>
      </w:r>
      <w:proofErr w:type="spellStart"/>
      <w:r>
        <w:rPr>
          <w:rFonts w:ascii="Myriad Pro" w:hAnsi="Myriad Pro" w:cs="Times New Roman"/>
          <w:i/>
          <w:iCs/>
          <w:sz w:val="24"/>
          <w:szCs w:val="24"/>
        </w:rPr>
        <w:t>Clitoria</w:t>
      </w:r>
      <w:proofErr w:type="spellEnd"/>
      <w:r>
        <w:rPr>
          <w:rFonts w:ascii="Myriad Pro" w:hAnsi="Myriad Pro" w:cs="Times New Roman"/>
          <w:i/>
          <w:iCs/>
          <w:sz w:val="24"/>
          <w:szCs w:val="24"/>
        </w:rPr>
        <w:t xml:space="preserve"> </w:t>
      </w:r>
      <w:proofErr w:type="spellStart"/>
      <w:r>
        <w:rPr>
          <w:rFonts w:ascii="Myriad Pro" w:hAnsi="Myriad Pro" w:cs="Times New Roman"/>
          <w:i/>
          <w:iCs/>
          <w:sz w:val="24"/>
          <w:szCs w:val="24"/>
        </w:rPr>
        <w:t>ternatea</w:t>
      </w:r>
      <w:proofErr w:type="spellEnd"/>
      <w:r>
        <w:rPr>
          <w:rFonts w:ascii="Myriad Pro" w:hAnsi="Myriad Pro" w:cs="Times New Roman"/>
          <w:i/>
          <w:iCs/>
          <w:sz w:val="24"/>
          <w:szCs w:val="24"/>
        </w:rPr>
        <w:t xml:space="preserve"> L.)</w:t>
      </w:r>
      <w:r>
        <w:rPr>
          <w:rFonts w:ascii="Myriad Pro" w:hAnsi="Myriad Pro" w:cs="Times New Roman"/>
          <w:sz w:val="24"/>
          <w:szCs w:val="24"/>
        </w:rPr>
        <w:t xml:space="preserve"> </w:t>
      </w:r>
      <w:proofErr w:type="spellStart"/>
      <w:r>
        <w:rPr>
          <w:rFonts w:ascii="Myriad Pro" w:hAnsi="Myriad Pro" w:cs="Times New Roman"/>
          <w:sz w:val="24"/>
          <w:szCs w:val="24"/>
        </w:rPr>
        <w:t>menurut</w:t>
      </w:r>
      <w:proofErr w:type="spellEnd"/>
      <w:r>
        <w:rPr>
          <w:rFonts w:ascii="Myriad Pro" w:hAnsi="Myriad Pro" w:cs="Times New Roman"/>
          <w:sz w:val="24"/>
          <w:szCs w:val="24"/>
        </w:rPr>
        <w:t xml:space="preserve"> Pere (2022) </w:t>
      </w:r>
      <w:proofErr w:type="spellStart"/>
      <w:r>
        <w:rPr>
          <w:rFonts w:ascii="Myriad Pro" w:hAnsi="Myriad Pro" w:cs="Times New Roman"/>
          <w:sz w:val="24"/>
          <w:szCs w:val="24"/>
        </w:rPr>
        <w:t>dalam</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penelitiannya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positif</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mengandung</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metabolit</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sekunder</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berupa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fenol</w:t>
      </w:r>
      <w:proofErr w:type="spellEnd"/>
      <w:r>
        <w:rPr>
          <w:rFonts w:ascii="Myriad Pro" w:hAnsi="Myriad Pro" w:cs="Times New Roman"/>
          <w:sz w:val="24"/>
          <w:szCs w:val="24"/>
        </w:rPr>
        <w:t>, flavonoid, alkaloid, saponin dan triterpenoid</w:t>
      </w:r>
      <w:r w:rsidR="001F443D">
        <w:rPr>
          <w:rFonts w:ascii="Myriad Pro" w:hAnsi="Myriad Pro" w:cs="Times New Roman"/>
          <w:sz w:val="24"/>
          <w:szCs w:val="24"/>
        </w:rPr>
        <w:t xml:space="preserve">, pada </w:t>
      </w:r>
      <w:proofErr w:type="spellStart"/>
      <w:r w:rsidR="001F443D">
        <w:rPr>
          <w:rFonts w:ascii="Myriad Pro" w:hAnsi="Myriad Pro" w:cs="Times New Roman"/>
          <w:sz w:val="24"/>
          <w:szCs w:val="24"/>
        </w:rPr>
        <w:t>senyawa</w:t>
      </w:r>
      <w:proofErr w:type="spellEnd"/>
      <w:r w:rsidR="001F443D">
        <w:rPr>
          <w:rFonts w:ascii="Myriad Pro" w:hAnsi="Myriad Pro" w:cs="Times New Roman"/>
          <w:sz w:val="24"/>
          <w:szCs w:val="24"/>
        </w:rPr>
        <w:t xml:space="preserve"> </w:t>
      </w:r>
      <w:proofErr w:type="spellStart"/>
      <w:r w:rsidR="00A543B3">
        <w:rPr>
          <w:rFonts w:ascii="Myriad Pro" w:hAnsi="Myriad Pro" w:cs="Times New Roman"/>
          <w:sz w:val="24"/>
          <w:szCs w:val="24"/>
        </w:rPr>
        <w:t>tanin</w:t>
      </w:r>
      <w:proofErr w:type="spellEnd"/>
      <w:r w:rsidR="00A543B3">
        <w:rPr>
          <w:rFonts w:ascii="Myriad Pro" w:hAnsi="Myriad Pro" w:cs="Times New Roman"/>
          <w:sz w:val="24"/>
          <w:szCs w:val="24"/>
        </w:rPr>
        <w:t xml:space="preserve"> dan steroid </w:t>
      </w:r>
      <w:proofErr w:type="spellStart"/>
      <w:r w:rsidR="00A543B3">
        <w:rPr>
          <w:rFonts w:ascii="Myriad Pro" w:hAnsi="Myriad Pro" w:cs="Times New Roman"/>
          <w:sz w:val="24"/>
          <w:szCs w:val="24"/>
        </w:rPr>
        <w:t>menunjukkan</w:t>
      </w:r>
      <w:proofErr w:type="spellEnd"/>
      <w:r w:rsidR="00A543B3">
        <w:rPr>
          <w:rFonts w:ascii="Myriad Pro" w:hAnsi="Myriad Pro" w:cs="Times New Roman"/>
          <w:sz w:val="24"/>
          <w:szCs w:val="24"/>
        </w:rPr>
        <w:t xml:space="preserve"> </w:t>
      </w:r>
      <w:proofErr w:type="spellStart"/>
      <w:r w:rsidR="00A543B3">
        <w:rPr>
          <w:rFonts w:ascii="Myriad Pro" w:hAnsi="Myriad Pro" w:cs="Times New Roman"/>
          <w:sz w:val="24"/>
          <w:szCs w:val="24"/>
        </w:rPr>
        <w:t>hasil</w:t>
      </w:r>
      <w:proofErr w:type="spellEnd"/>
      <w:r w:rsidR="00A543B3">
        <w:rPr>
          <w:rFonts w:ascii="Myriad Pro" w:hAnsi="Myriad Pro" w:cs="Times New Roman"/>
          <w:sz w:val="24"/>
          <w:szCs w:val="24"/>
        </w:rPr>
        <w:t xml:space="preserve"> </w:t>
      </w:r>
      <w:proofErr w:type="spellStart"/>
      <w:r w:rsidR="00A543B3">
        <w:rPr>
          <w:rFonts w:ascii="Myriad Pro" w:hAnsi="Myriad Pro" w:cs="Times New Roman"/>
          <w:sz w:val="24"/>
          <w:szCs w:val="24"/>
        </w:rPr>
        <w:t>negatif</w:t>
      </w:r>
      <w:proofErr w:type="spellEnd"/>
      <w:r w:rsidR="00A543B3">
        <w:rPr>
          <w:rFonts w:ascii="Myriad Pro" w:hAnsi="Myriad Pro" w:cs="Times New Roman"/>
          <w:sz w:val="24"/>
          <w:szCs w:val="24"/>
        </w:rPr>
        <w:t>.</w:t>
      </w:r>
      <w:r>
        <w:rPr>
          <w:rFonts w:ascii="Myriad Pro" w:hAnsi="Myriad Pro" w:cs="Times New Roman"/>
          <w:sz w:val="24"/>
          <w:szCs w:val="24"/>
        </w:rPr>
        <w:t xml:space="preserve"> Hasil </w:t>
      </w:r>
      <w:proofErr w:type="spellStart"/>
      <w:r>
        <w:rPr>
          <w:rFonts w:ascii="Myriad Pro" w:hAnsi="Myriad Pro" w:cs="Times New Roman"/>
          <w:sz w:val="24"/>
          <w:szCs w:val="24"/>
        </w:rPr>
        <w:t>ekstraksi</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diperoleh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dari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ekstrak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kental</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bunga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telang</w:t>
      </w:r>
      <w:proofErr w:type="spellEnd"/>
      <w:r>
        <w:rPr>
          <w:rFonts w:ascii="Myriad Pro" w:hAnsi="Myriad Pro" w:cs="Times New Roman"/>
          <w:sz w:val="24"/>
          <w:szCs w:val="24"/>
        </w:rPr>
        <w:t xml:space="preserve"> </w:t>
      </w:r>
      <w:r>
        <w:rPr>
          <w:rFonts w:ascii="Myriad Pro" w:hAnsi="Myriad Pro" w:cs="Times New Roman"/>
          <w:i/>
          <w:iCs/>
          <w:sz w:val="24"/>
          <w:szCs w:val="24"/>
        </w:rPr>
        <w:t>(</w:t>
      </w:r>
      <w:proofErr w:type="spellStart"/>
      <w:r>
        <w:rPr>
          <w:rFonts w:ascii="Myriad Pro" w:hAnsi="Myriad Pro" w:cs="Times New Roman"/>
          <w:i/>
          <w:iCs/>
          <w:sz w:val="24"/>
          <w:szCs w:val="24"/>
        </w:rPr>
        <w:t>Clitoria</w:t>
      </w:r>
      <w:proofErr w:type="spellEnd"/>
      <w:r>
        <w:rPr>
          <w:rFonts w:ascii="Myriad Pro" w:hAnsi="Myriad Pro" w:cs="Times New Roman"/>
          <w:i/>
          <w:iCs/>
          <w:sz w:val="24"/>
          <w:szCs w:val="24"/>
        </w:rPr>
        <w:t xml:space="preserve"> </w:t>
      </w:r>
      <w:proofErr w:type="spellStart"/>
      <w:r>
        <w:rPr>
          <w:rFonts w:ascii="Myriad Pro" w:hAnsi="Myriad Pro" w:cs="Times New Roman"/>
          <w:i/>
          <w:iCs/>
          <w:sz w:val="24"/>
          <w:szCs w:val="24"/>
        </w:rPr>
        <w:t>ternatea</w:t>
      </w:r>
      <w:proofErr w:type="spellEnd"/>
      <w:r>
        <w:rPr>
          <w:rFonts w:ascii="Myriad Pro" w:hAnsi="Myriad Pro" w:cs="Times New Roman"/>
          <w:i/>
          <w:iCs/>
          <w:sz w:val="24"/>
          <w:szCs w:val="24"/>
        </w:rPr>
        <w:t xml:space="preserve"> L.)</w:t>
      </w:r>
      <w:r>
        <w:rPr>
          <w:rFonts w:ascii="Myriad Pro" w:hAnsi="Myriad Pro" w:cs="Times New Roman"/>
          <w:sz w:val="24"/>
          <w:szCs w:val="24"/>
        </w:rPr>
        <w:t xml:space="preserve"> 24,87</w:t>
      </w:r>
      <w:r w:rsidR="00200119">
        <w:rPr>
          <w:rFonts w:ascii="Myriad Pro" w:hAnsi="Myriad Pro" w:cs="Times New Roman"/>
          <w:sz w:val="24"/>
          <w:szCs w:val="24"/>
        </w:rPr>
        <w:t xml:space="preserve"> </w:t>
      </w:r>
      <w:r>
        <w:rPr>
          <w:rFonts w:ascii="Myriad Pro" w:hAnsi="Myriad Pro" w:cs="Times New Roman"/>
          <w:sz w:val="24"/>
          <w:szCs w:val="24"/>
        </w:rPr>
        <w:t xml:space="preserve">gr </w:t>
      </w:r>
      <w:proofErr w:type="spellStart"/>
      <w:r>
        <w:rPr>
          <w:rFonts w:ascii="Myriad Pro" w:hAnsi="Myriad Pro" w:cs="Times New Roman"/>
          <w:sz w:val="24"/>
          <w:szCs w:val="24"/>
        </w:rPr>
        <w:t>sehingga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rendemen</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diperoleh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dari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ekstrak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tersebut</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adalah</w:t>
      </w:r>
      <w:proofErr w:type="spellEnd"/>
      <w:r>
        <w:rPr>
          <w:rFonts w:ascii="Myriad Pro" w:hAnsi="Myriad Pro" w:cs="Times New Roman"/>
          <w:sz w:val="24"/>
          <w:szCs w:val="24"/>
        </w:rPr>
        <w:t xml:space="preserve"> 24,9%.</w:t>
      </w:r>
    </w:p>
    <w:p w14:paraId="370C6BC5" w14:textId="3973AC01" w:rsidR="004419D0" w:rsidRDefault="004B4475" w:rsidP="004419D0">
      <w:pPr>
        <w:spacing w:after="0" w:line="360" w:lineRule="auto"/>
        <w:ind w:firstLine="567"/>
        <w:jc w:val="both"/>
        <w:rPr>
          <w:rFonts w:ascii="Myriad Pro" w:hAnsi="Myriad Pro" w:cs="Times New Roman"/>
          <w:sz w:val="24"/>
          <w:szCs w:val="24"/>
        </w:rPr>
      </w:pPr>
      <w:r>
        <w:rPr>
          <w:rFonts w:ascii="Myriad Pro" w:hAnsi="Myriad Pro" w:cs="Times New Roman"/>
          <w:sz w:val="24"/>
          <w:szCs w:val="24"/>
        </w:rPr>
        <w:t xml:space="preserve">Uji </w:t>
      </w:r>
      <w:proofErr w:type="spellStart"/>
      <w:r>
        <w:rPr>
          <w:rFonts w:ascii="Myriad Pro" w:hAnsi="Myriad Pro" w:cs="Times New Roman"/>
          <w:sz w:val="24"/>
          <w:szCs w:val="24"/>
        </w:rPr>
        <w:t>toksisitas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akut</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ekstrak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etanol</w:t>
      </w:r>
      <w:proofErr w:type="spellEnd"/>
      <w:r>
        <w:rPr>
          <w:rFonts w:ascii="Myriad Pro" w:hAnsi="Myriad Pro" w:cs="Times New Roman"/>
          <w:sz w:val="24"/>
          <w:szCs w:val="24"/>
        </w:rPr>
        <w:t xml:space="preserve"> 70% </w:t>
      </w:r>
      <w:proofErr w:type="spellStart"/>
      <w:r>
        <w:rPr>
          <w:rFonts w:ascii="Myriad Pro" w:hAnsi="Myriad Pro" w:cs="Times New Roman"/>
          <w:sz w:val="24"/>
          <w:szCs w:val="24"/>
        </w:rPr>
        <w:t>bunga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telang</w:t>
      </w:r>
      <w:proofErr w:type="spellEnd"/>
      <w:r>
        <w:rPr>
          <w:rFonts w:ascii="Myriad Pro" w:hAnsi="Myriad Pro" w:cs="Times New Roman"/>
          <w:sz w:val="24"/>
          <w:szCs w:val="24"/>
        </w:rPr>
        <w:t xml:space="preserve"> </w:t>
      </w:r>
      <w:r>
        <w:rPr>
          <w:rFonts w:ascii="Myriad Pro" w:hAnsi="Myriad Pro" w:cs="Times New Roman"/>
          <w:i/>
          <w:iCs/>
          <w:sz w:val="24"/>
          <w:szCs w:val="24"/>
        </w:rPr>
        <w:t>(</w:t>
      </w:r>
      <w:proofErr w:type="spellStart"/>
      <w:r>
        <w:rPr>
          <w:rFonts w:ascii="Myriad Pro" w:hAnsi="Myriad Pro" w:cs="Times New Roman"/>
          <w:i/>
          <w:iCs/>
          <w:sz w:val="24"/>
          <w:szCs w:val="24"/>
        </w:rPr>
        <w:t>Clitoria</w:t>
      </w:r>
      <w:proofErr w:type="spellEnd"/>
      <w:r>
        <w:rPr>
          <w:rFonts w:ascii="Myriad Pro" w:hAnsi="Myriad Pro" w:cs="Times New Roman"/>
          <w:i/>
          <w:iCs/>
          <w:sz w:val="24"/>
          <w:szCs w:val="24"/>
        </w:rPr>
        <w:t xml:space="preserve"> </w:t>
      </w:r>
      <w:proofErr w:type="spellStart"/>
      <w:r>
        <w:rPr>
          <w:rFonts w:ascii="Myriad Pro" w:hAnsi="Myriad Pro" w:cs="Times New Roman"/>
          <w:i/>
          <w:iCs/>
          <w:sz w:val="24"/>
          <w:szCs w:val="24"/>
        </w:rPr>
        <w:t>ternatea</w:t>
      </w:r>
      <w:proofErr w:type="spellEnd"/>
      <w:r>
        <w:rPr>
          <w:rFonts w:ascii="Myriad Pro" w:hAnsi="Myriad Pro" w:cs="Times New Roman"/>
          <w:i/>
          <w:iCs/>
          <w:sz w:val="24"/>
          <w:szCs w:val="24"/>
        </w:rPr>
        <w:t xml:space="preserve"> L.)</w:t>
      </w:r>
      <w:r>
        <w:rPr>
          <w:rFonts w:ascii="Myriad Pro" w:hAnsi="Myriad Pro" w:cs="Times New Roman"/>
          <w:sz w:val="24"/>
          <w:szCs w:val="24"/>
        </w:rPr>
        <w:t xml:space="preserve"> </w:t>
      </w:r>
      <w:proofErr w:type="spellStart"/>
      <w:r>
        <w:rPr>
          <w:rFonts w:ascii="Myriad Pro" w:hAnsi="Myriad Pro" w:cs="Times New Roman"/>
          <w:sz w:val="24"/>
          <w:szCs w:val="24"/>
        </w:rPr>
        <w:t>menggunakan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metode</w:t>
      </w:r>
      <w:proofErr w:type="spellEnd"/>
      <w:r>
        <w:rPr>
          <w:rFonts w:ascii="Myriad Pro" w:hAnsi="Myriad Pro" w:cs="Times New Roman"/>
          <w:sz w:val="24"/>
          <w:szCs w:val="24"/>
        </w:rPr>
        <w:t xml:space="preserve"> OECD 425 </w:t>
      </w:r>
      <w:r>
        <w:rPr>
          <w:rFonts w:ascii="Myriad Pro" w:hAnsi="Myriad Pro" w:cs="Times New Roman"/>
          <w:i/>
          <w:iCs/>
          <w:sz w:val="24"/>
          <w:szCs w:val="24"/>
        </w:rPr>
        <w:t>Up and Down Procedure</w:t>
      </w:r>
      <w:r>
        <w:rPr>
          <w:rFonts w:ascii="Myriad Pro" w:hAnsi="Myriad Pro" w:cs="Times New Roman"/>
          <w:sz w:val="24"/>
          <w:szCs w:val="24"/>
        </w:rPr>
        <w:t xml:space="preserve"> </w:t>
      </w:r>
      <w:proofErr w:type="spellStart"/>
      <w:r>
        <w:rPr>
          <w:rFonts w:ascii="Myriad Pro" w:hAnsi="Myriad Pro" w:cs="Times New Roman"/>
          <w:sz w:val="24"/>
          <w:szCs w:val="24"/>
        </w:rPr>
        <w:t>dikarenakan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mempunyai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kelebihan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menggunakan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hewan</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relatif</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sedikit</w:t>
      </w:r>
      <w:proofErr w:type="spellEnd"/>
      <w:r>
        <w:rPr>
          <w:rFonts w:ascii="Myriad Pro" w:hAnsi="Myriad Pro" w:cs="Times New Roman"/>
          <w:sz w:val="24"/>
          <w:szCs w:val="24"/>
        </w:rPr>
        <w:t xml:space="preserve"> dan </w:t>
      </w:r>
      <w:proofErr w:type="spellStart"/>
      <w:r>
        <w:rPr>
          <w:rFonts w:ascii="Myriad Pro" w:hAnsi="Myriad Pro" w:cs="Times New Roman"/>
          <w:sz w:val="24"/>
          <w:szCs w:val="24"/>
        </w:rPr>
        <w:t>dapat</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menentukan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estimasi</w:t>
      </w:r>
      <w:proofErr w:type="spellEnd"/>
      <w:r>
        <w:rPr>
          <w:rFonts w:ascii="Myriad Pro" w:hAnsi="Myriad Pro" w:cs="Times New Roman"/>
          <w:sz w:val="24"/>
          <w:szCs w:val="24"/>
        </w:rPr>
        <w:t xml:space="preserve"> LD</w:t>
      </w:r>
      <w:r w:rsidRPr="00F9722E">
        <w:rPr>
          <w:rFonts w:ascii="Myriad Pro" w:hAnsi="Myriad Pro" w:cs="Times New Roman"/>
          <w:sz w:val="24"/>
          <w:szCs w:val="24"/>
          <w:vertAlign w:val="subscript"/>
        </w:rPr>
        <w:t>50</w:t>
      </w:r>
      <w:r>
        <w:rPr>
          <w:rFonts w:ascii="Myriad Pro" w:hAnsi="Myriad Pro" w:cs="Times New Roman"/>
          <w:sz w:val="24"/>
          <w:szCs w:val="24"/>
        </w:rPr>
        <w:t xml:space="preserve"> yang </w:t>
      </w:r>
      <w:proofErr w:type="spellStart"/>
      <w:r>
        <w:rPr>
          <w:rFonts w:ascii="Myriad Pro" w:hAnsi="Myriad Pro" w:cs="Times New Roman"/>
          <w:sz w:val="24"/>
          <w:szCs w:val="24"/>
        </w:rPr>
        <w:t>lebih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spesifik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Tikus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betina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galur</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wistar</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dipilih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sebagai</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hewan</w:t>
      </w:r>
      <w:proofErr w:type="spellEnd"/>
      <w:r>
        <w:rPr>
          <w:rFonts w:ascii="Myriad Pro" w:hAnsi="Myriad Pro" w:cs="Times New Roman"/>
          <w:sz w:val="24"/>
          <w:szCs w:val="24"/>
        </w:rPr>
        <w:t xml:space="preserve"> uji </w:t>
      </w:r>
      <w:proofErr w:type="spellStart"/>
      <w:r>
        <w:rPr>
          <w:rFonts w:ascii="Myriad Pro" w:hAnsi="Myriad Pro" w:cs="Times New Roman"/>
          <w:sz w:val="24"/>
          <w:szCs w:val="24"/>
        </w:rPr>
        <w:t>dikarenakan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lastRenderedPageBreak/>
        <w:t>tikus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betina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cenderung</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lebih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sensiti</w:t>
      </w:r>
      <w:r w:rsidR="00200119">
        <w:rPr>
          <w:rFonts w:ascii="Myriad Pro" w:hAnsi="Myriad Pro" w:cs="Times New Roman"/>
          <w:sz w:val="24"/>
          <w:szCs w:val="24"/>
        </w:rPr>
        <w:t>f</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dalam</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memunculkan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tanda-tanda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gejala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toksisitas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dibandingkan</w:t>
      </w:r>
      <w:proofErr w:type="spellEnd"/>
      <w:r w:rsidR="00200119">
        <w:rPr>
          <w:rFonts w:ascii="Myriad Pro" w:hAnsi="Myriad Pro" w:cs="Times New Roman"/>
          <w:sz w:val="24"/>
          <w:szCs w:val="24"/>
        </w:rPr>
        <w:t xml:space="preserve"> </w:t>
      </w:r>
      <w:proofErr w:type="spellStart"/>
      <w:r w:rsidR="00200119">
        <w:rPr>
          <w:rFonts w:ascii="Myriad Pro" w:hAnsi="Myriad Pro" w:cs="Times New Roman"/>
          <w:sz w:val="24"/>
          <w:szCs w:val="24"/>
        </w:rPr>
        <w:t>tikus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jantan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Oktafia</w:t>
      </w:r>
      <w:proofErr w:type="spellEnd"/>
      <w:r>
        <w:rPr>
          <w:rFonts w:ascii="Myriad Pro" w:hAnsi="Myriad Pro" w:cs="Times New Roman"/>
          <w:sz w:val="24"/>
          <w:szCs w:val="24"/>
        </w:rPr>
        <w:t>, 2019).</w:t>
      </w:r>
    </w:p>
    <w:p w14:paraId="51266401" w14:textId="3A2D4DCD" w:rsidR="0080127D" w:rsidRDefault="0099231A" w:rsidP="009037B0">
      <w:pPr>
        <w:spacing w:after="0" w:line="360" w:lineRule="auto"/>
        <w:ind w:firstLine="567"/>
        <w:jc w:val="both"/>
        <w:rPr>
          <w:rFonts w:ascii="Myriad Pro" w:hAnsi="Myriad Pro" w:cs="Times New Roman"/>
          <w:sz w:val="24"/>
          <w:szCs w:val="24"/>
        </w:rPr>
      </w:pPr>
      <w:proofErr w:type="spellStart"/>
      <w:r>
        <w:rPr>
          <w:rFonts w:ascii="Myriad Pro" w:hAnsi="Myriad Pro" w:cs="Times New Roman"/>
          <w:sz w:val="24"/>
          <w:szCs w:val="24"/>
        </w:rPr>
        <w:t>Pengamatan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gejala</w:t>
      </w:r>
      <w:proofErr w:type="spellEnd"/>
      <w:r>
        <w:rPr>
          <w:rFonts w:ascii="Myriad Pro" w:hAnsi="Myriad Pro" w:cs="Times New Roman"/>
          <w:sz w:val="24"/>
          <w:szCs w:val="24"/>
        </w:rPr>
        <w:t xml:space="preserve"> </w:t>
      </w:r>
      <w:proofErr w:type="spellStart"/>
      <w:r w:rsidR="00605F31">
        <w:rPr>
          <w:rFonts w:ascii="Myriad Pro" w:hAnsi="Myriad Pro" w:cs="Times New Roman"/>
          <w:sz w:val="24"/>
          <w:szCs w:val="24"/>
        </w:rPr>
        <w:t>toksisitas</w:t>
      </w:r>
      <w:proofErr w:type="spellEnd"/>
      <w:r w:rsidR="00605F31">
        <w:rPr>
          <w:rFonts w:ascii="Myriad Pro" w:hAnsi="Myriad Pro" w:cs="Times New Roman"/>
          <w:sz w:val="24"/>
          <w:szCs w:val="24"/>
        </w:rPr>
        <w:t xml:space="preserve"> </w:t>
      </w:r>
      <w:proofErr w:type="spellStart"/>
      <w:r w:rsidR="00605F31">
        <w:rPr>
          <w:rFonts w:ascii="Myriad Pro" w:hAnsi="Myriad Pro" w:cs="Times New Roman"/>
          <w:sz w:val="24"/>
          <w:szCs w:val="24"/>
        </w:rPr>
        <w:t>selama</w:t>
      </w:r>
      <w:proofErr w:type="spellEnd"/>
      <w:r w:rsidR="00605F31">
        <w:rPr>
          <w:rFonts w:ascii="Myriad Pro" w:hAnsi="Myriad Pro" w:cs="Times New Roman"/>
          <w:sz w:val="24"/>
          <w:szCs w:val="24"/>
        </w:rPr>
        <w:t xml:space="preserve"> 14 </w:t>
      </w:r>
      <w:proofErr w:type="spellStart"/>
      <w:r w:rsidR="00605F31">
        <w:rPr>
          <w:rFonts w:ascii="Myriad Pro" w:hAnsi="Myriad Pro" w:cs="Times New Roman"/>
          <w:sz w:val="24"/>
          <w:szCs w:val="24"/>
        </w:rPr>
        <w:t>hari</w:t>
      </w:r>
      <w:proofErr w:type="spellEnd"/>
      <w:r w:rsidR="00605F31">
        <w:rPr>
          <w:rFonts w:ascii="Myriad Pro" w:hAnsi="Myriad Pro" w:cs="Times New Roman"/>
          <w:sz w:val="24"/>
          <w:szCs w:val="24"/>
        </w:rPr>
        <w:t xml:space="preserve"> </w:t>
      </w:r>
      <w:proofErr w:type="spellStart"/>
      <w:r w:rsidR="00605F31">
        <w:rPr>
          <w:rFonts w:ascii="Myriad Pro" w:hAnsi="Myriad Pro" w:cs="Times New Roman"/>
          <w:sz w:val="24"/>
          <w:szCs w:val="24"/>
        </w:rPr>
        <w:t>setelah</w:t>
      </w:r>
      <w:proofErr w:type="spellEnd"/>
      <w:r w:rsidR="00605F31">
        <w:rPr>
          <w:rFonts w:ascii="Myriad Pro" w:hAnsi="Myriad Pro" w:cs="Times New Roman"/>
          <w:sz w:val="24"/>
          <w:szCs w:val="24"/>
        </w:rPr>
        <w:t xml:space="preserve"> </w:t>
      </w:r>
      <w:proofErr w:type="spellStart"/>
      <w:r w:rsidR="00605F31">
        <w:rPr>
          <w:rFonts w:ascii="Myriad Pro" w:hAnsi="Myriad Pro" w:cs="Times New Roman"/>
          <w:sz w:val="24"/>
          <w:szCs w:val="24"/>
        </w:rPr>
        <w:t>pemberian</w:t>
      </w:r>
      <w:proofErr w:type="spellEnd"/>
      <w:r w:rsidR="00605F31">
        <w:rPr>
          <w:rFonts w:ascii="Myriad Pro" w:hAnsi="Myriad Pro" w:cs="Times New Roman"/>
          <w:sz w:val="24"/>
          <w:szCs w:val="24"/>
        </w:rPr>
        <w:t xml:space="preserve"> </w:t>
      </w:r>
      <w:proofErr w:type="spellStart"/>
      <w:r w:rsidR="00605F31">
        <w:rPr>
          <w:rFonts w:ascii="Myriad Pro" w:hAnsi="Myriad Pro" w:cs="Times New Roman"/>
          <w:sz w:val="24"/>
          <w:szCs w:val="24"/>
        </w:rPr>
        <w:t>ekstrak</w:t>
      </w:r>
      <w:proofErr w:type="spellEnd"/>
      <w:r w:rsidR="00605F31">
        <w:rPr>
          <w:rFonts w:ascii="Myriad Pro" w:hAnsi="Myriad Pro" w:cs="Times New Roman"/>
          <w:sz w:val="24"/>
          <w:szCs w:val="24"/>
        </w:rPr>
        <w:t xml:space="preserve"> </w:t>
      </w:r>
      <w:proofErr w:type="spellStart"/>
      <w:r w:rsidR="00605F31">
        <w:rPr>
          <w:rFonts w:ascii="Myriad Pro" w:hAnsi="Myriad Pro" w:cs="Times New Roman"/>
          <w:sz w:val="24"/>
          <w:szCs w:val="24"/>
        </w:rPr>
        <w:t>etanol</w:t>
      </w:r>
      <w:proofErr w:type="spellEnd"/>
      <w:r w:rsidR="00605F31">
        <w:rPr>
          <w:rFonts w:ascii="Myriad Pro" w:hAnsi="Myriad Pro" w:cs="Times New Roman"/>
          <w:sz w:val="24"/>
          <w:szCs w:val="24"/>
        </w:rPr>
        <w:t xml:space="preserve"> 70% </w:t>
      </w:r>
      <w:proofErr w:type="spellStart"/>
      <w:r w:rsidR="00200119">
        <w:rPr>
          <w:rFonts w:ascii="Myriad Pro" w:hAnsi="Myriad Pro" w:cs="Times New Roman"/>
          <w:sz w:val="24"/>
          <w:szCs w:val="24"/>
        </w:rPr>
        <w:t>b</w:t>
      </w:r>
      <w:r w:rsidR="00605F31">
        <w:rPr>
          <w:rFonts w:ascii="Myriad Pro" w:hAnsi="Myriad Pro" w:cs="Times New Roman"/>
          <w:sz w:val="24"/>
          <w:szCs w:val="24"/>
        </w:rPr>
        <w:t>unga</w:t>
      </w:r>
      <w:proofErr w:type="spellEnd"/>
      <w:r w:rsidR="00605F31">
        <w:rPr>
          <w:rFonts w:ascii="Myriad Pro" w:hAnsi="Myriad Pro" w:cs="Times New Roman"/>
          <w:sz w:val="24"/>
          <w:szCs w:val="24"/>
        </w:rPr>
        <w:t xml:space="preserve"> </w:t>
      </w:r>
      <w:proofErr w:type="spellStart"/>
      <w:r w:rsidR="00200119">
        <w:rPr>
          <w:rFonts w:ascii="Myriad Pro" w:hAnsi="Myriad Pro" w:cs="Times New Roman"/>
          <w:sz w:val="24"/>
          <w:szCs w:val="24"/>
        </w:rPr>
        <w:t>t</w:t>
      </w:r>
      <w:r w:rsidR="00605F31">
        <w:rPr>
          <w:rFonts w:ascii="Myriad Pro" w:hAnsi="Myriad Pro" w:cs="Times New Roman"/>
          <w:sz w:val="24"/>
          <w:szCs w:val="24"/>
        </w:rPr>
        <w:t>elang</w:t>
      </w:r>
      <w:proofErr w:type="spellEnd"/>
      <w:r w:rsidR="00605F31">
        <w:rPr>
          <w:rFonts w:ascii="Myriad Pro" w:hAnsi="Myriad Pro" w:cs="Times New Roman"/>
          <w:sz w:val="24"/>
          <w:szCs w:val="24"/>
        </w:rPr>
        <w:t xml:space="preserve"> </w:t>
      </w:r>
      <w:r w:rsidR="00605F31">
        <w:rPr>
          <w:rFonts w:ascii="Myriad Pro" w:hAnsi="Myriad Pro" w:cs="Times New Roman"/>
          <w:i/>
          <w:iCs/>
          <w:sz w:val="24"/>
          <w:szCs w:val="24"/>
        </w:rPr>
        <w:t>(</w:t>
      </w:r>
      <w:proofErr w:type="spellStart"/>
      <w:r w:rsidR="00605F31">
        <w:rPr>
          <w:rFonts w:ascii="Myriad Pro" w:hAnsi="Myriad Pro" w:cs="Times New Roman"/>
          <w:i/>
          <w:iCs/>
          <w:sz w:val="24"/>
          <w:szCs w:val="24"/>
        </w:rPr>
        <w:t>Clitoria</w:t>
      </w:r>
      <w:proofErr w:type="spellEnd"/>
      <w:r w:rsidR="00605F31">
        <w:rPr>
          <w:rFonts w:ascii="Myriad Pro" w:hAnsi="Myriad Pro" w:cs="Times New Roman"/>
          <w:i/>
          <w:iCs/>
          <w:sz w:val="24"/>
          <w:szCs w:val="24"/>
        </w:rPr>
        <w:t xml:space="preserve"> </w:t>
      </w:r>
      <w:proofErr w:type="spellStart"/>
      <w:r w:rsidR="00605F31">
        <w:rPr>
          <w:rFonts w:ascii="Myriad Pro" w:hAnsi="Myriad Pro" w:cs="Times New Roman"/>
          <w:i/>
          <w:iCs/>
          <w:sz w:val="24"/>
          <w:szCs w:val="24"/>
        </w:rPr>
        <w:t>ternatea</w:t>
      </w:r>
      <w:proofErr w:type="spellEnd"/>
      <w:r w:rsidR="00605F31">
        <w:rPr>
          <w:rFonts w:ascii="Myriad Pro" w:hAnsi="Myriad Pro" w:cs="Times New Roman"/>
          <w:i/>
          <w:iCs/>
          <w:sz w:val="24"/>
          <w:szCs w:val="24"/>
        </w:rPr>
        <w:t xml:space="preserve"> L.)</w:t>
      </w:r>
      <w:r w:rsidR="00605F31">
        <w:rPr>
          <w:rFonts w:ascii="Myriad Pro" w:hAnsi="Myriad Pro" w:cs="Times New Roman"/>
          <w:sz w:val="24"/>
          <w:szCs w:val="24"/>
        </w:rPr>
        <w:t xml:space="preserve"> </w:t>
      </w:r>
      <w:proofErr w:type="spellStart"/>
      <w:r w:rsidR="000402A7">
        <w:rPr>
          <w:rFonts w:ascii="Myriad Pro" w:hAnsi="Myriad Pro" w:cs="Times New Roman"/>
          <w:sz w:val="24"/>
          <w:szCs w:val="24"/>
        </w:rPr>
        <w:t>dengan</w:t>
      </w:r>
      <w:proofErr w:type="spellEnd"/>
      <w:r w:rsidR="000402A7">
        <w:rPr>
          <w:rFonts w:ascii="Myriad Pro" w:hAnsi="Myriad Pro" w:cs="Times New Roman"/>
          <w:sz w:val="24"/>
          <w:szCs w:val="24"/>
        </w:rPr>
        <w:t xml:space="preserve"> </w:t>
      </w:r>
      <w:proofErr w:type="spellStart"/>
      <w:r w:rsidR="000402A7">
        <w:rPr>
          <w:rFonts w:ascii="Myriad Pro" w:hAnsi="Myriad Pro" w:cs="Times New Roman"/>
          <w:sz w:val="24"/>
          <w:szCs w:val="24"/>
        </w:rPr>
        <w:t>dosis</w:t>
      </w:r>
      <w:proofErr w:type="spellEnd"/>
      <w:r w:rsidR="000402A7">
        <w:rPr>
          <w:rFonts w:ascii="Myriad Pro" w:hAnsi="Myriad Pro" w:cs="Times New Roman"/>
          <w:sz w:val="24"/>
          <w:szCs w:val="24"/>
        </w:rPr>
        <w:t xml:space="preserve"> 2000 mg/</w:t>
      </w:r>
      <w:proofErr w:type="spellStart"/>
      <w:r w:rsidR="000402A7">
        <w:rPr>
          <w:rFonts w:ascii="Myriad Pro" w:hAnsi="Myriad Pro" w:cs="Times New Roman"/>
          <w:sz w:val="24"/>
          <w:szCs w:val="24"/>
        </w:rPr>
        <w:t>kgBB</w:t>
      </w:r>
      <w:proofErr w:type="spellEnd"/>
      <w:r w:rsidR="000402A7">
        <w:rPr>
          <w:rFonts w:ascii="Myriad Pro" w:hAnsi="Myriad Pro" w:cs="Times New Roman"/>
          <w:sz w:val="24"/>
          <w:szCs w:val="24"/>
        </w:rPr>
        <w:t xml:space="preserve"> </w:t>
      </w:r>
      <w:proofErr w:type="spellStart"/>
      <w:r w:rsidR="000402A7">
        <w:rPr>
          <w:rFonts w:ascii="Myriad Pro" w:hAnsi="Myriad Pro" w:cs="Times New Roman"/>
          <w:sz w:val="24"/>
          <w:szCs w:val="24"/>
        </w:rPr>
        <w:t>tidak</w:t>
      </w:r>
      <w:proofErr w:type="spellEnd"/>
      <w:r w:rsidR="000402A7">
        <w:rPr>
          <w:rFonts w:ascii="Myriad Pro" w:hAnsi="Myriad Pro" w:cs="Times New Roman"/>
          <w:sz w:val="24"/>
          <w:szCs w:val="24"/>
        </w:rPr>
        <w:t xml:space="preserve"> </w:t>
      </w:r>
      <w:proofErr w:type="spellStart"/>
      <w:r w:rsidR="000402A7">
        <w:rPr>
          <w:rFonts w:ascii="Myriad Pro" w:hAnsi="Myriad Pro" w:cs="Times New Roman"/>
          <w:sz w:val="24"/>
          <w:szCs w:val="24"/>
        </w:rPr>
        <w:t>menunjukkan</w:t>
      </w:r>
      <w:proofErr w:type="spellEnd"/>
      <w:r w:rsidR="000402A7">
        <w:rPr>
          <w:rFonts w:ascii="Myriad Pro" w:hAnsi="Myriad Pro" w:cs="Times New Roman"/>
          <w:sz w:val="24"/>
          <w:szCs w:val="24"/>
        </w:rPr>
        <w:t xml:space="preserve"> </w:t>
      </w:r>
      <w:proofErr w:type="spellStart"/>
      <w:r w:rsidR="000402A7">
        <w:rPr>
          <w:rFonts w:ascii="Myriad Pro" w:hAnsi="Myriad Pro" w:cs="Times New Roman"/>
          <w:sz w:val="24"/>
          <w:szCs w:val="24"/>
        </w:rPr>
        <w:t>adanya</w:t>
      </w:r>
      <w:proofErr w:type="spellEnd"/>
      <w:r w:rsidR="000402A7">
        <w:rPr>
          <w:rFonts w:ascii="Myriad Pro" w:hAnsi="Myriad Pro" w:cs="Times New Roman"/>
          <w:sz w:val="24"/>
          <w:szCs w:val="24"/>
        </w:rPr>
        <w:t xml:space="preserve"> </w:t>
      </w:r>
      <w:proofErr w:type="spellStart"/>
      <w:r w:rsidR="000402A7">
        <w:rPr>
          <w:rFonts w:ascii="Myriad Pro" w:hAnsi="Myriad Pro" w:cs="Times New Roman"/>
          <w:sz w:val="24"/>
          <w:szCs w:val="24"/>
        </w:rPr>
        <w:t>gejala</w:t>
      </w:r>
      <w:proofErr w:type="spellEnd"/>
      <w:r w:rsidR="000402A7">
        <w:rPr>
          <w:rFonts w:ascii="Myriad Pro" w:hAnsi="Myriad Pro" w:cs="Times New Roman"/>
          <w:sz w:val="24"/>
          <w:szCs w:val="24"/>
        </w:rPr>
        <w:t xml:space="preserve"> </w:t>
      </w:r>
      <w:proofErr w:type="spellStart"/>
      <w:r w:rsidR="000402A7">
        <w:rPr>
          <w:rFonts w:ascii="Myriad Pro" w:hAnsi="Myriad Pro" w:cs="Times New Roman"/>
          <w:sz w:val="24"/>
          <w:szCs w:val="24"/>
        </w:rPr>
        <w:t>toksisitas</w:t>
      </w:r>
      <w:proofErr w:type="spellEnd"/>
      <w:r w:rsidR="000F1643">
        <w:rPr>
          <w:rFonts w:ascii="Myriad Pro" w:hAnsi="Myriad Pro" w:cs="Times New Roman"/>
          <w:sz w:val="24"/>
          <w:szCs w:val="24"/>
        </w:rPr>
        <w:t xml:space="preserve">. </w:t>
      </w:r>
      <w:proofErr w:type="spellStart"/>
      <w:r w:rsidR="000F1643">
        <w:rPr>
          <w:rFonts w:ascii="Myriad Pro" w:hAnsi="Myriad Pro" w:cs="Times New Roman"/>
          <w:sz w:val="24"/>
          <w:szCs w:val="24"/>
        </w:rPr>
        <w:t>Gejala</w:t>
      </w:r>
      <w:proofErr w:type="spellEnd"/>
      <w:r w:rsidR="000F1643">
        <w:rPr>
          <w:rFonts w:ascii="Myriad Pro" w:hAnsi="Myriad Pro" w:cs="Times New Roman"/>
          <w:sz w:val="24"/>
          <w:szCs w:val="24"/>
        </w:rPr>
        <w:t xml:space="preserve"> </w:t>
      </w:r>
      <w:proofErr w:type="spellStart"/>
      <w:r w:rsidR="000F1643">
        <w:rPr>
          <w:rFonts w:ascii="Myriad Pro" w:hAnsi="Myriad Pro" w:cs="Times New Roman"/>
          <w:sz w:val="24"/>
          <w:szCs w:val="24"/>
        </w:rPr>
        <w:t>toksisitas</w:t>
      </w:r>
      <w:proofErr w:type="spellEnd"/>
      <w:r w:rsidR="000F1643">
        <w:rPr>
          <w:rFonts w:ascii="Myriad Pro" w:hAnsi="Myriad Pro" w:cs="Times New Roman"/>
          <w:sz w:val="24"/>
          <w:szCs w:val="24"/>
        </w:rPr>
        <w:t xml:space="preserve"> yang </w:t>
      </w:r>
      <w:proofErr w:type="spellStart"/>
      <w:r w:rsidR="000F1643">
        <w:rPr>
          <w:rFonts w:ascii="Myriad Pro" w:hAnsi="Myriad Pro" w:cs="Times New Roman"/>
          <w:sz w:val="24"/>
          <w:szCs w:val="24"/>
        </w:rPr>
        <w:t>diamati</w:t>
      </w:r>
      <w:proofErr w:type="spellEnd"/>
      <w:r w:rsidR="000F1643">
        <w:rPr>
          <w:rFonts w:ascii="Myriad Pro" w:hAnsi="Myriad Pro" w:cs="Times New Roman"/>
          <w:sz w:val="24"/>
          <w:szCs w:val="24"/>
        </w:rPr>
        <w:t xml:space="preserve"> </w:t>
      </w:r>
      <w:proofErr w:type="spellStart"/>
      <w:r w:rsidR="000F1643">
        <w:rPr>
          <w:rFonts w:ascii="Myriad Pro" w:hAnsi="Myriad Pro" w:cs="Times New Roman"/>
          <w:sz w:val="24"/>
          <w:szCs w:val="24"/>
        </w:rPr>
        <w:t>meliputi</w:t>
      </w:r>
      <w:proofErr w:type="spellEnd"/>
      <w:r w:rsidR="000F1643">
        <w:rPr>
          <w:rFonts w:ascii="Myriad Pro" w:hAnsi="Myriad Pro" w:cs="Times New Roman"/>
          <w:sz w:val="24"/>
          <w:szCs w:val="24"/>
        </w:rPr>
        <w:t xml:space="preserve"> </w:t>
      </w:r>
      <w:proofErr w:type="spellStart"/>
      <w:r w:rsidR="006D4CBA">
        <w:rPr>
          <w:rFonts w:ascii="Myriad Pro" w:hAnsi="Myriad Pro" w:cs="Times New Roman"/>
          <w:sz w:val="24"/>
          <w:szCs w:val="24"/>
        </w:rPr>
        <w:t>kenormalan</w:t>
      </w:r>
      <w:proofErr w:type="spellEnd"/>
      <w:r w:rsidR="006D4CBA">
        <w:rPr>
          <w:rFonts w:ascii="Myriad Pro" w:hAnsi="Myriad Pro" w:cs="Times New Roman"/>
          <w:sz w:val="24"/>
          <w:szCs w:val="24"/>
        </w:rPr>
        <w:t xml:space="preserve"> </w:t>
      </w:r>
      <w:proofErr w:type="spellStart"/>
      <w:r w:rsidR="006D4CBA">
        <w:rPr>
          <w:rFonts w:ascii="Myriad Pro" w:hAnsi="Myriad Pro" w:cs="Times New Roman"/>
          <w:sz w:val="24"/>
          <w:szCs w:val="24"/>
        </w:rPr>
        <w:t>mata</w:t>
      </w:r>
      <w:proofErr w:type="spellEnd"/>
      <w:r w:rsidR="006D4CBA">
        <w:rPr>
          <w:rFonts w:ascii="Myriad Pro" w:hAnsi="Myriad Pro" w:cs="Times New Roman"/>
          <w:sz w:val="24"/>
          <w:szCs w:val="24"/>
        </w:rPr>
        <w:t xml:space="preserve">, </w:t>
      </w:r>
      <w:proofErr w:type="spellStart"/>
      <w:r w:rsidR="006D4CBA">
        <w:rPr>
          <w:rFonts w:ascii="Myriad Pro" w:hAnsi="Myriad Pro" w:cs="Times New Roman"/>
          <w:sz w:val="24"/>
          <w:szCs w:val="24"/>
        </w:rPr>
        <w:t>kulit</w:t>
      </w:r>
      <w:proofErr w:type="spellEnd"/>
      <w:r w:rsidR="006D4CBA">
        <w:rPr>
          <w:rFonts w:ascii="Myriad Pro" w:hAnsi="Myriad Pro" w:cs="Times New Roman"/>
          <w:sz w:val="24"/>
          <w:szCs w:val="24"/>
        </w:rPr>
        <w:t xml:space="preserve"> dan </w:t>
      </w:r>
      <w:proofErr w:type="spellStart"/>
      <w:r w:rsidR="006D4CBA">
        <w:rPr>
          <w:rFonts w:ascii="Myriad Pro" w:hAnsi="Myriad Pro" w:cs="Times New Roman"/>
          <w:sz w:val="24"/>
          <w:szCs w:val="24"/>
        </w:rPr>
        <w:t>bulu</w:t>
      </w:r>
      <w:proofErr w:type="spellEnd"/>
      <w:r w:rsidR="006D4CBA">
        <w:rPr>
          <w:rFonts w:ascii="Myriad Pro" w:hAnsi="Myriad Pro" w:cs="Times New Roman"/>
          <w:sz w:val="24"/>
          <w:szCs w:val="24"/>
        </w:rPr>
        <w:t xml:space="preserve">, </w:t>
      </w:r>
      <w:proofErr w:type="spellStart"/>
      <w:r w:rsidR="000971AF">
        <w:rPr>
          <w:rFonts w:ascii="Myriad Pro" w:hAnsi="Myriad Pro" w:cs="Times New Roman"/>
          <w:sz w:val="24"/>
          <w:szCs w:val="24"/>
        </w:rPr>
        <w:t>latergi</w:t>
      </w:r>
      <w:proofErr w:type="spellEnd"/>
      <w:r w:rsidR="000971AF">
        <w:rPr>
          <w:rFonts w:ascii="Myriad Pro" w:hAnsi="Myriad Pro" w:cs="Times New Roman"/>
          <w:sz w:val="24"/>
          <w:szCs w:val="24"/>
        </w:rPr>
        <w:t xml:space="preserve"> (</w:t>
      </w:r>
      <w:proofErr w:type="spellStart"/>
      <w:r w:rsidR="000971AF">
        <w:rPr>
          <w:rFonts w:ascii="Myriad Pro" w:hAnsi="Myriad Pro" w:cs="Times New Roman"/>
          <w:sz w:val="24"/>
          <w:szCs w:val="24"/>
        </w:rPr>
        <w:t>lesu</w:t>
      </w:r>
      <w:proofErr w:type="spellEnd"/>
      <w:r w:rsidR="000971AF">
        <w:rPr>
          <w:rFonts w:ascii="Myriad Pro" w:hAnsi="Myriad Pro" w:cs="Times New Roman"/>
          <w:sz w:val="24"/>
          <w:szCs w:val="24"/>
        </w:rPr>
        <w:t xml:space="preserve">), </w:t>
      </w:r>
      <w:proofErr w:type="spellStart"/>
      <w:r w:rsidR="000971AF">
        <w:rPr>
          <w:rFonts w:ascii="Myriad Pro" w:hAnsi="Myriad Pro" w:cs="Times New Roman"/>
          <w:sz w:val="24"/>
          <w:szCs w:val="24"/>
        </w:rPr>
        <w:t>konvulsi</w:t>
      </w:r>
      <w:proofErr w:type="spellEnd"/>
      <w:r w:rsidR="000971AF">
        <w:rPr>
          <w:rFonts w:ascii="Myriad Pro" w:hAnsi="Myriad Pro" w:cs="Times New Roman"/>
          <w:sz w:val="24"/>
          <w:szCs w:val="24"/>
        </w:rPr>
        <w:t xml:space="preserve"> (</w:t>
      </w:r>
      <w:proofErr w:type="spellStart"/>
      <w:r w:rsidR="000971AF">
        <w:rPr>
          <w:rFonts w:ascii="Myriad Pro" w:hAnsi="Myriad Pro" w:cs="Times New Roman"/>
          <w:sz w:val="24"/>
          <w:szCs w:val="24"/>
        </w:rPr>
        <w:t>kejang</w:t>
      </w:r>
      <w:proofErr w:type="spellEnd"/>
      <w:r w:rsidR="000971AF">
        <w:rPr>
          <w:rFonts w:ascii="Myriad Pro" w:hAnsi="Myriad Pro" w:cs="Times New Roman"/>
          <w:sz w:val="24"/>
          <w:szCs w:val="24"/>
        </w:rPr>
        <w:t xml:space="preserve">), </w:t>
      </w:r>
      <w:r w:rsidR="0028034C">
        <w:rPr>
          <w:rFonts w:ascii="Myriad Pro" w:hAnsi="Myriad Pro" w:cs="Times New Roman"/>
          <w:sz w:val="24"/>
          <w:szCs w:val="24"/>
        </w:rPr>
        <w:t>tremor (</w:t>
      </w:r>
      <w:proofErr w:type="spellStart"/>
      <w:r w:rsidR="0028034C">
        <w:rPr>
          <w:rFonts w:ascii="Myriad Pro" w:hAnsi="Myriad Pro" w:cs="Times New Roman"/>
          <w:sz w:val="24"/>
          <w:szCs w:val="24"/>
        </w:rPr>
        <w:t>gemetar</w:t>
      </w:r>
      <w:proofErr w:type="spellEnd"/>
      <w:r w:rsidR="0028034C">
        <w:rPr>
          <w:rFonts w:ascii="Myriad Pro" w:hAnsi="Myriad Pro" w:cs="Times New Roman"/>
          <w:sz w:val="24"/>
          <w:szCs w:val="24"/>
        </w:rPr>
        <w:t xml:space="preserve">), </w:t>
      </w:r>
      <w:proofErr w:type="spellStart"/>
      <w:r w:rsidR="0028034C">
        <w:rPr>
          <w:rFonts w:ascii="Myriad Pro" w:hAnsi="Myriad Pro" w:cs="Times New Roman"/>
          <w:sz w:val="24"/>
          <w:szCs w:val="24"/>
        </w:rPr>
        <w:t>diare</w:t>
      </w:r>
      <w:proofErr w:type="spellEnd"/>
      <w:r w:rsidR="0028034C">
        <w:rPr>
          <w:rFonts w:ascii="Myriad Pro" w:hAnsi="Myriad Pro" w:cs="Times New Roman"/>
          <w:sz w:val="24"/>
          <w:szCs w:val="24"/>
        </w:rPr>
        <w:t xml:space="preserve"> dan </w:t>
      </w:r>
      <w:proofErr w:type="spellStart"/>
      <w:r w:rsidR="0028034C">
        <w:rPr>
          <w:rFonts w:ascii="Myriad Pro" w:hAnsi="Myriad Pro" w:cs="Times New Roman"/>
          <w:sz w:val="24"/>
          <w:szCs w:val="24"/>
        </w:rPr>
        <w:t>kematian</w:t>
      </w:r>
      <w:proofErr w:type="spellEnd"/>
      <w:r w:rsidR="0028034C">
        <w:rPr>
          <w:rFonts w:ascii="Myriad Pro" w:hAnsi="Myriad Pro" w:cs="Times New Roman"/>
          <w:sz w:val="24"/>
          <w:szCs w:val="24"/>
        </w:rPr>
        <w:t>.</w:t>
      </w:r>
      <w:r w:rsidR="008C4597">
        <w:rPr>
          <w:rFonts w:ascii="Myriad Pro" w:hAnsi="Myriad Pro" w:cs="Times New Roman"/>
          <w:sz w:val="24"/>
          <w:szCs w:val="24"/>
        </w:rPr>
        <w:t xml:space="preserve"> Hal ya</w:t>
      </w:r>
      <w:r w:rsidR="00200119">
        <w:rPr>
          <w:rFonts w:ascii="Myriad Pro" w:hAnsi="Myriad Pro" w:cs="Times New Roman"/>
          <w:sz w:val="24"/>
          <w:szCs w:val="24"/>
        </w:rPr>
        <w:t>n</w:t>
      </w:r>
      <w:r w:rsidR="008C4597">
        <w:rPr>
          <w:rFonts w:ascii="Myriad Pro" w:hAnsi="Myriad Pro" w:cs="Times New Roman"/>
          <w:sz w:val="24"/>
          <w:szCs w:val="24"/>
        </w:rPr>
        <w:t xml:space="preserve">g </w:t>
      </w:r>
      <w:proofErr w:type="spellStart"/>
      <w:r w:rsidR="008C4597">
        <w:rPr>
          <w:rFonts w:ascii="Myriad Pro" w:hAnsi="Myriad Pro" w:cs="Times New Roman"/>
          <w:sz w:val="24"/>
          <w:szCs w:val="24"/>
        </w:rPr>
        <w:t>menyatakan</w:t>
      </w:r>
      <w:proofErr w:type="spellEnd"/>
      <w:r w:rsidR="008C4597">
        <w:rPr>
          <w:rFonts w:ascii="Myriad Pro" w:hAnsi="Myriad Pro" w:cs="Times New Roman"/>
          <w:sz w:val="24"/>
          <w:szCs w:val="24"/>
        </w:rPr>
        <w:t xml:space="preserve"> </w:t>
      </w:r>
      <w:proofErr w:type="spellStart"/>
      <w:r w:rsidR="008C4597">
        <w:rPr>
          <w:rFonts w:ascii="Myriad Pro" w:hAnsi="Myriad Pro" w:cs="Times New Roman"/>
          <w:sz w:val="24"/>
          <w:szCs w:val="24"/>
        </w:rPr>
        <w:t>bahwa</w:t>
      </w:r>
      <w:proofErr w:type="spellEnd"/>
      <w:r w:rsidR="008C4597">
        <w:rPr>
          <w:rFonts w:ascii="Myriad Pro" w:hAnsi="Myriad Pro" w:cs="Times New Roman"/>
          <w:sz w:val="24"/>
          <w:szCs w:val="24"/>
        </w:rPr>
        <w:t xml:space="preserve"> </w:t>
      </w:r>
      <w:proofErr w:type="spellStart"/>
      <w:r w:rsidR="008C4597">
        <w:rPr>
          <w:rFonts w:ascii="Myriad Pro" w:hAnsi="Myriad Pro" w:cs="Times New Roman"/>
          <w:sz w:val="24"/>
          <w:szCs w:val="24"/>
        </w:rPr>
        <w:t>tidak</w:t>
      </w:r>
      <w:proofErr w:type="spellEnd"/>
      <w:r w:rsidR="008C4597">
        <w:rPr>
          <w:rFonts w:ascii="Myriad Pro" w:hAnsi="Myriad Pro" w:cs="Times New Roman"/>
          <w:sz w:val="24"/>
          <w:szCs w:val="24"/>
        </w:rPr>
        <w:t xml:space="preserve"> </w:t>
      </w:r>
      <w:proofErr w:type="spellStart"/>
      <w:r w:rsidR="008C4597">
        <w:rPr>
          <w:rFonts w:ascii="Myriad Pro" w:hAnsi="Myriad Pro" w:cs="Times New Roman"/>
          <w:sz w:val="24"/>
          <w:szCs w:val="24"/>
        </w:rPr>
        <w:t>menimbulkan</w:t>
      </w:r>
      <w:proofErr w:type="spellEnd"/>
      <w:r w:rsidR="008C4597">
        <w:rPr>
          <w:rFonts w:ascii="Myriad Pro" w:hAnsi="Myriad Pro" w:cs="Times New Roman"/>
          <w:sz w:val="24"/>
          <w:szCs w:val="24"/>
        </w:rPr>
        <w:t xml:space="preserve"> </w:t>
      </w:r>
      <w:proofErr w:type="spellStart"/>
      <w:r w:rsidR="008C4597">
        <w:rPr>
          <w:rFonts w:ascii="Myriad Pro" w:hAnsi="Myriad Pro" w:cs="Times New Roman"/>
          <w:sz w:val="24"/>
          <w:szCs w:val="24"/>
        </w:rPr>
        <w:t>gejala</w:t>
      </w:r>
      <w:proofErr w:type="spellEnd"/>
      <w:r w:rsidR="008C4597">
        <w:rPr>
          <w:rFonts w:ascii="Myriad Pro" w:hAnsi="Myriad Pro" w:cs="Times New Roman"/>
          <w:sz w:val="24"/>
          <w:szCs w:val="24"/>
        </w:rPr>
        <w:t xml:space="preserve"> </w:t>
      </w:r>
      <w:proofErr w:type="spellStart"/>
      <w:r w:rsidR="008C4597">
        <w:rPr>
          <w:rFonts w:ascii="Myriad Pro" w:hAnsi="Myriad Pro" w:cs="Times New Roman"/>
          <w:sz w:val="24"/>
          <w:szCs w:val="24"/>
        </w:rPr>
        <w:t>toksisitas</w:t>
      </w:r>
      <w:proofErr w:type="spellEnd"/>
      <w:r w:rsidR="008C4597">
        <w:rPr>
          <w:rFonts w:ascii="Myriad Pro" w:hAnsi="Myriad Pro" w:cs="Times New Roman"/>
          <w:sz w:val="24"/>
          <w:szCs w:val="24"/>
        </w:rPr>
        <w:t xml:space="preserve"> </w:t>
      </w:r>
      <w:proofErr w:type="spellStart"/>
      <w:r w:rsidR="002C30A5">
        <w:rPr>
          <w:rFonts w:ascii="Myriad Pro" w:hAnsi="Myriad Pro" w:cs="Times New Roman"/>
          <w:sz w:val="24"/>
          <w:szCs w:val="24"/>
        </w:rPr>
        <w:t>karena</w:t>
      </w:r>
      <w:proofErr w:type="spellEnd"/>
      <w:r w:rsidR="002C30A5">
        <w:rPr>
          <w:rFonts w:ascii="Myriad Pro" w:hAnsi="Myriad Pro" w:cs="Times New Roman"/>
          <w:sz w:val="24"/>
          <w:szCs w:val="24"/>
        </w:rPr>
        <w:t xml:space="preserve"> </w:t>
      </w:r>
      <w:proofErr w:type="spellStart"/>
      <w:r w:rsidR="002C30A5">
        <w:rPr>
          <w:rFonts w:ascii="Myriad Pro" w:hAnsi="Myriad Pro" w:cs="Times New Roman"/>
          <w:sz w:val="24"/>
          <w:szCs w:val="24"/>
        </w:rPr>
        <w:t>hewan</w:t>
      </w:r>
      <w:proofErr w:type="spellEnd"/>
      <w:r w:rsidR="002C30A5">
        <w:rPr>
          <w:rFonts w:ascii="Myriad Pro" w:hAnsi="Myriad Pro" w:cs="Times New Roman"/>
          <w:sz w:val="24"/>
          <w:szCs w:val="24"/>
        </w:rPr>
        <w:t xml:space="preserve"> uji pada </w:t>
      </w:r>
      <w:proofErr w:type="spellStart"/>
      <w:r w:rsidR="002C30A5">
        <w:rPr>
          <w:rFonts w:ascii="Myriad Pro" w:hAnsi="Myriad Pro" w:cs="Times New Roman"/>
          <w:sz w:val="24"/>
          <w:szCs w:val="24"/>
        </w:rPr>
        <w:t>kontrol</w:t>
      </w:r>
      <w:proofErr w:type="spellEnd"/>
      <w:r w:rsidR="002C30A5">
        <w:rPr>
          <w:rFonts w:ascii="Myriad Pro" w:hAnsi="Myriad Pro" w:cs="Times New Roman"/>
          <w:sz w:val="24"/>
          <w:szCs w:val="24"/>
        </w:rPr>
        <w:t xml:space="preserve"> </w:t>
      </w:r>
      <w:proofErr w:type="spellStart"/>
      <w:r w:rsidR="002C30A5">
        <w:rPr>
          <w:rFonts w:ascii="Myriad Pro" w:hAnsi="Myriad Pro" w:cs="Times New Roman"/>
          <w:sz w:val="24"/>
          <w:szCs w:val="24"/>
        </w:rPr>
        <w:t>perlakuan</w:t>
      </w:r>
      <w:proofErr w:type="spellEnd"/>
      <w:r w:rsidR="002C30A5">
        <w:rPr>
          <w:rFonts w:ascii="Myriad Pro" w:hAnsi="Myriad Pro" w:cs="Times New Roman"/>
          <w:sz w:val="24"/>
          <w:szCs w:val="24"/>
        </w:rPr>
        <w:t xml:space="preserve"> dan </w:t>
      </w:r>
      <w:proofErr w:type="spellStart"/>
      <w:r w:rsidR="002C30A5">
        <w:rPr>
          <w:rFonts w:ascii="Myriad Pro" w:hAnsi="Myriad Pro" w:cs="Times New Roman"/>
          <w:sz w:val="24"/>
          <w:szCs w:val="24"/>
        </w:rPr>
        <w:t>kontrol</w:t>
      </w:r>
      <w:proofErr w:type="spellEnd"/>
      <w:r w:rsidR="002C30A5">
        <w:rPr>
          <w:rFonts w:ascii="Myriad Pro" w:hAnsi="Myriad Pro" w:cs="Times New Roman"/>
          <w:sz w:val="24"/>
          <w:szCs w:val="24"/>
        </w:rPr>
        <w:t xml:space="preserve"> </w:t>
      </w:r>
      <w:proofErr w:type="spellStart"/>
      <w:r w:rsidR="002C30A5">
        <w:rPr>
          <w:rFonts w:ascii="Myriad Pro" w:hAnsi="Myriad Pro" w:cs="Times New Roman"/>
          <w:sz w:val="24"/>
          <w:szCs w:val="24"/>
        </w:rPr>
        <w:t>negatif</w:t>
      </w:r>
      <w:proofErr w:type="spellEnd"/>
      <w:r w:rsidR="002C30A5">
        <w:rPr>
          <w:rFonts w:ascii="Myriad Pro" w:hAnsi="Myriad Pro" w:cs="Times New Roman"/>
          <w:sz w:val="24"/>
          <w:szCs w:val="24"/>
        </w:rPr>
        <w:t xml:space="preserve"> </w:t>
      </w:r>
      <w:proofErr w:type="spellStart"/>
      <w:r w:rsidR="00193740">
        <w:rPr>
          <w:rFonts w:ascii="Myriad Pro" w:hAnsi="Myriad Pro" w:cs="Times New Roman"/>
          <w:sz w:val="24"/>
          <w:szCs w:val="24"/>
        </w:rPr>
        <w:t>mempunyai</w:t>
      </w:r>
      <w:proofErr w:type="spellEnd"/>
      <w:r w:rsidR="00193740">
        <w:rPr>
          <w:rFonts w:ascii="Myriad Pro" w:hAnsi="Myriad Pro" w:cs="Times New Roman"/>
          <w:sz w:val="24"/>
          <w:szCs w:val="24"/>
        </w:rPr>
        <w:t xml:space="preserve"> </w:t>
      </w:r>
      <w:proofErr w:type="spellStart"/>
      <w:r w:rsidR="00193740">
        <w:rPr>
          <w:rFonts w:ascii="Myriad Pro" w:hAnsi="Myriad Pro" w:cs="Times New Roman"/>
          <w:sz w:val="24"/>
          <w:szCs w:val="24"/>
        </w:rPr>
        <w:t>aktivitas</w:t>
      </w:r>
      <w:proofErr w:type="spellEnd"/>
      <w:r w:rsidR="00193740">
        <w:rPr>
          <w:rFonts w:ascii="Myriad Pro" w:hAnsi="Myriad Pro" w:cs="Times New Roman"/>
          <w:sz w:val="24"/>
          <w:szCs w:val="24"/>
        </w:rPr>
        <w:t xml:space="preserve"> yang </w:t>
      </w:r>
      <w:proofErr w:type="spellStart"/>
      <w:r w:rsidR="00193740">
        <w:rPr>
          <w:rFonts w:ascii="Myriad Pro" w:hAnsi="Myriad Pro" w:cs="Times New Roman"/>
          <w:sz w:val="24"/>
          <w:szCs w:val="24"/>
        </w:rPr>
        <w:t>sama</w:t>
      </w:r>
      <w:proofErr w:type="spellEnd"/>
      <w:r w:rsidR="000B25BF">
        <w:rPr>
          <w:rFonts w:ascii="Myriad Pro" w:hAnsi="Myriad Pro" w:cs="Times New Roman"/>
          <w:sz w:val="24"/>
          <w:szCs w:val="24"/>
        </w:rPr>
        <w:t xml:space="preserve"> yang </w:t>
      </w:r>
      <w:proofErr w:type="spellStart"/>
      <w:r w:rsidR="000B25BF">
        <w:rPr>
          <w:rFonts w:ascii="Myriad Pro" w:hAnsi="Myriad Pro" w:cs="Times New Roman"/>
          <w:sz w:val="24"/>
          <w:szCs w:val="24"/>
        </w:rPr>
        <w:t>dapat</w:t>
      </w:r>
      <w:proofErr w:type="spellEnd"/>
      <w:r w:rsidR="000B25BF">
        <w:rPr>
          <w:rFonts w:ascii="Myriad Pro" w:hAnsi="Myriad Pro" w:cs="Times New Roman"/>
          <w:sz w:val="24"/>
          <w:szCs w:val="24"/>
        </w:rPr>
        <w:t xml:space="preserve"> </w:t>
      </w:r>
      <w:proofErr w:type="spellStart"/>
      <w:r w:rsidR="000B25BF">
        <w:rPr>
          <w:rFonts w:ascii="Myriad Pro" w:hAnsi="Myriad Pro" w:cs="Times New Roman"/>
          <w:sz w:val="24"/>
          <w:szCs w:val="24"/>
        </w:rPr>
        <w:t>dilihat</w:t>
      </w:r>
      <w:proofErr w:type="spellEnd"/>
      <w:r w:rsidR="000B25BF">
        <w:rPr>
          <w:rFonts w:ascii="Myriad Pro" w:hAnsi="Myriad Pro" w:cs="Times New Roman"/>
          <w:sz w:val="24"/>
          <w:szCs w:val="24"/>
        </w:rPr>
        <w:t xml:space="preserve"> pada </w:t>
      </w:r>
      <w:proofErr w:type="spellStart"/>
      <w:r w:rsidR="000B25BF">
        <w:rPr>
          <w:rFonts w:ascii="Myriad Pro" w:hAnsi="Myriad Pro" w:cs="Times New Roman"/>
          <w:sz w:val="24"/>
          <w:szCs w:val="24"/>
        </w:rPr>
        <w:t>Tabel</w:t>
      </w:r>
      <w:proofErr w:type="spellEnd"/>
      <w:r w:rsidR="000B25BF">
        <w:rPr>
          <w:rFonts w:ascii="Myriad Pro" w:hAnsi="Myriad Pro" w:cs="Times New Roman"/>
          <w:sz w:val="24"/>
          <w:szCs w:val="24"/>
        </w:rPr>
        <w:t xml:space="preserve"> 1.</w:t>
      </w:r>
      <w:r w:rsidR="006D49F6">
        <w:rPr>
          <w:rFonts w:ascii="Myriad Pro" w:hAnsi="Myriad Pro" w:cs="Times New Roman"/>
          <w:sz w:val="24"/>
          <w:szCs w:val="24"/>
        </w:rPr>
        <w:t xml:space="preserve"> </w:t>
      </w:r>
      <w:proofErr w:type="spellStart"/>
      <w:r w:rsidR="004E485D">
        <w:rPr>
          <w:rFonts w:ascii="Myriad Pro" w:hAnsi="Myriad Pro" w:cs="Times New Roman"/>
          <w:sz w:val="24"/>
          <w:szCs w:val="24"/>
        </w:rPr>
        <w:t>Hewan</w:t>
      </w:r>
      <w:proofErr w:type="spellEnd"/>
      <w:r w:rsidR="004E485D">
        <w:rPr>
          <w:rFonts w:ascii="Myriad Pro" w:hAnsi="Myriad Pro" w:cs="Times New Roman"/>
          <w:sz w:val="24"/>
          <w:szCs w:val="24"/>
        </w:rPr>
        <w:t xml:space="preserve"> </w:t>
      </w:r>
      <w:r w:rsidR="00200119">
        <w:rPr>
          <w:rFonts w:ascii="Myriad Pro" w:hAnsi="Myriad Pro" w:cs="Times New Roman"/>
          <w:sz w:val="24"/>
          <w:szCs w:val="24"/>
        </w:rPr>
        <w:t>u</w:t>
      </w:r>
      <w:r w:rsidR="004E485D">
        <w:rPr>
          <w:rFonts w:ascii="Myriad Pro" w:hAnsi="Myriad Pro" w:cs="Times New Roman"/>
          <w:sz w:val="24"/>
          <w:szCs w:val="24"/>
        </w:rPr>
        <w:t xml:space="preserve">ji yang </w:t>
      </w:r>
      <w:proofErr w:type="spellStart"/>
      <w:r w:rsidR="004E485D">
        <w:rPr>
          <w:rFonts w:ascii="Myriad Pro" w:hAnsi="Myriad Pro" w:cs="Times New Roman"/>
          <w:sz w:val="24"/>
          <w:szCs w:val="24"/>
        </w:rPr>
        <w:t>diamati</w:t>
      </w:r>
      <w:proofErr w:type="spellEnd"/>
      <w:r w:rsidR="004E485D">
        <w:rPr>
          <w:rFonts w:ascii="Myriad Pro" w:hAnsi="Myriad Pro" w:cs="Times New Roman"/>
          <w:sz w:val="24"/>
          <w:szCs w:val="24"/>
        </w:rPr>
        <w:t xml:space="preserve"> </w:t>
      </w:r>
      <w:proofErr w:type="spellStart"/>
      <w:r w:rsidR="004E485D">
        <w:rPr>
          <w:rFonts w:ascii="Myriad Pro" w:hAnsi="Myriad Pro" w:cs="Times New Roman"/>
          <w:sz w:val="24"/>
          <w:szCs w:val="24"/>
        </w:rPr>
        <w:t>selama</w:t>
      </w:r>
      <w:proofErr w:type="spellEnd"/>
      <w:r w:rsidR="004E485D">
        <w:rPr>
          <w:rFonts w:ascii="Myriad Pro" w:hAnsi="Myriad Pro" w:cs="Times New Roman"/>
          <w:sz w:val="24"/>
          <w:szCs w:val="24"/>
        </w:rPr>
        <w:t xml:space="preserve"> 14 </w:t>
      </w:r>
      <w:proofErr w:type="spellStart"/>
      <w:r w:rsidR="004E485D">
        <w:rPr>
          <w:rFonts w:ascii="Myriad Pro" w:hAnsi="Myriad Pro" w:cs="Times New Roman"/>
          <w:sz w:val="24"/>
          <w:szCs w:val="24"/>
        </w:rPr>
        <w:t>hari</w:t>
      </w:r>
      <w:proofErr w:type="spellEnd"/>
      <w:r w:rsidR="004E485D">
        <w:rPr>
          <w:rFonts w:ascii="Myriad Pro" w:hAnsi="Myriad Pro" w:cs="Times New Roman"/>
          <w:sz w:val="24"/>
          <w:szCs w:val="24"/>
        </w:rPr>
        <w:t xml:space="preserve"> </w:t>
      </w:r>
      <w:proofErr w:type="spellStart"/>
      <w:r w:rsidR="004E485D">
        <w:rPr>
          <w:rFonts w:ascii="Myriad Pro" w:hAnsi="Myriad Pro" w:cs="Times New Roman"/>
          <w:sz w:val="24"/>
          <w:szCs w:val="24"/>
        </w:rPr>
        <w:t>tidak</w:t>
      </w:r>
      <w:proofErr w:type="spellEnd"/>
      <w:r w:rsidR="004E485D">
        <w:rPr>
          <w:rFonts w:ascii="Myriad Pro" w:hAnsi="Myriad Pro" w:cs="Times New Roman"/>
          <w:sz w:val="24"/>
          <w:szCs w:val="24"/>
        </w:rPr>
        <w:t xml:space="preserve"> </w:t>
      </w:r>
      <w:proofErr w:type="spellStart"/>
      <w:r w:rsidR="004E485D">
        <w:rPr>
          <w:rFonts w:ascii="Myriad Pro" w:hAnsi="Myriad Pro" w:cs="Times New Roman"/>
          <w:sz w:val="24"/>
          <w:szCs w:val="24"/>
        </w:rPr>
        <w:t>ada</w:t>
      </w:r>
      <w:proofErr w:type="spellEnd"/>
      <w:r w:rsidR="004E485D">
        <w:rPr>
          <w:rFonts w:ascii="Myriad Pro" w:hAnsi="Myriad Pro" w:cs="Times New Roman"/>
          <w:sz w:val="24"/>
          <w:szCs w:val="24"/>
        </w:rPr>
        <w:t xml:space="preserve"> yang </w:t>
      </w:r>
      <w:proofErr w:type="spellStart"/>
      <w:r w:rsidR="004E485D">
        <w:rPr>
          <w:rFonts w:ascii="Myriad Pro" w:hAnsi="Myriad Pro" w:cs="Times New Roman"/>
          <w:sz w:val="24"/>
          <w:szCs w:val="24"/>
        </w:rPr>
        <w:t>mengalami</w:t>
      </w:r>
      <w:proofErr w:type="spellEnd"/>
      <w:r w:rsidR="004E485D">
        <w:rPr>
          <w:rFonts w:ascii="Myriad Pro" w:hAnsi="Myriad Pro" w:cs="Times New Roman"/>
          <w:sz w:val="24"/>
          <w:szCs w:val="24"/>
        </w:rPr>
        <w:t xml:space="preserve"> </w:t>
      </w:r>
      <w:proofErr w:type="spellStart"/>
      <w:r w:rsidR="004E485D">
        <w:rPr>
          <w:rFonts w:ascii="Myriad Pro" w:hAnsi="Myriad Pro" w:cs="Times New Roman"/>
          <w:sz w:val="24"/>
          <w:szCs w:val="24"/>
        </w:rPr>
        <w:t>kematian</w:t>
      </w:r>
      <w:proofErr w:type="spellEnd"/>
      <w:r w:rsidR="00036CF1">
        <w:rPr>
          <w:rFonts w:ascii="Myriad Pro" w:hAnsi="Myriad Pro" w:cs="Times New Roman"/>
          <w:sz w:val="24"/>
          <w:szCs w:val="24"/>
        </w:rPr>
        <w:t xml:space="preserve"> </w:t>
      </w:r>
      <w:proofErr w:type="spellStart"/>
      <w:r w:rsidR="00036CF1">
        <w:rPr>
          <w:rFonts w:ascii="Myriad Pro" w:hAnsi="Myriad Pro" w:cs="Times New Roman"/>
          <w:sz w:val="24"/>
          <w:szCs w:val="24"/>
        </w:rPr>
        <w:t>dengan</w:t>
      </w:r>
      <w:proofErr w:type="spellEnd"/>
      <w:r w:rsidR="00036CF1">
        <w:rPr>
          <w:rFonts w:ascii="Myriad Pro" w:hAnsi="Myriad Pro" w:cs="Times New Roman"/>
          <w:sz w:val="24"/>
          <w:szCs w:val="24"/>
        </w:rPr>
        <w:t xml:space="preserve"> </w:t>
      </w:r>
      <w:proofErr w:type="spellStart"/>
      <w:r w:rsidR="00036CF1">
        <w:rPr>
          <w:rFonts w:ascii="Myriad Pro" w:hAnsi="Myriad Pro" w:cs="Times New Roman"/>
          <w:sz w:val="24"/>
          <w:szCs w:val="24"/>
        </w:rPr>
        <w:t>dosis</w:t>
      </w:r>
      <w:proofErr w:type="spellEnd"/>
      <w:r w:rsidR="00036CF1">
        <w:rPr>
          <w:rFonts w:ascii="Myriad Pro" w:hAnsi="Myriad Pro" w:cs="Times New Roman"/>
          <w:sz w:val="24"/>
          <w:szCs w:val="24"/>
        </w:rPr>
        <w:t xml:space="preserve"> 2000 mg/</w:t>
      </w:r>
      <w:proofErr w:type="spellStart"/>
      <w:r w:rsidR="00036CF1">
        <w:rPr>
          <w:rFonts w:ascii="Myriad Pro" w:hAnsi="Myriad Pro" w:cs="Times New Roman"/>
          <w:sz w:val="24"/>
          <w:szCs w:val="24"/>
        </w:rPr>
        <w:t>kgBB</w:t>
      </w:r>
      <w:proofErr w:type="spellEnd"/>
      <w:r w:rsidR="003076C5">
        <w:rPr>
          <w:rFonts w:ascii="Myriad Pro" w:hAnsi="Myriad Pro" w:cs="Times New Roman"/>
          <w:sz w:val="24"/>
          <w:szCs w:val="24"/>
        </w:rPr>
        <w:t xml:space="preserve"> </w:t>
      </w:r>
      <w:proofErr w:type="spellStart"/>
      <w:r w:rsidR="003076C5">
        <w:rPr>
          <w:rFonts w:ascii="Myriad Pro" w:hAnsi="Myriad Pro" w:cs="Times New Roman"/>
          <w:sz w:val="24"/>
          <w:szCs w:val="24"/>
        </w:rPr>
        <w:t>sehingga</w:t>
      </w:r>
      <w:proofErr w:type="spellEnd"/>
      <w:r w:rsidR="003076C5">
        <w:rPr>
          <w:rFonts w:ascii="Myriad Pro" w:hAnsi="Myriad Pro" w:cs="Times New Roman"/>
          <w:sz w:val="24"/>
          <w:szCs w:val="24"/>
        </w:rPr>
        <w:t xml:space="preserve"> </w:t>
      </w:r>
      <w:proofErr w:type="spellStart"/>
      <w:r w:rsidR="003076C5">
        <w:rPr>
          <w:rFonts w:ascii="Myriad Pro" w:hAnsi="Myriad Pro" w:cs="Times New Roman"/>
          <w:sz w:val="24"/>
          <w:szCs w:val="24"/>
        </w:rPr>
        <w:t>didapatkan</w:t>
      </w:r>
      <w:proofErr w:type="spellEnd"/>
      <w:r w:rsidR="003076C5">
        <w:rPr>
          <w:rFonts w:ascii="Myriad Pro" w:hAnsi="Myriad Pro" w:cs="Times New Roman"/>
          <w:sz w:val="24"/>
          <w:szCs w:val="24"/>
        </w:rPr>
        <w:t xml:space="preserve"> </w:t>
      </w:r>
      <w:proofErr w:type="spellStart"/>
      <w:r w:rsidR="003076C5">
        <w:rPr>
          <w:rFonts w:ascii="Myriad Pro" w:hAnsi="Myriad Pro" w:cs="Times New Roman"/>
          <w:sz w:val="24"/>
          <w:szCs w:val="24"/>
        </w:rPr>
        <w:t>nilai</w:t>
      </w:r>
      <w:proofErr w:type="spellEnd"/>
      <w:r w:rsidR="003076C5">
        <w:rPr>
          <w:rFonts w:ascii="Myriad Pro" w:hAnsi="Myriad Pro" w:cs="Times New Roman"/>
          <w:sz w:val="24"/>
          <w:szCs w:val="24"/>
        </w:rPr>
        <w:t xml:space="preserve"> LD</w:t>
      </w:r>
      <w:r w:rsidR="003076C5" w:rsidRPr="003076C5">
        <w:rPr>
          <w:rFonts w:ascii="Myriad Pro" w:hAnsi="Myriad Pro" w:cs="Times New Roman"/>
          <w:sz w:val="24"/>
          <w:szCs w:val="24"/>
          <w:vertAlign w:val="subscript"/>
        </w:rPr>
        <w:t>50</w:t>
      </w:r>
      <w:r w:rsidR="009E7516">
        <w:rPr>
          <w:rFonts w:ascii="Myriad Pro" w:hAnsi="Myriad Pro" w:cs="Times New Roman"/>
          <w:sz w:val="24"/>
          <w:szCs w:val="24"/>
        </w:rPr>
        <w:t xml:space="preserve"> </w:t>
      </w:r>
      <w:proofErr w:type="spellStart"/>
      <w:r w:rsidR="009E7516">
        <w:rPr>
          <w:rFonts w:ascii="Myriad Pro" w:hAnsi="Myriad Pro" w:cs="Times New Roman"/>
          <w:sz w:val="24"/>
          <w:szCs w:val="24"/>
        </w:rPr>
        <w:t>ekstrak</w:t>
      </w:r>
      <w:proofErr w:type="spellEnd"/>
      <w:r w:rsidR="009E7516">
        <w:rPr>
          <w:rFonts w:ascii="Myriad Pro" w:hAnsi="Myriad Pro" w:cs="Times New Roman"/>
          <w:sz w:val="24"/>
          <w:szCs w:val="24"/>
        </w:rPr>
        <w:t xml:space="preserve"> </w:t>
      </w:r>
      <w:proofErr w:type="spellStart"/>
      <w:r w:rsidR="009E7516">
        <w:rPr>
          <w:rFonts w:ascii="Myriad Pro" w:hAnsi="Myriad Pro" w:cs="Times New Roman"/>
          <w:sz w:val="24"/>
          <w:szCs w:val="24"/>
        </w:rPr>
        <w:t>etanol</w:t>
      </w:r>
      <w:proofErr w:type="spellEnd"/>
      <w:r w:rsidR="009E7516">
        <w:rPr>
          <w:rFonts w:ascii="Myriad Pro" w:hAnsi="Myriad Pro" w:cs="Times New Roman"/>
          <w:sz w:val="24"/>
          <w:szCs w:val="24"/>
        </w:rPr>
        <w:t xml:space="preserve"> 70% Bunga </w:t>
      </w:r>
      <w:proofErr w:type="spellStart"/>
      <w:r w:rsidR="009E7516">
        <w:rPr>
          <w:rFonts w:ascii="Myriad Pro" w:hAnsi="Myriad Pro" w:cs="Times New Roman"/>
          <w:sz w:val="24"/>
          <w:szCs w:val="24"/>
        </w:rPr>
        <w:t>Telang</w:t>
      </w:r>
      <w:proofErr w:type="spellEnd"/>
      <w:r w:rsidR="009E7516">
        <w:rPr>
          <w:rFonts w:ascii="Myriad Pro" w:hAnsi="Myriad Pro" w:cs="Times New Roman"/>
          <w:sz w:val="24"/>
          <w:szCs w:val="24"/>
        </w:rPr>
        <w:t xml:space="preserve"> </w:t>
      </w:r>
      <w:r w:rsidR="009E7516">
        <w:rPr>
          <w:rFonts w:ascii="Myriad Pro" w:hAnsi="Myriad Pro" w:cs="Times New Roman"/>
          <w:i/>
          <w:iCs/>
          <w:sz w:val="24"/>
          <w:szCs w:val="24"/>
        </w:rPr>
        <w:t>(</w:t>
      </w:r>
      <w:proofErr w:type="spellStart"/>
      <w:r w:rsidR="009E7516">
        <w:rPr>
          <w:rFonts w:ascii="Myriad Pro" w:hAnsi="Myriad Pro" w:cs="Times New Roman"/>
          <w:i/>
          <w:iCs/>
          <w:sz w:val="24"/>
          <w:szCs w:val="24"/>
        </w:rPr>
        <w:t>Clitoria</w:t>
      </w:r>
      <w:proofErr w:type="spellEnd"/>
      <w:r w:rsidR="009E7516">
        <w:rPr>
          <w:rFonts w:ascii="Myriad Pro" w:hAnsi="Myriad Pro" w:cs="Times New Roman"/>
          <w:i/>
          <w:iCs/>
          <w:sz w:val="24"/>
          <w:szCs w:val="24"/>
        </w:rPr>
        <w:t xml:space="preserve"> </w:t>
      </w:r>
      <w:proofErr w:type="spellStart"/>
      <w:r w:rsidR="009E7516">
        <w:rPr>
          <w:rFonts w:ascii="Myriad Pro" w:hAnsi="Myriad Pro" w:cs="Times New Roman"/>
          <w:i/>
          <w:iCs/>
          <w:sz w:val="24"/>
          <w:szCs w:val="24"/>
        </w:rPr>
        <w:t>ternatea</w:t>
      </w:r>
      <w:proofErr w:type="spellEnd"/>
      <w:r w:rsidR="009E7516">
        <w:rPr>
          <w:rFonts w:ascii="Myriad Pro" w:hAnsi="Myriad Pro" w:cs="Times New Roman"/>
          <w:i/>
          <w:iCs/>
          <w:sz w:val="24"/>
          <w:szCs w:val="24"/>
        </w:rPr>
        <w:t xml:space="preserve"> L.</w:t>
      </w:r>
      <w:r w:rsidR="009E7516">
        <w:rPr>
          <w:rFonts w:ascii="Myriad Pro" w:hAnsi="Myriad Pro" w:cs="Times New Roman"/>
          <w:sz w:val="24"/>
          <w:szCs w:val="24"/>
        </w:rPr>
        <w:t>)</w:t>
      </w:r>
      <w:r w:rsidR="00E418A7">
        <w:rPr>
          <w:rFonts w:ascii="Myriad Pro" w:hAnsi="Myriad Pro" w:cs="Times New Roman"/>
          <w:sz w:val="24"/>
          <w:szCs w:val="24"/>
        </w:rPr>
        <w:t xml:space="preserve"> </w:t>
      </w:r>
      <w:proofErr w:type="spellStart"/>
      <w:r w:rsidR="00E418A7">
        <w:rPr>
          <w:rFonts w:ascii="Myriad Pro" w:hAnsi="Myriad Pro" w:cs="Times New Roman"/>
          <w:sz w:val="24"/>
          <w:szCs w:val="24"/>
        </w:rPr>
        <w:t>adalah</w:t>
      </w:r>
      <w:proofErr w:type="spellEnd"/>
      <w:r w:rsidR="00E418A7">
        <w:rPr>
          <w:rFonts w:ascii="Myriad Pro" w:hAnsi="Myriad Pro" w:cs="Times New Roman"/>
          <w:sz w:val="24"/>
          <w:szCs w:val="24"/>
        </w:rPr>
        <w:t xml:space="preserve"> &gt;2000 mg/</w:t>
      </w:r>
      <w:proofErr w:type="spellStart"/>
      <w:r w:rsidR="00E418A7">
        <w:rPr>
          <w:rFonts w:ascii="Myriad Pro" w:hAnsi="Myriad Pro" w:cs="Times New Roman"/>
          <w:sz w:val="24"/>
          <w:szCs w:val="24"/>
        </w:rPr>
        <w:t>kgBB</w:t>
      </w:r>
      <w:proofErr w:type="spellEnd"/>
      <w:r w:rsidR="00CF1DAB">
        <w:rPr>
          <w:rFonts w:ascii="Myriad Pro" w:hAnsi="Myriad Pro" w:cs="Times New Roman"/>
          <w:sz w:val="24"/>
          <w:szCs w:val="24"/>
        </w:rPr>
        <w:t xml:space="preserve"> yang </w:t>
      </w:r>
      <w:proofErr w:type="spellStart"/>
      <w:r w:rsidR="00CF1DAB">
        <w:rPr>
          <w:rFonts w:ascii="Myriad Pro" w:hAnsi="Myriad Pro" w:cs="Times New Roman"/>
          <w:sz w:val="24"/>
          <w:szCs w:val="24"/>
        </w:rPr>
        <w:t>ditentukan</w:t>
      </w:r>
      <w:proofErr w:type="spellEnd"/>
      <w:r w:rsidR="00E87FEF">
        <w:rPr>
          <w:rFonts w:ascii="Myriad Pro" w:hAnsi="Myriad Pro" w:cs="Times New Roman"/>
          <w:sz w:val="24"/>
          <w:szCs w:val="24"/>
        </w:rPr>
        <w:t xml:space="preserve"> </w:t>
      </w:r>
      <w:proofErr w:type="spellStart"/>
      <w:r w:rsidR="00E87FEF">
        <w:rPr>
          <w:rFonts w:ascii="Myriad Pro" w:hAnsi="Myriad Pro" w:cs="Times New Roman"/>
          <w:sz w:val="24"/>
          <w:szCs w:val="24"/>
        </w:rPr>
        <w:t>dengan</w:t>
      </w:r>
      <w:proofErr w:type="spellEnd"/>
      <w:r w:rsidR="00E87FEF">
        <w:rPr>
          <w:rFonts w:ascii="Myriad Pro" w:hAnsi="Myriad Pro" w:cs="Times New Roman"/>
          <w:sz w:val="24"/>
          <w:szCs w:val="24"/>
        </w:rPr>
        <w:t xml:space="preserve"> </w:t>
      </w:r>
      <w:proofErr w:type="spellStart"/>
      <w:r w:rsidR="00E87FEF">
        <w:rPr>
          <w:rFonts w:ascii="Myriad Pro" w:hAnsi="Myriad Pro" w:cs="Times New Roman"/>
          <w:sz w:val="24"/>
          <w:szCs w:val="24"/>
        </w:rPr>
        <w:t>menggunakan</w:t>
      </w:r>
      <w:proofErr w:type="spellEnd"/>
      <w:r w:rsidR="00E87FEF">
        <w:rPr>
          <w:rFonts w:ascii="Myriad Pro" w:hAnsi="Myriad Pro" w:cs="Times New Roman"/>
          <w:sz w:val="24"/>
          <w:szCs w:val="24"/>
        </w:rPr>
        <w:t xml:space="preserve"> </w:t>
      </w:r>
      <w:r w:rsidR="00E87FEF">
        <w:rPr>
          <w:rFonts w:ascii="Myriad Pro" w:hAnsi="Myriad Pro" w:cs="Times New Roman"/>
          <w:i/>
          <w:iCs/>
          <w:sz w:val="24"/>
          <w:szCs w:val="24"/>
        </w:rPr>
        <w:t xml:space="preserve">software AOT 425 </w:t>
      </w:r>
      <w:proofErr w:type="spellStart"/>
      <w:r w:rsidR="00E87FEF">
        <w:rPr>
          <w:rFonts w:ascii="Myriad Pro" w:hAnsi="Myriad Pro" w:cs="Times New Roman"/>
          <w:i/>
          <w:iCs/>
          <w:sz w:val="24"/>
          <w:szCs w:val="24"/>
        </w:rPr>
        <w:t>StatPgm</w:t>
      </w:r>
      <w:proofErr w:type="spellEnd"/>
      <w:r w:rsidR="009E7516">
        <w:rPr>
          <w:rFonts w:ascii="Myriad Pro" w:hAnsi="Myriad Pro" w:cs="Times New Roman"/>
          <w:sz w:val="24"/>
          <w:szCs w:val="24"/>
        </w:rPr>
        <w:t xml:space="preserve"> </w:t>
      </w:r>
      <w:r w:rsidR="000B25BF">
        <w:rPr>
          <w:rFonts w:ascii="Myriad Pro" w:hAnsi="Myriad Pro" w:cs="Times New Roman"/>
          <w:sz w:val="24"/>
          <w:szCs w:val="24"/>
        </w:rPr>
        <w:t>yang</w:t>
      </w:r>
      <w:r w:rsidR="006D49F6">
        <w:rPr>
          <w:rFonts w:ascii="Myriad Pro" w:hAnsi="Myriad Pro" w:cs="Times New Roman"/>
          <w:sz w:val="24"/>
          <w:szCs w:val="24"/>
        </w:rPr>
        <w:t xml:space="preserve"> </w:t>
      </w:r>
      <w:proofErr w:type="spellStart"/>
      <w:r w:rsidR="006D49F6">
        <w:rPr>
          <w:rFonts w:ascii="Myriad Pro" w:hAnsi="Myriad Pro" w:cs="Times New Roman"/>
          <w:sz w:val="24"/>
          <w:szCs w:val="24"/>
        </w:rPr>
        <w:t>dapat</w:t>
      </w:r>
      <w:proofErr w:type="spellEnd"/>
      <w:r w:rsidR="006D49F6">
        <w:rPr>
          <w:rFonts w:ascii="Myriad Pro" w:hAnsi="Myriad Pro" w:cs="Times New Roman"/>
          <w:sz w:val="24"/>
          <w:szCs w:val="24"/>
        </w:rPr>
        <w:t xml:space="preserve"> </w:t>
      </w:r>
      <w:proofErr w:type="spellStart"/>
      <w:r w:rsidR="006D49F6">
        <w:rPr>
          <w:rFonts w:ascii="Myriad Pro" w:hAnsi="Myriad Pro" w:cs="Times New Roman"/>
          <w:sz w:val="24"/>
          <w:szCs w:val="24"/>
        </w:rPr>
        <w:t>dilihat</w:t>
      </w:r>
      <w:proofErr w:type="spellEnd"/>
      <w:r w:rsidR="006D49F6">
        <w:rPr>
          <w:rFonts w:ascii="Myriad Pro" w:hAnsi="Myriad Pro" w:cs="Times New Roman"/>
          <w:sz w:val="24"/>
          <w:szCs w:val="24"/>
        </w:rPr>
        <w:t xml:space="preserve"> pada </w:t>
      </w:r>
      <w:r w:rsidR="000B25BF">
        <w:rPr>
          <w:rFonts w:ascii="Myriad Pro" w:hAnsi="Myriad Pro" w:cs="Times New Roman"/>
          <w:sz w:val="24"/>
          <w:szCs w:val="24"/>
        </w:rPr>
        <w:t>Gambar 1.</w:t>
      </w:r>
    </w:p>
    <w:p w14:paraId="33D02CC4" w14:textId="16804010" w:rsidR="00D1547C" w:rsidRDefault="00015322" w:rsidP="00D1547C">
      <w:pPr>
        <w:spacing w:after="0" w:line="360" w:lineRule="auto"/>
        <w:jc w:val="center"/>
        <w:rPr>
          <w:rFonts w:ascii="Myriad Pro" w:hAnsi="Myriad Pro"/>
          <w:bCs/>
          <w:color w:val="000000"/>
          <w:sz w:val="20"/>
          <w:szCs w:val="20"/>
        </w:rPr>
      </w:pPr>
      <w:proofErr w:type="spellStart"/>
      <w:r w:rsidRPr="00015322">
        <w:rPr>
          <w:rFonts w:ascii="Myriad Pro" w:hAnsi="Myriad Pro"/>
          <w:b/>
          <w:color w:val="002060"/>
          <w:sz w:val="20"/>
          <w:szCs w:val="20"/>
        </w:rPr>
        <w:t>Tabel</w:t>
      </w:r>
      <w:proofErr w:type="spellEnd"/>
      <w:r w:rsidRPr="00015322">
        <w:rPr>
          <w:rFonts w:ascii="Myriad Pro" w:hAnsi="Myriad Pro"/>
          <w:b/>
          <w:color w:val="002060"/>
          <w:sz w:val="20"/>
          <w:szCs w:val="20"/>
        </w:rPr>
        <w:t xml:space="preserve"> 1.</w:t>
      </w:r>
      <w:r w:rsidRPr="00015322">
        <w:rPr>
          <w:rFonts w:ascii="Myriad Pro" w:hAnsi="Myriad Pro"/>
          <w:sz w:val="20"/>
          <w:szCs w:val="20"/>
        </w:rPr>
        <w:t xml:space="preserve"> </w:t>
      </w:r>
      <w:proofErr w:type="spellStart"/>
      <w:r w:rsidR="00EE112B">
        <w:rPr>
          <w:rFonts w:ascii="Myriad Pro" w:hAnsi="Myriad Pro"/>
          <w:bCs/>
          <w:color w:val="000000"/>
          <w:sz w:val="20"/>
          <w:szCs w:val="20"/>
        </w:rPr>
        <w:t>Pengamatan</w:t>
      </w:r>
      <w:proofErr w:type="spellEnd"/>
      <w:r w:rsidR="00EE112B">
        <w:rPr>
          <w:rFonts w:ascii="Myriad Pro" w:hAnsi="Myriad Pro"/>
          <w:bCs/>
          <w:color w:val="000000"/>
          <w:sz w:val="20"/>
          <w:szCs w:val="20"/>
        </w:rPr>
        <w:t xml:space="preserve"> </w:t>
      </w:r>
      <w:proofErr w:type="spellStart"/>
      <w:r w:rsidR="00EE112B">
        <w:rPr>
          <w:rFonts w:ascii="Myriad Pro" w:hAnsi="Myriad Pro"/>
          <w:bCs/>
          <w:color w:val="000000"/>
          <w:sz w:val="20"/>
          <w:szCs w:val="20"/>
        </w:rPr>
        <w:t>gejala-gejala</w:t>
      </w:r>
      <w:proofErr w:type="spellEnd"/>
      <w:r w:rsidR="00EE112B">
        <w:rPr>
          <w:rFonts w:ascii="Myriad Pro" w:hAnsi="Myriad Pro"/>
          <w:bCs/>
          <w:color w:val="000000"/>
          <w:sz w:val="20"/>
          <w:szCs w:val="20"/>
        </w:rPr>
        <w:t xml:space="preserve"> </w:t>
      </w:r>
      <w:proofErr w:type="spellStart"/>
      <w:r w:rsidR="00EE112B">
        <w:rPr>
          <w:rFonts w:ascii="Myriad Pro" w:hAnsi="Myriad Pro"/>
          <w:bCs/>
          <w:color w:val="000000"/>
          <w:sz w:val="20"/>
          <w:szCs w:val="20"/>
        </w:rPr>
        <w:t>toksisitas</w:t>
      </w:r>
      <w:proofErr w:type="spellEnd"/>
      <w:r w:rsidR="00EE112B">
        <w:rPr>
          <w:rFonts w:ascii="Myriad Pro" w:hAnsi="Myriad Pro"/>
          <w:bCs/>
          <w:color w:val="000000"/>
          <w:sz w:val="20"/>
          <w:szCs w:val="20"/>
        </w:rPr>
        <w:t xml:space="preserve"> </w:t>
      </w:r>
      <w:proofErr w:type="spellStart"/>
      <w:r w:rsidR="00EE112B">
        <w:rPr>
          <w:rFonts w:ascii="Myriad Pro" w:hAnsi="Myriad Pro"/>
          <w:bCs/>
          <w:color w:val="000000"/>
          <w:sz w:val="20"/>
          <w:szCs w:val="20"/>
        </w:rPr>
        <w:t>selama</w:t>
      </w:r>
      <w:proofErr w:type="spellEnd"/>
      <w:r w:rsidR="00EE112B">
        <w:rPr>
          <w:rFonts w:ascii="Myriad Pro" w:hAnsi="Myriad Pro"/>
          <w:bCs/>
          <w:color w:val="000000"/>
          <w:sz w:val="20"/>
          <w:szCs w:val="20"/>
        </w:rPr>
        <w:t xml:space="preserve"> 14 </w:t>
      </w:r>
      <w:proofErr w:type="spellStart"/>
      <w:r w:rsidR="00EE112B">
        <w:rPr>
          <w:rFonts w:ascii="Myriad Pro" w:hAnsi="Myriad Pro"/>
          <w:bCs/>
          <w:color w:val="000000"/>
          <w:sz w:val="20"/>
          <w:szCs w:val="20"/>
        </w:rPr>
        <w:t>hari</w:t>
      </w:r>
      <w:proofErr w:type="spellEnd"/>
    </w:p>
    <w:tbl>
      <w:tblPr>
        <w:tblpPr w:leftFromText="180" w:rightFromText="180" w:vertAnchor="text" w:horzAnchor="margin" w:tblpY="-5"/>
        <w:tblW w:w="9070" w:type="dxa"/>
        <w:tblLook w:val="04A0" w:firstRow="1" w:lastRow="0" w:firstColumn="1" w:lastColumn="0" w:noHBand="0" w:noVBand="1"/>
      </w:tblPr>
      <w:tblGrid>
        <w:gridCol w:w="2576"/>
        <w:gridCol w:w="838"/>
        <w:gridCol w:w="394"/>
        <w:gridCol w:w="707"/>
        <w:gridCol w:w="507"/>
        <w:gridCol w:w="506"/>
        <w:gridCol w:w="506"/>
        <w:gridCol w:w="506"/>
        <w:gridCol w:w="506"/>
        <w:gridCol w:w="506"/>
        <w:gridCol w:w="506"/>
        <w:gridCol w:w="506"/>
        <w:gridCol w:w="506"/>
      </w:tblGrid>
      <w:tr w:rsidR="00EE112B" w:rsidRPr="00901BF7" w14:paraId="096857C0" w14:textId="77777777" w:rsidTr="00EE112B">
        <w:trPr>
          <w:trHeight w:val="315"/>
        </w:trPr>
        <w:tc>
          <w:tcPr>
            <w:tcW w:w="2576" w:type="dxa"/>
            <w:vMerge w:val="restart"/>
            <w:tcBorders>
              <w:top w:val="single" w:sz="4" w:space="0" w:color="auto"/>
              <w:left w:val="nil"/>
              <w:bottom w:val="single" w:sz="4" w:space="0" w:color="000000"/>
              <w:right w:val="nil"/>
            </w:tcBorders>
            <w:shd w:val="clear" w:color="auto" w:fill="auto"/>
            <w:noWrap/>
            <w:vAlign w:val="center"/>
            <w:hideMark/>
          </w:tcPr>
          <w:p w14:paraId="4DAFE4FF"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proofErr w:type="spellStart"/>
            <w:r w:rsidRPr="00901BF7">
              <w:rPr>
                <w:rFonts w:ascii="Myriad Pro" w:eastAsia="Times New Roman" w:hAnsi="Myriad Pro" w:cs="Times New Roman"/>
                <w:color w:val="000000"/>
                <w:sz w:val="20"/>
                <w:szCs w:val="20"/>
                <w:lang w:val="en-ID"/>
              </w:rPr>
              <w:t>Pengamatan</w:t>
            </w:r>
            <w:proofErr w:type="spellEnd"/>
          </w:p>
        </w:tc>
        <w:tc>
          <w:tcPr>
            <w:tcW w:w="6494" w:type="dxa"/>
            <w:gridSpan w:val="12"/>
            <w:tcBorders>
              <w:top w:val="single" w:sz="4" w:space="0" w:color="auto"/>
              <w:left w:val="nil"/>
              <w:bottom w:val="single" w:sz="4" w:space="0" w:color="auto"/>
              <w:right w:val="nil"/>
            </w:tcBorders>
            <w:shd w:val="clear" w:color="auto" w:fill="auto"/>
            <w:noWrap/>
            <w:vAlign w:val="bottom"/>
            <w:hideMark/>
          </w:tcPr>
          <w:p w14:paraId="6FF0F15C" w14:textId="518355FE"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proofErr w:type="spellStart"/>
            <w:r w:rsidRPr="00901BF7">
              <w:rPr>
                <w:rFonts w:ascii="Myriad Pro" w:eastAsia="Times New Roman" w:hAnsi="Myriad Pro" w:cs="Times New Roman"/>
                <w:color w:val="000000"/>
                <w:sz w:val="20"/>
                <w:szCs w:val="20"/>
                <w:lang w:val="en-ID"/>
              </w:rPr>
              <w:t>Pengamatan</w:t>
            </w:r>
            <w:proofErr w:type="spellEnd"/>
            <w:r w:rsidRPr="00901BF7">
              <w:rPr>
                <w:rFonts w:ascii="Myriad Pro" w:eastAsia="Times New Roman" w:hAnsi="Myriad Pro" w:cs="Times New Roman"/>
                <w:color w:val="000000"/>
                <w:sz w:val="20"/>
                <w:szCs w:val="20"/>
                <w:lang w:val="en-ID"/>
              </w:rPr>
              <w:t xml:space="preserve"> </w:t>
            </w:r>
            <w:proofErr w:type="spellStart"/>
            <w:r w:rsidRPr="00901BF7">
              <w:rPr>
                <w:rFonts w:ascii="Myriad Pro" w:eastAsia="Times New Roman" w:hAnsi="Myriad Pro" w:cs="Times New Roman"/>
                <w:color w:val="000000"/>
                <w:sz w:val="20"/>
                <w:szCs w:val="20"/>
                <w:lang w:val="en-ID"/>
              </w:rPr>
              <w:t>gejala-gejala</w:t>
            </w:r>
            <w:proofErr w:type="spellEnd"/>
            <w:r w:rsidRPr="00901BF7">
              <w:rPr>
                <w:rFonts w:ascii="Myriad Pro" w:eastAsia="Times New Roman" w:hAnsi="Myriad Pro" w:cs="Times New Roman"/>
                <w:color w:val="000000"/>
                <w:sz w:val="20"/>
                <w:szCs w:val="20"/>
                <w:lang w:val="en-ID"/>
              </w:rPr>
              <w:t xml:space="preserve"> </w:t>
            </w:r>
            <w:proofErr w:type="spellStart"/>
            <w:r w:rsidRPr="00901BF7">
              <w:rPr>
                <w:rFonts w:ascii="Myriad Pro" w:eastAsia="Times New Roman" w:hAnsi="Myriad Pro" w:cs="Times New Roman"/>
                <w:color w:val="000000"/>
                <w:sz w:val="20"/>
                <w:szCs w:val="20"/>
                <w:lang w:val="en-ID"/>
              </w:rPr>
              <w:t>toksisitas</w:t>
            </w:r>
            <w:proofErr w:type="spellEnd"/>
          </w:p>
        </w:tc>
      </w:tr>
      <w:tr w:rsidR="001F0513" w:rsidRPr="00901BF7" w14:paraId="591FBD59" w14:textId="77777777" w:rsidTr="00EE112B">
        <w:trPr>
          <w:trHeight w:val="315"/>
        </w:trPr>
        <w:tc>
          <w:tcPr>
            <w:tcW w:w="2576" w:type="dxa"/>
            <w:vMerge/>
            <w:tcBorders>
              <w:top w:val="single" w:sz="4" w:space="0" w:color="auto"/>
              <w:left w:val="nil"/>
              <w:bottom w:val="single" w:sz="4" w:space="0" w:color="000000"/>
              <w:right w:val="nil"/>
            </w:tcBorders>
            <w:vAlign w:val="center"/>
            <w:hideMark/>
          </w:tcPr>
          <w:p w14:paraId="02FB2803" w14:textId="77777777" w:rsidR="00EE112B" w:rsidRPr="00901BF7" w:rsidRDefault="00EE112B" w:rsidP="00EE112B">
            <w:pPr>
              <w:spacing w:after="0" w:line="240" w:lineRule="auto"/>
              <w:rPr>
                <w:rFonts w:ascii="Myriad Pro" w:eastAsia="Times New Roman" w:hAnsi="Myriad Pro" w:cs="Times New Roman"/>
                <w:color w:val="000000"/>
                <w:sz w:val="20"/>
                <w:szCs w:val="20"/>
                <w:lang w:val="en-ID"/>
              </w:rPr>
            </w:pP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783AA499" w14:textId="1FA6C29C"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 xml:space="preserve">30 </w:t>
            </w:r>
            <w:proofErr w:type="spellStart"/>
            <w:r w:rsidRPr="00901BF7">
              <w:rPr>
                <w:rFonts w:ascii="Myriad Pro" w:eastAsia="Times New Roman" w:hAnsi="Myriad Pro" w:cs="Times New Roman"/>
                <w:color w:val="000000"/>
                <w:sz w:val="20"/>
                <w:szCs w:val="20"/>
                <w:lang w:val="en-ID"/>
              </w:rPr>
              <w:t>mnt</w:t>
            </w:r>
            <w:proofErr w:type="spellEnd"/>
          </w:p>
        </w:tc>
        <w:tc>
          <w:tcPr>
            <w:tcW w:w="1214" w:type="dxa"/>
            <w:gridSpan w:val="2"/>
            <w:tcBorders>
              <w:top w:val="single" w:sz="4" w:space="0" w:color="auto"/>
              <w:left w:val="nil"/>
              <w:bottom w:val="single" w:sz="4" w:space="0" w:color="auto"/>
              <w:right w:val="nil"/>
            </w:tcBorders>
            <w:shd w:val="clear" w:color="auto" w:fill="auto"/>
            <w:noWrap/>
            <w:vAlign w:val="bottom"/>
            <w:hideMark/>
          </w:tcPr>
          <w:p w14:paraId="7CC9738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 xml:space="preserve">4 </w:t>
            </w:r>
            <w:proofErr w:type="gramStart"/>
            <w:r w:rsidRPr="00901BF7">
              <w:rPr>
                <w:rFonts w:ascii="Myriad Pro" w:eastAsia="Times New Roman" w:hAnsi="Myriad Pro" w:cs="Times New Roman"/>
                <w:color w:val="000000"/>
                <w:sz w:val="20"/>
                <w:szCs w:val="20"/>
                <w:lang w:val="en-ID"/>
              </w:rPr>
              <w:t>jam</w:t>
            </w:r>
            <w:proofErr w:type="gramEnd"/>
          </w:p>
        </w:tc>
        <w:tc>
          <w:tcPr>
            <w:tcW w:w="1012" w:type="dxa"/>
            <w:gridSpan w:val="2"/>
            <w:tcBorders>
              <w:top w:val="single" w:sz="4" w:space="0" w:color="auto"/>
              <w:left w:val="nil"/>
              <w:bottom w:val="single" w:sz="4" w:space="0" w:color="auto"/>
              <w:right w:val="nil"/>
            </w:tcBorders>
            <w:shd w:val="clear" w:color="auto" w:fill="auto"/>
            <w:noWrap/>
            <w:vAlign w:val="bottom"/>
            <w:hideMark/>
          </w:tcPr>
          <w:p w14:paraId="5762BD44"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 xml:space="preserve">24 </w:t>
            </w:r>
            <w:proofErr w:type="gramStart"/>
            <w:r w:rsidRPr="00901BF7">
              <w:rPr>
                <w:rFonts w:ascii="Myriad Pro" w:eastAsia="Times New Roman" w:hAnsi="Myriad Pro" w:cs="Times New Roman"/>
                <w:color w:val="000000"/>
                <w:sz w:val="20"/>
                <w:szCs w:val="20"/>
                <w:lang w:val="en-ID"/>
              </w:rPr>
              <w:t>jam</w:t>
            </w:r>
            <w:proofErr w:type="gramEnd"/>
          </w:p>
        </w:tc>
        <w:tc>
          <w:tcPr>
            <w:tcW w:w="1012" w:type="dxa"/>
            <w:gridSpan w:val="2"/>
            <w:tcBorders>
              <w:top w:val="single" w:sz="4" w:space="0" w:color="auto"/>
              <w:left w:val="nil"/>
              <w:bottom w:val="single" w:sz="4" w:space="0" w:color="auto"/>
              <w:right w:val="nil"/>
            </w:tcBorders>
            <w:shd w:val="clear" w:color="auto" w:fill="auto"/>
            <w:noWrap/>
            <w:vAlign w:val="bottom"/>
            <w:hideMark/>
          </w:tcPr>
          <w:p w14:paraId="0203B9D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 xml:space="preserve">48 </w:t>
            </w:r>
            <w:proofErr w:type="gramStart"/>
            <w:r w:rsidRPr="00901BF7">
              <w:rPr>
                <w:rFonts w:ascii="Myriad Pro" w:eastAsia="Times New Roman" w:hAnsi="Myriad Pro" w:cs="Times New Roman"/>
                <w:color w:val="000000"/>
                <w:sz w:val="20"/>
                <w:szCs w:val="20"/>
                <w:lang w:val="en-ID"/>
              </w:rPr>
              <w:t>jam</w:t>
            </w:r>
            <w:proofErr w:type="gramEnd"/>
          </w:p>
        </w:tc>
        <w:tc>
          <w:tcPr>
            <w:tcW w:w="1012" w:type="dxa"/>
            <w:gridSpan w:val="2"/>
            <w:tcBorders>
              <w:top w:val="single" w:sz="4" w:space="0" w:color="auto"/>
              <w:left w:val="nil"/>
              <w:bottom w:val="single" w:sz="4" w:space="0" w:color="auto"/>
              <w:right w:val="nil"/>
            </w:tcBorders>
            <w:shd w:val="clear" w:color="auto" w:fill="auto"/>
            <w:noWrap/>
            <w:vAlign w:val="bottom"/>
            <w:hideMark/>
          </w:tcPr>
          <w:p w14:paraId="63FD224D"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 xml:space="preserve">7 </w:t>
            </w:r>
            <w:proofErr w:type="spellStart"/>
            <w:r w:rsidRPr="00901BF7">
              <w:rPr>
                <w:rFonts w:ascii="Myriad Pro" w:eastAsia="Times New Roman" w:hAnsi="Myriad Pro" w:cs="Times New Roman"/>
                <w:color w:val="000000"/>
                <w:sz w:val="20"/>
                <w:szCs w:val="20"/>
                <w:lang w:val="en-ID"/>
              </w:rPr>
              <w:t>hari</w:t>
            </w:r>
            <w:proofErr w:type="spellEnd"/>
          </w:p>
        </w:tc>
        <w:tc>
          <w:tcPr>
            <w:tcW w:w="1012" w:type="dxa"/>
            <w:gridSpan w:val="2"/>
            <w:tcBorders>
              <w:top w:val="single" w:sz="4" w:space="0" w:color="auto"/>
              <w:left w:val="nil"/>
              <w:bottom w:val="single" w:sz="4" w:space="0" w:color="auto"/>
              <w:right w:val="nil"/>
            </w:tcBorders>
            <w:shd w:val="clear" w:color="auto" w:fill="auto"/>
            <w:noWrap/>
            <w:vAlign w:val="bottom"/>
            <w:hideMark/>
          </w:tcPr>
          <w:p w14:paraId="0119E2D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 xml:space="preserve">14 </w:t>
            </w:r>
            <w:proofErr w:type="spellStart"/>
            <w:r w:rsidRPr="00901BF7">
              <w:rPr>
                <w:rFonts w:ascii="Myriad Pro" w:eastAsia="Times New Roman" w:hAnsi="Myriad Pro" w:cs="Times New Roman"/>
                <w:color w:val="000000"/>
                <w:sz w:val="20"/>
                <w:szCs w:val="20"/>
                <w:lang w:val="en-ID"/>
              </w:rPr>
              <w:t>hari</w:t>
            </w:r>
            <w:proofErr w:type="spellEnd"/>
          </w:p>
        </w:tc>
      </w:tr>
      <w:tr w:rsidR="001F0513" w:rsidRPr="00901BF7" w14:paraId="0B8304CF" w14:textId="77777777" w:rsidTr="00EE112B">
        <w:trPr>
          <w:trHeight w:val="315"/>
        </w:trPr>
        <w:tc>
          <w:tcPr>
            <w:tcW w:w="2576" w:type="dxa"/>
            <w:vMerge/>
            <w:tcBorders>
              <w:top w:val="single" w:sz="4" w:space="0" w:color="auto"/>
              <w:left w:val="nil"/>
              <w:bottom w:val="single" w:sz="4" w:space="0" w:color="auto"/>
              <w:right w:val="nil"/>
            </w:tcBorders>
            <w:vAlign w:val="center"/>
            <w:hideMark/>
          </w:tcPr>
          <w:p w14:paraId="31AFF379" w14:textId="77777777" w:rsidR="00EE112B" w:rsidRPr="00901BF7" w:rsidRDefault="00EE112B" w:rsidP="00EE112B">
            <w:pPr>
              <w:spacing w:after="0" w:line="240" w:lineRule="auto"/>
              <w:rPr>
                <w:rFonts w:ascii="Myriad Pro" w:eastAsia="Times New Roman" w:hAnsi="Myriad Pro" w:cs="Times New Roman"/>
                <w:color w:val="000000"/>
                <w:sz w:val="20"/>
                <w:szCs w:val="20"/>
                <w:lang w:val="en-ID"/>
              </w:rPr>
            </w:pPr>
          </w:p>
        </w:tc>
        <w:tc>
          <w:tcPr>
            <w:tcW w:w="838" w:type="dxa"/>
            <w:tcBorders>
              <w:top w:val="nil"/>
              <w:left w:val="nil"/>
              <w:bottom w:val="single" w:sz="4" w:space="0" w:color="auto"/>
              <w:right w:val="nil"/>
            </w:tcBorders>
            <w:shd w:val="clear" w:color="auto" w:fill="auto"/>
            <w:noWrap/>
            <w:vAlign w:val="bottom"/>
            <w:hideMark/>
          </w:tcPr>
          <w:p w14:paraId="461C3CBA"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K</w:t>
            </w:r>
          </w:p>
        </w:tc>
        <w:tc>
          <w:tcPr>
            <w:tcW w:w="394" w:type="dxa"/>
            <w:tcBorders>
              <w:top w:val="nil"/>
              <w:left w:val="nil"/>
              <w:bottom w:val="single" w:sz="4" w:space="0" w:color="auto"/>
              <w:right w:val="nil"/>
            </w:tcBorders>
            <w:shd w:val="clear" w:color="auto" w:fill="auto"/>
            <w:noWrap/>
            <w:vAlign w:val="bottom"/>
            <w:hideMark/>
          </w:tcPr>
          <w:p w14:paraId="4452884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P</w:t>
            </w:r>
          </w:p>
        </w:tc>
        <w:tc>
          <w:tcPr>
            <w:tcW w:w="707" w:type="dxa"/>
            <w:tcBorders>
              <w:top w:val="nil"/>
              <w:left w:val="nil"/>
              <w:bottom w:val="single" w:sz="4" w:space="0" w:color="auto"/>
              <w:right w:val="nil"/>
            </w:tcBorders>
            <w:shd w:val="clear" w:color="auto" w:fill="auto"/>
            <w:noWrap/>
            <w:vAlign w:val="bottom"/>
            <w:hideMark/>
          </w:tcPr>
          <w:p w14:paraId="2D4219E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K</w:t>
            </w:r>
          </w:p>
        </w:tc>
        <w:tc>
          <w:tcPr>
            <w:tcW w:w="507" w:type="dxa"/>
            <w:tcBorders>
              <w:top w:val="nil"/>
              <w:left w:val="nil"/>
              <w:bottom w:val="single" w:sz="4" w:space="0" w:color="auto"/>
              <w:right w:val="nil"/>
            </w:tcBorders>
            <w:shd w:val="clear" w:color="auto" w:fill="auto"/>
            <w:noWrap/>
            <w:vAlign w:val="bottom"/>
            <w:hideMark/>
          </w:tcPr>
          <w:p w14:paraId="5BE8892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P</w:t>
            </w:r>
          </w:p>
        </w:tc>
        <w:tc>
          <w:tcPr>
            <w:tcW w:w="506" w:type="dxa"/>
            <w:tcBorders>
              <w:top w:val="nil"/>
              <w:left w:val="nil"/>
              <w:bottom w:val="single" w:sz="4" w:space="0" w:color="auto"/>
              <w:right w:val="nil"/>
            </w:tcBorders>
            <w:shd w:val="clear" w:color="auto" w:fill="auto"/>
            <w:noWrap/>
            <w:vAlign w:val="bottom"/>
            <w:hideMark/>
          </w:tcPr>
          <w:p w14:paraId="02E2C65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K</w:t>
            </w:r>
          </w:p>
        </w:tc>
        <w:tc>
          <w:tcPr>
            <w:tcW w:w="506" w:type="dxa"/>
            <w:tcBorders>
              <w:top w:val="nil"/>
              <w:left w:val="nil"/>
              <w:bottom w:val="single" w:sz="4" w:space="0" w:color="auto"/>
              <w:right w:val="nil"/>
            </w:tcBorders>
            <w:shd w:val="clear" w:color="auto" w:fill="auto"/>
            <w:noWrap/>
            <w:vAlign w:val="bottom"/>
            <w:hideMark/>
          </w:tcPr>
          <w:p w14:paraId="50E07071"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P</w:t>
            </w:r>
          </w:p>
        </w:tc>
        <w:tc>
          <w:tcPr>
            <w:tcW w:w="506" w:type="dxa"/>
            <w:tcBorders>
              <w:top w:val="nil"/>
              <w:left w:val="nil"/>
              <w:bottom w:val="single" w:sz="4" w:space="0" w:color="auto"/>
              <w:right w:val="nil"/>
            </w:tcBorders>
            <w:shd w:val="clear" w:color="auto" w:fill="auto"/>
            <w:noWrap/>
            <w:vAlign w:val="bottom"/>
            <w:hideMark/>
          </w:tcPr>
          <w:p w14:paraId="4D4681A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K</w:t>
            </w:r>
          </w:p>
        </w:tc>
        <w:tc>
          <w:tcPr>
            <w:tcW w:w="506" w:type="dxa"/>
            <w:tcBorders>
              <w:top w:val="nil"/>
              <w:left w:val="nil"/>
              <w:bottom w:val="single" w:sz="4" w:space="0" w:color="auto"/>
              <w:right w:val="nil"/>
            </w:tcBorders>
            <w:shd w:val="clear" w:color="auto" w:fill="auto"/>
            <w:noWrap/>
            <w:vAlign w:val="bottom"/>
            <w:hideMark/>
          </w:tcPr>
          <w:p w14:paraId="24E8FC6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P</w:t>
            </w:r>
          </w:p>
        </w:tc>
        <w:tc>
          <w:tcPr>
            <w:tcW w:w="506" w:type="dxa"/>
            <w:tcBorders>
              <w:top w:val="nil"/>
              <w:left w:val="nil"/>
              <w:bottom w:val="single" w:sz="4" w:space="0" w:color="auto"/>
              <w:right w:val="nil"/>
            </w:tcBorders>
            <w:shd w:val="clear" w:color="auto" w:fill="auto"/>
            <w:noWrap/>
            <w:vAlign w:val="bottom"/>
            <w:hideMark/>
          </w:tcPr>
          <w:p w14:paraId="1926A96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K</w:t>
            </w:r>
          </w:p>
        </w:tc>
        <w:tc>
          <w:tcPr>
            <w:tcW w:w="506" w:type="dxa"/>
            <w:tcBorders>
              <w:top w:val="nil"/>
              <w:left w:val="nil"/>
              <w:bottom w:val="single" w:sz="4" w:space="0" w:color="auto"/>
              <w:right w:val="nil"/>
            </w:tcBorders>
            <w:shd w:val="clear" w:color="auto" w:fill="auto"/>
            <w:noWrap/>
            <w:vAlign w:val="bottom"/>
            <w:hideMark/>
          </w:tcPr>
          <w:p w14:paraId="7B3D5C3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P</w:t>
            </w:r>
          </w:p>
        </w:tc>
        <w:tc>
          <w:tcPr>
            <w:tcW w:w="506" w:type="dxa"/>
            <w:tcBorders>
              <w:top w:val="nil"/>
              <w:left w:val="nil"/>
              <w:bottom w:val="single" w:sz="4" w:space="0" w:color="auto"/>
              <w:right w:val="nil"/>
            </w:tcBorders>
            <w:shd w:val="clear" w:color="auto" w:fill="auto"/>
            <w:noWrap/>
            <w:vAlign w:val="bottom"/>
            <w:hideMark/>
          </w:tcPr>
          <w:p w14:paraId="7C07594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K</w:t>
            </w:r>
          </w:p>
        </w:tc>
        <w:tc>
          <w:tcPr>
            <w:tcW w:w="506" w:type="dxa"/>
            <w:tcBorders>
              <w:top w:val="nil"/>
              <w:left w:val="nil"/>
              <w:bottom w:val="single" w:sz="4" w:space="0" w:color="auto"/>
              <w:right w:val="nil"/>
            </w:tcBorders>
            <w:shd w:val="clear" w:color="auto" w:fill="auto"/>
            <w:noWrap/>
            <w:vAlign w:val="bottom"/>
            <w:hideMark/>
          </w:tcPr>
          <w:p w14:paraId="40F82A7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P</w:t>
            </w:r>
          </w:p>
        </w:tc>
      </w:tr>
      <w:tr w:rsidR="001F0513" w:rsidRPr="00901BF7" w14:paraId="5B839DB1" w14:textId="77777777" w:rsidTr="00EE112B">
        <w:trPr>
          <w:trHeight w:val="315"/>
        </w:trPr>
        <w:tc>
          <w:tcPr>
            <w:tcW w:w="2576" w:type="dxa"/>
            <w:tcBorders>
              <w:top w:val="single" w:sz="4" w:space="0" w:color="auto"/>
              <w:left w:val="nil"/>
              <w:bottom w:val="nil"/>
              <w:right w:val="nil"/>
            </w:tcBorders>
            <w:shd w:val="clear" w:color="auto" w:fill="auto"/>
            <w:noWrap/>
            <w:vAlign w:val="bottom"/>
            <w:hideMark/>
          </w:tcPr>
          <w:p w14:paraId="3C5C354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proofErr w:type="spellStart"/>
            <w:r w:rsidRPr="00901BF7">
              <w:rPr>
                <w:rFonts w:ascii="Myriad Pro" w:eastAsia="Times New Roman" w:hAnsi="Myriad Pro" w:cs="Times New Roman"/>
                <w:color w:val="000000"/>
                <w:sz w:val="20"/>
                <w:szCs w:val="20"/>
                <w:lang w:val="en-ID"/>
              </w:rPr>
              <w:t>Kulit</w:t>
            </w:r>
            <w:proofErr w:type="spellEnd"/>
            <w:r w:rsidRPr="00901BF7">
              <w:rPr>
                <w:rFonts w:ascii="Myriad Pro" w:eastAsia="Times New Roman" w:hAnsi="Myriad Pro" w:cs="Times New Roman"/>
                <w:color w:val="000000"/>
                <w:sz w:val="20"/>
                <w:szCs w:val="20"/>
                <w:lang w:val="en-ID"/>
              </w:rPr>
              <w:t xml:space="preserve"> dan </w:t>
            </w:r>
            <w:proofErr w:type="spellStart"/>
            <w:r w:rsidRPr="00901BF7">
              <w:rPr>
                <w:rFonts w:ascii="Myriad Pro" w:eastAsia="Times New Roman" w:hAnsi="Myriad Pro" w:cs="Times New Roman"/>
                <w:color w:val="000000"/>
                <w:sz w:val="20"/>
                <w:szCs w:val="20"/>
                <w:lang w:val="en-ID"/>
              </w:rPr>
              <w:t>bulu</w:t>
            </w:r>
            <w:proofErr w:type="spellEnd"/>
          </w:p>
        </w:tc>
        <w:tc>
          <w:tcPr>
            <w:tcW w:w="838" w:type="dxa"/>
            <w:tcBorders>
              <w:top w:val="single" w:sz="4" w:space="0" w:color="auto"/>
              <w:left w:val="nil"/>
              <w:bottom w:val="nil"/>
              <w:right w:val="nil"/>
            </w:tcBorders>
            <w:shd w:val="clear" w:color="auto" w:fill="auto"/>
            <w:noWrap/>
            <w:vAlign w:val="bottom"/>
            <w:hideMark/>
          </w:tcPr>
          <w:p w14:paraId="38754BA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394" w:type="dxa"/>
            <w:tcBorders>
              <w:top w:val="single" w:sz="4" w:space="0" w:color="auto"/>
              <w:left w:val="nil"/>
              <w:bottom w:val="nil"/>
              <w:right w:val="nil"/>
            </w:tcBorders>
            <w:shd w:val="clear" w:color="auto" w:fill="auto"/>
            <w:noWrap/>
            <w:vAlign w:val="bottom"/>
            <w:hideMark/>
          </w:tcPr>
          <w:p w14:paraId="06E3EB23"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707" w:type="dxa"/>
            <w:tcBorders>
              <w:top w:val="single" w:sz="4" w:space="0" w:color="auto"/>
              <w:left w:val="nil"/>
              <w:bottom w:val="nil"/>
              <w:right w:val="nil"/>
            </w:tcBorders>
            <w:shd w:val="clear" w:color="auto" w:fill="auto"/>
            <w:noWrap/>
            <w:vAlign w:val="bottom"/>
            <w:hideMark/>
          </w:tcPr>
          <w:p w14:paraId="70C04A4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7" w:type="dxa"/>
            <w:tcBorders>
              <w:top w:val="single" w:sz="4" w:space="0" w:color="auto"/>
              <w:left w:val="nil"/>
              <w:bottom w:val="nil"/>
              <w:right w:val="nil"/>
            </w:tcBorders>
            <w:shd w:val="clear" w:color="auto" w:fill="auto"/>
            <w:noWrap/>
            <w:vAlign w:val="bottom"/>
            <w:hideMark/>
          </w:tcPr>
          <w:p w14:paraId="1BEF226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40066B8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515906A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5F60BC8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1D2DB06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7CD4668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7B6F564F"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794F174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single" w:sz="4" w:space="0" w:color="auto"/>
              <w:left w:val="nil"/>
              <w:bottom w:val="nil"/>
              <w:right w:val="nil"/>
            </w:tcBorders>
            <w:shd w:val="clear" w:color="auto" w:fill="auto"/>
            <w:noWrap/>
            <w:vAlign w:val="bottom"/>
            <w:hideMark/>
          </w:tcPr>
          <w:p w14:paraId="6A3DAF8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r>
      <w:tr w:rsidR="001F0513" w:rsidRPr="00901BF7" w14:paraId="6EFDC5AA" w14:textId="77777777" w:rsidTr="00EE112B">
        <w:trPr>
          <w:trHeight w:val="315"/>
        </w:trPr>
        <w:tc>
          <w:tcPr>
            <w:tcW w:w="2576" w:type="dxa"/>
            <w:tcBorders>
              <w:top w:val="nil"/>
              <w:left w:val="nil"/>
              <w:bottom w:val="nil"/>
              <w:right w:val="nil"/>
            </w:tcBorders>
            <w:shd w:val="clear" w:color="auto" w:fill="auto"/>
            <w:noWrap/>
            <w:vAlign w:val="bottom"/>
            <w:hideMark/>
          </w:tcPr>
          <w:p w14:paraId="63456C5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Mata</w:t>
            </w:r>
          </w:p>
        </w:tc>
        <w:tc>
          <w:tcPr>
            <w:tcW w:w="838" w:type="dxa"/>
            <w:tcBorders>
              <w:top w:val="nil"/>
              <w:left w:val="nil"/>
              <w:bottom w:val="nil"/>
              <w:right w:val="nil"/>
            </w:tcBorders>
            <w:shd w:val="clear" w:color="auto" w:fill="auto"/>
            <w:noWrap/>
            <w:vAlign w:val="bottom"/>
            <w:hideMark/>
          </w:tcPr>
          <w:p w14:paraId="795AF63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394" w:type="dxa"/>
            <w:tcBorders>
              <w:top w:val="nil"/>
              <w:left w:val="nil"/>
              <w:bottom w:val="nil"/>
              <w:right w:val="nil"/>
            </w:tcBorders>
            <w:shd w:val="clear" w:color="auto" w:fill="auto"/>
            <w:noWrap/>
            <w:vAlign w:val="bottom"/>
            <w:hideMark/>
          </w:tcPr>
          <w:p w14:paraId="31A3777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707" w:type="dxa"/>
            <w:tcBorders>
              <w:top w:val="nil"/>
              <w:left w:val="nil"/>
              <w:bottom w:val="nil"/>
              <w:right w:val="nil"/>
            </w:tcBorders>
            <w:shd w:val="clear" w:color="auto" w:fill="auto"/>
            <w:noWrap/>
            <w:vAlign w:val="bottom"/>
            <w:hideMark/>
          </w:tcPr>
          <w:p w14:paraId="6729E20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7" w:type="dxa"/>
            <w:tcBorders>
              <w:top w:val="nil"/>
              <w:left w:val="nil"/>
              <w:bottom w:val="nil"/>
              <w:right w:val="nil"/>
            </w:tcBorders>
            <w:shd w:val="clear" w:color="auto" w:fill="auto"/>
            <w:noWrap/>
            <w:vAlign w:val="bottom"/>
            <w:hideMark/>
          </w:tcPr>
          <w:p w14:paraId="4CD0CDF4"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0179F85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3F37D36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5BB5F50D"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6E86E8D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489F2FE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1DFDD34A"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2D9F88F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c>
          <w:tcPr>
            <w:tcW w:w="506" w:type="dxa"/>
            <w:tcBorders>
              <w:top w:val="nil"/>
              <w:left w:val="nil"/>
              <w:bottom w:val="nil"/>
              <w:right w:val="nil"/>
            </w:tcBorders>
            <w:shd w:val="clear" w:color="auto" w:fill="auto"/>
            <w:noWrap/>
            <w:vAlign w:val="bottom"/>
            <w:hideMark/>
          </w:tcPr>
          <w:p w14:paraId="5C561F5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N</w:t>
            </w:r>
          </w:p>
        </w:tc>
      </w:tr>
      <w:tr w:rsidR="001F0513" w:rsidRPr="00901BF7" w14:paraId="47D62ECD" w14:textId="77777777" w:rsidTr="00EE112B">
        <w:trPr>
          <w:trHeight w:val="315"/>
        </w:trPr>
        <w:tc>
          <w:tcPr>
            <w:tcW w:w="2576" w:type="dxa"/>
            <w:tcBorders>
              <w:top w:val="nil"/>
              <w:left w:val="nil"/>
              <w:bottom w:val="nil"/>
              <w:right w:val="nil"/>
            </w:tcBorders>
            <w:shd w:val="clear" w:color="auto" w:fill="auto"/>
            <w:noWrap/>
            <w:vAlign w:val="bottom"/>
            <w:hideMark/>
          </w:tcPr>
          <w:p w14:paraId="1895024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proofErr w:type="spellStart"/>
            <w:r w:rsidRPr="00901BF7">
              <w:rPr>
                <w:rFonts w:ascii="Myriad Pro" w:eastAsia="Times New Roman" w:hAnsi="Myriad Pro" w:cs="Times New Roman"/>
                <w:color w:val="000000"/>
                <w:sz w:val="20"/>
                <w:szCs w:val="20"/>
                <w:lang w:val="en-ID"/>
              </w:rPr>
              <w:t>Latergi</w:t>
            </w:r>
            <w:proofErr w:type="spellEnd"/>
            <w:r w:rsidRPr="00901BF7">
              <w:rPr>
                <w:rFonts w:ascii="Myriad Pro" w:eastAsia="Times New Roman" w:hAnsi="Myriad Pro" w:cs="Times New Roman"/>
                <w:color w:val="000000"/>
                <w:sz w:val="20"/>
                <w:szCs w:val="20"/>
                <w:lang w:val="en-ID"/>
              </w:rPr>
              <w:t xml:space="preserve"> (</w:t>
            </w:r>
            <w:proofErr w:type="spellStart"/>
            <w:r w:rsidRPr="00901BF7">
              <w:rPr>
                <w:rFonts w:ascii="Myriad Pro" w:eastAsia="Times New Roman" w:hAnsi="Myriad Pro" w:cs="Times New Roman"/>
                <w:color w:val="000000"/>
                <w:sz w:val="20"/>
                <w:szCs w:val="20"/>
                <w:lang w:val="en-ID"/>
              </w:rPr>
              <w:t>lesu</w:t>
            </w:r>
            <w:proofErr w:type="spellEnd"/>
            <w:r w:rsidRPr="00901BF7">
              <w:rPr>
                <w:rFonts w:ascii="Myriad Pro" w:eastAsia="Times New Roman" w:hAnsi="Myriad Pro" w:cs="Times New Roman"/>
                <w:color w:val="000000"/>
                <w:sz w:val="20"/>
                <w:szCs w:val="20"/>
                <w:lang w:val="en-ID"/>
              </w:rPr>
              <w:t>)</w:t>
            </w:r>
          </w:p>
        </w:tc>
        <w:tc>
          <w:tcPr>
            <w:tcW w:w="838" w:type="dxa"/>
            <w:tcBorders>
              <w:top w:val="nil"/>
              <w:left w:val="nil"/>
              <w:bottom w:val="nil"/>
              <w:right w:val="nil"/>
            </w:tcBorders>
            <w:shd w:val="clear" w:color="auto" w:fill="auto"/>
            <w:noWrap/>
            <w:vAlign w:val="bottom"/>
            <w:hideMark/>
          </w:tcPr>
          <w:p w14:paraId="2784E01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394" w:type="dxa"/>
            <w:tcBorders>
              <w:top w:val="nil"/>
              <w:left w:val="nil"/>
              <w:bottom w:val="nil"/>
              <w:right w:val="nil"/>
            </w:tcBorders>
            <w:shd w:val="clear" w:color="auto" w:fill="auto"/>
            <w:noWrap/>
            <w:vAlign w:val="bottom"/>
            <w:hideMark/>
          </w:tcPr>
          <w:p w14:paraId="2F96AA94" w14:textId="2B00DA0E"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707" w:type="dxa"/>
            <w:tcBorders>
              <w:top w:val="nil"/>
              <w:left w:val="nil"/>
              <w:bottom w:val="nil"/>
              <w:right w:val="nil"/>
            </w:tcBorders>
            <w:shd w:val="clear" w:color="auto" w:fill="auto"/>
            <w:noWrap/>
            <w:vAlign w:val="bottom"/>
            <w:hideMark/>
          </w:tcPr>
          <w:p w14:paraId="421AB4C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7" w:type="dxa"/>
            <w:tcBorders>
              <w:top w:val="nil"/>
              <w:left w:val="nil"/>
              <w:bottom w:val="nil"/>
              <w:right w:val="nil"/>
            </w:tcBorders>
            <w:shd w:val="clear" w:color="auto" w:fill="auto"/>
            <w:noWrap/>
            <w:vAlign w:val="bottom"/>
            <w:hideMark/>
          </w:tcPr>
          <w:p w14:paraId="1595F4F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34E248F8"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68162B4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358662A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7F83C58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7D3CFD71"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27D3C393"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0202AB0F"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3B690AF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r>
      <w:tr w:rsidR="001F0513" w:rsidRPr="00901BF7" w14:paraId="680ECB5F" w14:textId="77777777" w:rsidTr="00EE112B">
        <w:trPr>
          <w:trHeight w:val="315"/>
        </w:trPr>
        <w:tc>
          <w:tcPr>
            <w:tcW w:w="2576" w:type="dxa"/>
            <w:tcBorders>
              <w:top w:val="nil"/>
              <w:left w:val="nil"/>
              <w:bottom w:val="nil"/>
              <w:right w:val="nil"/>
            </w:tcBorders>
            <w:shd w:val="clear" w:color="auto" w:fill="auto"/>
            <w:noWrap/>
            <w:vAlign w:val="bottom"/>
            <w:hideMark/>
          </w:tcPr>
          <w:p w14:paraId="7ECE3820"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proofErr w:type="spellStart"/>
            <w:r w:rsidRPr="00901BF7">
              <w:rPr>
                <w:rFonts w:ascii="Myriad Pro" w:eastAsia="Times New Roman" w:hAnsi="Myriad Pro" w:cs="Times New Roman"/>
                <w:color w:val="000000"/>
                <w:sz w:val="20"/>
                <w:szCs w:val="20"/>
                <w:lang w:val="en-ID"/>
              </w:rPr>
              <w:t>Konvulsi</w:t>
            </w:r>
            <w:proofErr w:type="spellEnd"/>
            <w:r w:rsidRPr="00901BF7">
              <w:rPr>
                <w:rFonts w:ascii="Myriad Pro" w:eastAsia="Times New Roman" w:hAnsi="Myriad Pro" w:cs="Times New Roman"/>
                <w:color w:val="000000"/>
                <w:sz w:val="20"/>
                <w:szCs w:val="20"/>
                <w:lang w:val="en-ID"/>
              </w:rPr>
              <w:t xml:space="preserve"> (</w:t>
            </w:r>
            <w:proofErr w:type="spellStart"/>
            <w:r w:rsidRPr="00901BF7">
              <w:rPr>
                <w:rFonts w:ascii="Myriad Pro" w:eastAsia="Times New Roman" w:hAnsi="Myriad Pro" w:cs="Times New Roman"/>
                <w:color w:val="000000"/>
                <w:sz w:val="20"/>
                <w:szCs w:val="20"/>
                <w:lang w:val="en-ID"/>
              </w:rPr>
              <w:t>kejang</w:t>
            </w:r>
            <w:proofErr w:type="spellEnd"/>
            <w:r w:rsidRPr="00901BF7">
              <w:rPr>
                <w:rFonts w:ascii="Myriad Pro" w:eastAsia="Times New Roman" w:hAnsi="Myriad Pro" w:cs="Times New Roman"/>
                <w:color w:val="000000"/>
                <w:sz w:val="20"/>
                <w:szCs w:val="20"/>
                <w:lang w:val="en-ID"/>
              </w:rPr>
              <w:t>)</w:t>
            </w:r>
          </w:p>
        </w:tc>
        <w:tc>
          <w:tcPr>
            <w:tcW w:w="838" w:type="dxa"/>
            <w:tcBorders>
              <w:top w:val="nil"/>
              <w:left w:val="nil"/>
              <w:bottom w:val="nil"/>
              <w:right w:val="nil"/>
            </w:tcBorders>
            <w:shd w:val="clear" w:color="auto" w:fill="auto"/>
            <w:noWrap/>
            <w:vAlign w:val="bottom"/>
            <w:hideMark/>
          </w:tcPr>
          <w:p w14:paraId="484C12A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394" w:type="dxa"/>
            <w:tcBorders>
              <w:top w:val="nil"/>
              <w:left w:val="nil"/>
              <w:bottom w:val="nil"/>
              <w:right w:val="nil"/>
            </w:tcBorders>
            <w:shd w:val="clear" w:color="auto" w:fill="auto"/>
            <w:noWrap/>
            <w:vAlign w:val="bottom"/>
            <w:hideMark/>
          </w:tcPr>
          <w:p w14:paraId="29750B74"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707" w:type="dxa"/>
            <w:tcBorders>
              <w:top w:val="nil"/>
              <w:left w:val="nil"/>
              <w:bottom w:val="nil"/>
              <w:right w:val="nil"/>
            </w:tcBorders>
            <w:shd w:val="clear" w:color="auto" w:fill="auto"/>
            <w:noWrap/>
            <w:vAlign w:val="bottom"/>
            <w:hideMark/>
          </w:tcPr>
          <w:p w14:paraId="0A45391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7" w:type="dxa"/>
            <w:tcBorders>
              <w:top w:val="nil"/>
              <w:left w:val="nil"/>
              <w:bottom w:val="nil"/>
              <w:right w:val="nil"/>
            </w:tcBorders>
            <w:shd w:val="clear" w:color="auto" w:fill="auto"/>
            <w:noWrap/>
            <w:vAlign w:val="bottom"/>
            <w:hideMark/>
          </w:tcPr>
          <w:p w14:paraId="1CACA41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261FD3AF"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2E08A56F"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1CBF6A6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76615AB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0FE1F6E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6AC995EA"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5289335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7483317F"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r>
      <w:tr w:rsidR="001F0513" w:rsidRPr="00901BF7" w14:paraId="6487E7D9" w14:textId="77777777" w:rsidTr="00EE112B">
        <w:trPr>
          <w:trHeight w:val="315"/>
        </w:trPr>
        <w:tc>
          <w:tcPr>
            <w:tcW w:w="2576" w:type="dxa"/>
            <w:tcBorders>
              <w:left w:val="nil"/>
              <w:bottom w:val="nil"/>
              <w:right w:val="nil"/>
            </w:tcBorders>
            <w:shd w:val="clear" w:color="auto" w:fill="auto"/>
            <w:noWrap/>
            <w:vAlign w:val="bottom"/>
            <w:hideMark/>
          </w:tcPr>
          <w:p w14:paraId="1A9CEDA1"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Tremor (</w:t>
            </w:r>
            <w:proofErr w:type="spellStart"/>
            <w:r w:rsidRPr="00901BF7">
              <w:rPr>
                <w:rFonts w:ascii="Myriad Pro" w:eastAsia="Times New Roman" w:hAnsi="Myriad Pro" w:cs="Times New Roman"/>
                <w:color w:val="000000"/>
                <w:sz w:val="20"/>
                <w:szCs w:val="20"/>
                <w:lang w:val="en-ID"/>
              </w:rPr>
              <w:t>gemetar</w:t>
            </w:r>
            <w:proofErr w:type="spellEnd"/>
            <w:r w:rsidRPr="00901BF7">
              <w:rPr>
                <w:rFonts w:ascii="Myriad Pro" w:eastAsia="Times New Roman" w:hAnsi="Myriad Pro" w:cs="Times New Roman"/>
                <w:color w:val="000000"/>
                <w:sz w:val="20"/>
                <w:szCs w:val="20"/>
                <w:lang w:val="en-ID"/>
              </w:rPr>
              <w:t>)</w:t>
            </w:r>
          </w:p>
        </w:tc>
        <w:tc>
          <w:tcPr>
            <w:tcW w:w="838" w:type="dxa"/>
            <w:tcBorders>
              <w:left w:val="nil"/>
              <w:bottom w:val="nil"/>
              <w:right w:val="nil"/>
            </w:tcBorders>
            <w:shd w:val="clear" w:color="auto" w:fill="auto"/>
            <w:noWrap/>
            <w:vAlign w:val="bottom"/>
            <w:hideMark/>
          </w:tcPr>
          <w:p w14:paraId="11550578"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394" w:type="dxa"/>
            <w:tcBorders>
              <w:left w:val="nil"/>
              <w:bottom w:val="nil"/>
              <w:right w:val="nil"/>
            </w:tcBorders>
            <w:shd w:val="clear" w:color="auto" w:fill="auto"/>
            <w:noWrap/>
            <w:vAlign w:val="bottom"/>
            <w:hideMark/>
          </w:tcPr>
          <w:p w14:paraId="05BF871E" w14:textId="3F9A4378"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707" w:type="dxa"/>
            <w:tcBorders>
              <w:left w:val="nil"/>
              <w:bottom w:val="nil"/>
              <w:right w:val="nil"/>
            </w:tcBorders>
            <w:shd w:val="clear" w:color="auto" w:fill="auto"/>
            <w:noWrap/>
            <w:vAlign w:val="bottom"/>
            <w:hideMark/>
          </w:tcPr>
          <w:p w14:paraId="1FAF380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7" w:type="dxa"/>
            <w:tcBorders>
              <w:left w:val="nil"/>
              <w:bottom w:val="nil"/>
              <w:right w:val="nil"/>
            </w:tcBorders>
            <w:shd w:val="clear" w:color="auto" w:fill="auto"/>
            <w:noWrap/>
            <w:vAlign w:val="bottom"/>
            <w:hideMark/>
          </w:tcPr>
          <w:p w14:paraId="200646B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2BD43F03"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0882301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057B4EE1"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668DB88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65ECBBA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45E7E0B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6BA5A22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left w:val="nil"/>
              <w:bottom w:val="nil"/>
              <w:right w:val="nil"/>
            </w:tcBorders>
            <w:shd w:val="clear" w:color="auto" w:fill="auto"/>
            <w:noWrap/>
            <w:vAlign w:val="bottom"/>
            <w:hideMark/>
          </w:tcPr>
          <w:p w14:paraId="4C4A96C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r>
      <w:tr w:rsidR="001F0513" w:rsidRPr="00901BF7" w14:paraId="509C98D7" w14:textId="77777777" w:rsidTr="00EE112B">
        <w:trPr>
          <w:trHeight w:val="315"/>
        </w:trPr>
        <w:tc>
          <w:tcPr>
            <w:tcW w:w="2576" w:type="dxa"/>
            <w:tcBorders>
              <w:top w:val="nil"/>
              <w:left w:val="nil"/>
              <w:bottom w:val="nil"/>
              <w:right w:val="nil"/>
            </w:tcBorders>
            <w:shd w:val="clear" w:color="auto" w:fill="auto"/>
            <w:noWrap/>
            <w:vAlign w:val="bottom"/>
            <w:hideMark/>
          </w:tcPr>
          <w:p w14:paraId="4CD6649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proofErr w:type="spellStart"/>
            <w:r w:rsidRPr="00901BF7">
              <w:rPr>
                <w:rFonts w:ascii="Myriad Pro" w:eastAsia="Times New Roman" w:hAnsi="Myriad Pro" w:cs="Times New Roman"/>
                <w:color w:val="000000"/>
                <w:sz w:val="20"/>
                <w:szCs w:val="20"/>
                <w:lang w:val="en-ID"/>
              </w:rPr>
              <w:t>Diare</w:t>
            </w:r>
            <w:proofErr w:type="spellEnd"/>
          </w:p>
        </w:tc>
        <w:tc>
          <w:tcPr>
            <w:tcW w:w="838" w:type="dxa"/>
            <w:tcBorders>
              <w:top w:val="nil"/>
              <w:left w:val="nil"/>
              <w:bottom w:val="nil"/>
              <w:right w:val="nil"/>
            </w:tcBorders>
            <w:shd w:val="clear" w:color="auto" w:fill="auto"/>
            <w:noWrap/>
            <w:vAlign w:val="bottom"/>
            <w:hideMark/>
          </w:tcPr>
          <w:p w14:paraId="57DD0EBA"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394" w:type="dxa"/>
            <w:tcBorders>
              <w:top w:val="nil"/>
              <w:left w:val="nil"/>
              <w:bottom w:val="nil"/>
              <w:right w:val="nil"/>
            </w:tcBorders>
            <w:shd w:val="clear" w:color="auto" w:fill="auto"/>
            <w:noWrap/>
            <w:vAlign w:val="bottom"/>
            <w:hideMark/>
          </w:tcPr>
          <w:p w14:paraId="568ADFA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707" w:type="dxa"/>
            <w:tcBorders>
              <w:top w:val="nil"/>
              <w:left w:val="nil"/>
              <w:bottom w:val="nil"/>
              <w:right w:val="nil"/>
            </w:tcBorders>
            <w:shd w:val="clear" w:color="auto" w:fill="auto"/>
            <w:noWrap/>
            <w:vAlign w:val="bottom"/>
            <w:hideMark/>
          </w:tcPr>
          <w:p w14:paraId="28B384C1"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7" w:type="dxa"/>
            <w:tcBorders>
              <w:top w:val="nil"/>
              <w:left w:val="nil"/>
              <w:bottom w:val="nil"/>
              <w:right w:val="nil"/>
            </w:tcBorders>
            <w:shd w:val="clear" w:color="auto" w:fill="auto"/>
            <w:noWrap/>
            <w:vAlign w:val="bottom"/>
            <w:hideMark/>
          </w:tcPr>
          <w:p w14:paraId="09F8AD98"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24284CA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3911717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6D3BCBE8"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2A0A7B05"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6F1E2C7B"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739D5754"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762C1A0A"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nil"/>
              <w:right w:val="nil"/>
            </w:tcBorders>
            <w:shd w:val="clear" w:color="auto" w:fill="auto"/>
            <w:noWrap/>
            <w:vAlign w:val="bottom"/>
            <w:hideMark/>
          </w:tcPr>
          <w:p w14:paraId="14EFDA76"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r>
      <w:tr w:rsidR="001F0513" w:rsidRPr="00901BF7" w14:paraId="50584BEE" w14:textId="77777777" w:rsidTr="00EE112B">
        <w:trPr>
          <w:trHeight w:val="315"/>
        </w:trPr>
        <w:tc>
          <w:tcPr>
            <w:tcW w:w="2576" w:type="dxa"/>
            <w:tcBorders>
              <w:top w:val="nil"/>
              <w:left w:val="nil"/>
              <w:bottom w:val="single" w:sz="4" w:space="0" w:color="auto"/>
              <w:right w:val="nil"/>
            </w:tcBorders>
            <w:shd w:val="clear" w:color="auto" w:fill="auto"/>
            <w:noWrap/>
            <w:vAlign w:val="bottom"/>
            <w:hideMark/>
          </w:tcPr>
          <w:p w14:paraId="22A03DE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Mati</w:t>
            </w:r>
          </w:p>
        </w:tc>
        <w:tc>
          <w:tcPr>
            <w:tcW w:w="838" w:type="dxa"/>
            <w:tcBorders>
              <w:top w:val="nil"/>
              <w:left w:val="nil"/>
              <w:bottom w:val="single" w:sz="4" w:space="0" w:color="auto"/>
              <w:right w:val="nil"/>
            </w:tcBorders>
            <w:shd w:val="clear" w:color="auto" w:fill="auto"/>
            <w:noWrap/>
            <w:vAlign w:val="bottom"/>
            <w:hideMark/>
          </w:tcPr>
          <w:p w14:paraId="7872CF67"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394" w:type="dxa"/>
            <w:tcBorders>
              <w:top w:val="nil"/>
              <w:left w:val="nil"/>
              <w:bottom w:val="single" w:sz="4" w:space="0" w:color="auto"/>
              <w:right w:val="nil"/>
            </w:tcBorders>
            <w:shd w:val="clear" w:color="auto" w:fill="auto"/>
            <w:noWrap/>
            <w:vAlign w:val="bottom"/>
            <w:hideMark/>
          </w:tcPr>
          <w:p w14:paraId="678BAD7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707" w:type="dxa"/>
            <w:tcBorders>
              <w:top w:val="nil"/>
              <w:left w:val="nil"/>
              <w:bottom w:val="single" w:sz="4" w:space="0" w:color="auto"/>
              <w:right w:val="nil"/>
            </w:tcBorders>
            <w:shd w:val="clear" w:color="auto" w:fill="auto"/>
            <w:noWrap/>
            <w:vAlign w:val="bottom"/>
            <w:hideMark/>
          </w:tcPr>
          <w:p w14:paraId="748B4CA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7" w:type="dxa"/>
            <w:tcBorders>
              <w:top w:val="nil"/>
              <w:left w:val="nil"/>
              <w:bottom w:val="single" w:sz="4" w:space="0" w:color="auto"/>
              <w:right w:val="nil"/>
            </w:tcBorders>
            <w:shd w:val="clear" w:color="auto" w:fill="auto"/>
            <w:noWrap/>
            <w:vAlign w:val="bottom"/>
            <w:hideMark/>
          </w:tcPr>
          <w:p w14:paraId="1F0998DD"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4E3A0E42"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2441C7C1"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0A98FF6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2A8B9094"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4736360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05C3E0EC"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4698758E"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c>
          <w:tcPr>
            <w:tcW w:w="506" w:type="dxa"/>
            <w:tcBorders>
              <w:top w:val="nil"/>
              <w:left w:val="nil"/>
              <w:bottom w:val="single" w:sz="4" w:space="0" w:color="auto"/>
              <w:right w:val="nil"/>
            </w:tcBorders>
            <w:shd w:val="clear" w:color="auto" w:fill="auto"/>
            <w:noWrap/>
            <w:vAlign w:val="bottom"/>
            <w:hideMark/>
          </w:tcPr>
          <w:p w14:paraId="61E2AEC9" w14:textId="77777777" w:rsidR="00EE112B" w:rsidRPr="00901BF7" w:rsidRDefault="00EE112B" w:rsidP="00EE112B">
            <w:pPr>
              <w:spacing w:after="0" w:line="240" w:lineRule="auto"/>
              <w:jc w:val="center"/>
              <w:rPr>
                <w:rFonts w:ascii="Myriad Pro" w:eastAsia="Times New Roman" w:hAnsi="Myriad Pro" w:cs="Times New Roman"/>
                <w:color w:val="000000"/>
                <w:sz w:val="20"/>
                <w:szCs w:val="20"/>
                <w:lang w:val="en-ID"/>
              </w:rPr>
            </w:pPr>
            <w:r w:rsidRPr="00901BF7">
              <w:rPr>
                <w:rFonts w:ascii="Myriad Pro" w:eastAsia="Times New Roman" w:hAnsi="Myriad Pro" w:cs="Times New Roman"/>
                <w:color w:val="000000"/>
                <w:sz w:val="20"/>
                <w:szCs w:val="20"/>
                <w:lang w:val="en-ID"/>
              </w:rPr>
              <w:t>-</w:t>
            </w:r>
          </w:p>
        </w:tc>
      </w:tr>
    </w:tbl>
    <w:p w14:paraId="6A0BCFA4" w14:textId="52C68697" w:rsidR="000C5C10" w:rsidRDefault="000C5C10" w:rsidP="000C5C10">
      <w:pPr>
        <w:spacing w:after="0" w:line="360" w:lineRule="auto"/>
        <w:rPr>
          <w:rFonts w:ascii="Myriad Pro" w:hAnsi="Myriad Pro"/>
          <w:bCs/>
          <w:color w:val="000000"/>
          <w:sz w:val="18"/>
          <w:szCs w:val="18"/>
        </w:rPr>
      </w:pPr>
      <w:proofErr w:type="spellStart"/>
      <w:r w:rsidRPr="000C5C10">
        <w:rPr>
          <w:rFonts w:ascii="Myriad Pro" w:hAnsi="Myriad Pro"/>
          <w:bCs/>
          <w:color w:val="000000"/>
          <w:sz w:val="18"/>
          <w:szCs w:val="18"/>
        </w:rPr>
        <w:t>Keterangan</w:t>
      </w:r>
      <w:proofErr w:type="spellEnd"/>
      <w:r w:rsidRPr="000C5C10">
        <w:rPr>
          <w:rFonts w:ascii="Myriad Pro" w:hAnsi="Myriad Pro"/>
          <w:bCs/>
          <w:color w:val="000000"/>
          <w:sz w:val="18"/>
          <w:szCs w:val="18"/>
        </w:rPr>
        <w:t xml:space="preserve">: </w:t>
      </w:r>
      <w:r w:rsidR="00EA2F79">
        <w:rPr>
          <w:rFonts w:ascii="Myriad Pro" w:hAnsi="Myriad Pro"/>
          <w:bCs/>
          <w:color w:val="000000"/>
          <w:sz w:val="18"/>
          <w:szCs w:val="18"/>
        </w:rPr>
        <w:t>K</w:t>
      </w:r>
      <w:r w:rsidR="00BD7DD2">
        <w:rPr>
          <w:rFonts w:ascii="Myriad Pro" w:hAnsi="Myriad Pro"/>
          <w:bCs/>
          <w:color w:val="000000"/>
          <w:sz w:val="18"/>
          <w:szCs w:val="18"/>
        </w:rPr>
        <w:t xml:space="preserve">: </w:t>
      </w:r>
      <w:proofErr w:type="spellStart"/>
      <w:r w:rsidR="00BD7DD2">
        <w:rPr>
          <w:rFonts w:ascii="Myriad Pro" w:hAnsi="Myriad Pro"/>
          <w:bCs/>
          <w:color w:val="000000"/>
          <w:sz w:val="18"/>
          <w:szCs w:val="18"/>
        </w:rPr>
        <w:t>Kelompok</w:t>
      </w:r>
      <w:proofErr w:type="spellEnd"/>
      <w:r w:rsidR="00BD7DD2">
        <w:rPr>
          <w:rFonts w:ascii="Myriad Pro" w:hAnsi="Myriad Pro"/>
          <w:bCs/>
          <w:color w:val="000000"/>
          <w:sz w:val="18"/>
          <w:szCs w:val="18"/>
        </w:rPr>
        <w:t xml:space="preserve"> </w:t>
      </w:r>
      <w:proofErr w:type="spellStart"/>
      <w:r w:rsidR="00BD7DD2">
        <w:rPr>
          <w:rFonts w:ascii="Myriad Pro" w:hAnsi="Myriad Pro"/>
          <w:bCs/>
          <w:color w:val="000000"/>
          <w:sz w:val="18"/>
          <w:szCs w:val="18"/>
        </w:rPr>
        <w:t>Kontrol</w:t>
      </w:r>
      <w:proofErr w:type="spellEnd"/>
      <w:r w:rsidR="00BD7DD2">
        <w:rPr>
          <w:rFonts w:ascii="Myriad Pro" w:hAnsi="Myriad Pro"/>
          <w:bCs/>
          <w:color w:val="000000"/>
          <w:sz w:val="18"/>
          <w:szCs w:val="18"/>
        </w:rPr>
        <w:t xml:space="preserve"> </w:t>
      </w:r>
      <w:proofErr w:type="spellStart"/>
      <w:r w:rsidR="00BD7DD2">
        <w:rPr>
          <w:rFonts w:ascii="Myriad Pro" w:hAnsi="Myriad Pro"/>
          <w:bCs/>
          <w:color w:val="000000"/>
          <w:sz w:val="18"/>
          <w:szCs w:val="18"/>
        </w:rPr>
        <w:t>Negatif</w:t>
      </w:r>
      <w:proofErr w:type="spellEnd"/>
      <w:r w:rsidR="00BD7DD2">
        <w:rPr>
          <w:rFonts w:ascii="Myriad Pro" w:hAnsi="Myriad Pro"/>
          <w:bCs/>
          <w:color w:val="000000"/>
          <w:sz w:val="18"/>
          <w:szCs w:val="18"/>
        </w:rPr>
        <w:t xml:space="preserve">, P: </w:t>
      </w:r>
      <w:proofErr w:type="spellStart"/>
      <w:r w:rsidR="00BD7DD2">
        <w:rPr>
          <w:rFonts w:ascii="Myriad Pro" w:hAnsi="Myriad Pro"/>
          <w:bCs/>
          <w:color w:val="000000"/>
          <w:sz w:val="18"/>
          <w:szCs w:val="18"/>
        </w:rPr>
        <w:t>Kelompok</w:t>
      </w:r>
      <w:proofErr w:type="spellEnd"/>
      <w:r w:rsidR="00BD7DD2">
        <w:rPr>
          <w:rFonts w:ascii="Myriad Pro" w:hAnsi="Myriad Pro"/>
          <w:bCs/>
          <w:color w:val="000000"/>
          <w:sz w:val="18"/>
          <w:szCs w:val="18"/>
        </w:rPr>
        <w:t xml:space="preserve"> </w:t>
      </w:r>
      <w:proofErr w:type="spellStart"/>
      <w:r w:rsidR="00BD7DD2">
        <w:rPr>
          <w:rFonts w:ascii="Myriad Pro" w:hAnsi="Myriad Pro"/>
          <w:bCs/>
          <w:color w:val="000000"/>
          <w:sz w:val="18"/>
          <w:szCs w:val="18"/>
        </w:rPr>
        <w:t>Kontrol</w:t>
      </w:r>
      <w:proofErr w:type="spellEnd"/>
      <w:r w:rsidR="00BD7DD2">
        <w:rPr>
          <w:rFonts w:ascii="Myriad Pro" w:hAnsi="Myriad Pro"/>
          <w:bCs/>
          <w:color w:val="000000"/>
          <w:sz w:val="18"/>
          <w:szCs w:val="18"/>
        </w:rPr>
        <w:t xml:space="preserve"> </w:t>
      </w:r>
      <w:proofErr w:type="spellStart"/>
      <w:r w:rsidR="00BD7DD2">
        <w:rPr>
          <w:rFonts w:ascii="Myriad Pro" w:hAnsi="Myriad Pro"/>
          <w:bCs/>
          <w:color w:val="000000"/>
          <w:sz w:val="18"/>
          <w:szCs w:val="18"/>
        </w:rPr>
        <w:t>Perlakuan</w:t>
      </w:r>
      <w:proofErr w:type="spellEnd"/>
      <w:r w:rsidR="00BD7DD2">
        <w:rPr>
          <w:rFonts w:ascii="Myriad Pro" w:hAnsi="Myriad Pro"/>
          <w:bCs/>
          <w:color w:val="000000"/>
          <w:sz w:val="18"/>
          <w:szCs w:val="18"/>
        </w:rPr>
        <w:t>, N: Normal</w:t>
      </w:r>
      <w:r w:rsidR="004802AD">
        <w:rPr>
          <w:rFonts w:ascii="Myriad Pro" w:hAnsi="Myriad Pro"/>
          <w:bCs/>
          <w:color w:val="000000"/>
          <w:sz w:val="18"/>
          <w:szCs w:val="18"/>
        </w:rPr>
        <w:t xml:space="preserve">, (-): </w:t>
      </w:r>
      <w:proofErr w:type="spellStart"/>
      <w:r w:rsidR="004802AD">
        <w:rPr>
          <w:rFonts w:ascii="Myriad Pro" w:hAnsi="Myriad Pro"/>
          <w:bCs/>
          <w:color w:val="000000"/>
          <w:sz w:val="18"/>
          <w:szCs w:val="18"/>
        </w:rPr>
        <w:t>Tidak</w:t>
      </w:r>
      <w:proofErr w:type="spellEnd"/>
      <w:r w:rsidR="004802AD">
        <w:rPr>
          <w:rFonts w:ascii="Myriad Pro" w:hAnsi="Myriad Pro"/>
          <w:bCs/>
          <w:color w:val="000000"/>
          <w:sz w:val="18"/>
          <w:szCs w:val="18"/>
        </w:rPr>
        <w:t xml:space="preserve"> </w:t>
      </w:r>
      <w:proofErr w:type="spellStart"/>
      <w:r w:rsidR="004802AD">
        <w:rPr>
          <w:rFonts w:ascii="Myriad Pro" w:hAnsi="Myriad Pro"/>
          <w:bCs/>
          <w:color w:val="000000"/>
          <w:sz w:val="18"/>
          <w:szCs w:val="18"/>
        </w:rPr>
        <w:t>terjadi</w:t>
      </w:r>
      <w:proofErr w:type="spellEnd"/>
      <w:r w:rsidR="004802AD">
        <w:rPr>
          <w:rFonts w:ascii="Myriad Pro" w:hAnsi="Myriad Pro"/>
          <w:bCs/>
          <w:color w:val="000000"/>
          <w:sz w:val="18"/>
          <w:szCs w:val="18"/>
        </w:rPr>
        <w:t>, (</w:t>
      </w:r>
      <w:r w:rsidR="004802AD">
        <w:rPr>
          <w:rFonts w:ascii="Myriad Pro" w:hAnsi="Myriad Pro"/>
          <w:bCs/>
          <w:color w:val="000000"/>
          <w:sz w:val="18"/>
          <w:szCs w:val="18"/>
        </w:rPr>
        <w:sym w:font="Wingdings" w:char="F0FC"/>
      </w:r>
      <w:r w:rsidR="004802AD">
        <w:rPr>
          <w:rFonts w:ascii="Myriad Pro" w:hAnsi="Myriad Pro"/>
          <w:bCs/>
          <w:color w:val="000000"/>
          <w:sz w:val="18"/>
          <w:szCs w:val="18"/>
        </w:rPr>
        <w:t xml:space="preserve">): </w:t>
      </w:r>
      <w:proofErr w:type="spellStart"/>
      <w:r w:rsidR="004802AD">
        <w:rPr>
          <w:rFonts w:ascii="Myriad Pro" w:hAnsi="Myriad Pro"/>
          <w:bCs/>
          <w:color w:val="000000"/>
          <w:sz w:val="18"/>
          <w:szCs w:val="18"/>
        </w:rPr>
        <w:t>Terjadi</w:t>
      </w:r>
      <w:proofErr w:type="spellEnd"/>
    </w:p>
    <w:p w14:paraId="5D178D70" w14:textId="77777777" w:rsidR="00B30B52" w:rsidRDefault="00B30B52" w:rsidP="000C5C10">
      <w:pPr>
        <w:spacing w:after="0" w:line="360" w:lineRule="auto"/>
        <w:rPr>
          <w:rFonts w:ascii="Myriad Pro" w:hAnsi="Myriad Pro"/>
          <w:bCs/>
          <w:color w:val="000000"/>
          <w:sz w:val="18"/>
          <w:szCs w:val="18"/>
        </w:rPr>
      </w:pPr>
    </w:p>
    <w:p w14:paraId="73CD1B2F" w14:textId="5450381F" w:rsidR="00556906" w:rsidRPr="000B25BF" w:rsidRDefault="00B30B52" w:rsidP="000C5C10">
      <w:pPr>
        <w:spacing w:after="0" w:line="360" w:lineRule="auto"/>
        <w:rPr>
          <w:rFonts w:ascii="Myriad Pro" w:hAnsi="Myriad Pro" w:cs="Times New Roman"/>
          <w:sz w:val="24"/>
          <w:szCs w:val="24"/>
        </w:rPr>
      </w:pPr>
      <w:r>
        <w:rPr>
          <w:noProof/>
        </w:rPr>
        <w:drawing>
          <wp:inline distT="0" distB="0" distL="0" distR="0" wp14:anchorId="1B3A36DE" wp14:editId="3972A0E1">
            <wp:extent cx="2806811" cy="1875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3398" cy="1913399"/>
                    </a:xfrm>
                    <a:prstGeom prst="rect">
                      <a:avLst/>
                    </a:prstGeom>
                    <a:noFill/>
                    <a:ln>
                      <a:noFill/>
                    </a:ln>
                  </pic:spPr>
                </pic:pic>
              </a:graphicData>
            </a:graphic>
          </wp:inline>
        </w:drawing>
      </w:r>
      <w:r w:rsidR="000C7295">
        <w:rPr>
          <w:noProof/>
        </w:rPr>
        <w:drawing>
          <wp:inline distT="0" distB="0" distL="0" distR="0" wp14:anchorId="1DA26B49" wp14:editId="72084363">
            <wp:extent cx="2894275" cy="17913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2894" cy="1870940"/>
                    </a:xfrm>
                    <a:prstGeom prst="rect">
                      <a:avLst/>
                    </a:prstGeom>
                    <a:noFill/>
                    <a:ln>
                      <a:noFill/>
                    </a:ln>
                  </pic:spPr>
                </pic:pic>
              </a:graphicData>
            </a:graphic>
          </wp:inline>
        </w:drawing>
      </w:r>
    </w:p>
    <w:p w14:paraId="4576D75C" w14:textId="2228221F" w:rsidR="00556906" w:rsidRDefault="00556906" w:rsidP="007C0F85">
      <w:pPr>
        <w:spacing w:after="0" w:line="360" w:lineRule="auto"/>
        <w:jc w:val="center"/>
        <w:rPr>
          <w:rFonts w:ascii="Myriad Pro" w:hAnsi="Myriad Pro"/>
          <w:bCs/>
          <w:color w:val="000000"/>
          <w:sz w:val="20"/>
          <w:szCs w:val="20"/>
        </w:rPr>
      </w:pPr>
      <w:r w:rsidRPr="007C0F85">
        <w:rPr>
          <w:rFonts w:ascii="Myriad Pro" w:hAnsi="Myriad Pro"/>
          <w:b/>
          <w:color w:val="000000"/>
          <w:sz w:val="20"/>
          <w:szCs w:val="20"/>
        </w:rPr>
        <w:t>Gambar 1.</w:t>
      </w:r>
      <w:r w:rsidRPr="007C0F85">
        <w:rPr>
          <w:rFonts w:ascii="Myriad Pro" w:hAnsi="Myriad Pro"/>
          <w:bCs/>
          <w:color w:val="000000"/>
          <w:sz w:val="20"/>
          <w:szCs w:val="20"/>
        </w:rPr>
        <w:t xml:space="preserve"> </w:t>
      </w:r>
      <w:r w:rsidR="003A2192">
        <w:rPr>
          <w:rFonts w:ascii="Myriad Pro" w:hAnsi="Myriad Pro"/>
          <w:bCs/>
          <w:color w:val="000000"/>
          <w:sz w:val="20"/>
          <w:szCs w:val="20"/>
        </w:rPr>
        <w:t xml:space="preserve">Hasil </w:t>
      </w:r>
      <w:r w:rsidR="00B9250F">
        <w:rPr>
          <w:rFonts w:ascii="Myriad Pro" w:hAnsi="Myriad Pro"/>
          <w:bCs/>
          <w:color w:val="000000"/>
          <w:sz w:val="20"/>
          <w:szCs w:val="20"/>
        </w:rPr>
        <w:t xml:space="preserve">AOT 425 </w:t>
      </w:r>
      <w:proofErr w:type="spellStart"/>
      <w:r w:rsidR="00B9250F">
        <w:rPr>
          <w:rFonts w:ascii="Myriad Pro" w:hAnsi="Myriad Pro"/>
          <w:bCs/>
          <w:color w:val="000000"/>
          <w:sz w:val="20"/>
          <w:szCs w:val="20"/>
        </w:rPr>
        <w:t>StatPgm</w:t>
      </w:r>
      <w:proofErr w:type="spellEnd"/>
      <w:r w:rsidR="00B9250F">
        <w:rPr>
          <w:rFonts w:ascii="Myriad Pro" w:hAnsi="Myriad Pro"/>
          <w:bCs/>
          <w:color w:val="000000"/>
          <w:sz w:val="20"/>
          <w:szCs w:val="20"/>
        </w:rPr>
        <w:t xml:space="preserve"> </w:t>
      </w:r>
      <w:r w:rsidR="00AB0FD1">
        <w:rPr>
          <w:rFonts w:ascii="Myriad Pro" w:hAnsi="Myriad Pro"/>
          <w:bCs/>
          <w:color w:val="000000"/>
          <w:sz w:val="20"/>
          <w:szCs w:val="20"/>
        </w:rPr>
        <w:t xml:space="preserve">Uji </w:t>
      </w:r>
      <w:proofErr w:type="spellStart"/>
      <w:r w:rsidR="00AB0FD1">
        <w:rPr>
          <w:rFonts w:ascii="Myriad Pro" w:hAnsi="Myriad Pro"/>
          <w:bCs/>
          <w:color w:val="000000"/>
          <w:sz w:val="20"/>
          <w:szCs w:val="20"/>
        </w:rPr>
        <w:t>Toksisitas</w:t>
      </w:r>
      <w:proofErr w:type="spellEnd"/>
      <w:r w:rsidR="00AB0FD1">
        <w:rPr>
          <w:rFonts w:ascii="Myriad Pro" w:hAnsi="Myriad Pro"/>
          <w:bCs/>
          <w:color w:val="000000"/>
          <w:sz w:val="20"/>
          <w:szCs w:val="20"/>
        </w:rPr>
        <w:t xml:space="preserve"> </w:t>
      </w:r>
      <w:proofErr w:type="spellStart"/>
      <w:r w:rsidR="00AB0FD1">
        <w:rPr>
          <w:rFonts w:ascii="Myriad Pro" w:hAnsi="Myriad Pro"/>
          <w:bCs/>
          <w:color w:val="000000"/>
          <w:sz w:val="20"/>
          <w:szCs w:val="20"/>
        </w:rPr>
        <w:t>Akut</w:t>
      </w:r>
      <w:proofErr w:type="spellEnd"/>
    </w:p>
    <w:p w14:paraId="3B51E71A" w14:textId="4B8FC671" w:rsidR="000F3854" w:rsidRPr="000F3854" w:rsidRDefault="000F3854" w:rsidP="00D76199">
      <w:pPr>
        <w:spacing w:after="0" w:line="360" w:lineRule="auto"/>
        <w:ind w:firstLine="567"/>
        <w:jc w:val="both"/>
        <w:rPr>
          <w:rFonts w:ascii="Myriad Pro" w:hAnsi="Myriad Pro" w:cs="Times New Roman"/>
          <w:sz w:val="24"/>
          <w:szCs w:val="24"/>
        </w:rPr>
      </w:pPr>
      <w:proofErr w:type="spellStart"/>
      <w:r>
        <w:rPr>
          <w:rFonts w:ascii="Myriad Pro" w:hAnsi="Myriad Pro" w:cs="Times New Roman"/>
          <w:sz w:val="24"/>
          <w:szCs w:val="24"/>
        </w:rPr>
        <w:lastRenderedPageBreak/>
        <w:t>Perubahan</w:t>
      </w:r>
      <w:proofErr w:type="spellEnd"/>
      <w:r>
        <w:rPr>
          <w:rFonts w:ascii="Myriad Pro" w:hAnsi="Myriad Pro" w:cs="Times New Roman"/>
          <w:sz w:val="24"/>
          <w:szCs w:val="24"/>
        </w:rPr>
        <w:t xml:space="preserve"> rata-rata </w:t>
      </w:r>
      <w:proofErr w:type="spellStart"/>
      <w:r>
        <w:rPr>
          <w:rFonts w:ascii="Myriad Pro" w:hAnsi="Myriad Pro" w:cs="Times New Roman"/>
          <w:sz w:val="24"/>
          <w:szCs w:val="24"/>
        </w:rPr>
        <w:t>berat</w:t>
      </w:r>
      <w:proofErr w:type="spellEnd"/>
      <w:r>
        <w:rPr>
          <w:rFonts w:ascii="Myriad Pro" w:hAnsi="Myriad Pro" w:cs="Times New Roman"/>
          <w:sz w:val="24"/>
          <w:szCs w:val="24"/>
        </w:rPr>
        <w:t xml:space="preserve"> badan </w:t>
      </w:r>
      <w:proofErr w:type="spellStart"/>
      <w:r>
        <w:rPr>
          <w:rFonts w:ascii="Myriad Pro" w:hAnsi="Myriad Pro" w:cs="Times New Roman"/>
          <w:sz w:val="24"/>
          <w:szCs w:val="24"/>
        </w:rPr>
        <w:t>tikus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selama</w:t>
      </w:r>
      <w:proofErr w:type="spellEnd"/>
      <w:r>
        <w:rPr>
          <w:rFonts w:ascii="Myriad Pro" w:hAnsi="Myriad Pro" w:cs="Times New Roman"/>
          <w:sz w:val="24"/>
          <w:szCs w:val="24"/>
        </w:rPr>
        <w:t xml:space="preserve"> 14 </w:t>
      </w:r>
      <w:proofErr w:type="spellStart"/>
      <w:r>
        <w:rPr>
          <w:rFonts w:ascii="Myriad Pro" w:hAnsi="Myriad Pro" w:cs="Times New Roman"/>
          <w:sz w:val="24"/>
          <w:szCs w:val="24"/>
        </w:rPr>
        <w:t>hari</w:t>
      </w:r>
      <w:proofErr w:type="spellEnd"/>
      <w:r>
        <w:rPr>
          <w:rFonts w:ascii="Myriad Pro" w:hAnsi="Myriad Pro" w:cs="Times New Roman"/>
          <w:sz w:val="24"/>
          <w:szCs w:val="24"/>
        </w:rPr>
        <w:t xml:space="preserve"> pada </w:t>
      </w:r>
      <w:proofErr w:type="spellStart"/>
      <w:r>
        <w:rPr>
          <w:rFonts w:ascii="Myriad Pro" w:hAnsi="Myriad Pro" w:cs="Times New Roman"/>
          <w:sz w:val="24"/>
          <w:szCs w:val="24"/>
        </w:rPr>
        <w:t>kelompok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perlakuan</w:t>
      </w:r>
      <w:proofErr w:type="spellEnd"/>
      <w:r>
        <w:rPr>
          <w:rFonts w:ascii="Myriad Pro" w:hAnsi="Myriad Pro" w:cs="Times New Roman"/>
          <w:sz w:val="24"/>
          <w:szCs w:val="24"/>
        </w:rPr>
        <w:t xml:space="preserve"> dan </w:t>
      </w:r>
      <w:proofErr w:type="spellStart"/>
      <w:r>
        <w:rPr>
          <w:rFonts w:ascii="Myriad Pro" w:hAnsi="Myriad Pro" w:cs="Times New Roman"/>
          <w:sz w:val="24"/>
          <w:szCs w:val="24"/>
        </w:rPr>
        <w:t>kontrol</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negatif</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sama-sama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mengalami</w:t>
      </w:r>
      <w:proofErr w:type="spellEnd"/>
      <w:r>
        <w:rPr>
          <w:rFonts w:ascii="Myriad Pro" w:hAnsi="Myriad Pro" w:cs="Times New Roman"/>
          <w:sz w:val="24"/>
          <w:szCs w:val="24"/>
        </w:rPr>
        <w:t xml:space="preserve"> naik </w:t>
      </w:r>
      <w:proofErr w:type="spellStart"/>
      <w:r>
        <w:rPr>
          <w:rFonts w:ascii="Myriad Pro" w:hAnsi="Myriad Pro" w:cs="Times New Roman"/>
          <w:sz w:val="24"/>
          <w:szCs w:val="24"/>
        </w:rPr>
        <w:t>turun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hingga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hari</w:t>
      </w:r>
      <w:proofErr w:type="spellEnd"/>
      <w:r>
        <w:rPr>
          <w:rFonts w:ascii="Myriad Pro" w:hAnsi="Myriad Pro" w:cs="Times New Roman"/>
          <w:sz w:val="24"/>
          <w:szCs w:val="24"/>
        </w:rPr>
        <w:t xml:space="preserve"> ke-14 </w:t>
      </w:r>
      <w:proofErr w:type="spellStart"/>
      <w:r>
        <w:rPr>
          <w:rFonts w:ascii="Myriad Pro" w:hAnsi="Myriad Pro" w:cs="Times New Roman"/>
          <w:sz w:val="24"/>
          <w:szCs w:val="24"/>
        </w:rPr>
        <w:t>namun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tidak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ada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perbedaan</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signifikan</w:t>
      </w:r>
      <w:proofErr w:type="spellEnd"/>
      <w:r>
        <w:rPr>
          <w:rFonts w:ascii="Myriad Pro" w:hAnsi="Myriad Pro" w:cs="Times New Roman"/>
          <w:sz w:val="24"/>
          <w:szCs w:val="24"/>
        </w:rPr>
        <w:t xml:space="preserve">. </w:t>
      </w:r>
      <w:proofErr w:type="spellStart"/>
      <w:r w:rsidR="00ED4179">
        <w:rPr>
          <w:rFonts w:ascii="Myriad Pro" w:hAnsi="Myriad Pro" w:cs="Times New Roman"/>
          <w:sz w:val="24"/>
          <w:szCs w:val="24"/>
        </w:rPr>
        <w:t>Pene</w:t>
      </w:r>
      <w:r w:rsidR="006E6D86">
        <w:rPr>
          <w:rFonts w:ascii="Myriad Pro" w:hAnsi="Myriad Pro" w:cs="Times New Roman"/>
          <w:sz w:val="24"/>
          <w:szCs w:val="24"/>
        </w:rPr>
        <w:t>litian</w:t>
      </w:r>
      <w:proofErr w:type="spellEnd"/>
      <w:r w:rsidR="006E6D86">
        <w:rPr>
          <w:rFonts w:ascii="Myriad Pro" w:hAnsi="Myriad Pro" w:cs="Times New Roman"/>
          <w:sz w:val="24"/>
          <w:szCs w:val="24"/>
        </w:rPr>
        <w:t xml:space="preserve"> </w:t>
      </w:r>
      <w:proofErr w:type="spellStart"/>
      <w:r w:rsidR="006E6D86">
        <w:rPr>
          <w:rFonts w:ascii="Myriad Pro" w:hAnsi="Myriad Pro" w:cs="Times New Roman"/>
          <w:sz w:val="24"/>
          <w:szCs w:val="24"/>
        </w:rPr>
        <w:t>Wati</w:t>
      </w:r>
      <w:proofErr w:type="spellEnd"/>
      <w:r w:rsidR="006E6D86">
        <w:rPr>
          <w:rFonts w:ascii="Myriad Pro" w:hAnsi="Myriad Pro" w:cs="Times New Roman"/>
          <w:sz w:val="24"/>
          <w:szCs w:val="24"/>
        </w:rPr>
        <w:t xml:space="preserve"> </w:t>
      </w:r>
      <w:proofErr w:type="spellStart"/>
      <w:r w:rsidR="006E6D86">
        <w:rPr>
          <w:rFonts w:ascii="Myriad Pro" w:hAnsi="Myriad Pro" w:cs="Times New Roman"/>
          <w:sz w:val="24"/>
          <w:szCs w:val="24"/>
        </w:rPr>
        <w:t>dkk</w:t>
      </w:r>
      <w:proofErr w:type="spellEnd"/>
      <w:r w:rsidR="006E6D86">
        <w:rPr>
          <w:rFonts w:ascii="Myriad Pro" w:hAnsi="Myriad Pro" w:cs="Times New Roman"/>
          <w:sz w:val="24"/>
          <w:szCs w:val="24"/>
        </w:rPr>
        <w:t>, 2021 r</w:t>
      </w:r>
      <w:r>
        <w:rPr>
          <w:rFonts w:ascii="Myriad Pro" w:hAnsi="Myriad Pro" w:cs="Times New Roman"/>
          <w:sz w:val="24"/>
          <w:szCs w:val="24"/>
        </w:rPr>
        <w:t xml:space="preserve">ata-rata </w:t>
      </w:r>
      <w:proofErr w:type="spellStart"/>
      <w:r>
        <w:rPr>
          <w:rFonts w:ascii="Myriad Pro" w:hAnsi="Myriad Pro" w:cs="Times New Roman"/>
          <w:sz w:val="24"/>
          <w:szCs w:val="24"/>
        </w:rPr>
        <w:t>berat</w:t>
      </w:r>
      <w:proofErr w:type="spellEnd"/>
      <w:r>
        <w:rPr>
          <w:rFonts w:ascii="Myriad Pro" w:hAnsi="Myriad Pro" w:cs="Times New Roman"/>
          <w:sz w:val="24"/>
          <w:szCs w:val="24"/>
        </w:rPr>
        <w:t xml:space="preserve"> badan </w:t>
      </w:r>
      <w:proofErr w:type="spellStart"/>
      <w:r>
        <w:rPr>
          <w:rFonts w:ascii="Myriad Pro" w:hAnsi="Myriad Pro" w:cs="Times New Roman"/>
          <w:sz w:val="24"/>
          <w:szCs w:val="24"/>
        </w:rPr>
        <w:t>tikus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dianalisis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secara</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statistik</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menggunakan</w:t>
      </w:r>
      <w:proofErr w:type="spellEnd"/>
      <w:r>
        <w:rPr>
          <w:rFonts w:ascii="Myriad Pro" w:hAnsi="Myriad Pro" w:cs="Times New Roman"/>
          <w:sz w:val="24"/>
          <w:szCs w:val="24"/>
        </w:rPr>
        <w:t xml:space="preserve"> </w:t>
      </w:r>
      <w:r>
        <w:rPr>
          <w:rFonts w:ascii="Myriad Pro" w:hAnsi="Myriad Pro" w:cs="Times New Roman"/>
          <w:i/>
          <w:iCs/>
          <w:sz w:val="24"/>
          <w:szCs w:val="24"/>
        </w:rPr>
        <w:t>Independent T-Test</w:t>
      </w:r>
      <w:r>
        <w:rPr>
          <w:rFonts w:ascii="Myriad Pro" w:hAnsi="Myriad Pro" w:cs="Times New Roman"/>
          <w:sz w:val="24"/>
          <w:szCs w:val="24"/>
        </w:rPr>
        <w:t xml:space="preserve"> </w:t>
      </w:r>
      <w:proofErr w:type="spellStart"/>
      <w:r>
        <w:rPr>
          <w:rFonts w:ascii="Myriad Pro" w:hAnsi="Myriad Pro" w:cs="Times New Roman"/>
          <w:sz w:val="24"/>
          <w:szCs w:val="24"/>
        </w:rPr>
        <w:t>dengan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syarat</w:t>
      </w:r>
      <w:proofErr w:type="spellEnd"/>
      <w:r>
        <w:rPr>
          <w:rFonts w:ascii="Myriad Pro" w:hAnsi="Myriad Pro" w:cs="Times New Roman"/>
          <w:sz w:val="24"/>
          <w:szCs w:val="24"/>
        </w:rPr>
        <w:t xml:space="preserve"> data </w:t>
      </w:r>
      <w:proofErr w:type="spellStart"/>
      <w:r>
        <w:rPr>
          <w:rFonts w:ascii="Myriad Pro" w:hAnsi="Myriad Pro" w:cs="Times New Roman"/>
          <w:sz w:val="24"/>
          <w:szCs w:val="24"/>
        </w:rPr>
        <w:t>harus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terdistribusi</w:t>
      </w:r>
      <w:proofErr w:type="spellEnd"/>
      <w:r>
        <w:rPr>
          <w:rFonts w:ascii="Myriad Pro" w:hAnsi="Myriad Pro" w:cs="Times New Roman"/>
          <w:sz w:val="24"/>
          <w:szCs w:val="24"/>
        </w:rPr>
        <w:t xml:space="preserve"> normal dan </w:t>
      </w:r>
      <w:proofErr w:type="spellStart"/>
      <w:r>
        <w:rPr>
          <w:rFonts w:ascii="Myriad Pro" w:hAnsi="Myriad Pro" w:cs="Times New Roman"/>
          <w:sz w:val="24"/>
          <w:szCs w:val="24"/>
        </w:rPr>
        <w:t>homogen</w:t>
      </w:r>
      <w:proofErr w:type="spellEnd"/>
      <w:r>
        <w:rPr>
          <w:rFonts w:ascii="Myriad Pro" w:hAnsi="Myriad Pro" w:cs="Times New Roman"/>
          <w:sz w:val="24"/>
          <w:szCs w:val="24"/>
        </w:rPr>
        <w:t xml:space="preserve">.  Pada </w:t>
      </w:r>
      <w:r>
        <w:rPr>
          <w:rFonts w:ascii="Myriad Pro" w:hAnsi="Myriad Pro" w:cs="Times New Roman"/>
          <w:i/>
          <w:iCs/>
          <w:sz w:val="24"/>
          <w:szCs w:val="24"/>
        </w:rPr>
        <w:t>Independent T-Test</w:t>
      </w:r>
      <w:r>
        <w:rPr>
          <w:rFonts w:ascii="Myriad Pro" w:hAnsi="Myriad Pro" w:cs="Times New Roman"/>
          <w:sz w:val="24"/>
          <w:szCs w:val="24"/>
        </w:rPr>
        <w:t xml:space="preserve"> </w:t>
      </w:r>
      <w:proofErr w:type="spellStart"/>
      <w:r>
        <w:rPr>
          <w:rFonts w:ascii="Myriad Pro" w:hAnsi="Myriad Pro" w:cs="Times New Roman"/>
          <w:sz w:val="24"/>
          <w:szCs w:val="24"/>
        </w:rPr>
        <w:t>didapatkan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hasil</w:t>
      </w:r>
      <w:proofErr w:type="spellEnd"/>
      <w:r>
        <w:rPr>
          <w:rFonts w:ascii="Myriad Pro" w:hAnsi="Myriad Pro" w:cs="Times New Roman"/>
          <w:sz w:val="24"/>
          <w:szCs w:val="24"/>
        </w:rPr>
        <w:t xml:space="preserve"> sig (2-tailed) p&gt;0,05</w:t>
      </w:r>
      <w:r w:rsidR="00CD1C4C">
        <w:rPr>
          <w:rFonts w:ascii="Myriad Pro" w:hAnsi="Myriad Pro" w:cs="Times New Roman"/>
          <w:sz w:val="24"/>
          <w:szCs w:val="24"/>
        </w:rPr>
        <w:t xml:space="preserve"> </w:t>
      </w:r>
      <w:proofErr w:type="spellStart"/>
      <w:r w:rsidR="00CD1C4C">
        <w:rPr>
          <w:rFonts w:ascii="Myriad Pro" w:hAnsi="Myriad Pro" w:cs="Times New Roman"/>
          <w:sz w:val="24"/>
          <w:szCs w:val="24"/>
        </w:rPr>
        <w:t>dengan</w:t>
      </w:r>
      <w:proofErr w:type="spellEnd"/>
      <w:r w:rsidR="00CD1C4C">
        <w:rPr>
          <w:rFonts w:ascii="Myriad Pro" w:hAnsi="Myriad Pro" w:cs="Times New Roman"/>
          <w:sz w:val="24"/>
          <w:szCs w:val="24"/>
        </w:rPr>
        <w:t xml:space="preserve"> </w:t>
      </w:r>
      <w:proofErr w:type="spellStart"/>
      <w:r w:rsidR="00CD1C4C">
        <w:rPr>
          <w:rFonts w:ascii="Myriad Pro" w:hAnsi="Myriad Pro" w:cs="Times New Roman"/>
          <w:sz w:val="24"/>
          <w:szCs w:val="24"/>
        </w:rPr>
        <w:t>nilai</w:t>
      </w:r>
      <w:proofErr w:type="spellEnd"/>
      <w:r w:rsidR="00CD1C4C">
        <w:rPr>
          <w:rFonts w:ascii="Myriad Pro" w:hAnsi="Myriad Pro" w:cs="Times New Roman"/>
          <w:sz w:val="24"/>
          <w:szCs w:val="24"/>
        </w:rPr>
        <w:t xml:space="preserve"> 0,470</w:t>
      </w:r>
      <w:r>
        <w:rPr>
          <w:rFonts w:ascii="Myriad Pro" w:hAnsi="Myriad Pro" w:cs="Times New Roman"/>
          <w:sz w:val="24"/>
          <w:szCs w:val="24"/>
        </w:rPr>
        <w:t xml:space="preserve"> yang </w:t>
      </w:r>
      <w:proofErr w:type="spellStart"/>
      <w:r>
        <w:rPr>
          <w:rFonts w:ascii="Myriad Pro" w:hAnsi="Myriad Pro" w:cs="Times New Roman"/>
          <w:sz w:val="24"/>
          <w:szCs w:val="24"/>
        </w:rPr>
        <w:t>artinya</w:t>
      </w:r>
      <w:proofErr w:type="spellEnd"/>
      <w:r w:rsidR="00D76199">
        <w:rPr>
          <w:rFonts w:ascii="Myriad Pro" w:hAnsi="Myriad Pro" w:cs="Times New Roman"/>
          <w:sz w:val="24"/>
          <w:szCs w:val="24"/>
        </w:rPr>
        <w:t xml:space="preserve"> rata </w:t>
      </w:r>
      <w:proofErr w:type="spellStart"/>
      <w:r w:rsidR="00D76199">
        <w:rPr>
          <w:rFonts w:ascii="Myriad Pro" w:hAnsi="Myriad Pro" w:cs="Times New Roman"/>
          <w:sz w:val="24"/>
          <w:szCs w:val="24"/>
        </w:rPr>
        <w:t>rata</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berat</w:t>
      </w:r>
      <w:proofErr w:type="spellEnd"/>
      <w:r w:rsidR="00D76199">
        <w:rPr>
          <w:rFonts w:ascii="Myriad Pro" w:hAnsi="Myriad Pro" w:cs="Times New Roman"/>
          <w:sz w:val="24"/>
          <w:szCs w:val="24"/>
        </w:rPr>
        <w:t xml:space="preserve"> badan </w:t>
      </w:r>
      <w:proofErr w:type="spellStart"/>
      <w:r w:rsidR="00D76199">
        <w:rPr>
          <w:rFonts w:ascii="Myriad Pro" w:hAnsi="Myriad Pro" w:cs="Times New Roman"/>
          <w:sz w:val="24"/>
          <w:szCs w:val="24"/>
        </w:rPr>
        <w:t>kelompok</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perlakuan</w:t>
      </w:r>
      <w:proofErr w:type="spellEnd"/>
      <w:r w:rsidR="00D76199">
        <w:rPr>
          <w:rFonts w:ascii="Myriad Pro" w:hAnsi="Myriad Pro" w:cs="Times New Roman"/>
          <w:sz w:val="24"/>
          <w:szCs w:val="24"/>
        </w:rPr>
        <w:t xml:space="preserve"> dan </w:t>
      </w:r>
      <w:proofErr w:type="spellStart"/>
      <w:r w:rsidR="00D76199">
        <w:rPr>
          <w:rFonts w:ascii="Myriad Pro" w:hAnsi="Myriad Pro" w:cs="Times New Roman"/>
          <w:sz w:val="24"/>
          <w:szCs w:val="24"/>
        </w:rPr>
        <w:t>kelompok</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kontrol</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negatif</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tidak</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ada</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perbedaan</w:t>
      </w:r>
      <w:proofErr w:type="spellEnd"/>
      <w:r w:rsidR="00D76199">
        <w:rPr>
          <w:rFonts w:ascii="Myriad Pro" w:hAnsi="Myriad Pro" w:cs="Times New Roman"/>
          <w:sz w:val="24"/>
          <w:szCs w:val="24"/>
        </w:rPr>
        <w:t xml:space="preserve"> yang </w:t>
      </w:r>
      <w:proofErr w:type="spellStart"/>
      <w:r w:rsidR="00D76199">
        <w:rPr>
          <w:rFonts w:ascii="Myriad Pro" w:hAnsi="Myriad Pro" w:cs="Times New Roman"/>
          <w:sz w:val="24"/>
          <w:szCs w:val="24"/>
        </w:rPr>
        <w:t>be</w:t>
      </w:r>
      <w:r w:rsidR="00CD1C4C">
        <w:rPr>
          <w:rFonts w:ascii="Myriad Pro" w:hAnsi="Myriad Pro" w:cs="Times New Roman"/>
          <w:sz w:val="24"/>
          <w:szCs w:val="24"/>
        </w:rPr>
        <w:t>rmakna</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sehingga</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pemberian</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ekstrak</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etanol</w:t>
      </w:r>
      <w:proofErr w:type="spellEnd"/>
      <w:r w:rsidR="00D76199">
        <w:rPr>
          <w:rFonts w:ascii="Myriad Pro" w:hAnsi="Myriad Pro" w:cs="Times New Roman"/>
          <w:sz w:val="24"/>
          <w:szCs w:val="24"/>
        </w:rPr>
        <w:t xml:space="preserve"> 70% </w:t>
      </w:r>
      <w:proofErr w:type="spellStart"/>
      <w:r w:rsidR="00D76199">
        <w:rPr>
          <w:rFonts w:ascii="Myriad Pro" w:hAnsi="Myriad Pro" w:cs="Times New Roman"/>
          <w:sz w:val="24"/>
          <w:szCs w:val="24"/>
        </w:rPr>
        <w:t>bunga</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telang</w:t>
      </w:r>
      <w:proofErr w:type="spellEnd"/>
      <w:r w:rsidR="00D76199">
        <w:rPr>
          <w:rFonts w:ascii="Myriad Pro" w:hAnsi="Myriad Pro" w:cs="Times New Roman"/>
          <w:sz w:val="24"/>
          <w:szCs w:val="24"/>
        </w:rPr>
        <w:t xml:space="preserve"> </w:t>
      </w:r>
      <w:r w:rsidR="00D76199">
        <w:rPr>
          <w:rFonts w:ascii="Myriad Pro" w:hAnsi="Myriad Pro" w:cs="Times New Roman"/>
          <w:i/>
          <w:iCs/>
          <w:sz w:val="24"/>
          <w:szCs w:val="24"/>
        </w:rPr>
        <w:t>(</w:t>
      </w:r>
      <w:proofErr w:type="spellStart"/>
      <w:r w:rsidR="00D76199">
        <w:rPr>
          <w:rFonts w:ascii="Myriad Pro" w:hAnsi="Myriad Pro" w:cs="Times New Roman"/>
          <w:i/>
          <w:iCs/>
          <w:sz w:val="24"/>
          <w:szCs w:val="24"/>
        </w:rPr>
        <w:t>Clitoria</w:t>
      </w:r>
      <w:proofErr w:type="spellEnd"/>
      <w:r w:rsidR="00D76199">
        <w:rPr>
          <w:rFonts w:ascii="Myriad Pro" w:hAnsi="Myriad Pro" w:cs="Times New Roman"/>
          <w:i/>
          <w:iCs/>
          <w:sz w:val="24"/>
          <w:szCs w:val="24"/>
        </w:rPr>
        <w:t xml:space="preserve"> </w:t>
      </w:r>
      <w:proofErr w:type="spellStart"/>
      <w:r w:rsidR="00D76199">
        <w:rPr>
          <w:rFonts w:ascii="Myriad Pro" w:hAnsi="Myriad Pro" w:cs="Times New Roman"/>
          <w:i/>
          <w:iCs/>
          <w:sz w:val="24"/>
          <w:szCs w:val="24"/>
        </w:rPr>
        <w:t>ternatea</w:t>
      </w:r>
      <w:proofErr w:type="spellEnd"/>
      <w:r w:rsidR="00D76199">
        <w:rPr>
          <w:rFonts w:ascii="Myriad Pro" w:hAnsi="Myriad Pro" w:cs="Times New Roman"/>
          <w:i/>
          <w:iCs/>
          <w:sz w:val="24"/>
          <w:szCs w:val="24"/>
        </w:rPr>
        <w:t xml:space="preserve"> L.</w:t>
      </w:r>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tidak</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mempengaruhi</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berat</w:t>
      </w:r>
      <w:proofErr w:type="spellEnd"/>
      <w:r w:rsidR="00D76199">
        <w:rPr>
          <w:rFonts w:ascii="Myriad Pro" w:hAnsi="Myriad Pro" w:cs="Times New Roman"/>
          <w:sz w:val="24"/>
          <w:szCs w:val="24"/>
        </w:rPr>
        <w:t xml:space="preserve"> badan </w:t>
      </w:r>
      <w:proofErr w:type="spellStart"/>
      <w:r w:rsidR="00D76199">
        <w:rPr>
          <w:rFonts w:ascii="Myriad Pro" w:hAnsi="Myriad Pro" w:cs="Times New Roman"/>
          <w:sz w:val="24"/>
          <w:szCs w:val="24"/>
        </w:rPr>
        <w:t>tikus</w:t>
      </w:r>
      <w:proofErr w:type="spellEnd"/>
      <w:r w:rsidR="00D76199">
        <w:rPr>
          <w:rFonts w:ascii="Myriad Pro" w:hAnsi="Myriad Pro" w:cs="Times New Roman"/>
          <w:sz w:val="24"/>
          <w:szCs w:val="24"/>
        </w:rPr>
        <w:t xml:space="preserve">. Rata </w:t>
      </w:r>
      <w:proofErr w:type="spellStart"/>
      <w:r w:rsidR="00D76199">
        <w:rPr>
          <w:rFonts w:ascii="Myriad Pro" w:hAnsi="Myriad Pro" w:cs="Times New Roman"/>
          <w:sz w:val="24"/>
          <w:szCs w:val="24"/>
        </w:rPr>
        <w:t>rata</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berat</w:t>
      </w:r>
      <w:proofErr w:type="spellEnd"/>
      <w:r w:rsidR="00D76199">
        <w:rPr>
          <w:rFonts w:ascii="Myriad Pro" w:hAnsi="Myriad Pro" w:cs="Times New Roman"/>
          <w:sz w:val="24"/>
          <w:szCs w:val="24"/>
        </w:rPr>
        <w:t xml:space="preserve"> badan </w:t>
      </w:r>
      <w:proofErr w:type="spellStart"/>
      <w:r w:rsidR="00D76199">
        <w:rPr>
          <w:rFonts w:ascii="Myriad Pro" w:hAnsi="Myriad Pro" w:cs="Times New Roman"/>
          <w:sz w:val="24"/>
          <w:szCs w:val="24"/>
        </w:rPr>
        <w:t>tikus</w:t>
      </w:r>
      <w:proofErr w:type="spellEnd"/>
      <w:r w:rsidR="00D76199">
        <w:rPr>
          <w:rFonts w:ascii="Myriad Pro" w:hAnsi="Myriad Pro" w:cs="Times New Roman"/>
          <w:sz w:val="24"/>
          <w:szCs w:val="24"/>
        </w:rPr>
        <w:t xml:space="preserve"> </w:t>
      </w:r>
      <w:proofErr w:type="spellStart"/>
      <w:r w:rsidR="00CD1C4C">
        <w:rPr>
          <w:rFonts w:ascii="Myriad Pro" w:hAnsi="Myriad Pro" w:cs="Times New Roman"/>
          <w:sz w:val="24"/>
          <w:szCs w:val="24"/>
        </w:rPr>
        <w:t>kelompok</w:t>
      </w:r>
      <w:proofErr w:type="spellEnd"/>
      <w:r w:rsidR="00CD1C4C">
        <w:rPr>
          <w:rFonts w:ascii="Myriad Pro" w:hAnsi="Myriad Pro" w:cs="Times New Roman"/>
          <w:sz w:val="24"/>
          <w:szCs w:val="24"/>
        </w:rPr>
        <w:t xml:space="preserve"> </w:t>
      </w:r>
      <w:proofErr w:type="spellStart"/>
      <w:r w:rsidR="00CD1C4C">
        <w:rPr>
          <w:rFonts w:ascii="Myriad Pro" w:hAnsi="Myriad Pro" w:cs="Times New Roman"/>
          <w:sz w:val="24"/>
          <w:szCs w:val="24"/>
        </w:rPr>
        <w:t>perlakuan</w:t>
      </w:r>
      <w:proofErr w:type="spellEnd"/>
      <w:r w:rsidR="00CD1C4C">
        <w:rPr>
          <w:rFonts w:ascii="Myriad Pro" w:hAnsi="Myriad Pro" w:cs="Times New Roman"/>
          <w:sz w:val="24"/>
          <w:szCs w:val="24"/>
        </w:rPr>
        <w:t xml:space="preserve"> dan </w:t>
      </w:r>
      <w:proofErr w:type="spellStart"/>
      <w:r w:rsidR="00CD1C4C">
        <w:rPr>
          <w:rFonts w:ascii="Myriad Pro" w:hAnsi="Myriad Pro" w:cs="Times New Roman"/>
          <w:sz w:val="24"/>
          <w:szCs w:val="24"/>
        </w:rPr>
        <w:t>kelompok</w:t>
      </w:r>
      <w:proofErr w:type="spellEnd"/>
      <w:r w:rsidR="00CD1C4C">
        <w:rPr>
          <w:rFonts w:ascii="Myriad Pro" w:hAnsi="Myriad Pro" w:cs="Times New Roman"/>
          <w:sz w:val="24"/>
          <w:szCs w:val="24"/>
        </w:rPr>
        <w:t xml:space="preserve"> </w:t>
      </w:r>
      <w:proofErr w:type="spellStart"/>
      <w:r w:rsidR="00CD1C4C">
        <w:rPr>
          <w:rFonts w:ascii="Myriad Pro" w:hAnsi="Myriad Pro" w:cs="Times New Roman"/>
          <w:sz w:val="24"/>
          <w:szCs w:val="24"/>
        </w:rPr>
        <w:t>kontrol</w:t>
      </w:r>
      <w:proofErr w:type="spellEnd"/>
      <w:r w:rsidR="00CD1C4C">
        <w:rPr>
          <w:rFonts w:ascii="Myriad Pro" w:hAnsi="Myriad Pro" w:cs="Times New Roman"/>
          <w:sz w:val="24"/>
          <w:szCs w:val="24"/>
        </w:rPr>
        <w:t xml:space="preserve"> </w:t>
      </w:r>
      <w:proofErr w:type="spellStart"/>
      <w:r w:rsidR="00CD1C4C">
        <w:rPr>
          <w:rFonts w:ascii="Myriad Pro" w:hAnsi="Myriad Pro" w:cs="Times New Roman"/>
          <w:sz w:val="24"/>
          <w:szCs w:val="24"/>
        </w:rPr>
        <w:t>negatif</w:t>
      </w:r>
      <w:proofErr w:type="spellEnd"/>
      <w:r w:rsidR="00CD1C4C">
        <w:rPr>
          <w:rFonts w:ascii="Myriad Pro" w:hAnsi="Myriad Pro" w:cs="Times New Roman"/>
          <w:sz w:val="24"/>
          <w:szCs w:val="24"/>
        </w:rPr>
        <w:t xml:space="preserve"> </w:t>
      </w:r>
      <w:proofErr w:type="spellStart"/>
      <w:r w:rsidR="00D76199">
        <w:rPr>
          <w:rFonts w:ascii="Myriad Pro" w:hAnsi="Myriad Pro" w:cs="Times New Roman"/>
          <w:sz w:val="24"/>
          <w:szCs w:val="24"/>
        </w:rPr>
        <w:t>dapat</w:t>
      </w:r>
      <w:proofErr w:type="spellEnd"/>
      <w:r w:rsidR="00D76199">
        <w:rPr>
          <w:rFonts w:ascii="Myriad Pro" w:hAnsi="Myriad Pro" w:cs="Times New Roman"/>
          <w:sz w:val="24"/>
          <w:szCs w:val="24"/>
        </w:rPr>
        <w:t xml:space="preserve"> </w:t>
      </w:r>
      <w:proofErr w:type="spellStart"/>
      <w:r w:rsidR="00D76199">
        <w:rPr>
          <w:rFonts w:ascii="Myriad Pro" w:hAnsi="Myriad Pro" w:cs="Times New Roman"/>
          <w:sz w:val="24"/>
          <w:szCs w:val="24"/>
        </w:rPr>
        <w:t>dilihat</w:t>
      </w:r>
      <w:proofErr w:type="spellEnd"/>
      <w:r w:rsidR="00D76199">
        <w:rPr>
          <w:rFonts w:ascii="Myriad Pro" w:hAnsi="Myriad Pro" w:cs="Times New Roman"/>
          <w:sz w:val="24"/>
          <w:szCs w:val="24"/>
        </w:rPr>
        <w:t xml:space="preserve"> pada </w:t>
      </w:r>
      <w:proofErr w:type="spellStart"/>
      <w:r w:rsidR="00D76199">
        <w:rPr>
          <w:rFonts w:ascii="Myriad Pro" w:hAnsi="Myriad Pro" w:cs="Times New Roman"/>
          <w:sz w:val="24"/>
          <w:szCs w:val="24"/>
        </w:rPr>
        <w:t>tabel</w:t>
      </w:r>
      <w:proofErr w:type="spellEnd"/>
      <w:r w:rsidR="00D76199">
        <w:rPr>
          <w:rFonts w:ascii="Myriad Pro" w:hAnsi="Myriad Pro" w:cs="Times New Roman"/>
          <w:sz w:val="24"/>
          <w:szCs w:val="24"/>
        </w:rPr>
        <w:t xml:space="preserve"> 2 dan 3.</w:t>
      </w:r>
    </w:p>
    <w:p w14:paraId="48D7523A" w14:textId="5DFCC3A1" w:rsidR="00282903" w:rsidRPr="00282903" w:rsidRDefault="00282903" w:rsidP="00282903">
      <w:pPr>
        <w:spacing w:after="0" w:line="360" w:lineRule="auto"/>
        <w:jc w:val="center"/>
        <w:rPr>
          <w:rFonts w:ascii="Myriad Pro" w:hAnsi="Myriad Pro"/>
          <w:bCs/>
          <w:color w:val="000000"/>
          <w:sz w:val="20"/>
          <w:szCs w:val="20"/>
        </w:rPr>
      </w:pPr>
      <w:bookmarkStart w:id="1" w:name="_Toc105366130"/>
      <w:proofErr w:type="spellStart"/>
      <w:r w:rsidRPr="00015322">
        <w:rPr>
          <w:rFonts w:ascii="Myriad Pro" w:hAnsi="Myriad Pro"/>
          <w:b/>
          <w:color w:val="002060"/>
          <w:sz w:val="20"/>
          <w:szCs w:val="20"/>
        </w:rPr>
        <w:t>Tabel</w:t>
      </w:r>
      <w:proofErr w:type="spellEnd"/>
      <w:r w:rsidRPr="00015322">
        <w:rPr>
          <w:rFonts w:ascii="Myriad Pro" w:hAnsi="Myriad Pro"/>
          <w:b/>
          <w:color w:val="002060"/>
          <w:sz w:val="20"/>
          <w:szCs w:val="20"/>
        </w:rPr>
        <w:t xml:space="preserve"> </w:t>
      </w:r>
      <w:r w:rsidR="00F14315">
        <w:rPr>
          <w:rFonts w:ascii="Myriad Pro" w:hAnsi="Myriad Pro"/>
          <w:b/>
          <w:color w:val="002060"/>
          <w:sz w:val="20"/>
          <w:szCs w:val="20"/>
        </w:rPr>
        <w:t>2</w:t>
      </w:r>
      <w:r w:rsidRPr="00015322">
        <w:rPr>
          <w:rFonts w:ascii="Myriad Pro" w:hAnsi="Myriad Pro"/>
          <w:b/>
          <w:color w:val="002060"/>
          <w:sz w:val="20"/>
          <w:szCs w:val="20"/>
        </w:rPr>
        <w:t>.</w:t>
      </w:r>
      <w:r w:rsidRPr="00015322">
        <w:rPr>
          <w:rFonts w:ascii="Myriad Pro" w:hAnsi="Myriad Pro"/>
          <w:sz w:val="20"/>
          <w:szCs w:val="20"/>
        </w:rPr>
        <w:t xml:space="preserve"> </w:t>
      </w:r>
      <w:r w:rsidR="001B0BC2">
        <w:rPr>
          <w:rFonts w:ascii="Myriad Pro" w:hAnsi="Myriad Pro"/>
          <w:bCs/>
          <w:color w:val="000000"/>
          <w:sz w:val="20"/>
          <w:szCs w:val="20"/>
        </w:rPr>
        <w:t xml:space="preserve">Rata-rata </w:t>
      </w:r>
      <w:proofErr w:type="spellStart"/>
      <w:r w:rsidR="001B0BC2">
        <w:rPr>
          <w:rFonts w:ascii="Myriad Pro" w:hAnsi="Myriad Pro"/>
          <w:bCs/>
          <w:color w:val="000000"/>
          <w:sz w:val="20"/>
          <w:szCs w:val="20"/>
        </w:rPr>
        <w:t>berat</w:t>
      </w:r>
      <w:proofErr w:type="spellEnd"/>
      <w:r w:rsidR="001B0BC2">
        <w:rPr>
          <w:rFonts w:ascii="Myriad Pro" w:hAnsi="Myriad Pro"/>
          <w:bCs/>
          <w:color w:val="000000"/>
          <w:sz w:val="20"/>
          <w:szCs w:val="20"/>
        </w:rPr>
        <w:t xml:space="preserve"> badan </w:t>
      </w:r>
      <w:proofErr w:type="spellStart"/>
      <w:r w:rsidR="001B0BC2">
        <w:rPr>
          <w:rFonts w:ascii="Myriad Pro" w:hAnsi="Myriad Pro"/>
          <w:bCs/>
          <w:color w:val="000000"/>
          <w:sz w:val="20"/>
          <w:szCs w:val="20"/>
        </w:rPr>
        <w:t>tikus</w:t>
      </w:r>
      <w:proofErr w:type="spellEnd"/>
      <w:r w:rsidR="001B0BC2">
        <w:rPr>
          <w:rFonts w:ascii="Myriad Pro" w:hAnsi="Myriad Pro"/>
          <w:bCs/>
          <w:color w:val="000000"/>
          <w:sz w:val="20"/>
          <w:szCs w:val="20"/>
        </w:rPr>
        <w:t xml:space="preserve"> </w:t>
      </w:r>
      <w:proofErr w:type="spellStart"/>
      <w:r w:rsidR="001B0BC2">
        <w:rPr>
          <w:rFonts w:ascii="Myriad Pro" w:hAnsi="Myriad Pro"/>
          <w:bCs/>
          <w:color w:val="000000"/>
          <w:sz w:val="20"/>
          <w:szCs w:val="20"/>
        </w:rPr>
        <w:t>kelompok</w:t>
      </w:r>
      <w:proofErr w:type="spellEnd"/>
      <w:r w:rsidR="001B0BC2">
        <w:rPr>
          <w:rFonts w:ascii="Myriad Pro" w:hAnsi="Myriad Pro"/>
          <w:bCs/>
          <w:color w:val="000000"/>
          <w:sz w:val="20"/>
          <w:szCs w:val="20"/>
        </w:rPr>
        <w:t xml:space="preserve"> </w:t>
      </w:r>
      <w:proofErr w:type="spellStart"/>
      <w:r w:rsidR="001B0BC2">
        <w:rPr>
          <w:rFonts w:ascii="Myriad Pro" w:hAnsi="Myriad Pro"/>
          <w:bCs/>
          <w:color w:val="000000"/>
          <w:sz w:val="20"/>
          <w:szCs w:val="20"/>
        </w:rPr>
        <w:t>kontrol</w:t>
      </w:r>
      <w:proofErr w:type="spellEnd"/>
      <w:r w:rsidR="001B0BC2">
        <w:rPr>
          <w:rFonts w:ascii="Myriad Pro" w:hAnsi="Myriad Pro"/>
          <w:bCs/>
          <w:color w:val="000000"/>
          <w:sz w:val="20"/>
          <w:szCs w:val="20"/>
        </w:rPr>
        <w:t xml:space="preserve"> </w:t>
      </w:r>
      <w:proofErr w:type="spellStart"/>
      <w:r w:rsidR="001B0BC2">
        <w:rPr>
          <w:rFonts w:ascii="Myriad Pro" w:hAnsi="Myriad Pro"/>
          <w:bCs/>
          <w:color w:val="000000"/>
          <w:sz w:val="20"/>
          <w:szCs w:val="20"/>
        </w:rPr>
        <w:t>negatif</w:t>
      </w:r>
      <w:proofErr w:type="spellEnd"/>
      <w:r w:rsidR="001B0BC2">
        <w:rPr>
          <w:rFonts w:ascii="Myriad Pro" w:hAnsi="Myriad Pro"/>
          <w:bCs/>
          <w:color w:val="000000"/>
          <w:sz w:val="20"/>
          <w:szCs w:val="20"/>
        </w:rPr>
        <w:t xml:space="preserve"> </w:t>
      </w:r>
      <w:proofErr w:type="spellStart"/>
      <w:r w:rsidR="001B0BC2">
        <w:rPr>
          <w:rFonts w:ascii="Myriad Pro" w:hAnsi="Myriad Pro"/>
          <w:bCs/>
          <w:color w:val="000000"/>
          <w:sz w:val="20"/>
          <w:szCs w:val="20"/>
        </w:rPr>
        <w:t>selama</w:t>
      </w:r>
      <w:proofErr w:type="spellEnd"/>
      <w:r w:rsidR="001B0BC2">
        <w:rPr>
          <w:rFonts w:ascii="Myriad Pro" w:hAnsi="Myriad Pro"/>
          <w:bCs/>
          <w:color w:val="000000"/>
          <w:sz w:val="20"/>
          <w:szCs w:val="20"/>
        </w:rPr>
        <w:t xml:space="preserve"> 14 </w:t>
      </w:r>
      <w:proofErr w:type="spellStart"/>
      <w:r w:rsidR="001B0BC2">
        <w:rPr>
          <w:rFonts w:ascii="Myriad Pro" w:hAnsi="Myriad Pro"/>
          <w:bCs/>
          <w:color w:val="000000"/>
          <w:sz w:val="20"/>
          <w:szCs w:val="20"/>
        </w:rPr>
        <w:t>hari</w:t>
      </w:r>
      <w:proofErr w:type="spellEnd"/>
    </w:p>
    <w:tbl>
      <w:tblPr>
        <w:tblpPr w:leftFromText="180" w:rightFromText="180" w:vertAnchor="text" w:horzAnchor="margin" w:tblpXSpec="center" w:tblpY="-24"/>
        <w:tblW w:w="0" w:type="auto"/>
        <w:tblLayout w:type="fixed"/>
        <w:tblCellMar>
          <w:left w:w="0" w:type="dxa"/>
          <w:right w:w="0" w:type="dxa"/>
        </w:tblCellMar>
        <w:tblLook w:val="01E0" w:firstRow="1" w:lastRow="1" w:firstColumn="1" w:lastColumn="1" w:noHBand="0" w:noVBand="0"/>
      </w:tblPr>
      <w:tblGrid>
        <w:gridCol w:w="1294"/>
        <w:gridCol w:w="1597"/>
        <w:gridCol w:w="1512"/>
        <w:gridCol w:w="1505"/>
        <w:gridCol w:w="1402"/>
      </w:tblGrid>
      <w:tr w:rsidR="00E942CB" w:rsidRPr="00607A96" w14:paraId="23D4417B" w14:textId="77777777" w:rsidTr="00E942CB">
        <w:trPr>
          <w:trHeight w:val="341"/>
        </w:trPr>
        <w:tc>
          <w:tcPr>
            <w:tcW w:w="1294" w:type="dxa"/>
            <w:vMerge w:val="restart"/>
            <w:tcBorders>
              <w:top w:val="single" w:sz="4" w:space="0" w:color="000000"/>
              <w:bottom w:val="single" w:sz="4" w:space="0" w:color="000000"/>
            </w:tcBorders>
          </w:tcPr>
          <w:bookmarkEnd w:id="1"/>
          <w:p w14:paraId="78B72ADC" w14:textId="77777777" w:rsidR="00E942CB" w:rsidRPr="00607A96" w:rsidRDefault="00E942CB" w:rsidP="00E942CB">
            <w:pPr>
              <w:pStyle w:val="TableParagraph"/>
              <w:spacing w:before="174"/>
              <w:ind w:left="416"/>
              <w:jc w:val="left"/>
              <w:rPr>
                <w:rFonts w:ascii="Myriad Pro" w:hAnsi="Myriad Pro"/>
                <w:b/>
                <w:bCs/>
                <w:sz w:val="20"/>
                <w:szCs w:val="20"/>
              </w:rPr>
            </w:pPr>
            <w:r w:rsidRPr="00607A96">
              <w:rPr>
                <w:rFonts w:ascii="Myriad Pro" w:hAnsi="Myriad Pro"/>
                <w:b/>
                <w:bCs/>
                <w:sz w:val="20"/>
                <w:szCs w:val="20"/>
              </w:rPr>
              <w:t>Tikus</w:t>
            </w:r>
          </w:p>
        </w:tc>
        <w:tc>
          <w:tcPr>
            <w:tcW w:w="6016" w:type="dxa"/>
            <w:gridSpan w:val="4"/>
            <w:tcBorders>
              <w:top w:val="single" w:sz="4" w:space="0" w:color="000000"/>
            </w:tcBorders>
          </w:tcPr>
          <w:p w14:paraId="25F42FA3" w14:textId="77777777" w:rsidR="00E942CB" w:rsidRPr="00607A96" w:rsidRDefault="00E942CB" w:rsidP="00E942CB">
            <w:pPr>
              <w:pStyle w:val="TableParagraph"/>
              <w:tabs>
                <w:tab w:val="left" w:pos="1100"/>
                <w:tab w:val="left" w:pos="6017"/>
              </w:tabs>
              <w:spacing w:before="30"/>
              <w:ind w:left="73" w:right="-15"/>
              <w:jc w:val="left"/>
              <w:rPr>
                <w:rFonts w:ascii="Myriad Pro" w:hAnsi="Myriad Pro"/>
                <w:b/>
                <w:bCs/>
                <w:sz w:val="20"/>
                <w:szCs w:val="20"/>
              </w:rPr>
            </w:pPr>
            <w:r w:rsidRPr="00607A96">
              <w:rPr>
                <w:rFonts w:ascii="Myriad Pro" w:hAnsi="Myriad Pro"/>
                <w:b/>
                <w:bCs/>
                <w:sz w:val="20"/>
                <w:szCs w:val="20"/>
                <w:u w:val="single"/>
              </w:rPr>
              <w:t xml:space="preserve"> </w:t>
            </w:r>
            <w:r w:rsidRPr="00607A96">
              <w:rPr>
                <w:rFonts w:ascii="Myriad Pro" w:hAnsi="Myriad Pro"/>
                <w:b/>
                <w:bCs/>
                <w:sz w:val="20"/>
                <w:szCs w:val="20"/>
                <w:u w:val="single"/>
              </w:rPr>
              <w:tab/>
              <w:t>Berat</w:t>
            </w:r>
            <w:r w:rsidRPr="00607A96">
              <w:rPr>
                <w:rFonts w:ascii="Myriad Pro" w:hAnsi="Myriad Pro"/>
                <w:b/>
                <w:bCs/>
                <w:spacing w:val="6"/>
                <w:sz w:val="20"/>
                <w:szCs w:val="20"/>
                <w:u w:val="single"/>
              </w:rPr>
              <w:t xml:space="preserve"> </w:t>
            </w:r>
            <w:r w:rsidRPr="00607A96">
              <w:rPr>
                <w:rFonts w:ascii="Myriad Pro" w:hAnsi="Myriad Pro"/>
                <w:b/>
                <w:bCs/>
                <w:sz w:val="20"/>
                <w:szCs w:val="20"/>
                <w:u w:val="single"/>
              </w:rPr>
              <w:t>Badan</w:t>
            </w:r>
            <w:r w:rsidRPr="00607A96">
              <w:rPr>
                <w:rFonts w:ascii="Myriad Pro" w:hAnsi="Myriad Pro"/>
                <w:b/>
                <w:bCs/>
                <w:spacing w:val="-4"/>
                <w:sz w:val="20"/>
                <w:szCs w:val="20"/>
                <w:u w:val="single"/>
              </w:rPr>
              <w:t xml:space="preserve"> </w:t>
            </w:r>
            <w:r w:rsidRPr="00607A96">
              <w:rPr>
                <w:rFonts w:ascii="Myriad Pro" w:hAnsi="Myriad Pro"/>
                <w:b/>
                <w:bCs/>
                <w:sz w:val="20"/>
                <w:szCs w:val="20"/>
                <w:u w:val="single"/>
              </w:rPr>
              <w:t>Tikus (gram</w:t>
            </w:r>
            <w:r w:rsidRPr="00607A96">
              <w:rPr>
                <w:rFonts w:ascii="Myriad Pro" w:hAnsi="Myriad Pro"/>
                <w:b/>
                <w:bCs/>
                <w:spacing w:val="-7"/>
                <w:sz w:val="20"/>
                <w:szCs w:val="20"/>
                <w:u w:val="single"/>
              </w:rPr>
              <w:t xml:space="preserve"> </w:t>
            </w:r>
            <w:r w:rsidRPr="00607A96">
              <w:rPr>
                <w:rFonts w:ascii="Myriad Pro" w:hAnsi="Myriad Pro"/>
                <w:b/>
                <w:bCs/>
                <w:sz w:val="20"/>
                <w:szCs w:val="20"/>
                <w:u w:val="single"/>
              </w:rPr>
              <w:t>)</w:t>
            </w:r>
            <w:r w:rsidRPr="00607A96">
              <w:rPr>
                <w:rFonts w:ascii="Myriad Pro" w:hAnsi="Myriad Pro"/>
                <w:b/>
                <w:bCs/>
                <w:spacing w:val="2"/>
                <w:sz w:val="20"/>
                <w:szCs w:val="20"/>
                <w:u w:val="single"/>
              </w:rPr>
              <w:t xml:space="preserve"> </w:t>
            </w:r>
            <w:r w:rsidRPr="00607A96">
              <w:rPr>
                <w:rFonts w:ascii="Myriad Pro" w:hAnsi="Myriad Pro"/>
                <w:b/>
                <w:bCs/>
                <w:sz w:val="20"/>
                <w:szCs w:val="20"/>
                <w:u w:val="single"/>
              </w:rPr>
              <w:t>pada</w:t>
            </w:r>
            <w:r w:rsidRPr="00607A96">
              <w:rPr>
                <w:rFonts w:ascii="Myriad Pro" w:hAnsi="Myriad Pro"/>
                <w:b/>
                <w:bCs/>
                <w:spacing w:val="1"/>
                <w:sz w:val="20"/>
                <w:szCs w:val="20"/>
                <w:u w:val="single"/>
              </w:rPr>
              <w:t xml:space="preserve"> </w:t>
            </w:r>
            <w:r w:rsidRPr="00607A96">
              <w:rPr>
                <w:rFonts w:ascii="Myriad Pro" w:hAnsi="Myriad Pro"/>
                <w:b/>
                <w:bCs/>
                <w:sz w:val="20"/>
                <w:szCs w:val="20"/>
                <w:u w:val="single"/>
              </w:rPr>
              <w:t>hari</w:t>
            </w:r>
            <w:r w:rsidRPr="00607A96">
              <w:rPr>
                <w:rFonts w:ascii="Myriad Pro" w:hAnsi="Myriad Pro"/>
                <w:b/>
                <w:bCs/>
                <w:spacing w:val="-8"/>
                <w:sz w:val="20"/>
                <w:szCs w:val="20"/>
                <w:u w:val="single"/>
              </w:rPr>
              <w:t xml:space="preserve"> </w:t>
            </w:r>
            <w:r w:rsidRPr="00607A96">
              <w:rPr>
                <w:rFonts w:ascii="Myriad Pro" w:hAnsi="Myriad Pro"/>
                <w:b/>
                <w:bCs/>
                <w:sz w:val="20"/>
                <w:szCs w:val="20"/>
                <w:u w:val="single"/>
              </w:rPr>
              <w:t>ke-</w:t>
            </w:r>
            <w:r w:rsidRPr="00607A96">
              <w:rPr>
                <w:rFonts w:ascii="Myriad Pro" w:hAnsi="Myriad Pro"/>
                <w:b/>
                <w:bCs/>
                <w:sz w:val="20"/>
                <w:szCs w:val="20"/>
                <w:u w:val="single"/>
              </w:rPr>
              <w:tab/>
            </w:r>
          </w:p>
        </w:tc>
      </w:tr>
      <w:tr w:rsidR="00E942CB" w:rsidRPr="00607A96" w14:paraId="736B0119" w14:textId="77777777" w:rsidTr="00E942CB">
        <w:trPr>
          <w:trHeight w:val="286"/>
        </w:trPr>
        <w:tc>
          <w:tcPr>
            <w:tcW w:w="1294" w:type="dxa"/>
            <w:vMerge/>
            <w:tcBorders>
              <w:top w:val="nil"/>
              <w:bottom w:val="single" w:sz="4" w:space="0" w:color="000000"/>
            </w:tcBorders>
          </w:tcPr>
          <w:p w14:paraId="20E0C72E" w14:textId="77777777" w:rsidR="00E942CB" w:rsidRPr="00607A96" w:rsidRDefault="00E942CB" w:rsidP="00E942CB">
            <w:pPr>
              <w:rPr>
                <w:rFonts w:ascii="Myriad Pro" w:hAnsi="Myriad Pro"/>
                <w:b/>
                <w:bCs/>
                <w:sz w:val="20"/>
                <w:szCs w:val="20"/>
              </w:rPr>
            </w:pPr>
          </w:p>
        </w:tc>
        <w:tc>
          <w:tcPr>
            <w:tcW w:w="1597" w:type="dxa"/>
            <w:tcBorders>
              <w:bottom w:val="single" w:sz="4" w:space="0" w:color="000000"/>
            </w:tcBorders>
          </w:tcPr>
          <w:p w14:paraId="6A45EBBA" w14:textId="77777777" w:rsidR="00E942CB" w:rsidRPr="00607A96" w:rsidRDefault="00E942CB" w:rsidP="00E942CB">
            <w:pPr>
              <w:pStyle w:val="TableParagraph"/>
              <w:spacing w:before="5" w:line="261" w:lineRule="exact"/>
              <w:ind w:left="70"/>
              <w:rPr>
                <w:rFonts w:ascii="Myriad Pro" w:hAnsi="Myriad Pro"/>
                <w:b/>
                <w:bCs/>
                <w:sz w:val="20"/>
                <w:szCs w:val="20"/>
              </w:rPr>
            </w:pPr>
            <w:r w:rsidRPr="00607A96">
              <w:rPr>
                <w:rFonts w:ascii="Myriad Pro" w:hAnsi="Myriad Pro"/>
                <w:b/>
                <w:bCs/>
                <w:sz w:val="20"/>
                <w:szCs w:val="20"/>
              </w:rPr>
              <w:t>0</w:t>
            </w:r>
          </w:p>
        </w:tc>
        <w:tc>
          <w:tcPr>
            <w:tcW w:w="1512" w:type="dxa"/>
            <w:tcBorders>
              <w:bottom w:val="single" w:sz="4" w:space="0" w:color="000000"/>
            </w:tcBorders>
          </w:tcPr>
          <w:p w14:paraId="17712B5E" w14:textId="77777777" w:rsidR="00E942CB" w:rsidRPr="00607A96" w:rsidRDefault="00E942CB" w:rsidP="00E942CB">
            <w:pPr>
              <w:pStyle w:val="TableParagraph"/>
              <w:spacing w:before="5" w:line="261" w:lineRule="exact"/>
              <w:ind w:right="2"/>
              <w:rPr>
                <w:rFonts w:ascii="Myriad Pro" w:hAnsi="Myriad Pro"/>
                <w:b/>
                <w:bCs/>
                <w:sz w:val="20"/>
                <w:szCs w:val="20"/>
              </w:rPr>
            </w:pPr>
            <w:r w:rsidRPr="00607A96">
              <w:rPr>
                <w:rFonts w:ascii="Myriad Pro" w:hAnsi="Myriad Pro"/>
                <w:b/>
                <w:bCs/>
                <w:sz w:val="20"/>
                <w:szCs w:val="20"/>
              </w:rPr>
              <w:t>1</w:t>
            </w:r>
          </w:p>
        </w:tc>
        <w:tc>
          <w:tcPr>
            <w:tcW w:w="1505" w:type="dxa"/>
            <w:tcBorders>
              <w:bottom w:val="single" w:sz="4" w:space="0" w:color="000000"/>
            </w:tcBorders>
          </w:tcPr>
          <w:p w14:paraId="6B998518" w14:textId="77777777" w:rsidR="00E942CB" w:rsidRPr="00607A96" w:rsidRDefault="00E942CB" w:rsidP="00E942CB">
            <w:pPr>
              <w:pStyle w:val="TableParagraph"/>
              <w:spacing w:before="5" w:line="261" w:lineRule="exact"/>
              <w:ind w:right="50"/>
              <w:rPr>
                <w:rFonts w:ascii="Myriad Pro" w:hAnsi="Myriad Pro"/>
                <w:b/>
                <w:bCs/>
                <w:sz w:val="20"/>
                <w:szCs w:val="20"/>
              </w:rPr>
            </w:pPr>
            <w:r w:rsidRPr="00607A96">
              <w:rPr>
                <w:rFonts w:ascii="Myriad Pro" w:hAnsi="Myriad Pro"/>
                <w:b/>
                <w:bCs/>
                <w:sz w:val="20"/>
                <w:szCs w:val="20"/>
              </w:rPr>
              <w:t>7</w:t>
            </w:r>
          </w:p>
        </w:tc>
        <w:tc>
          <w:tcPr>
            <w:tcW w:w="1402" w:type="dxa"/>
            <w:tcBorders>
              <w:bottom w:val="single" w:sz="4" w:space="0" w:color="000000"/>
            </w:tcBorders>
          </w:tcPr>
          <w:p w14:paraId="7B93E2A6" w14:textId="77777777" w:rsidR="00E942CB" w:rsidRPr="00607A96" w:rsidRDefault="00E942CB" w:rsidP="00E942CB">
            <w:pPr>
              <w:pStyle w:val="TableParagraph"/>
              <w:spacing w:before="5" w:line="261" w:lineRule="exact"/>
              <w:ind w:left="329" w:right="373"/>
              <w:rPr>
                <w:rFonts w:ascii="Myriad Pro" w:hAnsi="Myriad Pro"/>
                <w:b/>
                <w:bCs/>
                <w:sz w:val="20"/>
                <w:szCs w:val="20"/>
              </w:rPr>
            </w:pPr>
            <w:r w:rsidRPr="00607A96">
              <w:rPr>
                <w:rFonts w:ascii="Myriad Pro" w:hAnsi="Myriad Pro"/>
                <w:b/>
                <w:bCs/>
                <w:sz w:val="20"/>
                <w:szCs w:val="20"/>
              </w:rPr>
              <w:t>14</w:t>
            </w:r>
          </w:p>
        </w:tc>
      </w:tr>
      <w:tr w:rsidR="00E942CB" w:rsidRPr="00607A96" w14:paraId="3BCE9703" w14:textId="77777777" w:rsidTr="00E942CB">
        <w:trPr>
          <w:trHeight w:val="331"/>
        </w:trPr>
        <w:tc>
          <w:tcPr>
            <w:tcW w:w="1294" w:type="dxa"/>
            <w:tcBorders>
              <w:top w:val="single" w:sz="4" w:space="0" w:color="000000"/>
            </w:tcBorders>
          </w:tcPr>
          <w:p w14:paraId="6B161397" w14:textId="3C2EAEE8" w:rsidR="00E942CB" w:rsidRPr="00607A96" w:rsidRDefault="00E942CB" w:rsidP="00E942CB">
            <w:pPr>
              <w:pStyle w:val="TableParagraph"/>
              <w:spacing w:before="30"/>
              <w:ind w:left="125" w:right="55"/>
              <w:rPr>
                <w:rFonts w:ascii="Myriad Pro" w:hAnsi="Myriad Pro"/>
                <w:sz w:val="20"/>
                <w:szCs w:val="20"/>
              </w:rPr>
            </w:pPr>
            <w:r w:rsidRPr="00607A96">
              <w:rPr>
                <w:rFonts w:ascii="Myriad Pro" w:hAnsi="Myriad Pro"/>
                <w:sz w:val="20"/>
                <w:szCs w:val="20"/>
              </w:rPr>
              <w:t>K</w:t>
            </w:r>
            <w:r w:rsidR="00E40129">
              <w:rPr>
                <w:rFonts w:ascii="Myriad Pro" w:hAnsi="Myriad Pro"/>
                <w:sz w:val="20"/>
                <w:szCs w:val="20"/>
                <w:lang w:val="en-US"/>
              </w:rPr>
              <w:t>N</w:t>
            </w:r>
            <w:r w:rsidRPr="00607A96">
              <w:rPr>
                <w:rFonts w:ascii="Myriad Pro" w:hAnsi="Myriad Pro"/>
                <w:sz w:val="20"/>
                <w:szCs w:val="20"/>
              </w:rPr>
              <w:t>1</w:t>
            </w:r>
          </w:p>
        </w:tc>
        <w:tc>
          <w:tcPr>
            <w:tcW w:w="1597" w:type="dxa"/>
            <w:tcBorders>
              <w:top w:val="single" w:sz="4" w:space="0" w:color="000000"/>
            </w:tcBorders>
          </w:tcPr>
          <w:p w14:paraId="48FA7D45" w14:textId="77777777" w:rsidR="00E942CB" w:rsidRPr="00607A96" w:rsidRDefault="00E942CB" w:rsidP="00E942CB">
            <w:pPr>
              <w:pStyle w:val="TableParagraph"/>
              <w:spacing w:before="30"/>
              <w:ind w:left="140" w:right="65"/>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42</w:t>
            </w:r>
          </w:p>
        </w:tc>
        <w:tc>
          <w:tcPr>
            <w:tcW w:w="1512" w:type="dxa"/>
            <w:tcBorders>
              <w:top w:val="single" w:sz="4" w:space="0" w:color="000000"/>
            </w:tcBorders>
          </w:tcPr>
          <w:p w14:paraId="4CA48BD2" w14:textId="77777777" w:rsidR="00E942CB" w:rsidRPr="00607A96" w:rsidRDefault="00E942CB" w:rsidP="00E942CB">
            <w:pPr>
              <w:pStyle w:val="TableParagraph"/>
              <w:spacing w:before="30"/>
              <w:ind w:left="56" w:right="55"/>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44</w:t>
            </w:r>
          </w:p>
        </w:tc>
        <w:tc>
          <w:tcPr>
            <w:tcW w:w="1505" w:type="dxa"/>
            <w:tcBorders>
              <w:top w:val="single" w:sz="4" w:space="0" w:color="000000"/>
            </w:tcBorders>
          </w:tcPr>
          <w:p w14:paraId="5F94C344" w14:textId="77777777" w:rsidR="00E942CB" w:rsidRPr="00607A96" w:rsidRDefault="00E942CB" w:rsidP="00E942CB">
            <w:pPr>
              <w:pStyle w:val="TableParagraph"/>
              <w:spacing w:before="30"/>
              <w:ind w:left="24" w:right="70"/>
              <w:rPr>
                <w:rFonts w:ascii="Myriad Pro" w:hAnsi="Myriad Pro"/>
                <w:sz w:val="20"/>
                <w:szCs w:val="20"/>
                <w:lang w:val="en-US"/>
              </w:rPr>
            </w:pPr>
            <w:r w:rsidRPr="00607A96">
              <w:rPr>
                <w:rFonts w:ascii="Myriad Pro" w:hAnsi="Myriad Pro"/>
                <w:sz w:val="20"/>
                <w:szCs w:val="20"/>
                <w:lang w:val="en-US"/>
              </w:rPr>
              <w:t>151</w:t>
            </w:r>
          </w:p>
        </w:tc>
        <w:tc>
          <w:tcPr>
            <w:tcW w:w="1402" w:type="dxa"/>
            <w:tcBorders>
              <w:top w:val="single" w:sz="4" w:space="0" w:color="000000"/>
            </w:tcBorders>
          </w:tcPr>
          <w:p w14:paraId="6913E895" w14:textId="77777777" w:rsidR="00E942CB" w:rsidRPr="00607A96" w:rsidRDefault="00E942CB" w:rsidP="00E942CB">
            <w:pPr>
              <w:pStyle w:val="TableParagraph"/>
              <w:spacing w:before="30"/>
              <w:ind w:left="329" w:right="373"/>
              <w:rPr>
                <w:rFonts w:ascii="Myriad Pro" w:hAnsi="Myriad Pro"/>
                <w:sz w:val="20"/>
                <w:szCs w:val="20"/>
                <w:lang w:val="en-US"/>
              </w:rPr>
            </w:pPr>
            <w:r w:rsidRPr="00607A96">
              <w:rPr>
                <w:rFonts w:ascii="Myriad Pro" w:hAnsi="Myriad Pro"/>
                <w:sz w:val="20"/>
                <w:szCs w:val="20"/>
                <w:lang w:val="en-US"/>
              </w:rPr>
              <w:t>155</w:t>
            </w:r>
          </w:p>
        </w:tc>
      </w:tr>
      <w:tr w:rsidR="00E942CB" w:rsidRPr="00607A96" w14:paraId="3A05B210" w14:textId="77777777" w:rsidTr="00E942CB">
        <w:trPr>
          <w:trHeight w:val="301"/>
        </w:trPr>
        <w:tc>
          <w:tcPr>
            <w:tcW w:w="1294" w:type="dxa"/>
            <w:tcBorders>
              <w:bottom w:val="single" w:sz="4" w:space="0" w:color="000000"/>
            </w:tcBorders>
          </w:tcPr>
          <w:p w14:paraId="7F8423BB" w14:textId="65F8E008" w:rsidR="00E942CB" w:rsidRPr="00607A96" w:rsidRDefault="00E942CB" w:rsidP="00E942CB">
            <w:pPr>
              <w:pStyle w:val="TableParagraph"/>
              <w:spacing w:before="15" w:line="266" w:lineRule="exact"/>
              <w:ind w:left="125" w:right="55"/>
              <w:rPr>
                <w:rFonts w:ascii="Myriad Pro" w:hAnsi="Myriad Pro"/>
                <w:sz w:val="20"/>
                <w:szCs w:val="20"/>
              </w:rPr>
            </w:pPr>
            <w:r w:rsidRPr="00607A96">
              <w:rPr>
                <w:rFonts w:ascii="Myriad Pro" w:hAnsi="Myriad Pro"/>
                <w:sz w:val="20"/>
                <w:szCs w:val="20"/>
              </w:rPr>
              <w:t>K</w:t>
            </w:r>
            <w:r w:rsidR="00E40129">
              <w:rPr>
                <w:rFonts w:ascii="Myriad Pro" w:hAnsi="Myriad Pro"/>
                <w:sz w:val="20"/>
                <w:szCs w:val="20"/>
                <w:lang w:val="en-US"/>
              </w:rPr>
              <w:t>N</w:t>
            </w:r>
            <w:r w:rsidRPr="00607A96">
              <w:rPr>
                <w:rFonts w:ascii="Myriad Pro" w:hAnsi="Myriad Pro"/>
                <w:sz w:val="20"/>
                <w:szCs w:val="20"/>
              </w:rPr>
              <w:t>2</w:t>
            </w:r>
          </w:p>
        </w:tc>
        <w:tc>
          <w:tcPr>
            <w:tcW w:w="1597" w:type="dxa"/>
            <w:tcBorders>
              <w:bottom w:val="single" w:sz="4" w:space="0" w:color="000000"/>
            </w:tcBorders>
          </w:tcPr>
          <w:p w14:paraId="0B5BAE61" w14:textId="77777777" w:rsidR="00E942CB" w:rsidRPr="00607A96" w:rsidRDefault="00E942CB" w:rsidP="00E942CB">
            <w:pPr>
              <w:pStyle w:val="TableParagraph"/>
              <w:spacing w:before="15" w:line="266" w:lineRule="exact"/>
              <w:ind w:left="140" w:right="65"/>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24</w:t>
            </w:r>
          </w:p>
        </w:tc>
        <w:tc>
          <w:tcPr>
            <w:tcW w:w="1512" w:type="dxa"/>
            <w:tcBorders>
              <w:bottom w:val="single" w:sz="4" w:space="0" w:color="000000"/>
            </w:tcBorders>
          </w:tcPr>
          <w:p w14:paraId="573D7303" w14:textId="77777777" w:rsidR="00E942CB" w:rsidRPr="00607A96" w:rsidRDefault="00E942CB" w:rsidP="00E942CB">
            <w:pPr>
              <w:pStyle w:val="TableParagraph"/>
              <w:spacing w:before="15" w:line="266" w:lineRule="exact"/>
              <w:ind w:left="56" w:right="55"/>
              <w:rPr>
                <w:rFonts w:ascii="Myriad Pro" w:hAnsi="Myriad Pro"/>
                <w:sz w:val="20"/>
                <w:szCs w:val="20"/>
                <w:lang w:val="en-US"/>
              </w:rPr>
            </w:pPr>
            <w:r w:rsidRPr="00607A96">
              <w:rPr>
                <w:rFonts w:ascii="Myriad Pro" w:hAnsi="Myriad Pro"/>
                <w:sz w:val="20"/>
                <w:szCs w:val="20"/>
                <w:lang w:val="en-US"/>
              </w:rPr>
              <w:t>125</w:t>
            </w:r>
          </w:p>
        </w:tc>
        <w:tc>
          <w:tcPr>
            <w:tcW w:w="1505" w:type="dxa"/>
            <w:tcBorders>
              <w:bottom w:val="single" w:sz="4" w:space="0" w:color="000000"/>
            </w:tcBorders>
          </w:tcPr>
          <w:p w14:paraId="6B7227A2" w14:textId="77777777" w:rsidR="00E942CB" w:rsidRPr="00607A96" w:rsidRDefault="00E942CB" w:rsidP="00E942CB">
            <w:pPr>
              <w:pStyle w:val="TableParagraph"/>
              <w:spacing w:before="15" w:line="266" w:lineRule="exact"/>
              <w:ind w:left="24" w:right="70"/>
              <w:rPr>
                <w:rFonts w:ascii="Myriad Pro" w:hAnsi="Myriad Pro"/>
                <w:sz w:val="20"/>
                <w:szCs w:val="20"/>
                <w:lang w:val="en-US"/>
              </w:rPr>
            </w:pPr>
            <w:r w:rsidRPr="00607A96">
              <w:rPr>
                <w:rFonts w:ascii="Myriad Pro" w:hAnsi="Myriad Pro"/>
                <w:sz w:val="20"/>
                <w:szCs w:val="20"/>
                <w:lang w:val="en-US"/>
              </w:rPr>
              <w:t>128</w:t>
            </w:r>
          </w:p>
        </w:tc>
        <w:tc>
          <w:tcPr>
            <w:tcW w:w="1402" w:type="dxa"/>
            <w:tcBorders>
              <w:bottom w:val="single" w:sz="4" w:space="0" w:color="000000"/>
            </w:tcBorders>
          </w:tcPr>
          <w:p w14:paraId="1567611F" w14:textId="77777777" w:rsidR="00E942CB" w:rsidRPr="00607A96" w:rsidRDefault="00E942CB" w:rsidP="00E942CB">
            <w:pPr>
              <w:pStyle w:val="TableParagraph"/>
              <w:spacing w:before="15" w:line="266" w:lineRule="exact"/>
              <w:ind w:left="329" w:right="373"/>
              <w:rPr>
                <w:rFonts w:ascii="Myriad Pro" w:hAnsi="Myriad Pro"/>
                <w:sz w:val="20"/>
                <w:szCs w:val="20"/>
                <w:lang w:val="en-US"/>
              </w:rPr>
            </w:pPr>
            <w:r w:rsidRPr="00607A96">
              <w:rPr>
                <w:rFonts w:ascii="Myriad Pro" w:hAnsi="Myriad Pro"/>
                <w:sz w:val="20"/>
                <w:szCs w:val="20"/>
                <w:lang w:val="en-US"/>
              </w:rPr>
              <w:t>130</w:t>
            </w:r>
          </w:p>
        </w:tc>
      </w:tr>
      <w:tr w:rsidR="00E942CB" w:rsidRPr="00607A96" w14:paraId="03DFD1F6" w14:textId="77777777" w:rsidTr="00E942CB">
        <w:trPr>
          <w:trHeight w:val="311"/>
        </w:trPr>
        <w:tc>
          <w:tcPr>
            <w:tcW w:w="1294" w:type="dxa"/>
            <w:tcBorders>
              <w:top w:val="single" w:sz="4" w:space="0" w:color="000000"/>
              <w:bottom w:val="single" w:sz="4" w:space="0" w:color="000000"/>
            </w:tcBorders>
          </w:tcPr>
          <w:p w14:paraId="078CD473" w14:textId="77777777" w:rsidR="00E942CB" w:rsidRPr="00607A96" w:rsidRDefault="00E942CB" w:rsidP="00E942CB">
            <w:pPr>
              <w:pStyle w:val="TableParagraph"/>
              <w:spacing w:before="53" w:line="238" w:lineRule="exact"/>
              <w:ind w:left="139" w:right="55"/>
              <w:rPr>
                <w:rFonts w:ascii="Myriad Pro" w:hAnsi="Myriad Pro"/>
                <w:sz w:val="20"/>
                <w:szCs w:val="20"/>
              </w:rPr>
            </w:pPr>
            <w:r w:rsidRPr="00607A96">
              <w:rPr>
                <w:rFonts w:ascii="Myriad Pro" w:hAnsi="Myriad Pro"/>
                <w:sz w:val="20"/>
                <w:szCs w:val="20"/>
              </w:rPr>
              <w:t>Rerata</w:t>
            </w:r>
            <w:r w:rsidRPr="00607A96">
              <w:rPr>
                <w:rFonts w:ascii="Myriad Pro" w:hAnsi="Myriad Pro"/>
                <w:spacing w:val="1"/>
                <w:sz w:val="20"/>
                <w:szCs w:val="20"/>
              </w:rPr>
              <w:t xml:space="preserve"> </w:t>
            </w:r>
            <w:r w:rsidRPr="00607A96">
              <w:rPr>
                <w:rFonts w:ascii="Myriad Pro" w:hAnsi="Myriad Pro"/>
                <w:sz w:val="20"/>
                <w:szCs w:val="20"/>
              </w:rPr>
              <w:t>±</w:t>
            </w:r>
            <w:r w:rsidRPr="00607A96">
              <w:rPr>
                <w:rFonts w:ascii="Myriad Pro" w:hAnsi="Myriad Pro"/>
                <w:spacing w:val="-3"/>
                <w:sz w:val="20"/>
                <w:szCs w:val="20"/>
              </w:rPr>
              <w:t xml:space="preserve"> </w:t>
            </w:r>
            <w:r w:rsidRPr="00607A96">
              <w:rPr>
                <w:rFonts w:ascii="Myriad Pro" w:hAnsi="Myriad Pro"/>
                <w:sz w:val="20"/>
                <w:szCs w:val="20"/>
              </w:rPr>
              <w:t>SE</w:t>
            </w:r>
          </w:p>
        </w:tc>
        <w:tc>
          <w:tcPr>
            <w:tcW w:w="1597" w:type="dxa"/>
            <w:tcBorders>
              <w:top w:val="single" w:sz="4" w:space="0" w:color="000000"/>
              <w:bottom w:val="single" w:sz="4" w:space="0" w:color="000000"/>
            </w:tcBorders>
          </w:tcPr>
          <w:p w14:paraId="40BF01F0" w14:textId="77777777" w:rsidR="00E942CB" w:rsidRPr="00607A96" w:rsidRDefault="00E942CB" w:rsidP="00E942CB">
            <w:pPr>
              <w:pStyle w:val="TableParagraph"/>
              <w:spacing w:before="30" w:line="261" w:lineRule="exact"/>
              <w:ind w:left="140" w:right="79"/>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33</w:t>
            </w:r>
            <w:r w:rsidRPr="00607A96">
              <w:rPr>
                <w:rFonts w:ascii="Myriad Pro" w:hAnsi="Myriad Pro"/>
                <w:spacing w:val="55"/>
                <w:sz w:val="20"/>
                <w:szCs w:val="20"/>
              </w:rPr>
              <w:t xml:space="preserve"> </w:t>
            </w:r>
            <w:r w:rsidRPr="00607A96">
              <w:rPr>
                <w:rFonts w:ascii="Myriad Pro" w:hAnsi="Myriad Pro"/>
                <w:sz w:val="20"/>
                <w:szCs w:val="20"/>
              </w:rPr>
              <w:t>±</w:t>
            </w:r>
            <w:r w:rsidRPr="00607A96">
              <w:rPr>
                <w:rFonts w:ascii="Myriad Pro" w:hAnsi="Myriad Pro"/>
                <w:spacing w:val="1"/>
                <w:sz w:val="20"/>
                <w:szCs w:val="20"/>
              </w:rPr>
              <w:t xml:space="preserve"> </w:t>
            </w:r>
            <w:r w:rsidRPr="00607A96">
              <w:rPr>
                <w:rFonts w:ascii="Myriad Pro" w:hAnsi="Myriad Pro"/>
                <w:sz w:val="20"/>
                <w:szCs w:val="20"/>
                <w:lang w:val="en-US"/>
              </w:rPr>
              <w:t>9</w:t>
            </w:r>
          </w:p>
        </w:tc>
        <w:tc>
          <w:tcPr>
            <w:tcW w:w="1512" w:type="dxa"/>
            <w:tcBorders>
              <w:top w:val="single" w:sz="4" w:space="0" w:color="000000"/>
              <w:bottom w:val="single" w:sz="4" w:space="0" w:color="000000"/>
            </w:tcBorders>
          </w:tcPr>
          <w:p w14:paraId="7ABA3CEF" w14:textId="77777777" w:rsidR="00E942CB" w:rsidRPr="00607A96" w:rsidRDefault="00E942CB" w:rsidP="00E942CB">
            <w:pPr>
              <w:pStyle w:val="TableParagraph"/>
              <w:spacing w:before="30" w:line="261" w:lineRule="exact"/>
              <w:ind w:left="80" w:right="55"/>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34.5</w:t>
            </w:r>
            <w:r w:rsidRPr="00607A96">
              <w:rPr>
                <w:rFonts w:ascii="Myriad Pro" w:hAnsi="Myriad Pro"/>
                <w:spacing w:val="55"/>
                <w:sz w:val="20"/>
                <w:szCs w:val="20"/>
              </w:rPr>
              <w:t xml:space="preserve"> </w:t>
            </w:r>
            <w:r w:rsidRPr="00607A96">
              <w:rPr>
                <w:rFonts w:ascii="Myriad Pro" w:hAnsi="Myriad Pro"/>
                <w:sz w:val="20"/>
                <w:szCs w:val="20"/>
              </w:rPr>
              <w:t>±</w:t>
            </w:r>
            <w:r w:rsidRPr="00607A96">
              <w:rPr>
                <w:rFonts w:ascii="Myriad Pro" w:hAnsi="Myriad Pro"/>
                <w:spacing w:val="1"/>
                <w:sz w:val="20"/>
                <w:szCs w:val="20"/>
              </w:rPr>
              <w:t xml:space="preserve"> </w:t>
            </w:r>
            <w:r w:rsidRPr="00607A96">
              <w:rPr>
                <w:rFonts w:ascii="Myriad Pro" w:hAnsi="Myriad Pro"/>
                <w:sz w:val="20"/>
                <w:szCs w:val="20"/>
                <w:lang w:val="en-US"/>
              </w:rPr>
              <w:t>9.5</w:t>
            </w:r>
          </w:p>
        </w:tc>
        <w:tc>
          <w:tcPr>
            <w:tcW w:w="1505" w:type="dxa"/>
            <w:tcBorders>
              <w:top w:val="single" w:sz="4" w:space="0" w:color="000000"/>
              <w:bottom w:val="single" w:sz="4" w:space="0" w:color="000000"/>
            </w:tcBorders>
          </w:tcPr>
          <w:p w14:paraId="55C09A7A" w14:textId="77777777" w:rsidR="00E942CB" w:rsidRPr="00607A96" w:rsidRDefault="00E942CB" w:rsidP="00E942CB">
            <w:pPr>
              <w:pStyle w:val="TableParagraph"/>
              <w:spacing w:before="30" w:line="261" w:lineRule="exact"/>
              <w:ind w:left="58" w:right="70"/>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39.5</w:t>
            </w:r>
            <w:r w:rsidRPr="00607A96">
              <w:rPr>
                <w:rFonts w:ascii="Myriad Pro" w:hAnsi="Myriad Pro"/>
                <w:spacing w:val="55"/>
                <w:sz w:val="20"/>
                <w:szCs w:val="20"/>
              </w:rPr>
              <w:t xml:space="preserve"> </w:t>
            </w:r>
            <w:r w:rsidRPr="00607A96">
              <w:rPr>
                <w:rFonts w:ascii="Myriad Pro" w:hAnsi="Myriad Pro"/>
                <w:sz w:val="20"/>
                <w:szCs w:val="20"/>
              </w:rPr>
              <w:t>±</w:t>
            </w:r>
            <w:r w:rsidRPr="00607A96">
              <w:rPr>
                <w:rFonts w:ascii="Myriad Pro" w:hAnsi="Myriad Pro"/>
                <w:spacing w:val="1"/>
                <w:sz w:val="20"/>
                <w:szCs w:val="20"/>
              </w:rPr>
              <w:t xml:space="preserve"> </w:t>
            </w:r>
            <w:r w:rsidRPr="00607A96">
              <w:rPr>
                <w:rFonts w:ascii="Myriad Pro" w:hAnsi="Myriad Pro"/>
                <w:sz w:val="20"/>
                <w:szCs w:val="20"/>
              </w:rPr>
              <w:t>1</w:t>
            </w:r>
            <w:r w:rsidRPr="00607A96">
              <w:rPr>
                <w:rFonts w:ascii="Myriad Pro" w:hAnsi="Myriad Pro"/>
                <w:sz w:val="20"/>
                <w:szCs w:val="20"/>
                <w:lang w:val="en-US"/>
              </w:rPr>
              <w:t>1.5</w:t>
            </w:r>
          </w:p>
        </w:tc>
        <w:tc>
          <w:tcPr>
            <w:tcW w:w="1402" w:type="dxa"/>
            <w:tcBorders>
              <w:top w:val="single" w:sz="4" w:space="0" w:color="000000"/>
              <w:bottom w:val="single" w:sz="4" w:space="0" w:color="000000"/>
            </w:tcBorders>
          </w:tcPr>
          <w:p w14:paraId="58F32BB0" w14:textId="77777777" w:rsidR="00E942CB" w:rsidRPr="00607A96" w:rsidRDefault="00E942CB" w:rsidP="00E942CB">
            <w:pPr>
              <w:pStyle w:val="TableParagraph"/>
              <w:spacing w:before="30" w:line="261" w:lineRule="exact"/>
              <w:ind w:left="92"/>
              <w:jc w:val="left"/>
              <w:rPr>
                <w:rFonts w:ascii="Myriad Pro" w:hAnsi="Myriad Pro"/>
                <w:sz w:val="20"/>
                <w:szCs w:val="20"/>
                <w:lang w:val="en-US"/>
              </w:rPr>
            </w:pPr>
            <w:r w:rsidRPr="00607A96">
              <w:rPr>
                <w:rFonts w:ascii="Myriad Pro" w:hAnsi="Myriad Pro"/>
                <w:sz w:val="20"/>
                <w:szCs w:val="20"/>
                <w:lang w:val="en-US"/>
              </w:rPr>
              <w:t>142.5</w:t>
            </w:r>
            <w:r w:rsidRPr="00607A96">
              <w:rPr>
                <w:rFonts w:ascii="Myriad Pro" w:hAnsi="Myriad Pro"/>
                <w:spacing w:val="-2"/>
                <w:sz w:val="20"/>
                <w:szCs w:val="20"/>
              </w:rPr>
              <w:t xml:space="preserve"> </w:t>
            </w:r>
            <w:r w:rsidRPr="00607A96">
              <w:rPr>
                <w:rFonts w:ascii="Myriad Pro" w:hAnsi="Myriad Pro"/>
                <w:sz w:val="20"/>
                <w:szCs w:val="20"/>
              </w:rPr>
              <w:t>±</w:t>
            </w:r>
            <w:r w:rsidRPr="00607A96">
              <w:rPr>
                <w:rFonts w:ascii="Myriad Pro" w:hAnsi="Myriad Pro"/>
                <w:spacing w:val="-2"/>
                <w:sz w:val="20"/>
                <w:szCs w:val="20"/>
              </w:rPr>
              <w:t xml:space="preserve"> </w:t>
            </w:r>
            <w:r w:rsidRPr="00607A96">
              <w:rPr>
                <w:rFonts w:ascii="Myriad Pro" w:hAnsi="Myriad Pro"/>
                <w:sz w:val="20"/>
                <w:szCs w:val="20"/>
                <w:lang w:val="en-US"/>
              </w:rPr>
              <w:t>12.5</w:t>
            </w:r>
          </w:p>
        </w:tc>
      </w:tr>
    </w:tbl>
    <w:p w14:paraId="72CA6F10" w14:textId="5D75D2C9" w:rsidR="00CD1C4C" w:rsidRPr="007036F2" w:rsidRDefault="00CD1C4C" w:rsidP="0046358E">
      <w:pPr>
        <w:pStyle w:val="Caption"/>
        <w:tabs>
          <w:tab w:val="left" w:pos="426"/>
        </w:tabs>
        <w:ind w:left="-1418" w:right="-2" w:firstLine="1560"/>
        <w:jc w:val="center"/>
        <w:rPr>
          <w:rFonts w:ascii="Times New Roman" w:hAnsi="Times New Roman" w:cs="Times New Roman"/>
          <w:i w:val="0"/>
          <w:iCs w:val="0"/>
          <w:color w:val="auto"/>
          <w:sz w:val="28"/>
          <w:szCs w:val="24"/>
        </w:rPr>
      </w:pPr>
    </w:p>
    <w:p w14:paraId="6ABE3CAE" w14:textId="77777777" w:rsidR="00CD1C4C" w:rsidRDefault="00CD1C4C" w:rsidP="00CD1C4C">
      <w:pPr>
        <w:pStyle w:val="BodyText"/>
        <w:rPr>
          <w:sz w:val="26"/>
        </w:rPr>
      </w:pPr>
    </w:p>
    <w:p w14:paraId="47ECB828" w14:textId="77777777" w:rsidR="00CD1C4C" w:rsidRDefault="00CD1C4C" w:rsidP="00CD1C4C">
      <w:pPr>
        <w:pStyle w:val="BodyText"/>
        <w:rPr>
          <w:sz w:val="26"/>
        </w:rPr>
      </w:pPr>
    </w:p>
    <w:p w14:paraId="7C00EDFC" w14:textId="2F50E2BD" w:rsidR="005453AE" w:rsidRPr="000F705B" w:rsidRDefault="00C848F9" w:rsidP="000F705B">
      <w:pPr>
        <w:pStyle w:val="BodyText"/>
        <w:ind w:firstLine="720"/>
        <w:rPr>
          <w:rFonts w:ascii="Myriad Pro" w:hAnsi="Myriad Pro"/>
          <w:sz w:val="20"/>
          <w:szCs w:val="16"/>
        </w:rPr>
      </w:pPr>
      <w:r>
        <w:rPr>
          <w:sz w:val="26"/>
        </w:rPr>
        <w:t xml:space="preserve">  </w:t>
      </w:r>
      <w:proofErr w:type="spellStart"/>
      <w:r w:rsidR="00ED6AE9">
        <w:rPr>
          <w:rFonts w:ascii="Myriad Pro" w:hAnsi="Myriad Pro"/>
          <w:sz w:val="20"/>
          <w:szCs w:val="16"/>
        </w:rPr>
        <w:t>Keterangan</w:t>
      </w:r>
      <w:proofErr w:type="spellEnd"/>
      <w:r w:rsidR="00ED6AE9">
        <w:rPr>
          <w:rFonts w:ascii="Myriad Pro" w:hAnsi="Myriad Pro"/>
          <w:sz w:val="20"/>
          <w:szCs w:val="16"/>
        </w:rPr>
        <w:t>: K</w:t>
      </w:r>
      <w:r w:rsidR="00E40129">
        <w:rPr>
          <w:rFonts w:ascii="Myriad Pro" w:hAnsi="Myriad Pro"/>
          <w:sz w:val="20"/>
          <w:szCs w:val="16"/>
        </w:rPr>
        <w:t xml:space="preserve">N: </w:t>
      </w:r>
      <w:proofErr w:type="spellStart"/>
      <w:r w:rsidR="00E40129">
        <w:rPr>
          <w:rFonts w:ascii="Myriad Pro" w:hAnsi="Myriad Pro"/>
          <w:sz w:val="20"/>
          <w:szCs w:val="16"/>
        </w:rPr>
        <w:t>Kontrol</w:t>
      </w:r>
      <w:proofErr w:type="spellEnd"/>
      <w:r w:rsidR="00E40129">
        <w:rPr>
          <w:rFonts w:ascii="Myriad Pro" w:hAnsi="Myriad Pro"/>
          <w:sz w:val="20"/>
          <w:szCs w:val="16"/>
        </w:rPr>
        <w:t xml:space="preserve"> </w:t>
      </w:r>
      <w:proofErr w:type="spellStart"/>
      <w:r w:rsidR="00E40129">
        <w:rPr>
          <w:rFonts w:ascii="Myriad Pro" w:hAnsi="Myriad Pro"/>
          <w:sz w:val="20"/>
          <w:szCs w:val="16"/>
        </w:rPr>
        <w:t>Negatif</w:t>
      </w:r>
      <w:proofErr w:type="spellEnd"/>
    </w:p>
    <w:p w14:paraId="200972DA" w14:textId="4F9AAD8E" w:rsidR="00F14315" w:rsidRPr="002E7615" w:rsidRDefault="00F14315" w:rsidP="002E7615">
      <w:pPr>
        <w:spacing w:after="0" w:line="360" w:lineRule="auto"/>
        <w:jc w:val="center"/>
        <w:rPr>
          <w:rFonts w:ascii="Myriad Pro" w:hAnsi="Myriad Pro"/>
          <w:bCs/>
          <w:color w:val="000000"/>
          <w:sz w:val="20"/>
          <w:szCs w:val="20"/>
        </w:rPr>
      </w:pPr>
      <w:proofErr w:type="spellStart"/>
      <w:r w:rsidRPr="00015322">
        <w:rPr>
          <w:rFonts w:ascii="Myriad Pro" w:hAnsi="Myriad Pro"/>
          <w:b/>
          <w:color w:val="002060"/>
          <w:sz w:val="20"/>
          <w:szCs w:val="20"/>
        </w:rPr>
        <w:t>Tabel</w:t>
      </w:r>
      <w:proofErr w:type="spellEnd"/>
      <w:r w:rsidRPr="00015322">
        <w:rPr>
          <w:rFonts w:ascii="Myriad Pro" w:hAnsi="Myriad Pro"/>
          <w:b/>
          <w:color w:val="002060"/>
          <w:sz w:val="20"/>
          <w:szCs w:val="20"/>
        </w:rPr>
        <w:t xml:space="preserve"> </w:t>
      </w:r>
      <w:r>
        <w:rPr>
          <w:rFonts w:ascii="Myriad Pro" w:hAnsi="Myriad Pro"/>
          <w:b/>
          <w:color w:val="002060"/>
          <w:sz w:val="20"/>
          <w:szCs w:val="20"/>
        </w:rPr>
        <w:t>3</w:t>
      </w:r>
      <w:r w:rsidRPr="00015322">
        <w:rPr>
          <w:rFonts w:ascii="Myriad Pro" w:hAnsi="Myriad Pro"/>
          <w:b/>
          <w:color w:val="002060"/>
          <w:sz w:val="20"/>
          <w:szCs w:val="20"/>
        </w:rPr>
        <w:t>.</w:t>
      </w:r>
      <w:r w:rsidRPr="00015322">
        <w:rPr>
          <w:rFonts w:ascii="Myriad Pro" w:hAnsi="Myriad Pro"/>
          <w:sz w:val="20"/>
          <w:szCs w:val="20"/>
        </w:rPr>
        <w:t xml:space="preserve"> </w:t>
      </w:r>
      <w:r>
        <w:rPr>
          <w:rFonts w:ascii="Myriad Pro" w:hAnsi="Myriad Pro"/>
          <w:bCs/>
          <w:color w:val="000000"/>
          <w:sz w:val="20"/>
          <w:szCs w:val="20"/>
        </w:rPr>
        <w:t xml:space="preserve">Rata-rata </w:t>
      </w:r>
      <w:proofErr w:type="spellStart"/>
      <w:r>
        <w:rPr>
          <w:rFonts w:ascii="Myriad Pro" w:hAnsi="Myriad Pro"/>
          <w:bCs/>
          <w:color w:val="000000"/>
          <w:sz w:val="20"/>
          <w:szCs w:val="20"/>
        </w:rPr>
        <w:t>berat</w:t>
      </w:r>
      <w:proofErr w:type="spellEnd"/>
      <w:r>
        <w:rPr>
          <w:rFonts w:ascii="Myriad Pro" w:hAnsi="Myriad Pro"/>
          <w:bCs/>
          <w:color w:val="000000"/>
          <w:sz w:val="20"/>
          <w:szCs w:val="20"/>
        </w:rPr>
        <w:t xml:space="preserve"> badan </w:t>
      </w:r>
      <w:proofErr w:type="spellStart"/>
      <w:r>
        <w:rPr>
          <w:rFonts w:ascii="Myriad Pro" w:hAnsi="Myriad Pro"/>
          <w:bCs/>
          <w:color w:val="000000"/>
          <w:sz w:val="20"/>
          <w:szCs w:val="20"/>
        </w:rPr>
        <w:t>tikus</w:t>
      </w:r>
      <w:proofErr w:type="spellEnd"/>
      <w:r>
        <w:rPr>
          <w:rFonts w:ascii="Myriad Pro" w:hAnsi="Myriad Pro"/>
          <w:bCs/>
          <w:color w:val="000000"/>
          <w:sz w:val="20"/>
          <w:szCs w:val="20"/>
        </w:rPr>
        <w:t xml:space="preserve"> </w:t>
      </w:r>
      <w:proofErr w:type="spellStart"/>
      <w:r>
        <w:rPr>
          <w:rFonts w:ascii="Myriad Pro" w:hAnsi="Myriad Pro"/>
          <w:bCs/>
          <w:color w:val="000000"/>
          <w:sz w:val="20"/>
          <w:szCs w:val="20"/>
        </w:rPr>
        <w:t>kelompok</w:t>
      </w:r>
      <w:proofErr w:type="spellEnd"/>
      <w:r>
        <w:rPr>
          <w:rFonts w:ascii="Myriad Pro" w:hAnsi="Myriad Pro"/>
          <w:bCs/>
          <w:color w:val="000000"/>
          <w:sz w:val="20"/>
          <w:szCs w:val="20"/>
        </w:rPr>
        <w:t xml:space="preserve"> </w:t>
      </w:r>
      <w:proofErr w:type="spellStart"/>
      <w:r>
        <w:rPr>
          <w:rFonts w:ascii="Myriad Pro" w:hAnsi="Myriad Pro"/>
          <w:bCs/>
          <w:color w:val="000000"/>
          <w:sz w:val="20"/>
          <w:szCs w:val="20"/>
        </w:rPr>
        <w:t>kontrol</w:t>
      </w:r>
      <w:proofErr w:type="spellEnd"/>
      <w:r>
        <w:rPr>
          <w:rFonts w:ascii="Myriad Pro" w:hAnsi="Myriad Pro"/>
          <w:bCs/>
          <w:color w:val="000000"/>
          <w:sz w:val="20"/>
          <w:szCs w:val="20"/>
        </w:rPr>
        <w:t xml:space="preserve"> </w:t>
      </w:r>
      <w:proofErr w:type="spellStart"/>
      <w:r w:rsidR="002E7615">
        <w:rPr>
          <w:rFonts w:ascii="Myriad Pro" w:hAnsi="Myriad Pro"/>
          <w:bCs/>
          <w:color w:val="000000"/>
          <w:sz w:val="20"/>
          <w:szCs w:val="20"/>
        </w:rPr>
        <w:t>perlakuan</w:t>
      </w:r>
      <w:proofErr w:type="spellEnd"/>
      <w:r>
        <w:rPr>
          <w:rFonts w:ascii="Myriad Pro" w:hAnsi="Myriad Pro"/>
          <w:bCs/>
          <w:color w:val="000000"/>
          <w:sz w:val="20"/>
          <w:szCs w:val="20"/>
        </w:rPr>
        <w:t xml:space="preserve"> </w:t>
      </w:r>
      <w:proofErr w:type="spellStart"/>
      <w:r>
        <w:rPr>
          <w:rFonts w:ascii="Myriad Pro" w:hAnsi="Myriad Pro"/>
          <w:bCs/>
          <w:color w:val="000000"/>
          <w:sz w:val="20"/>
          <w:szCs w:val="20"/>
        </w:rPr>
        <w:t>selama</w:t>
      </w:r>
      <w:proofErr w:type="spellEnd"/>
      <w:r>
        <w:rPr>
          <w:rFonts w:ascii="Myriad Pro" w:hAnsi="Myriad Pro"/>
          <w:bCs/>
          <w:color w:val="000000"/>
          <w:sz w:val="20"/>
          <w:szCs w:val="20"/>
        </w:rPr>
        <w:t xml:space="preserve"> 14 </w:t>
      </w:r>
      <w:proofErr w:type="spellStart"/>
      <w:r>
        <w:rPr>
          <w:rFonts w:ascii="Myriad Pro" w:hAnsi="Myriad Pro"/>
          <w:bCs/>
          <w:color w:val="000000"/>
          <w:sz w:val="20"/>
          <w:szCs w:val="20"/>
        </w:rPr>
        <w:t>hari</w:t>
      </w:r>
      <w:proofErr w:type="spellEnd"/>
    </w:p>
    <w:tbl>
      <w:tblPr>
        <w:tblpPr w:leftFromText="180" w:rightFromText="180" w:vertAnchor="text" w:horzAnchor="margin" w:tblpXSpec="center" w:tblpY="-3"/>
        <w:tblW w:w="0" w:type="auto"/>
        <w:tblLayout w:type="fixed"/>
        <w:tblCellMar>
          <w:left w:w="0" w:type="dxa"/>
          <w:right w:w="0" w:type="dxa"/>
        </w:tblCellMar>
        <w:tblLook w:val="01E0" w:firstRow="1" w:lastRow="1" w:firstColumn="1" w:lastColumn="1" w:noHBand="0" w:noVBand="0"/>
      </w:tblPr>
      <w:tblGrid>
        <w:gridCol w:w="1294"/>
        <w:gridCol w:w="1597"/>
        <w:gridCol w:w="1512"/>
        <w:gridCol w:w="1505"/>
        <w:gridCol w:w="1402"/>
      </w:tblGrid>
      <w:tr w:rsidR="00E942CB" w:rsidRPr="00607A96" w14:paraId="289DF548" w14:textId="77777777" w:rsidTr="00E942CB">
        <w:trPr>
          <w:trHeight w:val="341"/>
        </w:trPr>
        <w:tc>
          <w:tcPr>
            <w:tcW w:w="1294" w:type="dxa"/>
            <w:vMerge w:val="restart"/>
            <w:tcBorders>
              <w:top w:val="single" w:sz="4" w:space="0" w:color="000000"/>
              <w:bottom w:val="single" w:sz="4" w:space="0" w:color="000000"/>
            </w:tcBorders>
          </w:tcPr>
          <w:p w14:paraId="3A1E972A" w14:textId="77777777" w:rsidR="00E942CB" w:rsidRPr="00607A96" w:rsidRDefault="00E942CB" w:rsidP="00E942CB">
            <w:pPr>
              <w:pStyle w:val="TableParagraph"/>
              <w:spacing w:before="174"/>
              <w:ind w:left="416"/>
              <w:jc w:val="left"/>
              <w:rPr>
                <w:rFonts w:ascii="Myriad Pro" w:hAnsi="Myriad Pro"/>
                <w:b/>
                <w:bCs/>
                <w:sz w:val="20"/>
                <w:szCs w:val="20"/>
              </w:rPr>
            </w:pPr>
            <w:r w:rsidRPr="00607A96">
              <w:rPr>
                <w:rFonts w:ascii="Myriad Pro" w:hAnsi="Myriad Pro"/>
                <w:b/>
                <w:bCs/>
                <w:sz w:val="20"/>
                <w:szCs w:val="20"/>
              </w:rPr>
              <w:t>Tikus</w:t>
            </w:r>
          </w:p>
        </w:tc>
        <w:tc>
          <w:tcPr>
            <w:tcW w:w="6016" w:type="dxa"/>
            <w:gridSpan w:val="4"/>
            <w:tcBorders>
              <w:top w:val="single" w:sz="4" w:space="0" w:color="000000"/>
            </w:tcBorders>
          </w:tcPr>
          <w:p w14:paraId="4299FD79" w14:textId="77777777" w:rsidR="00E942CB" w:rsidRPr="00607A96" w:rsidRDefault="00E942CB" w:rsidP="00E942CB">
            <w:pPr>
              <w:pStyle w:val="TableParagraph"/>
              <w:tabs>
                <w:tab w:val="left" w:pos="1100"/>
                <w:tab w:val="left" w:pos="6017"/>
              </w:tabs>
              <w:spacing w:before="30"/>
              <w:ind w:left="73" w:right="-15"/>
              <w:jc w:val="left"/>
              <w:rPr>
                <w:rFonts w:ascii="Myriad Pro" w:hAnsi="Myriad Pro"/>
                <w:b/>
                <w:bCs/>
                <w:sz w:val="20"/>
                <w:szCs w:val="20"/>
              </w:rPr>
            </w:pPr>
            <w:r w:rsidRPr="00607A96">
              <w:rPr>
                <w:rFonts w:ascii="Myriad Pro" w:hAnsi="Myriad Pro"/>
                <w:b/>
                <w:bCs/>
                <w:sz w:val="20"/>
                <w:szCs w:val="20"/>
                <w:u w:val="single"/>
              </w:rPr>
              <w:t xml:space="preserve"> </w:t>
            </w:r>
            <w:r w:rsidRPr="00607A96">
              <w:rPr>
                <w:rFonts w:ascii="Myriad Pro" w:hAnsi="Myriad Pro"/>
                <w:b/>
                <w:bCs/>
                <w:sz w:val="20"/>
                <w:szCs w:val="20"/>
                <w:u w:val="single"/>
              </w:rPr>
              <w:tab/>
              <w:t>Berat</w:t>
            </w:r>
            <w:r w:rsidRPr="00607A96">
              <w:rPr>
                <w:rFonts w:ascii="Myriad Pro" w:hAnsi="Myriad Pro"/>
                <w:b/>
                <w:bCs/>
                <w:spacing w:val="6"/>
                <w:sz w:val="20"/>
                <w:szCs w:val="20"/>
                <w:u w:val="single"/>
              </w:rPr>
              <w:t xml:space="preserve"> </w:t>
            </w:r>
            <w:r w:rsidRPr="00607A96">
              <w:rPr>
                <w:rFonts w:ascii="Myriad Pro" w:hAnsi="Myriad Pro"/>
                <w:b/>
                <w:bCs/>
                <w:sz w:val="20"/>
                <w:szCs w:val="20"/>
                <w:u w:val="single"/>
              </w:rPr>
              <w:t>Badan</w:t>
            </w:r>
            <w:r w:rsidRPr="00607A96">
              <w:rPr>
                <w:rFonts w:ascii="Myriad Pro" w:hAnsi="Myriad Pro"/>
                <w:b/>
                <w:bCs/>
                <w:spacing w:val="-4"/>
                <w:sz w:val="20"/>
                <w:szCs w:val="20"/>
                <w:u w:val="single"/>
              </w:rPr>
              <w:t xml:space="preserve"> </w:t>
            </w:r>
            <w:r w:rsidRPr="00607A96">
              <w:rPr>
                <w:rFonts w:ascii="Myriad Pro" w:hAnsi="Myriad Pro"/>
                <w:b/>
                <w:bCs/>
                <w:sz w:val="20"/>
                <w:szCs w:val="20"/>
                <w:u w:val="single"/>
              </w:rPr>
              <w:t>Tikus (gram</w:t>
            </w:r>
            <w:r w:rsidRPr="00607A96">
              <w:rPr>
                <w:rFonts w:ascii="Myriad Pro" w:hAnsi="Myriad Pro"/>
                <w:b/>
                <w:bCs/>
                <w:spacing w:val="-7"/>
                <w:sz w:val="20"/>
                <w:szCs w:val="20"/>
                <w:u w:val="single"/>
              </w:rPr>
              <w:t xml:space="preserve"> </w:t>
            </w:r>
            <w:r w:rsidRPr="00607A96">
              <w:rPr>
                <w:rFonts w:ascii="Myriad Pro" w:hAnsi="Myriad Pro"/>
                <w:b/>
                <w:bCs/>
                <w:sz w:val="20"/>
                <w:szCs w:val="20"/>
                <w:u w:val="single"/>
              </w:rPr>
              <w:t>)</w:t>
            </w:r>
            <w:r w:rsidRPr="00607A96">
              <w:rPr>
                <w:rFonts w:ascii="Myriad Pro" w:hAnsi="Myriad Pro"/>
                <w:b/>
                <w:bCs/>
                <w:spacing w:val="2"/>
                <w:sz w:val="20"/>
                <w:szCs w:val="20"/>
                <w:u w:val="single"/>
              </w:rPr>
              <w:t xml:space="preserve"> </w:t>
            </w:r>
            <w:r w:rsidRPr="00607A96">
              <w:rPr>
                <w:rFonts w:ascii="Myriad Pro" w:hAnsi="Myriad Pro"/>
                <w:b/>
                <w:bCs/>
                <w:sz w:val="20"/>
                <w:szCs w:val="20"/>
                <w:u w:val="single"/>
              </w:rPr>
              <w:t>pada</w:t>
            </w:r>
            <w:r w:rsidRPr="00607A96">
              <w:rPr>
                <w:rFonts w:ascii="Myriad Pro" w:hAnsi="Myriad Pro"/>
                <w:b/>
                <w:bCs/>
                <w:spacing w:val="1"/>
                <w:sz w:val="20"/>
                <w:szCs w:val="20"/>
                <w:u w:val="single"/>
              </w:rPr>
              <w:t xml:space="preserve"> </w:t>
            </w:r>
            <w:r w:rsidRPr="00607A96">
              <w:rPr>
                <w:rFonts w:ascii="Myriad Pro" w:hAnsi="Myriad Pro"/>
                <w:b/>
                <w:bCs/>
                <w:sz w:val="20"/>
                <w:szCs w:val="20"/>
                <w:u w:val="single"/>
              </w:rPr>
              <w:t>hari</w:t>
            </w:r>
            <w:r w:rsidRPr="00607A96">
              <w:rPr>
                <w:rFonts w:ascii="Myriad Pro" w:hAnsi="Myriad Pro"/>
                <w:b/>
                <w:bCs/>
                <w:spacing w:val="-8"/>
                <w:sz w:val="20"/>
                <w:szCs w:val="20"/>
                <w:u w:val="single"/>
              </w:rPr>
              <w:t xml:space="preserve"> </w:t>
            </w:r>
            <w:r w:rsidRPr="00607A96">
              <w:rPr>
                <w:rFonts w:ascii="Myriad Pro" w:hAnsi="Myriad Pro"/>
                <w:b/>
                <w:bCs/>
                <w:sz w:val="20"/>
                <w:szCs w:val="20"/>
                <w:u w:val="single"/>
              </w:rPr>
              <w:t>ke-</w:t>
            </w:r>
            <w:r w:rsidRPr="00607A96">
              <w:rPr>
                <w:rFonts w:ascii="Myriad Pro" w:hAnsi="Myriad Pro"/>
                <w:b/>
                <w:bCs/>
                <w:sz w:val="20"/>
                <w:szCs w:val="20"/>
                <w:u w:val="single"/>
              </w:rPr>
              <w:tab/>
            </w:r>
          </w:p>
        </w:tc>
      </w:tr>
      <w:tr w:rsidR="00E942CB" w:rsidRPr="00607A96" w14:paraId="20F82205" w14:textId="77777777" w:rsidTr="00E942CB">
        <w:trPr>
          <w:trHeight w:val="286"/>
        </w:trPr>
        <w:tc>
          <w:tcPr>
            <w:tcW w:w="1294" w:type="dxa"/>
            <w:vMerge/>
            <w:tcBorders>
              <w:top w:val="nil"/>
              <w:bottom w:val="single" w:sz="4" w:space="0" w:color="000000"/>
            </w:tcBorders>
          </w:tcPr>
          <w:p w14:paraId="4ED79B54" w14:textId="77777777" w:rsidR="00E942CB" w:rsidRPr="00607A96" w:rsidRDefault="00E942CB" w:rsidP="00E942CB">
            <w:pPr>
              <w:rPr>
                <w:rFonts w:ascii="Myriad Pro" w:hAnsi="Myriad Pro"/>
                <w:b/>
                <w:bCs/>
                <w:sz w:val="20"/>
                <w:szCs w:val="20"/>
              </w:rPr>
            </w:pPr>
          </w:p>
        </w:tc>
        <w:tc>
          <w:tcPr>
            <w:tcW w:w="1597" w:type="dxa"/>
            <w:tcBorders>
              <w:bottom w:val="single" w:sz="4" w:space="0" w:color="000000"/>
            </w:tcBorders>
          </w:tcPr>
          <w:p w14:paraId="406ECCFE" w14:textId="77777777" w:rsidR="00E942CB" w:rsidRPr="00607A96" w:rsidRDefault="00E942CB" w:rsidP="00E942CB">
            <w:pPr>
              <w:pStyle w:val="TableParagraph"/>
              <w:spacing w:before="5" w:line="261" w:lineRule="exact"/>
              <w:ind w:left="70"/>
              <w:rPr>
                <w:rFonts w:ascii="Myriad Pro" w:hAnsi="Myriad Pro"/>
                <w:b/>
                <w:bCs/>
                <w:sz w:val="20"/>
                <w:szCs w:val="20"/>
              </w:rPr>
            </w:pPr>
            <w:r w:rsidRPr="00607A96">
              <w:rPr>
                <w:rFonts w:ascii="Myriad Pro" w:hAnsi="Myriad Pro"/>
                <w:b/>
                <w:bCs/>
                <w:sz w:val="20"/>
                <w:szCs w:val="20"/>
              </w:rPr>
              <w:t>0</w:t>
            </w:r>
          </w:p>
        </w:tc>
        <w:tc>
          <w:tcPr>
            <w:tcW w:w="1512" w:type="dxa"/>
            <w:tcBorders>
              <w:bottom w:val="single" w:sz="4" w:space="0" w:color="000000"/>
            </w:tcBorders>
          </w:tcPr>
          <w:p w14:paraId="75BB0031" w14:textId="77777777" w:rsidR="00E942CB" w:rsidRPr="00607A96" w:rsidRDefault="00E942CB" w:rsidP="00E942CB">
            <w:pPr>
              <w:pStyle w:val="TableParagraph"/>
              <w:spacing w:before="5" w:line="261" w:lineRule="exact"/>
              <w:ind w:right="2"/>
              <w:rPr>
                <w:rFonts w:ascii="Myriad Pro" w:hAnsi="Myriad Pro"/>
                <w:b/>
                <w:bCs/>
                <w:sz w:val="20"/>
                <w:szCs w:val="20"/>
              </w:rPr>
            </w:pPr>
            <w:r w:rsidRPr="00607A96">
              <w:rPr>
                <w:rFonts w:ascii="Myriad Pro" w:hAnsi="Myriad Pro"/>
                <w:b/>
                <w:bCs/>
                <w:sz w:val="20"/>
                <w:szCs w:val="20"/>
              </w:rPr>
              <w:t>1</w:t>
            </w:r>
          </w:p>
        </w:tc>
        <w:tc>
          <w:tcPr>
            <w:tcW w:w="1505" w:type="dxa"/>
            <w:tcBorders>
              <w:bottom w:val="single" w:sz="4" w:space="0" w:color="000000"/>
            </w:tcBorders>
          </w:tcPr>
          <w:p w14:paraId="2203426D" w14:textId="77777777" w:rsidR="00E942CB" w:rsidRPr="00607A96" w:rsidRDefault="00E942CB" w:rsidP="00E942CB">
            <w:pPr>
              <w:pStyle w:val="TableParagraph"/>
              <w:spacing w:before="5" w:line="261" w:lineRule="exact"/>
              <w:ind w:right="50"/>
              <w:rPr>
                <w:rFonts w:ascii="Myriad Pro" w:hAnsi="Myriad Pro"/>
                <w:b/>
                <w:bCs/>
                <w:sz w:val="20"/>
                <w:szCs w:val="20"/>
              </w:rPr>
            </w:pPr>
            <w:r w:rsidRPr="00607A96">
              <w:rPr>
                <w:rFonts w:ascii="Myriad Pro" w:hAnsi="Myriad Pro"/>
                <w:b/>
                <w:bCs/>
                <w:sz w:val="20"/>
                <w:szCs w:val="20"/>
              </w:rPr>
              <w:t>7</w:t>
            </w:r>
          </w:p>
        </w:tc>
        <w:tc>
          <w:tcPr>
            <w:tcW w:w="1402" w:type="dxa"/>
            <w:tcBorders>
              <w:bottom w:val="single" w:sz="4" w:space="0" w:color="000000"/>
            </w:tcBorders>
          </w:tcPr>
          <w:p w14:paraId="7218155A" w14:textId="77777777" w:rsidR="00E942CB" w:rsidRPr="00607A96" w:rsidRDefault="00E942CB" w:rsidP="00E942CB">
            <w:pPr>
              <w:pStyle w:val="TableParagraph"/>
              <w:spacing w:before="5" w:line="261" w:lineRule="exact"/>
              <w:ind w:left="329" w:right="373"/>
              <w:rPr>
                <w:rFonts w:ascii="Myriad Pro" w:hAnsi="Myriad Pro"/>
                <w:b/>
                <w:bCs/>
                <w:sz w:val="20"/>
                <w:szCs w:val="20"/>
              </w:rPr>
            </w:pPr>
            <w:r w:rsidRPr="00607A96">
              <w:rPr>
                <w:rFonts w:ascii="Myriad Pro" w:hAnsi="Myriad Pro"/>
                <w:b/>
                <w:bCs/>
                <w:sz w:val="20"/>
                <w:szCs w:val="20"/>
              </w:rPr>
              <w:t>14</w:t>
            </w:r>
          </w:p>
        </w:tc>
      </w:tr>
      <w:tr w:rsidR="00E942CB" w:rsidRPr="00607A96" w14:paraId="4F18A204" w14:textId="77777777" w:rsidTr="00E942CB">
        <w:trPr>
          <w:trHeight w:val="331"/>
        </w:trPr>
        <w:tc>
          <w:tcPr>
            <w:tcW w:w="1294" w:type="dxa"/>
            <w:tcBorders>
              <w:top w:val="single" w:sz="4" w:space="0" w:color="000000"/>
            </w:tcBorders>
          </w:tcPr>
          <w:p w14:paraId="6A3DEB43" w14:textId="77777777" w:rsidR="00E942CB" w:rsidRPr="00A879F5" w:rsidRDefault="00E942CB" w:rsidP="00E942CB">
            <w:pPr>
              <w:pStyle w:val="TableParagraph"/>
              <w:spacing w:before="30"/>
              <w:ind w:left="125" w:right="55"/>
              <w:rPr>
                <w:rFonts w:ascii="Myriad Pro" w:hAnsi="Myriad Pro"/>
                <w:sz w:val="20"/>
                <w:szCs w:val="20"/>
                <w:lang w:val="en-US"/>
              </w:rPr>
            </w:pPr>
            <w:r w:rsidRPr="00607A96">
              <w:rPr>
                <w:rFonts w:ascii="Myriad Pro" w:hAnsi="Myriad Pro"/>
                <w:sz w:val="20"/>
                <w:szCs w:val="20"/>
              </w:rPr>
              <w:t>K</w:t>
            </w:r>
            <w:r>
              <w:rPr>
                <w:rFonts w:ascii="Myriad Pro" w:hAnsi="Myriad Pro"/>
                <w:sz w:val="20"/>
                <w:szCs w:val="20"/>
                <w:lang w:val="en-US"/>
              </w:rPr>
              <w:t>P1</w:t>
            </w:r>
          </w:p>
        </w:tc>
        <w:tc>
          <w:tcPr>
            <w:tcW w:w="1597" w:type="dxa"/>
            <w:tcBorders>
              <w:top w:val="single" w:sz="4" w:space="0" w:color="000000"/>
            </w:tcBorders>
          </w:tcPr>
          <w:p w14:paraId="64775430" w14:textId="77777777" w:rsidR="00E942CB" w:rsidRPr="00607A96" w:rsidRDefault="00E942CB" w:rsidP="00E942CB">
            <w:pPr>
              <w:pStyle w:val="TableParagraph"/>
              <w:spacing w:before="30"/>
              <w:ind w:left="140" w:right="65"/>
              <w:rPr>
                <w:rFonts w:ascii="Myriad Pro" w:hAnsi="Myriad Pro"/>
                <w:sz w:val="20"/>
                <w:szCs w:val="20"/>
                <w:lang w:val="en-US"/>
              </w:rPr>
            </w:pPr>
            <w:r>
              <w:rPr>
                <w:rFonts w:ascii="Myriad Pro" w:hAnsi="Myriad Pro"/>
                <w:sz w:val="20"/>
                <w:szCs w:val="20"/>
                <w:lang w:val="en-US"/>
              </w:rPr>
              <w:t>120</w:t>
            </w:r>
          </w:p>
        </w:tc>
        <w:tc>
          <w:tcPr>
            <w:tcW w:w="1512" w:type="dxa"/>
            <w:tcBorders>
              <w:top w:val="single" w:sz="4" w:space="0" w:color="000000"/>
            </w:tcBorders>
          </w:tcPr>
          <w:p w14:paraId="50E59006" w14:textId="77777777" w:rsidR="00E942CB" w:rsidRPr="00607A96" w:rsidRDefault="00E942CB" w:rsidP="00E942CB">
            <w:pPr>
              <w:pStyle w:val="TableParagraph"/>
              <w:spacing w:before="30"/>
              <w:ind w:left="56" w:right="55"/>
              <w:rPr>
                <w:rFonts w:ascii="Myriad Pro" w:hAnsi="Myriad Pro"/>
                <w:sz w:val="20"/>
                <w:szCs w:val="20"/>
                <w:lang w:val="en-US"/>
              </w:rPr>
            </w:pPr>
            <w:r>
              <w:rPr>
                <w:rFonts w:ascii="Myriad Pro" w:hAnsi="Myriad Pro"/>
                <w:sz w:val="20"/>
                <w:szCs w:val="20"/>
                <w:lang w:val="en-US"/>
              </w:rPr>
              <w:t>120</w:t>
            </w:r>
          </w:p>
        </w:tc>
        <w:tc>
          <w:tcPr>
            <w:tcW w:w="1505" w:type="dxa"/>
            <w:tcBorders>
              <w:top w:val="single" w:sz="4" w:space="0" w:color="000000"/>
            </w:tcBorders>
          </w:tcPr>
          <w:p w14:paraId="11D3272D" w14:textId="77777777" w:rsidR="00E942CB" w:rsidRPr="00607A96" w:rsidRDefault="00E942CB" w:rsidP="00E942CB">
            <w:pPr>
              <w:pStyle w:val="TableParagraph"/>
              <w:spacing w:before="30"/>
              <w:ind w:left="24" w:right="70"/>
              <w:rPr>
                <w:rFonts w:ascii="Myriad Pro" w:hAnsi="Myriad Pro"/>
                <w:sz w:val="20"/>
                <w:szCs w:val="20"/>
                <w:lang w:val="en-US"/>
              </w:rPr>
            </w:pPr>
            <w:r>
              <w:rPr>
                <w:rFonts w:ascii="Myriad Pro" w:hAnsi="Myriad Pro"/>
                <w:sz w:val="20"/>
                <w:szCs w:val="20"/>
                <w:lang w:val="en-US"/>
              </w:rPr>
              <w:t>128</w:t>
            </w:r>
          </w:p>
        </w:tc>
        <w:tc>
          <w:tcPr>
            <w:tcW w:w="1402" w:type="dxa"/>
            <w:tcBorders>
              <w:top w:val="single" w:sz="4" w:space="0" w:color="000000"/>
            </w:tcBorders>
          </w:tcPr>
          <w:p w14:paraId="6C929986" w14:textId="77777777" w:rsidR="00E942CB" w:rsidRPr="00607A96" w:rsidRDefault="00E942CB" w:rsidP="00E942CB">
            <w:pPr>
              <w:pStyle w:val="TableParagraph"/>
              <w:spacing w:before="30"/>
              <w:ind w:left="329" w:right="373"/>
              <w:rPr>
                <w:rFonts w:ascii="Myriad Pro" w:hAnsi="Myriad Pro"/>
                <w:sz w:val="20"/>
                <w:szCs w:val="20"/>
                <w:lang w:val="en-US"/>
              </w:rPr>
            </w:pPr>
            <w:r>
              <w:rPr>
                <w:rFonts w:ascii="Myriad Pro" w:hAnsi="Myriad Pro"/>
                <w:sz w:val="20"/>
                <w:szCs w:val="20"/>
                <w:lang w:val="en-US"/>
              </w:rPr>
              <w:t>130</w:t>
            </w:r>
          </w:p>
        </w:tc>
      </w:tr>
      <w:tr w:rsidR="00E942CB" w:rsidRPr="00607A96" w14:paraId="658F9550" w14:textId="77777777" w:rsidTr="00E942CB">
        <w:trPr>
          <w:trHeight w:val="301"/>
        </w:trPr>
        <w:tc>
          <w:tcPr>
            <w:tcW w:w="1294" w:type="dxa"/>
          </w:tcPr>
          <w:p w14:paraId="7F0C4280" w14:textId="77777777" w:rsidR="00E942CB" w:rsidRPr="00A879F5" w:rsidRDefault="00E942CB" w:rsidP="00E942CB">
            <w:pPr>
              <w:pStyle w:val="TableParagraph"/>
              <w:spacing w:before="15" w:line="266" w:lineRule="exact"/>
              <w:ind w:left="125" w:right="55"/>
              <w:rPr>
                <w:rFonts w:ascii="Myriad Pro" w:hAnsi="Myriad Pro"/>
                <w:sz w:val="20"/>
                <w:szCs w:val="20"/>
                <w:lang w:val="en-US"/>
              </w:rPr>
            </w:pPr>
            <w:r w:rsidRPr="00607A96">
              <w:rPr>
                <w:rFonts w:ascii="Myriad Pro" w:hAnsi="Myriad Pro"/>
                <w:sz w:val="20"/>
                <w:szCs w:val="20"/>
              </w:rPr>
              <w:t>K</w:t>
            </w:r>
            <w:r>
              <w:rPr>
                <w:rFonts w:ascii="Myriad Pro" w:hAnsi="Myriad Pro"/>
                <w:sz w:val="20"/>
                <w:szCs w:val="20"/>
                <w:lang w:val="en-US"/>
              </w:rPr>
              <w:t>P2</w:t>
            </w:r>
          </w:p>
        </w:tc>
        <w:tc>
          <w:tcPr>
            <w:tcW w:w="1597" w:type="dxa"/>
          </w:tcPr>
          <w:p w14:paraId="14601A8B" w14:textId="77777777" w:rsidR="00E942CB" w:rsidRPr="00607A96" w:rsidRDefault="00E942CB" w:rsidP="00E942CB">
            <w:pPr>
              <w:pStyle w:val="TableParagraph"/>
              <w:spacing w:before="15" w:line="266" w:lineRule="exact"/>
              <w:ind w:left="140" w:right="65"/>
              <w:rPr>
                <w:rFonts w:ascii="Myriad Pro" w:hAnsi="Myriad Pro"/>
                <w:sz w:val="20"/>
                <w:szCs w:val="20"/>
                <w:lang w:val="en-US"/>
              </w:rPr>
            </w:pPr>
            <w:r>
              <w:rPr>
                <w:rFonts w:ascii="Myriad Pro" w:hAnsi="Myriad Pro"/>
                <w:sz w:val="20"/>
                <w:szCs w:val="20"/>
                <w:lang w:val="en-US"/>
              </w:rPr>
              <w:t>139</w:t>
            </w:r>
          </w:p>
        </w:tc>
        <w:tc>
          <w:tcPr>
            <w:tcW w:w="1512" w:type="dxa"/>
          </w:tcPr>
          <w:p w14:paraId="45E70BA8" w14:textId="77777777" w:rsidR="00E942CB" w:rsidRPr="00607A96" w:rsidRDefault="00E942CB" w:rsidP="00E942CB">
            <w:pPr>
              <w:pStyle w:val="TableParagraph"/>
              <w:spacing w:before="15" w:line="266" w:lineRule="exact"/>
              <w:ind w:left="56" w:right="55"/>
              <w:rPr>
                <w:rFonts w:ascii="Myriad Pro" w:hAnsi="Myriad Pro"/>
                <w:sz w:val="20"/>
                <w:szCs w:val="20"/>
                <w:lang w:val="en-US"/>
              </w:rPr>
            </w:pPr>
            <w:r>
              <w:rPr>
                <w:rFonts w:ascii="Myriad Pro" w:hAnsi="Myriad Pro"/>
                <w:sz w:val="20"/>
                <w:szCs w:val="20"/>
                <w:lang w:val="en-US"/>
              </w:rPr>
              <w:t>137</w:t>
            </w:r>
          </w:p>
        </w:tc>
        <w:tc>
          <w:tcPr>
            <w:tcW w:w="1505" w:type="dxa"/>
          </w:tcPr>
          <w:p w14:paraId="4BB6F89C" w14:textId="77777777" w:rsidR="00E942CB" w:rsidRPr="00607A96" w:rsidRDefault="00E942CB" w:rsidP="00E942CB">
            <w:pPr>
              <w:pStyle w:val="TableParagraph"/>
              <w:spacing w:before="15" w:line="266" w:lineRule="exact"/>
              <w:ind w:left="24" w:right="70"/>
              <w:rPr>
                <w:rFonts w:ascii="Myriad Pro" w:hAnsi="Myriad Pro"/>
                <w:sz w:val="20"/>
                <w:szCs w:val="20"/>
                <w:lang w:val="en-US"/>
              </w:rPr>
            </w:pPr>
            <w:r>
              <w:rPr>
                <w:rFonts w:ascii="Myriad Pro" w:hAnsi="Myriad Pro"/>
                <w:sz w:val="20"/>
                <w:szCs w:val="20"/>
                <w:lang w:val="en-US"/>
              </w:rPr>
              <w:t>139</w:t>
            </w:r>
          </w:p>
        </w:tc>
        <w:tc>
          <w:tcPr>
            <w:tcW w:w="1402" w:type="dxa"/>
          </w:tcPr>
          <w:p w14:paraId="456C4493" w14:textId="77777777" w:rsidR="00E942CB" w:rsidRPr="00607A96" w:rsidRDefault="00E942CB" w:rsidP="00E942CB">
            <w:pPr>
              <w:pStyle w:val="TableParagraph"/>
              <w:spacing w:before="15" w:line="266" w:lineRule="exact"/>
              <w:ind w:left="329" w:right="373"/>
              <w:rPr>
                <w:rFonts w:ascii="Myriad Pro" w:hAnsi="Myriad Pro"/>
                <w:sz w:val="20"/>
                <w:szCs w:val="20"/>
                <w:lang w:val="en-US"/>
              </w:rPr>
            </w:pPr>
            <w:r>
              <w:rPr>
                <w:rFonts w:ascii="Myriad Pro" w:hAnsi="Myriad Pro"/>
                <w:sz w:val="20"/>
                <w:szCs w:val="20"/>
                <w:lang w:val="en-US"/>
              </w:rPr>
              <w:t>139</w:t>
            </w:r>
          </w:p>
        </w:tc>
      </w:tr>
      <w:tr w:rsidR="00E942CB" w:rsidRPr="00607A96" w14:paraId="2C65BB88" w14:textId="77777777" w:rsidTr="00E942CB">
        <w:trPr>
          <w:trHeight w:val="311"/>
        </w:trPr>
        <w:tc>
          <w:tcPr>
            <w:tcW w:w="1294" w:type="dxa"/>
          </w:tcPr>
          <w:p w14:paraId="50601D11" w14:textId="77777777" w:rsidR="00E942CB" w:rsidRPr="00A879F5" w:rsidRDefault="00E942CB" w:rsidP="00E942CB">
            <w:pPr>
              <w:pStyle w:val="TableParagraph"/>
              <w:spacing w:before="53" w:line="238" w:lineRule="exact"/>
              <w:ind w:left="139" w:right="55"/>
              <w:rPr>
                <w:rFonts w:ascii="Myriad Pro" w:hAnsi="Myriad Pro"/>
                <w:sz w:val="20"/>
                <w:szCs w:val="20"/>
                <w:lang w:val="en-US"/>
              </w:rPr>
            </w:pPr>
            <w:r>
              <w:rPr>
                <w:rFonts w:ascii="Myriad Pro" w:hAnsi="Myriad Pro"/>
                <w:sz w:val="20"/>
                <w:szCs w:val="20"/>
                <w:lang w:val="en-US"/>
              </w:rPr>
              <w:t>KP3</w:t>
            </w:r>
          </w:p>
        </w:tc>
        <w:tc>
          <w:tcPr>
            <w:tcW w:w="1597" w:type="dxa"/>
          </w:tcPr>
          <w:p w14:paraId="1247EA73" w14:textId="77777777" w:rsidR="00E942CB" w:rsidRPr="00607A96" w:rsidRDefault="00E942CB" w:rsidP="00E942CB">
            <w:pPr>
              <w:pStyle w:val="TableParagraph"/>
              <w:spacing w:before="30" w:line="261" w:lineRule="exact"/>
              <w:ind w:left="140" w:right="79"/>
              <w:rPr>
                <w:rFonts w:ascii="Myriad Pro" w:hAnsi="Myriad Pro"/>
                <w:sz w:val="20"/>
                <w:szCs w:val="20"/>
                <w:lang w:val="en-US"/>
              </w:rPr>
            </w:pPr>
            <w:r>
              <w:rPr>
                <w:rFonts w:ascii="Myriad Pro" w:hAnsi="Myriad Pro"/>
                <w:sz w:val="20"/>
                <w:szCs w:val="20"/>
                <w:lang w:val="en-US"/>
              </w:rPr>
              <w:t>132</w:t>
            </w:r>
          </w:p>
        </w:tc>
        <w:tc>
          <w:tcPr>
            <w:tcW w:w="1512" w:type="dxa"/>
          </w:tcPr>
          <w:p w14:paraId="6BF9E603" w14:textId="77777777" w:rsidR="00E942CB" w:rsidRPr="00607A96" w:rsidRDefault="00E942CB" w:rsidP="00E942CB">
            <w:pPr>
              <w:pStyle w:val="TableParagraph"/>
              <w:spacing w:before="30" w:line="261" w:lineRule="exact"/>
              <w:ind w:left="80" w:right="55"/>
              <w:rPr>
                <w:rFonts w:ascii="Myriad Pro" w:hAnsi="Myriad Pro"/>
                <w:sz w:val="20"/>
                <w:szCs w:val="20"/>
                <w:lang w:val="en-US"/>
              </w:rPr>
            </w:pPr>
            <w:r>
              <w:rPr>
                <w:rFonts w:ascii="Myriad Pro" w:hAnsi="Myriad Pro"/>
                <w:sz w:val="20"/>
                <w:szCs w:val="20"/>
                <w:lang w:val="en-US"/>
              </w:rPr>
              <w:t>138</w:t>
            </w:r>
          </w:p>
        </w:tc>
        <w:tc>
          <w:tcPr>
            <w:tcW w:w="1505" w:type="dxa"/>
          </w:tcPr>
          <w:p w14:paraId="6CF9EFAE" w14:textId="77777777" w:rsidR="00E942CB" w:rsidRPr="00607A96" w:rsidRDefault="00E942CB" w:rsidP="00E942CB">
            <w:pPr>
              <w:pStyle w:val="TableParagraph"/>
              <w:spacing w:before="30" w:line="261" w:lineRule="exact"/>
              <w:ind w:left="58" w:right="70"/>
              <w:rPr>
                <w:rFonts w:ascii="Myriad Pro" w:hAnsi="Myriad Pro"/>
                <w:sz w:val="20"/>
                <w:szCs w:val="20"/>
                <w:lang w:val="en-US"/>
              </w:rPr>
            </w:pPr>
            <w:r>
              <w:rPr>
                <w:rFonts w:ascii="Myriad Pro" w:hAnsi="Myriad Pro"/>
                <w:sz w:val="20"/>
                <w:szCs w:val="20"/>
                <w:lang w:val="en-US"/>
              </w:rPr>
              <w:t>136</w:t>
            </w:r>
          </w:p>
        </w:tc>
        <w:tc>
          <w:tcPr>
            <w:tcW w:w="1402" w:type="dxa"/>
          </w:tcPr>
          <w:p w14:paraId="4B6CEA4F" w14:textId="77777777" w:rsidR="00E942CB" w:rsidRPr="00607A96" w:rsidRDefault="00E942CB" w:rsidP="00E942CB">
            <w:pPr>
              <w:pStyle w:val="TableParagraph"/>
              <w:spacing w:before="30" w:line="261" w:lineRule="exact"/>
              <w:ind w:left="92" w:hanging="92"/>
              <w:rPr>
                <w:rFonts w:ascii="Myriad Pro" w:hAnsi="Myriad Pro"/>
                <w:sz w:val="20"/>
                <w:szCs w:val="20"/>
                <w:lang w:val="en-US"/>
              </w:rPr>
            </w:pPr>
            <w:r>
              <w:rPr>
                <w:rFonts w:ascii="Myriad Pro" w:hAnsi="Myriad Pro"/>
                <w:sz w:val="20"/>
                <w:szCs w:val="20"/>
                <w:lang w:val="en-US"/>
              </w:rPr>
              <w:t>135</w:t>
            </w:r>
          </w:p>
        </w:tc>
      </w:tr>
      <w:tr w:rsidR="00E942CB" w:rsidRPr="00607A96" w14:paraId="0E3DAA69" w14:textId="77777777" w:rsidTr="00E942CB">
        <w:trPr>
          <w:trHeight w:val="311"/>
        </w:trPr>
        <w:tc>
          <w:tcPr>
            <w:tcW w:w="1294" w:type="dxa"/>
          </w:tcPr>
          <w:p w14:paraId="55D81A49" w14:textId="77777777" w:rsidR="00E942CB" w:rsidRPr="00A004D7" w:rsidRDefault="00E942CB" w:rsidP="00E942CB">
            <w:pPr>
              <w:pStyle w:val="TableParagraph"/>
              <w:spacing w:before="53" w:line="238" w:lineRule="exact"/>
              <w:ind w:right="55" w:firstLine="142"/>
              <w:rPr>
                <w:rFonts w:ascii="Myriad Pro" w:hAnsi="Myriad Pro"/>
                <w:sz w:val="20"/>
                <w:szCs w:val="20"/>
                <w:lang w:val="en-US"/>
              </w:rPr>
            </w:pPr>
            <w:r>
              <w:rPr>
                <w:rFonts w:ascii="Myriad Pro" w:hAnsi="Myriad Pro"/>
                <w:sz w:val="20"/>
                <w:szCs w:val="20"/>
                <w:lang w:val="en-US"/>
              </w:rPr>
              <w:t>KP4</w:t>
            </w:r>
          </w:p>
        </w:tc>
        <w:tc>
          <w:tcPr>
            <w:tcW w:w="1597" w:type="dxa"/>
          </w:tcPr>
          <w:p w14:paraId="5E75401A" w14:textId="77777777" w:rsidR="00E942CB" w:rsidRPr="009C5770" w:rsidRDefault="00E942CB" w:rsidP="00E942CB">
            <w:pPr>
              <w:pStyle w:val="TableParagraph"/>
              <w:spacing w:before="30" w:line="261" w:lineRule="exact"/>
              <w:ind w:left="140" w:right="79"/>
              <w:rPr>
                <w:rFonts w:ascii="Myriad Pro" w:hAnsi="Myriad Pro"/>
                <w:sz w:val="20"/>
                <w:szCs w:val="20"/>
                <w:lang w:val="en-US"/>
              </w:rPr>
            </w:pPr>
            <w:r>
              <w:rPr>
                <w:rFonts w:ascii="Myriad Pro" w:hAnsi="Myriad Pro"/>
                <w:sz w:val="20"/>
                <w:szCs w:val="20"/>
                <w:lang w:val="en-US"/>
              </w:rPr>
              <w:t>125</w:t>
            </w:r>
          </w:p>
        </w:tc>
        <w:tc>
          <w:tcPr>
            <w:tcW w:w="1512" w:type="dxa"/>
          </w:tcPr>
          <w:p w14:paraId="532920A0" w14:textId="77777777" w:rsidR="00E942CB" w:rsidRPr="009C5770" w:rsidRDefault="00E942CB" w:rsidP="00E942CB">
            <w:pPr>
              <w:pStyle w:val="TableParagraph"/>
              <w:spacing w:before="30" w:line="261" w:lineRule="exact"/>
              <w:ind w:left="80" w:right="55"/>
              <w:rPr>
                <w:rFonts w:ascii="Myriad Pro" w:hAnsi="Myriad Pro"/>
                <w:sz w:val="20"/>
                <w:szCs w:val="20"/>
                <w:lang w:val="en-US"/>
              </w:rPr>
            </w:pPr>
            <w:r>
              <w:rPr>
                <w:rFonts w:ascii="Myriad Pro" w:hAnsi="Myriad Pro"/>
                <w:sz w:val="20"/>
                <w:szCs w:val="20"/>
                <w:lang w:val="en-US"/>
              </w:rPr>
              <w:t>129</w:t>
            </w:r>
          </w:p>
        </w:tc>
        <w:tc>
          <w:tcPr>
            <w:tcW w:w="1505" w:type="dxa"/>
          </w:tcPr>
          <w:p w14:paraId="6BD58BA4" w14:textId="77777777" w:rsidR="00E942CB" w:rsidRPr="009C5770" w:rsidRDefault="00E942CB" w:rsidP="00E942CB">
            <w:pPr>
              <w:pStyle w:val="TableParagraph"/>
              <w:spacing w:before="30" w:line="261" w:lineRule="exact"/>
              <w:ind w:left="58" w:right="70"/>
              <w:rPr>
                <w:rFonts w:ascii="Myriad Pro" w:hAnsi="Myriad Pro"/>
                <w:sz w:val="20"/>
                <w:szCs w:val="20"/>
                <w:lang w:val="en-US"/>
              </w:rPr>
            </w:pPr>
            <w:r>
              <w:rPr>
                <w:rFonts w:ascii="Myriad Pro" w:hAnsi="Myriad Pro"/>
                <w:sz w:val="20"/>
                <w:szCs w:val="20"/>
                <w:lang w:val="en-US"/>
              </w:rPr>
              <w:t>130</w:t>
            </w:r>
          </w:p>
        </w:tc>
        <w:tc>
          <w:tcPr>
            <w:tcW w:w="1402" w:type="dxa"/>
          </w:tcPr>
          <w:p w14:paraId="7A5AF388" w14:textId="77777777" w:rsidR="00E942CB" w:rsidRPr="00607A96" w:rsidRDefault="00E942CB" w:rsidP="00E942CB">
            <w:pPr>
              <w:pStyle w:val="TableParagraph"/>
              <w:spacing w:before="30" w:line="261" w:lineRule="exact"/>
              <w:ind w:left="92" w:hanging="92"/>
              <w:rPr>
                <w:rFonts w:ascii="Myriad Pro" w:hAnsi="Myriad Pro"/>
                <w:sz w:val="20"/>
                <w:szCs w:val="20"/>
                <w:lang w:val="en-US"/>
              </w:rPr>
            </w:pPr>
            <w:r>
              <w:rPr>
                <w:rFonts w:ascii="Myriad Pro" w:hAnsi="Myriad Pro"/>
                <w:sz w:val="20"/>
                <w:szCs w:val="20"/>
                <w:lang w:val="en-US"/>
              </w:rPr>
              <w:t>135</w:t>
            </w:r>
          </w:p>
        </w:tc>
      </w:tr>
      <w:tr w:rsidR="00E942CB" w:rsidRPr="00607A96" w14:paraId="6AD4267F" w14:textId="77777777" w:rsidTr="00E942CB">
        <w:trPr>
          <w:trHeight w:val="311"/>
        </w:trPr>
        <w:tc>
          <w:tcPr>
            <w:tcW w:w="1294" w:type="dxa"/>
          </w:tcPr>
          <w:p w14:paraId="6EBF3750" w14:textId="77777777" w:rsidR="00E942CB" w:rsidRDefault="00E942CB" w:rsidP="00E942CB">
            <w:pPr>
              <w:pStyle w:val="TableParagraph"/>
              <w:spacing w:before="53" w:line="238" w:lineRule="exact"/>
              <w:ind w:right="55" w:firstLine="142"/>
              <w:rPr>
                <w:rFonts w:ascii="Myriad Pro" w:hAnsi="Myriad Pro"/>
                <w:sz w:val="20"/>
                <w:szCs w:val="20"/>
                <w:lang w:val="en-US"/>
              </w:rPr>
            </w:pPr>
            <w:r>
              <w:rPr>
                <w:rFonts w:ascii="Myriad Pro" w:hAnsi="Myriad Pro"/>
                <w:sz w:val="20"/>
                <w:szCs w:val="20"/>
                <w:lang w:val="en-US"/>
              </w:rPr>
              <w:t>KP5</w:t>
            </w:r>
          </w:p>
        </w:tc>
        <w:tc>
          <w:tcPr>
            <w:tcW w:w="1597" w:type="dxa"/>
          </w:tcPr>
          <w:p w14:paraId="38B9E89B" w14:textId="77777777" w:rsidR="00E942CB" w:rsidRPr="009C5770" w:rsidRDefault="00E942CB" w:rsidP="00E942CB">
            <w:pPr>
              <w:pStyle w:val="TableParagraph"/>
              <w:spacing w:before="30" w:line="261" w:lineRule="exact"/>
              <w:ind w:left="140" w:right="79"/>
              <w:rPr>
                <w:rFonts w:ascii="Myriad Pro" w:hAnsi="Myriad Pro"/>
                <w:sz w:val="20"/>
                <w:szCs w:val="20"/>
                <w:lang w:val="en-US"/>
              </w:rPr>
            </w:pPr>
            <w:r>
              <w:rPr>
                <w:rFonts w:ascii="Myriad Pro" w:hAnsi="Myriad Pro"/>
                <w:sz w:val="20"/>
                <w:szCs w:val="20"/>
                <w:lang w:val="en-US"/>
              </w:rPr>
              <w:t>120</w:t>
            </w:r>
          </w:p>
        </w:tc>
        <w:tc>
          <w:tcPr>
            <w:tcW w:w="1512" w:type="dxa"/>
          </w:tcPr>
          <w:p w14:paraId="4F1D558E" w14:textId="77777777" w:rsidR="00E942CB" w:rsidRPr="009C5770" w:rsidRDefault="00E942CB" w:rsidP="00E942CB">
            <w:pPr>
              <w:pStyle w:val="TableParagraph"/>
              <w:spacing w:before="30" w:line="261" w:lineRule="exact"/>
              <w:ind w:left="80" w:right="55"/>
              <w:rPr>
                <w:rFonts w:ascii="Myriad Pro" w:hAnsi="Myriad Pro"/>
                <w:sz w:val="20"/>
                <w:szCs w:val="20"/>
                <w:lang w:val="en-US"/>
              </w:rPr>
            </w:pPr>
            <w:r>
              <w:rPr>
                <w:rFonts w:ascii="Myriad Pro" w:hAnsi="Myriad Pro"/>
                <w:sz w:val="20"/>
                <w:szCs w:val="20"/>
                <w:lang w:val="en-US"/>
              </w:rPr>
              <w:t>119</w:t>
            </w:r>
          </w:p>
        </w:tc>
        <w:tc>
          <w:tcPr>
            <w:tcW w:w="1505" w:type="dxa"/>
          </w:tcPr>
          <w:p w14:paraId="3367FADC" w14:textId="77777777" w:rsidR="00E942CB" w:rsidRPr="009C5770" w:rsidRDefault="00E942CB" w:rsidP="00E942CB">
            <w:pPr>
              <w:pStyle w:val="TableParagraph"/>
              <w:spacing w:before="30" w:line="261" w:lineRule="exact"/>
              <w:ind w:left="58" w:right="70"/>
              <w:rPr>
                <w:rFonts w:ascii="Myriad Pro" w:hAnsi="Myriad Pro"/>
                <w:sz w:val="20"/>
                <w:szCs w:val="20"/>
                <w:lang w:val="en-US"/>
              </w:rPr>
            </w:pPr>
            <w:r>
              <w:rPr>
                <w:rFonts w:ascii="Myriad Pro" w:hAnsi="Myriad Pro"/>
                <w:sz w:val="20"/>
                <w:szCs w:val="20"/>
                <w:lang w:val="en-US"/>
              </w:rPr>
              <w:t>120</w:t>
            </w:r>
          </w:p>
        </w:tc>
        <w:tc>
          <w:tcPr>
            <w:tcW w:w="1402" w:type="dxa"/>
          </w:tcPr>
          <w:p w14:paraId="370F8E55" w14:textId="77777777" w:rsidR="00E942CB" w:rsidRPr="00607A96" w:rsidRDefault="00E942CB" w:rsidP="00E942CB">
            <w:pPr>
              <w:pStyle w:val="TableParagraph"/>
              <w:spacing w:before="30" w:line="261" w:lineRule="exact"/>
              <w:ind w:left="92" w:hanging="92"/>
              <w:rPr>
                <w:rFonts w:ascii="Myriad Pro" w:hAnsi="Myriad Pro"/>
                <w:sz w:val="20"/>
                <w:szCs w:val="20"/>
                <w:lang w:val="en-US"/>
              </w:rPr>
            </w:pPr>
            <w:r>
              <w:rPr>
                <w:rFonts w:ascii="Myriad Pro" w:hAnsi="Myriad Pro"/>
                <w:sz w:val="20"/>
                <w:szCs w:val="20"/>
                <w:lang w:val="en-US"/>
              </w:rPr>
              <w:t>124</w:t>
            </w:r>
          </w:p>
        </w:tc>
      </w:tr>
      <w:tr w:rsidR="00E942CB" w:rsidRPr="00607A96" w14:paraId="795F70C3" w14:textId="77777777" w:rsidTr="00E942CB">
        <w:trPr>
          <w:trHeight w:val="311"/>
        </w:trPr>
        <w:tc>
          <w:tcPr>
            <w:tcW w:w="1294" w:type="dxa"/>
          </w:tcPr>
          <w:p w14:paraId="67D5CB3F" w14:textId="77777777" w:rsidR="00E942CB" w:rsidRDefault="00E942CB" w:rsidP="00E942CB">
            <w:pPr>
              <w:pStyle w:val="TableParagraph"/>
              <w:spacing w:before="53" w:line="238" w:lineRule="exact"/>
              <w:ind w:right="55" w:firstLine="142"/>
              <w:rPr>
                <w:rFonts w:ascii="Myriad Pro" w:hAnsi="Myriad Pro"/>
                <w:sz w:val="20"/>
                <w:szCs w:val="20"/>
                <w:lang w:val="en-US"/>
              </w:rPr>
            </w:pPr>
            <w:r w:rsidRPr="00607A96">
              <w:rPr>
                <w:rFonts w:ascii="Myriad Pro" w:hAnsi="Myriad Pro"/>
                <w:sz w:val="20"/>
                <w:szCs w:val="20"/>
              </w:rPr>
              <w:t>Rerata</w:t>
            </w:r>
            <w:r w:rsidRPr="00607A96">
              <w:rPr>
                <w:rFonts w:ascii="Myriad Pro" w:hAnsi="Myriad Pro"/>
                <w:spacing w:val="1"/>
                <w:sz w:val="20"/>
                <w:szCs w:val="20"/>
              </w:rPr>
              <w:t xml:space="preserve"> </w:t>
            </w:r>
            <w:r w:rsidRPr="00607A96">
              <w:rPr>
                <w:rFonts w:ascii="Myriad Pro" w:hAnsi="Myriad Pro"/>
                <w:sz w:val="20"/>
                <w:szCs w:val="20"/>
              </w:rPr>
              <w:t>±</w:t>
            </w:r>
            <w:r w:rsidRPr="00607A96">
              <w:rPr>
                <w:rFonts w:ascii="Myriad Pro" w:hAnsi="Myriad Pro"/>
                <w:spacing w:val="-3"/>
                <w:sz w:val="20"/>
                <w:szCs w:val="20"/>
              </w:rPr>
              <w:t xml:space="preserve"> </w:t>
            </w:r>
            <w:r w:rsidRPr="00607A96">
              <w:rPr>
                <w:rFonts w:ascii="Myriad Pro" w:hAnsi="Myriad Pro"/>
                <w:sz w:val="20"/>
                <w:szCs w:val="20"/>
              </w:rPr>
              <w:t>SE</w:t>
            </w:r>
          </w:p>
        </w:tc>
        <w:tc>
          <w:tcPr>
            <w:tcW w:w="1597" w:type="dxa"/>
          </w:tcPr>
          <w:p w14:paraId="0FE32C7F" w14:textId="77777777" w:rsidR="00E942CB" w:rsidRDefault="00E942CB" w:rsidP="00E942CB">
            <w:pPr>
              <w:pStyle w:val="TableParagraph"/>
              <w:spacing w:before="30" w:line="261" w:lineRule="exact"/>
              <w:ind w:left="140" w:right="79"/>
              <w:rPr>
                <w:rFonts w:ascii="Myriad Pro" w:hAnsi="Myriad Pro"/>
                <w:sz w:val="20"/>
                <w:szCs w:val="20"/>
                <w:lang w:val="en-US"/>
              </w:rPr>
            </w:pPr>
            <w:r w:rsidRPr="00607A96">
              <w:rPr>
                <w:rFonts w:ascii="Myriad Pro" w:hAnsi="Myriad Pro"/>
                <w:sz w:val="20"/>
                <w:szCs w:val="20"/>
              </w:rPr>
              <w:t>1</w:t>
            </w:r>
            <w:r>
              <w:rPr>
                <w:rFonts w:ascii="Myriad Pro" w:hAnsi="Myriad Pro"/>
                <w:sz w:val="20"/>
                <w:szCs w:val="20"/>
                <w:lang w:val="en-US"/>
              </w:rPr>
              <w:t>27,2</w:t>
            </w:r>
            <w:r w:rsidRPr="00607A96">
              <w:rPr>
                <w:rFonts w:ascii="Myriad Pro" w:hAnsi="Myriad Pro"/>
                <w:spacing w:val="55"/>
                <w:sz w:val="20"/>
                <w:szCs w:val="20"/>
              </w:rPr>
              <w:t xml:space="preserve"> </w:t>
            </w:r>
            <w:r w:rsidRPr="00607A96">
              <w:rPr>
                <w:rFonts w:ascii="Myriad Pro" w:hAnsi="Myriad Pro"/>
                <w:sz w:val="20"/>
                <w:szCs w:val="20"/>
              </w:rPr>
              <w:t>±</w:t>
            </w:r>
            <w:r w:rsidRPr="00607A96">
              <w:rPr>
                <w:rFonts w:ascii="Myriad Pro" w:hAnsi="Myriad Pro"/>
                <w:spacing w:val="1"/>
                <w:sz w:val="20"/>
                <w:szCs w:val="20"/>
              </w:rPr>
              <w:t xml:space="preserve"> </w:t>
            </w:r>
            <w:r>
              <w:rPr>
                <w:rFonts w:ascii="Myriad Pro" w:hAnsi="Myriad Pro"/>
                <w:sz w:val="20"/>
                <w:szCs w:val="20"/>
                <w:lang w:val="en-US"/>
              </w:rPr>
              <w:t>3,8</w:t>
            </w:r>
          </w:p>
        </w:tc>
        <w:tc>
          <w:tcPr>
            <w:tcW w:w="1512" w:type="dxa"/>
          </w:tcPr>
          <w:p w14:paraId="192EBA3D" w14:textId="77777777" w:rsidR="00E942CB" w:rsidRDefault="00E942CB" w:rsidP="00E942CB">
            <w:pPr>
              <w:pStyle w:val="TableParagraph"/>
              <w:spacing w:before="30" w:line="261" w:lineRule="exact"/>
              <w:ind w:left="80" w:right="55"/>
              <w:rPr>
                <w:rFonts w:ascii="Myriad Pro" w:hAnsi="Myriad Pro"/>
                <w:sz w:val="20"/>
                <w:szCs w:val="20"/>
                <w:lang w:val="en-US"/>
              </w:rPr>
            </w:pPr>
            <w:r w:rsidRPr="00607A96">
              <w:rPr>
                <w:rFonts w:ascii="Myriad Pro" w:hAnsi="Myriad Pro"/>
                <w:sz w:val="20"/>
                <w:szCs w:val="20"/>
              </w:rPr>
              <w:t>1</w:t>
            </w:r>
            <w:r>
              <w:rPr>
                <w:rFonts w:ascii="Myriad Pro" w:hAnsi="Myriad Pro"/>
                <w:sz w:val="20"/>
                <w:szCs w:val="20"/>
                <w:lang w:val="en-US"/>
              </w:rPr>
              <w:t>28,6</w:t>
            </w:r>
            <w:r w:rsidRPr="00607A96">
              <w:rPr>
                <w:rFonts w:ascii="Myriad Pro" w:hAnsi="Myriad Pro"/>
                <w:spacing w:val="55"/>
                <w:sz w:val="20"/>
                <w:szCs w:val="20"/>
              </w:rPr>
              <w:t xml:space="preserve"> </w:t>
            </w:r>
            <w:r w:rsidRPr="00607A96">
              <w:rPr>
                <w:rFonts w:ascii="Myriad Pro" w:hAnsi="Myriad Pro"/>
                <w:sz w:val="20"/>
                <w:szCs w:val="20"/>
              </w:rPr>
              <w:t>±</w:t>
            </w:r>
            <w:r w:rsidRPr="00607A96">
              <w:rPr>
                <w:rFonts w:ascii="Myriad Pro" w:hAnsi="Myriad Pro"/>
                <w:spacing w:val="1"/>
                <w:sz w:val="20"/>
                <w:szCs w:val="20"/>
              </w:rPr>
              <w:t xml:space="preserve"> </w:t>
            </w:r>
            <w:r>
              <w:rPr>
                <w:rFonts w:ascii="Myriad Pro" w:hAnsi="Myriad Pro"/>
                <w:sz w:val="20"/>
                <w:szCs w:val="20"/>
                <w:lang w:val="en-US"/>
              </w:rPr>
              <w:t>4,03</w:t>
            </w:r>
          </w:p>
        </w:tc>
        <w:tc>
          <w:tcPr>
            <w:tcW w:w="1505" w:type="dxa"/>
          </w:tcPr>
          <w:p w14:paraId="30AB6F2F" w14:textId="77777777" w:rsidR="00E942CB" w:rsidRPr="001B1B77" w:rsidRDefault="00E942CB" w:rsidP="00E942CB">
            <w:pPr>
              <w:pStyle w:val="TableParagraph"/>
              <w:spacing w:before="30" w:line="261" w:lineRule="exact"/>
              <w:ind w:left="58" w:right="70"/>
              <w:rPr>
                <w:rFonts w:ascii="Myriad Pro" w:hAnsi="Myriad Pro"/>
                <w:sz w:val="20"/>
                <w:szCs w:val="20"/>
                <w:lang w:val="en-US"/>
              </w:rPr>
            </w:pPr>
            <w:r w:rsidRPr="00607A96">
              <w:rPr>
                <w:rFonts w:ascii="Myriad Pro" w:hAnsi="Myriad Pro"/>
                <w:sz w:val="20"/>
                <w:szCs w:val="20"/>
              </w:rPr>
              <w:t>1</w:t>
            </w:r>
            <w:r w:rsidRPr="00607A96">
              <w:rPr>
                <w:rFonts w:ascii="Myriad Pro" w:hAnsi="Myriad Pro"/>
                <w:sz w:val="20"/>
                <w:szCs w:val="20"/>
                <w:lang w:val="en-US"/>
              </w:rPr>
              <w:t>3</w:t>
            </w:r>
            <w:r>
              <w:rPr>
                <w:rFonts w:ascii="Myriad Pro" w:hAnsi="Myriad Pro"/>
                <w:sz w:val="20"/>
                <w:szCs w:val="20"/>
                <w:lang w:val="en-US"/>
              </w:rPr>
              <w:t>0,6</w:t>
            </w:r>
            <w:r w:rsidRPr="00607A96">
              <w:rPr>
                <w:rFonts w:ascii="Myriad Pro" w:hAnsi="Myriad Pro"/>
                <w:spacing w:val="55"/>
                <w:sz w:val="20"/>
                <w:szCs w:val="20"/>
              </w:rPr>
              <w:t xml:space="preserve"> </w:t>
            </w:r>
            <w:r w:rsidRPr="00607A96">
              <w:rPr>
                <w:rFonts w:ascii="Myriad Pro" w:hAnsi="Myriad Pro"/>
                <w:sz w:val="20"/>
                <w:szCs w:val="20"/>
              </w:rPr>
              <w:t>±</w:t>
            </w:r>
            <w:r w:rsidRPr="00607A96">
              <w:rPr>
                <w:rFonts w:ascii="Myriad Pro" w:hAnsi="Myriad Pro"/>
                <w:spacing w:val="1"/>
                <w:sz w:val="20"/>
                <w:szCs w:val="20"/>
              </w:rPr>
              <w:t xml:space="preserve"> </w:t>
            </w:r>
            <w:r>
              <w:rPr>
                <w:rFonts w:ascii="Myriad Pro" w:hAnsi="Myriad Pro"/>
                <w:sz w:val="20"/>
                <w:szCs w:val="20"/>
                <w:lang w:val="en-US"/>
              </w:rPr>
              <w:t>3,31</w:t>
            </w:r>
          </w:p>
        </w:tc>
        <w:tc>
          <w:tcPr>
            <w:tcW w:w="1402" w:type="dxa"/>
          </w:tcPr>
          <w:p w14:paraId="3BD51A51" w14:textId="77777777" w:rsidR="00E942CB" w:rsidRDefault="00E942CB" w:rsidP="00E942CB">
            <w:pPr>
              <w:pStyle w:val="TableParagraph"/>
              <w:spacing w:before="30" w:line="261" w:lineRule="exact"/>
              <w:ind w:left="92" w:hanging="92"/>
              <w:rPr>
                <w:rFonts w:ascii="Myriad Pro" w:hAnsi="Myriad Pro"/>
                <w:sz w:val="20"/>
                <w:szCs w:val="20"/>
                <w:lang w:val="en-US"/>
              </w:rPr>
            </w:pPr>
            <w:r w:rsidRPr="00607A96">
              <w:rPr>
                <w:rFonts w:ascii="Myriad Pro" w:hAnsi="Myriad Pro"/>
                <w:sz w:val="20"/>
                <w:szCs w:val="20"/>
                <w:lang w:val="en-US"/>
              </w:rPr>
              <w:t>1</w:t>
            </w:r>
            <w:r>
              <w:rPr>
                <w:rFonts w:ascii="Myriad Pro" w:hAnsi="Myriad Pro"/>
                <w:sz w:val="20"/>
                <w:szCs w:val="20"/>
                <w:lang w:val="en-US"/>
              </w:rPr>
              <w:t>32,6</w:t>
            </w:r>
            <w:r w:rsidRPr="00607A96">
              <w:rPr>
                <w:rFonts w:ascii="Myriad Pro" w:hAnsi="Myriad Pro"/>
                <w:spacing w:val="-2"/>
                <w:sz w:val="20"/>
                <w:szCs w:val="20"/>
              </w:rPr>
              <w:t xml:space="preserve"> </w:t>
            </w:r>
            <w:r w:rsidRPr="00607A96">
              <w:rPr>
                <w:rFonts w:ascii="Myriad Pro" w:hAnsi="Myriad Pro"/>
                <w:sz w:val="20"/>
                <w:szCs w:val="20"/>
              </w:rPr>
              <w:t>±</w:t>
            </w:r>
            <w:r w:rsidRPr="00607A96">
              <w:rPr>
                <w:rFonts w:ascii="Myriad Pro" w:hAnsi="Myriad Pro"/>
                <w:spacing w:val="-2"/>
                <w:sz w:val="20"/>
                <w:szCs w:val="20"/>
              </w:rPr>
              <w:t xml:space="preserve"> </w:t>
            </w:r>
            <w:r>
              <w:rPr>
                <w:rFonts w:ascii="Myriad Pro" w:hAnsi="Myriad Pro"/>
                <w:sz w:val="20"/>
                <w:szCs w:val="20"/>
                <w:lang w:val="en-US"/>
              </w:rPr>
              <w:t>2,6</w:t>
            </w:r>
          </w:p>
        </w:tc>
      </w:tr>
    </w:tbl>
    <w:p w14:paraId="4028562F" w14:textId="77777777" w:rsidR="004730D2" w:rsidRDefault="004730D2" w:rsidP="00CD1C4C">
      <w:pPr>
        <w:rPr>
          <w:sz w:val="4"/>
          <w:szCs w:val="4"/>
        </w:rPr>
      </w:pPr>
    </w:p>
    <w:p w14:paraId="757EC9E3" w14:textId="77777777" w:rsidR="00A004D7" w:rsidRPr="00B46375" w:rsidRDefault="00A004D7" w:rsidP="00CD1C4C">
      <w:pPr>
        <w:rPr>
          <w:sz w:val="4"/>
          <w:szCs w:val="4"/>
        </w:rPr>
      </w:pPr>
    </w:p>
    <w:p w14:paraId="4AE6EFC0" w14:textId="77777777" w:rsidR="00FD44A4" w:rsidRDefault="00FD44A4" w:rsidP="007C0F85">
      <w:pPr>
        <w:spacing w:after="0" w:line="360" w:lineRule="auto"/>
        <w:jc w:val="center"/>
        <w:rPr>
          <w:rFonts w:ascii="Myriad Pro" w:hAnsi="Myriad Pro"/>
          <w:bCs/>
          <w:color w:val="000000"/>
          <w:sz w:val="20"/>
          <w:szCs w:val="20"/>
        </w:rPr>
      </w:pPr>
    </w:p>
    <w:p w14:paraId="7B8EDCBC" w14:textId="77777777" w:rsidR="00B33FC3" w:rsidRDefault="00B33FC3" w:rsidP="00E93BBE">
      <w:pPr>
        <w:spacing w:line="276" w:lineRule="auto"/>
        <w:ind w:firstLine="567"/>
        <w:jc w:val="both"/>
        <w:rPr>
          <w:rFonts w:ascii="Myriad Pro" w:hAnsi="Myriad Pro" w:cs="Times New Roman"/>
          <w:sz w:val="24"/>
          <w:szCs w:val="24"/>
        </w:rPr>
      </w:pPr>
    </w:p>
    <w:p w14:paraId="31A7611D" w14:textId="77777777" w:rsidR="00B33FC3" w:rsidRDefault="00B33FC3" w:rsidP="00E93BBE">
      <w:pPr>
        <w:spacing w:line="276" w:lineRule="auto"/>
        <w:ind w:firstLine="567"/>
        <w:jc w:val="both"/>
        <w:rPr>
          <w:rFonts w:ascii="Myriad Pro" w:hAnsi="Myriad Pro" w:cs="Times New Roman"/>
          <w:sz w:val="24"/>
          <w:szCs w:val="24"/>
        </w:rPr>
      </w:pPr>
    </w:p>
    <w:p w14:paraId="6C781FEA" w14:textId="77777777" w:rsidR="00B33FC3" w:rsidRDefault="00B33FC3" w:rsidP="00E93BBE">
      <w:pPr>
        <w:spacing w:line="276" w:lineRule="auto"/>
        <w:ind w:firstLine="567"/>
        <w:jc w:val="both"/>
        <w:rPr>
          <w:rFonts w:ascii="Myriad Pro" w:hAnsi="Myriad Pro" w:cs="Times New Roman"/>
          <w:sz w:val="24"/>
          <w:szCs w:val="24"/>
        </w:rPr>
      </w:pPr>
    </w:p>
    <w:p w14:paraId="08D2B675" w14:textId="0A46AC18" w:rsidR="00B33FC3" w:rsidRDefault="003F3895" w:rsidP="003F3895">
      <w:pPr>
        <w:spacing w:line="276" w:lineRule="auto"/>
        <w:ind w:left="851"/>
        <w:jc w:val="both"/>
        <w:rPr>
          <w:rFonts w:ascii="Myriad Pro" w:hAnsi="Myriad Pro" w:cs="Times New Roman"/>
          <w:sz w:val="24"/>
          <w:szCs w:val="24"/>
        </w:rPr>
      </w:pPr>
      <w:proofErr w:type="spellStart"/>
      <w:r>
        <w:rPr>
          <w:rFonts w:ascii="Myriad Pro" w:hAnsi="Myriad Pro"/>
          <w:sz w:val="20"/>
          <w:szCs w:val="16"/>
        </w:rPr>
        <w:t>Keterangan</w:t>
      </w:r>
      <w:proofErr w:type="spellEnd"/>
      <w:r>
        <w:rPr>
          <w:rFonts w:ascii="Myriad Pro" w:hAnsi="Myriad Pro"/>
          <w:sz w:val="20"/>
          <w:szCs w:val="16"/>
        </w:rPr>
        <w:t xml:space="preserve">: KP: </w:t>
      </w:r>
      <w:proofErr w:type="spellStart"/>
      <w:r>
        <w:rPr>
          <w:rFonts w:ascii="Myriad Pro" w:hAnsi="Myriad Pro"/>
          <w:sz w:val="20"/>
          <w:szCs w:val="16"/>
        </w:rPr>
        <w:t>Kontrol</w:t>
      </w:r>
      <w:proofErr w:type="spellEnd"/>
      <w:r>
        <w:rPr>
          <w:rFonts w:ascii="Myriad Pro" w:hAnsi="Myriad Pro"/>
          <w:sz w:val="20"/>
          <w:szCs w:val="16"/>
        </w:rPr>
        <w:t xml:space="preserve"> </w:t>
      </w:r>
      <w:proofErr w:type="spellStart"/>
      <w:r>
        <w:rPr>
          <w:rFonts w:ascii="Myriad Pro" w:hAnsi="Myriad Pro"/>
          <w:sz w:val="20"/>
          <w:szCs w:val="16"/>
        </w:rPr>
        <w:t>Perlakuan</w:t>
      </w:r>
      <w:proofErr w:type="spellEnd"/>
    </w:p>
    <w:p w14:paraId="14896E40" w14:textId="5CD6894E" w:rsidR="00E93BBE" w:rsidRPr="001B0F9D" w:rsidRDefault="00C7439F" w:rsidP="001B0F9D">
      <w:pPr>
        <w:spacing w:line="276" w:lineRule="auto"/>
        <w:ind w:firstLine="567"/>
        <w:jc w:val="both"/>
        <w:rPr>
          <w:rFonts w:ascii="Myriad Pro" w:hAnsi="Myriad Pro" w:cs="Times New Roman"/>
          <w:sz w:val="24"/>
          <w:szCs w:val="24"/>
        </w:rPr>
      </w:pPr>
      <w:proofErr w:type="spellStart"/>
      <w:r>
        <w:rPr>
          <w:rFonts w:ascii="Myriad Pro" w:hAnsi="Myriad Pro" w:cs="Times New Roman"/>
          <w:sz w:val="24"/>
          <w:szCs w:val="24"/>
        </w:rPr>
        <w:t>Menurut</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kriteria</w:t>
      </w:r>
      <w:proofErr w:type="spellEnd"/>
      <w:r>
        <w:rPr>
          <w:rFonts w:ascii="Myriad Pro" w:hAnsi="Myriad Pro" w:cs="Times New Roman"/>
          <w:sz w:val="24"/>
          <w:szCs w:val="24"/>
        </w:rPr>
        <w:t xml:space="preserve"> BPOM </w:t>
      </w:r>
      <w:r w:rsidR="00EA7E45">
        <w:rPr>
          <w:rFonts w:ascii="Myriad Pro" w:hAnsi="Myriad Pro" w:cs="Times New Roman"/>
          <w:sz w:val="24"/>
          <w:szCs w:val="24"/>
        </w:rPr>
        <w:t>(</w:t>
      </w:r>
      <w:r>
        <w:rPr>
          <w:rFonts w:ascii="Myriad Pro" w:hAnsi="Myriad Pro" w:cs="Times New Roman"/>
          <w:sz w:val="24"/>
          <w:szCs w:val="24"/>
        </w:rPr>
        <w:t>2014</w:t>
      </w:r>
      <w:r w:rsidR="00EA7E45">
        <w:rPr>
          <w:rFonts w:ascii="Myriad Pro" w:hAnsi="Myriad Pro" w:cs="Times New Roman"/>
          <w:sz w:val="24"/>
          <w:szCs w:val="24"/>
        </w:rPr>
        <w:t xml:space="preserve">) </w:t>
      </w:r>
      <w:proofErr w:type="spellStart"/>
      <w:r w:rsidR="00EA7E45">
        <w:rPr>
          <w:rFonts w:ascii="Myriad Pro" w:hAnsi="Myriad Pro" w:cs="Times New Roman"/>
          <w:sz w:val="24"/>
          <w:szCs w:val="24"/>
        </w:rPr>
        <w:t>ekstrak</w:t>
      </w:r>
      <w:proofErr w:type="spellEnd"/>
      <w:r w:rsidR="00EA7E45">
        <w:rPr>
          <w:rFonts w:ascii="Myriad Pro" w:hAnsi="Myriad Pro" w:cs="Times New Roman"/>
          <w:sz w:val="24"/>
          <w:szCs w:val="24"/>
        </w:rPr>
        <w:t xml:space="preserve"> </w:t>
      </w:r>
      <w:proofErr w:type="spellStart"/>
      <w:r w:rsidR="00EA7E45">
        <w:rPr>
          <w:rFonts w:ascii="Myriad Pro" w:hAnsi="Myriad Pro" w:cs="Times New Roman"/>
          <w:sz w:val="24"/>
          <w:szCs w:val="24"/>
        </w:rPr>
        <w:t>etanol</w:t>
      </w:r>
      <w:proofErr w:type="spellEnd"/>
      <w:r w:rsidR="00EA7E45">
        <w:rPr>
          <w:rFonts w:ascii="Myriad Pro" w:hAnsi="Myriad Pro" w:cs="Times New Roman"/>
          <w:sz w:val="24"/>
          <w:szCs w:val="24"/>
        </w:rPr>
        <w:t xml:space="preserve"> 70% </w:t>
      </w:r>
      <w:proofErr w:type="spellStart"/>
      <w:r w:rsidR="00EA7E45">
        <w:rPr>
          <w:rFonts w:ascii="Myriad Pro" w:hAnsi="Myriad Pro" w:cs="Times New Roman"/>
          <w:sz w:val="24"/>
          <w:szCs w:val="24"/>
        </w:rPr>
        <w:t>bunga</w:t>
      </w:r>
      <w:proofErr w:type="spellEnd"/>
      <w:r w:rsidR="00EA7E45">
        <w:rPr>
          <w:rFonts w:ascii="Myriad Pro" w:hAnsi="Myriad Pro" w:cs="Times New Roman"/>
          <w:sz w:val="24"/>
          <w:szCs w:val="24"/>
        </w:rPr>
        <w:t xml:space="preserve"> </w:t>
      </w:r>
      <w:proofErr w:type="spellStart"/>
      <w:r w:rsidR="00EA7E45">
        <w:rPr>
          <w:rFonts w:ascii="Myriad Pro" w:hAnsi="Myriad Pro" w:cs="Times New Roman"/>
          <w:sz w:val="24"/>
          <w:szCs w:val="24"/>
        </w:rPr>
        <w:t>telang</w:t>
      </w:r>
      <w:proofErr w:type="spellEnd"/>
      <w:r w:rsidR="00EA7E45">
        <w:rPr>
          <w:rFonts w:ascii="Myriad Pro" w:hAnsi="Myriad Pro" w:cs="Times New Roman"/>
          <w:sz w:val="24"/>
          <w:szCs w:val="24"/>
        </w:rPr>
        <w:t xml:space="preserve"> </w:t>
      </w:r>
      <w:r w:rsidR="00EA7E45">
        <w:rPr>
          <w:rFonts w:ascii="Myriad Pro" w:hAnsi="Myriad Pro" w:cs="Times New Roman"/>
          <w:i/>
          <w:iCs/>
          <w:sz w:val="24"/>
          <w:szCs w:val="24"/>
        </w:rPr>
        <w:t>(</w:t>
      </w:r>
      <w:proofErr w:type="spellStart"/>
      <w:r w:rsidR="00EA7E45">
        <w:rPr>
          <w:rFonts w:ascii="Myriad Pro" w:hAnsi="Myriad Pro" w:cs="Times New Roman"/>
          <w:i/>
          <w:iCs/>
          <w:sz w:val="24"/>
          <w:szCs w:val="24"/>
        </w:rPr>
        <w:t>Clitoria</w:t>
      </w:r>
      <w:proofErr w:type="spellEnd"/>
      <w:r w:rsidR="00EA7E45">
        <w:rPr>
          <w:rFonts w:ascii="Myriad Pro" w:hAnsi="Myriad Pro" w:cs="Times New Roman"/>
          <w:i/>
          <w:iCs/>
          <w:sz w:val="24"/>
          <w:szCs w:val="24"/>
        </w:rPr>
        <w:t xml:space="preserve"> </w:t>
      </w:r>
      <w:proofErr w:type="spellStart"/>
      <w:r w:rsidR="00EA7E45">
        <w:rPr>
          <w:rFonts w:ascii="Myriad Pro" w:hAnsi="Myriad Pro" w:cs="Times New Roman"/>
          <w:i/>
          <w:iCs/>
          <w:sz w:val="24"/>
          <w:szCs w:val="24"/>
        </w:rPr>
        <w:t>ternatea</w:t>
      </w:r>
      <w:proofErr w:type="spellEnd"/>
      <w:r w:rsidR="00EA7E45">
        <w:rPr>
          <w:rFonts w:ascii="Myriad Pro" w:hAnsi="Myriad Pro" w:cs="Times New Roman"/>
          <w:i/>
          <w:iCs/>
          <w:sz w:val="24"/>
          <w:szCs w:val="24"/>
        </w:rPr>
        <w:t xml:space="preserve"> L.</w:t>
      </w:r>
      <w:r w:rsidR="00EA7E45">
        <w:rPr>
          <w:rFonts w:ascii="Myriad Pro" w:hAnsi="Myriad Pro" w:cs="Times New Roman"/>
          <w:sz w:val="24"/>
          <w:szCs w:val="24"/>
        </w:rPr>
        <w:t>)</w:t>
      </w:r>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termasuk</w:t>
      </w:r>
      <w:proofErr w:type="spellEnd"/>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dalam</w:t>
      </w:r>
      <w:proofErr w:type="spellEnd"/>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klasifikasi</w:t>
      </w:r>
      <w:proofErr w:type="spellEnd"/>
      <w:r w:rsidR="00B4202E">
        <w:rPr>
          <w:rFonts w:ascii="Myriad Pro" w:hAnsi="Myriad Pro" w:cs="Times New Roman"/>
          <w:sz w:val="24"/>
          <w:szCs w:val="24"/>
        </w:rPr>
        <w:t xml:space="preserve"> </w:t>
      </w:r>
      <w:proofErr w:type="spellStart"/>
      <w:r w:rsidR="006111D8">
        <w:rPr>
          <w:rFonts w:ascii="Myriad Pro" w:hAnsi="Myriad Pro" w:cs="Times New Roman"/>
          <w:sz w:val="24"/>
          <w:szCs w:val="24"/>
        </w:rPr>
        <w:t>tingkat</w:t>
      </w:r>
      <w:proofErr w:type="spellEnd"/>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toksik</w:t>
      </w:r>
      <w:proofErr w:type="spellEnd"/>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nomor</w:t>
      </w:r>
      <w:proofErr w:type="spellEnd"/>
      <w:r w:rsidR="006111D8">
        <w:rPr>
          <w:rFonts w:ascii="Myriad Pro" w:hAnsi="Myriad Pro" w:cs="Times New Roman"/>
          <w:sz w:val="24"/>
          <w:szCs w:val="24"/>
        </w:rPr>
        <w:t xml:space="preserve"> 4 </w:t>
      </w:r>
      <w:proofErr w:type="spellStart"/>
      <w:r w:rsidR="006111D8">
        <w:rPr>
          <w:rFonts w:ascii="Myriad Pro" w:hAnsi="Myriad Pro" w:cs="Times New Roman"/>
          <w:sz w:val="24"/>
          <w:szCs w:val="24"/>
        </w:rPr>
        <w:t>yaitu</w:t>
      </w:r>
      <w:proofErr w:type="spellEnd"/>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toksik</w:t>
      </w:r>
      <w:proofErr w:type="spellEnd"/>
      <w:r w:rsidR="006111D8">
        <w:rPr>
          <w:rFonts w:ascii="Myriad Pro" w:hAnsi="Myriad Pro" w:cs="Times New Roman"/>
          <w:sz w:val="24"/>
          <w:szCs w:val="24"/>
        </w:rPr>
        <w:t xml:space="preserve"> </w:t>
      </w:r>
      <w:proofErr w:type="spellStart"/>
      <w:r w:rsidR="006111D8">
        <w:rPr>
          <w:rFonts w:ascii="Myriad Pro" w:hAnsi="Myriad Pro" w:cs="Times New Roman"/>
          <w:sz w:val="24"/>
          <w:szCs w:val="24"/>
        </w:rPr>
        <w:t>ringan</w:t>
      </w:r>
      <w:proofErr w:type="spellEnd"/>
      <w:r w:rsidR="006111D8">
        <w:rPr>
          <w:rFonts w:ascii="Myriad Pro" w:hAnsi="Myriad Pro" w:cs="Times New Roman"/>
          <w:sz w:val="24"/>
          <w:szCs w:val="24"/>
        </w:rPr>
        <w:t>”</w:t>
      </w:r>
      <w:r w:rsidR="00F50713">
        <w:rPr>
          <w:rFonts w:ascii="Myriad Pro" w:hAnsi="Myriad Pro" w:cs="Times New Roman"/>
          <w:sz w:val="24"/>
          <w:szCs w:val="24"/>
        </w:rPr>
        <w:t xml:space="preserve"> </w:t>
      </w:r>
      <w:proofErr w:type="spellStart"/>
      <w:r w:rsidR="00F50713">
        <w:rPr>
          <w:rFonts w:ascii="Myriad Pro" w:hAnsi="Myriad Pro" w:cs="Times New Roman"/>
          <w:sz w:val="24"/>
          <w:szCs w:val="24"/>
        </w:rPr>
        <w:t>dengan</w:t>
      </w:r>
      <w:proofErr w:type="spellEnd"/>
      <w:r w:rsidR="00F50713">
        <w:rPr>
          <w:rFonts w:ascii="Myriad Pro" w:hAnsi="Myriad Pro" w:cs="Times New Roman"/>
          <w:sz w:val="24"/>
          <w:szCs w:val="24"/>
        </w:rPr>
        <w:t xml:space="preserve"> </w:t>
      </w:r>
      <w:proofErr w:type="spellStart"/>
      <w:r w:rsidR="00F50713">
        <w:rPr>
          <w:rFonts w:ascii="Myriad Pro" w:hAnsi="Myriad Pro" w:cs="Times New Roman"/>
          <w:sz w:val="24"/>
          <w:szCs w:val="24"/>
        </w:rPr>
        <w:t>rentang</w:t>
      </w:r>
      <w:proofErr w:type="spellEnd"/>
      <w:r w:rsidR="00F50713">
        <w:rPr>
          <w:rFonts w:ascii="Myriad Pro" w:hAnsi="Myriad Pro" w:cs="Times New Roman"/>
          <w:sz w:val="24"/>
          <w:szCs w:val="24"/>
        </w:rPr>
        <w:t xml:space="preserve"> </w:t>
      </w:r>
      <w:proofErr w:type="spellStart"/>
      <w:r w:rsidR="00F50713">
        <w:rPr>
          <w:rFonts w:ascii="Myriad Pro" w:hAnsi="Myriad Pro" w:cs="Times New Roman"/>
          <w:sz w:val="24"/>
          <w:szCs w:val="24"/>
        </w:rPr>
        <w:t>nilai</w:t>
      </w:r>
      <w:proofErr w:type="spellEnd"/>
      <w:r w:rsidR="00F50713">
        <w:rPr>
          <w:rFonts w:ascii="Myriad Pro" w:hAnsi="Myriad Pro" w:cs="Times New Roman"/>
          <w:sz w:val="24"/>
          <w:szCs w:val="24"/>
        </w:rPr>
        <w:t xml:space="preserve"> LD</w:t>
      </w:r>
      <w:r w:rsidR="00F50713" w:rsidRPr="00F50713">
        <w:rPr>
          <w:rFonts w:ascii="Myriad Pro" w:hAnsi="Myriad Pro" w:cs="Times New Roman"/>
          <w:sz w:val="24"/>
          <w:szCs w:val="24"/>
          <w:vertAlign w:val="subscript"/>
        </w:rPr>
        <w:t>50</w:t>
      </w:r>
      <w:r w:rsidR="00F50713">
        <w:rPr>
          <w:rFonts w:ascii="Myriad Pro" w:hAnsi="Myriad Pro" w:cs="Times New Roman"/>
          <w:sz w:val="24"/>
          <w:szCs w:val="24"/>
          <w:vertAlign w:val="subscript"/>
        </w:rPr>
        <w:t xml:space="preserve"> </w:t>
      </w:r>
      <w:r w:rsidR="00F50713">
        <w:rPr>
          <w:rFonts w:ascii="Myriad Pro" w:hAnsi="Myriad Pro" w:cs="Times New Roman"/>
          <w:sz w:val="24"/>
          <w:szCs w:val="24"/>
        </w:rPr>
        <w:t xml:space="preserve">500-5000 </w:t>
      </w:r>
      <w:r w:rsidR="00BE0E8C">
        <w:rPr>
          <w:rFonts w:ascii="Myriad Pro" w:hAnsi="Myriad Pro" w:cs="Times New Roman"/>
          <w:sz w:val="24"/>
          <w:szCs w:val="24"/>
        </w:rPr>
        <w:t xml:space="preserve">mg. </w:t>
      </w:r>
      <w:proofErr w:type="spellStart"/>
      <w:r w:rsidR="00BE0E8C">
        <w:rPr>
          <w:rFonts w:ascii="Myriad Pro" w:hAnsi="Myriad Pro" w:cs="Times New Roman"/>
          <w:sz w:val="24"/>
          <w:szCs w:val="24"/>
        </w:rPr>
        <w:t>Sehingga</w:t>
      </w:r>
      <w:proofErr w:type="spellEnd"/>
      <w:r w:rsidR="00BE0E8C">
        <w:rPr>
          <w:rFonts w:ascii="Myriad Pro" w:hAnsi="Myriad Pro" w:cs="Times New Roman"/>
          <w:sz w:val="24"/>
          <w:szCs w:val="24"/>
        </w:rPr>
        <w:t xml:space="preserve"> </w:t>
      </w:r>
      <w:proofErr w:type="spellStart"/>
      <w:r w:rsidR="00BE0E8C">
        <w:rPr>
          <w:rFonts w:ascii="Myriad Pro" w:hAnsi="Myriad Pro" w:cs="Times New Roman"/>
          <w:sz w:val="24"/>
          <w:szCs w:val="24"/>
        </w:rPr>
        <w:t>dapat</w:t>
      </w:r>
      <w:proofErr w:type="spellEnd"/>
      <w:r w:rsidR="00BE0E8C">
        <w:rPr>
          <w:rFonts w:ascii="Myriad Pro" w:hAnsi="Myriad Pro" w:cs="Times New Roman"/>
          <w:sz w:val="24"/>
          <w:szCs w:val="24"/>
        </w:rPr>
        <w:t xml:space="preserve"> </w:t>
      </w:r>
      <w:proofErr w:type="spellStart"/>
      <w:r w:rsidR="00BE0E8C">
        <w:rPr>
          <w:rFonts w:ascii="Myriad Pro" w:hAnsi="Myriad Pro" w:cs="Times New Roman"/>
          <w:sz w:val="24"/>
          <w:szCs w:val="24"/>
        </w:rPr>
        <w:t>disimpulkan</w:t>
      </w:r>
      <w:proofErr w:type="spellEnd"/>
      <w:r w:rsidR="00BE0E8C">
        <w:rPr>
          <w:rFonts w:ascii="Myriad Pro" w:hAnsi="Myriad Pro" w:cs="Times New Roman"/>
          <w:sz w:val="24"/>
          <w:szCs w:val="24"/>
        </w:rPr>
        <w:t xml:space="preserve"> </w:t>
      </w:r>
      <w:proofErr w:type="spellStart"/>
      <w:r w:rsidR="000331C9">
        <w:rPr>
          <w:rFonts w:ascii="Myriad Pro" w:hAnsi="Myriad Pro" w:cs="Times New Roman"/>
          <w:sz w:val="24"/>
          <w:szCs w:val="24"/>
        </w:rPr>
        <w:t>ekstrak</w:t>
      </w:r>
      <w:proofErr w:type="spellEnd"/>
      <w:r w:rsidR="000331C9">
        <w:rPr>
          <w:rFonts w:ascii="Myriad Pro" w:hAnsi="Myriad Pro" w:cs="Times New Roman"/>
          <w:sz w:val="24"/>
          <w:szCs w:val="24"/>
        </w:rPr>
        <w:t xml:space="preserve"> </w:t>
      </w:r>
      <w:proofErr w:type="spellStart"/>
      <w:r w:rsidR="000331C9">
        <w:rPr>
          <w:rFonts w:ascii="Myriad Pro" w:hAnsi="Myriad Pro" w:cs="Times New Roman"/>
          <w:sz w:val="24"/>
          <w:szCs w:val="24"/>
        </w:rPr>
        <w:t>etanol</w:t>
      </w:r>
      <w:proofErr w:type="spellEnd"/>
      <w:r w:rsidR="000331C9">
        <w:rPr>
          <w:rFonts w:ascii="Myriad Pro" w:hAnsi="Myriad Pro" w:cs="Times New Roman"/>
          <w:sz w:val="24"/>
          <w:szCs w:val="24"/>
        </w:rPr>
        <w:t xml:space="preserve"> 70% </w:t>
      </w:r>
      <w:proofErr w:type="spellStart"/>
      <w:r w:rsidR="000331C9">
        <w:rPr>
          <w:rFonts w:ascii="Myriad Pro" w:hAnsi="Myriad Pro" w:cs="Times New Roman"/>
          <w:sz w:val="24"/>
          <w:szCs w:val="24"/>
        </w:rPr>
        <w:t>bunga</w:t>
      </w:r>
      <w:proofErr w:type="spellEnd"/>
      <w:r w:rsidR="000331C9">
        <w:rPr>
          <w:rFonts w:ascii="Myriad Pro" w:hAnsi="Myriad Pro" w:cs="Times New Roman"/>
          <w:sz w:val="24"/>
          <w:szCs w:val="24"/>
        </w:rPr>
        <w:t xml:space="preserve"> </w:t>
      </w:r>
      <w:proofErr w:type="spellStart"/>
      <w:r w:rsidR="000331C9">
        <w:rPr>
          <w:rFonts w:ascii="Myriad Pro" w:hAnsi="Myriad Pro" w:cs="Times New Roman"/>
          <w:sz w:val="24"/>
          <w:szCs w:val="24"/>
        </w:rPr>
        <w:t>telang</w:t>
      </w:r>
      <w:proofErr w:type="spellEnd"/>
      <w:r w:rsidR="000331C9">
        <w:rPr>
          <w:rFonts w:ascii="Myriad Pro" w:hAnsi="Myriad Pro" w:cs="Times New Roman"/>
          <w:sz w:val="24"/>
          <w:szCs w:val="24"/>
        </w:rPr>
        <w:t xml:space="preserve"> </w:t>
      </w:r>
      <w:r w:rsidR="000331C9">
        <w:rPr>
          <w:rFonts w:ascii="Myriad Pro" w:hAnsi="Myriad Pro" w:cs="Times New Roman"/>
          <w:i/>
          <w:iCs/>
          <w:sz w:val="24"/>
          <w:szCs w:val="24"/>
        </w:rPr>
        <w:t>(</w:t>
      </w:r>
      <w:proofErr w:type="spellStart"/>
      <w:r w:rsidR="000331C9">
        <w:rPr>
          <w:rFonts w:ascii="Myriad Pro" w:hAnsi="Myriad Pro" w:cs="Times New Roman"/>
          <w:i/>
          <w:iCs/>
          <w:sz w:val="24"/>
          <w:szCs w:val="24"/>
        </w:rPr>
        <w:t>Clitoria</w:t>
      </w:r>
      <w:proofErr w:type="spellEnd"/>
      <w:r w:rsidR="000331C9">
        <w:rPr>
          <w:rFonts w:ascii="Myriad Pro" w:hAnsi="Myriad Pro" w:cs="Times New Roman"/>
          <w:i/>
          <w:iCs/>
          <w:sz w:val="24"/>
          <w:szCs w:val="24"/>
        </w:rPr>
        <w:t xml:space="preserve"> </w:t>
      </w:r>
      <w:proofErr w:type="spellStart"/>
      <w:r w:rsidR="000331C9">
        <w:rPr>
          <w:rFonts w:ascii="Myriad Pro" w:hAnsi="Myriad Pro" w:cs="Times New Roman"/>
          <w:i/>
          <w:iCs/>
          <w:sz w:val="24"/>
          <w:szCs w:val="24"/>
        </w:rPr>
        <w:t>ternatea</w:t>
      </w:r>
      <w:proofErr w:type="spellEnd"/>
      <w:r w:rsidR="000331C9">
        <w:rPr>
          <w:rFonts w:ascii="Myriad Pro" w:hAnsi="Myriad Pro" w:cs="Times New Roman"/>
          <w:i/>
          <w:iCs/>
          <w:sz w:val="24"/>
          <w:szCs w:val="24"/>
        </w:rPr>
        <w:t xml:space="preserve"> L.</w:t>
      </w:r>
      <w:r w:rsidR="000331C9">
        <w:rPr>
          <w:rFonts w:ascii="Myriad Pro" w:hAnsi="Myriad Pro" w:cs="Times New Roman"/>
          <w:sz w:val="24"/>
          <w:szCs w:val="24"/>
        </w:rPr>
        <w:t xml:space="preserve">) </w:t>
      </w:r>
      <w:proofErr w:type="spellStart"/>
      <w:r w:rsidR="000331C9">
        <w:rPr>
          <w:rFonts w:ascii="Myriad Pro" w:hAnsi="Myriad Pro" w:cs="Times New Roman"/>
          <w:sz w:val="24"/>
          <w:szCs w:val="24"/>
        </w:rPr>
        <w:t>memiliki</w:t>
      </w:r>
      <w:proofErr w:type="spellEnd"/>
      <w:r w:rsidR="000331C9">
        <w:rPr>
          <w:rFonts w:ascii="Myriad Pro" w:hAnsi="Myriad Pro" w:cs="Times New Roman"/>
          <w:sz w:val="24"/>
          <w:szCs w:val="24"/>
        </w:rPr>
        <w:t xml:space="preserve"> </w:t>
      </w:r>
      <w:proofErr w:type="spellStart"/>
      <w:r w:rsidR="000331C9">
        <w:rPr>
          <w:rFonts w:ascii="Myriad Pro" w:hAnsi="Myriad Pro" w:cs="Times New Roman"/>
          <w:sz w:val="24"/>
          <w:szCs w:val="24"/>
        </w:rPr>
        <w:t>tingkat</w:t>
      </w:r>
      <w:proofErr w:type="spellEnd"/>
      <w:r w:rsidR="000331C9">
        <w:rPr>
          <w:rFonts w:ascii="Myriad Pro" w:hAnsi="Myriad Pro" w:cs="Times New Roman"/>
          <w:sz w:val="24"/>
          <w:szCs w:val="24"/>
        </w:rPr>
        <w:t xml:space="preserve"> </w:t>
      </w:r>
      <w:proofErr w:type="spellStart"/>
      <w:r w:rsidR="000331C9">
        <w:rPr>
          <w:rFonts w:ascii="Myriad Pro" w:hAnsi="Myriad Pro" w:cs="Times New Roman"/>
          <w:sz w:val="24"/>
          <w:szCs w:val="24"/>
        </w:rPr>
        <w:t>t</w:t>
      </w:r>
      <w:r w:rsidR="00E36633">
        <w:rPr>
          <w:rFonts w:ascii="Myriad Pro" w:hAnsi="Myriad Pro" w:cs="Times New Roman"/>
          <w:sz w:val="24"/>
          <w:szCs w:val="24"/>
        </w:rPr>
        <w:t>o</w:t>
      </w:r>
      <w:r w:rsidR="000331C9">
        <w:rPr>
          <w:rFonts w:ascii="Myriad Pro" w:hAnsi="Myriad Pro" w:cs="Times New Roman"/>
          <w:sz w:val="24"/>
          <w:szCs w:val="24"/>
        </w:rPr>
        <w:t>ksisitas</w:t>
      </w:r>
      <w:proofErr w:type="spellEnd"/>
      <w:r w:rsidR="000331C9">
        <w:rPr>
          <w:rFonts w:ascii="Myriad Pro" w:hAnsi="Myriad Pro" w:cs="Times New Roman"/>
          <w:sz w:val="24"/>
          <w:szCs w:val="24"/>
        </w:rPr>
        <w:t xml:space="preserve"> yang </w:t>
      </w:r>
      <w:proofErr w:type="spellStart"/>
      <w:r w:rsidR="000331C9">
        <w:rPr>
          <w:rFonts w:ascii="Myriad Pro" w:hAnsi="Myriad Pro" w:cs="Times New Roman"/>
          <w:sz w:val="24"/>
          <w:szCs w:val="24"/>
        </w:rPr>
        <w:t>ringan</w:t>
      </w:r>
      <w:proofErr w:type="spellEnd"/>
      <w:r w:rsidR="00623194">
        <w:rPr>
          <w:rFonts w:ascii="Myriad Pro" w:hAnsi="Myriad Pro" w:cs="Times New Roman"/>
          <w:sz w:val="24"/>
          <w:szCs w:val="24"/>
        </w:rPr>
        <w:t xml:space="preserve">. Hal </w:t>
      </w:r>
      <w:proofErr w:type="spellStart"/>
      <w:r w:rsidR="00623194">
        <w:rPr>
          <w:rFonts w:ascii="Myriad Pro" w:hAnsi="Myriad Pro" w:cs="Times New Roman"/>
          <w:sz w:val="24"/>
          <w:szCs w:val="24"/>
        </w:rPr>
        <w:t>ini</w:t>
      </w:r>
      <w:proofErr w:type="spellEnd"/>
      <w:r w:rsidR="00623194">
        <w:rPr>
          <w:rFonts w:ascii="Myriad Pro" w:hAnsi="Myriad Pro" w:cs="Times New Roman"/>
          <w:sz w:val="24"/>
          <w:szCs w:val="24"/>
        </w:rPr>
        <w:t xml:space="preserve"> </w:t>
      </w:r>
      <w:proofErr w:type="spellStart"/>
      <w:r w:rsidR="00623194">
        <w:rPr>
          <w:rFonts w:ascii="Myriad Pro" w:hAnsi="Myriad Pro" w:cs="Times New Roman"/>
          <w:sz w:val="24"/>
          <w:szCs w:val="24"/>
        </w:rPr>
        <w:t>diduga</w:t>
      </w:r>
      <w:proofErr w:type="spellEnd"/>
      <w:r w:rsidR="00623194">
        <w:rPr>
          <w:rFonts w:ascii="Myriad Pro" w:hAnsi="Myriad Pro" w:cs="Times New Roman"/>
          <w:sz w:val="24"/>
          <w:szCs w:val="24"/>
        </w:rPr>
        <w:t xml:space="preserve"> </w:t>
      </w:r>
      <w:proofErr w:type="spellStart"/>
      <w:r w:rsidR="00623194">
        <w:rPr>
          <w:rFonts w:ascii="Myriad Pro" w:hAnsi="Myriad Pro" w:cs="Times New Roman"/>
          <w:sz w:val="24"/>
          <w:szCs w:val="24"/>
        </w:rPr>
        <w:t>sampel</w:t>
      </w:r>
      <w:proofErr w:type="spellEnd"/>
      <w:r w:rsidR="00623194">
        <w:rPr>
          <w:rFonts w:ascii="Myriad Pro" w:hAnsi="Myriad Pro" w:cs="Times New Roman"/>
          <w:sz w:val="24"/>
          <w:szCs w:val="24"/>
        </w:rPr>
        <w:t xml:space="preserve"> </w:t>
      </w:r>
      <w:proofErr w:type="spellStart"/>
      <w:r w:rsidR="00623194">
        <w:rPr>
          <w:rFonts w:ascii="Myriad Pro" w:hAnsi="Myriad Pro" w:cs="Times New Roman"/>
          <w:sz w:val="24"/>
          <w:szCs w:val="24"/>
        </w:rPr>
        <w:t>ekstrak</w:t>
      </w:r>
      <w:proofErr w:type="spellEnd"/>
      <w:r w:rsidR="00623194">
        <w:rPr>
          <w:rFonts w:ascii="Myriad Pro" w:hAnsi="Myriad Pro" w:cs="Times New Roman"/>
          <w:sz w:val="24"/>
          <w:szCs w:val="24"/>
        </w:rPr>
        <w:t xml:space="preserve"> </w:t>
      </w:r>
      <w:proofErr w:type="spellStart"/>
      <w:r w:rsidR="00623194">
        <w:rPr>
          <w:rFonts w:ascii="Myriad Pro" w:hAnsi="Myriad Pro" w:cs="Times New Roman"/>
          <w:sz w:val="24"/>
          <w:szCs w:val="24"/>
        </w:rPr>
        <w:t>etanol</w:t>
      </w:r>
      <w:proofErr w:type="spellEnd"/>
      <w:r w:rsidR="00623194">
        <w:rPr>
          <w:rFonts w:ascii="Myriad Pro" w:hAnsi="Myriad Pro" w:cs="Times New Roman"/>
          <w:sz w:val="24"/>
          <w:szCs w:val="24"/>
        </w:rPr>
        <w:t xml:space="preserve"> 70% </w:t>
      </w:r>
      <w:proofErr w:type="spellStart"/>
      <w:r w:rsidR="00623194">
        <w:rPr>
          <w:rFonts w:ascii="Myriad Pro" w:hAnsi="Myriad Pro" w:cs="Times New Roman"/>
          <w:sz w:val="24"/>
          <w:szCs w:val="24"/>
        </w:rPr>
        <w:t>bun</w:t>
      </w:r>
      <w:r w:rsidR="00F726E8">
        <w:rPr>
          <w:rFonts w:ascii="Myriad Pro" w:hAnsi="Myriad Pro" w:cs="Times New Roman"/>
          <w:sz w:val="24"/>
          <w:szCs w:val="24"/>
        </w:rPr>
        <w:t>ga</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telang</w:t>
      </w:r>
      <w:proofErr w:type="spellEnd"/>
      <w:r w:rsidR="00F726E8">
        <w:rPr>
          <w:rFonts w:ascii="Myriad Pro" w:hAnsi="Myriad Pro" w:cs="Times New Roman"/>
          <w:sz w:val="24"/>
          <w:szCs w:val="24"/>
        </w:rPr>
        <w:t xml:space="preserve"> </w:t>
      </w:r>
      <w:r w:rsidR="00F726E8">
        <w:rPr>
          <w:rFonts w:ascii="Myriad Pro" w:hAnsi="Myriad Pro" w:cs="Times New Roman"/>
          <w:i/>
          <w:iCs/>
          <w:sz w:val="24"/>
          <w:szCs w:val="24"/>
        </w:rPr>
        <w:t>(</w:t>
      </w:r>
      <w:proofErr w:type="spellStart"/>
      <w:r w:rsidR="00F726E8">
        <w:rPr>
          <w:rFonts w:ascii="Myriad Pro" w:hAnsi="Myriad Pro" w:cs="Times New Roman"/>
          <w:i/>
          <w:iCs/>
          <w:sz w:val="24"/>
          <w:szCs w:val="24"/>
        </w:rPr>
        <w:t>Clitoria</w:t>
      </w:r>
      <w:proofErr w:type="spellEnd"/>
      <w:r w:rsidR="00F726E8">
        <w:rPr>
          <w:rFonts w:ascii="Myriad Pro" w:hAnsi="Myriad Pro" w:cs="Times New Roman"/>
          <w:i/>
          <w:iCs/>
          <w:sz w:val="24"/>
          <w:szCs w:val="24"/>
        </w:rPr>
        <w:t xml:space="preserve"> </w:t>
      </w:r>
      <w:proofErr w:type="spellStart"/>
      <w:r w:rsidR="00F726E8">
        <w:rPr>
          <w:rFonts w:ascii="Myriad Pro" w:hAnsi="Myriad Pro" w:cs="Times New Roman"/>
          <w:i/>
          <w:iCs/>
          <w:sz w:val="24"/>
          <w:szCs w:val="24"/>
        </w:rPr>
        <w:t>ternatea</w:t>
      </w:r>
      <w:proofErr w:type="spellEnd"/>
      <w:r w:rsidR="00F726E8">
        <w:rPr>
          <w:rFonts w:ascii="Myriad Pro" w:hAnsi="Myriad Pro" w:cs="Times New Roman"/>
          <w:i/>
          <w:iCs/>
          <w:sz w:val="24"/>
          <w:szCs w:val="24"/>
        </w:rPr>
        <w:t xml:space="preserve"> L.</w:t>
      </w:r>
      <w:r w:rsidR="00F726E8">
        <w:rPr>
          <w:rFonts w:ascii="Myriad Pro" w:hAnsi="Myriad Pro" w:cs="Times New Roman"/>
          <w:sz w:val="24"/>
          <w:szCs w:val="24"/>
        </w:rPr>
        <w:t xml:space="preserve">) yang </w:t>
      </w:r>
      <w:proofErr w:type="spellStart"/>
      <w:r w:rsidR="00F726E8">
        <w:rPr>
          <w:rFonts w:ascii="Myriad Pro" w:hAnsi="Myriad Pro" w:cs="Times New Roman"/>
          <w:sz w:val="24"/>
          <w:szCs w:val="24"/>
        </w:rPr>
        <w:t>tidak</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mempunyai</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kandungan</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senyawa</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tanin</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Siamtuti</w:t>
      </w:r>
      <w:proofErr w:type="spellEnd"/>
      <w:r w:rsidR="00F726E8">
        <w:rPr>
          <w:rFonts w:ascii="Myriad Pro" w:hAnsi="Myriad Pro" w:cs="Times New Roman"/>
          <w:sz w:val="24"/>
          <w:szCs w:val="24"/>
        </w:rPr>
        <w:t xml:space="preserve"> </w:t>
      </w:r>
      <w:proofErr w:type="spellStart"/>
      <w:r w:rsidR="00F726E8">
        <w:rPr>
          <w:rFonts w:ascii="Myriad Pro" w:hAnsi="Myriad Pro" w:cs="Times New Roman"/>
          <w:sz w:val="24"/>
          <w:szCs w:val="24"/>
        </w:rPr>
        <w:t>dkk</w:t>
      </w:r>
      <w:proofErr w:type="spellEnd"/>
      <w:r w:rsidR="00F726E8">
        <w:rPr>
          <w:rFonts w:ascii="Myriad Pro" w:hAnsi="Myriad Pro" w:cs="Times New Roman"/>
          <w:sz w:val="24"/>
          <w:szCs w:val="24"/>
        </w:rPr>
        <w:t xml:space="preserve"> (2017) </w:t>
      </w:r>
      <w:proofErr w:type="spellStart"/>
      <w:r w:rsidR="00F726E8">
        <w:rPr>
          <w:rFonts w:ascii="Myriad Pro" w:hAnsi="Myriad Pro" w:cs="Times New Roman"/>
          <w:sz w:val="24"/>
          <w:szCs w:val="24"/>
        </w:rPr>
        <w:t>me</w:t>
      </w:r>
      <w:r w:rsidR="004C2D27">
        <w:rPr>
          <w:rFonts w:ascii="Myriad Pro" w:hAnsi="Myriad Pro" w:cs="Times New Roman"/>
          <w:sz w:val="24"/>
          <w:szCs w:val="24"/>
        </w:rPr>
        <w:t>nyatakan</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bahwa</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tanin</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merupakan</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senyawa</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makromolekul</w:t>
      </w:r>
      <w:proofErr w:type="spellEnd"/>
      <w:r w:rsidR="004C2D27">
        <w:rPr>
          <w:rFonts w:ascii="Myriad Pro" w:hAnsi="Myriad Pro" w:cs="Times New Roman"/>
          <w:sz w:val="24"/>
          <w:szCs w:val="24"/>
        </w:rPr>
        <w:t xml:space="preserve"> yang </w:t>
      </w:r>
      <w:proofErr w:type="spellStart"/>
      <w:r w:rsidR="004C2D27">
        <w:rPr>
          <w:rFonts w:ascii="Myriad Pro" w:hAnsi="Myriad Pro" w:cs="Times New Roman"/>
          <w:sz w:val="24"/>
          <w:szCs w:val="24"/>
        </w:rPr>
        <w:t>dapat</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berperan</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sebagai</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penolak</w:t>
      </w:r>
      <w:proofErr w:type="spellEnd"/>
      <w:r w:rsidR="004C2D27">
        <w:rPr>
          <w:rFonts w:ascii="Myriad Pro" w:hAnsi="Myriad Pro" w:cs="Times New Roman"/>
          <w:sz w:val="24"/>
          <w:szCs w:val="24"/>
        </w:rPr>
        <w:t xml:space="preserve"> </w:t>
      </w:r>
      <w:proofErr w:type="spellStart"/>
      <w:r w:rsidR="004C2D27">
        <w:rPr>
          <w:rFonts w:ascii="Myriad Pro" w:hAnsi="Myriad Pro" w:cs="Times New Roman"/>
          <w:sz w:val="24"/>
          <w:szCs w:val="24"/>
        </w:rPr>
        <w:t>nutrisi</w:t>
      </w:r>
      <w:proofErr w:type="spellEnd"/>
      <w:r w:rsidR="00E15D79">
        <w:rPr>
          <w:rFonts w:ascii="Myriad Pro" w:hAnsi="Myriad Pro" w:cs="Times New Roman"/>
          <w:sz w:val="24"/>
          <w:szCs w:val="24"/>
        </w:rPr>
        <w:t xml:space="preserve"> </w:t>
      </w:r>
      <w:r w:rsidR="00E15D79">
        <w:rPr>
          <w:rFonts w:ascii="Myriad Pro" w:hAnsi="Myriad Pro" w:cs="Times New Roman"/>
          <w:i/>
          <w:iCs/>
          <w:sz w:val="24"/>
          <w:szCs w:val="24"/>
        </w:rPr>
        <w:t>(antinutrient)</w:t>
      </w:r>
      <w:r w:rsidR="00E15D79">
        <w:rPr>
          <w:rFonts w:ascii="Myriad Pro" w:hAnsi="Myriad Pro" w:cs="Times New Roman"/>
          <w:sz w:val="24"/>
          <w:szCs w:val="24"/>
        </w:rPr>
        <w:t xml:space="preserve"> dan </w:t>
      </w:r>
      <w:proofErr w:type="spellStart"/>
      <w:r w:rsidR="00E15D79">
        <w:rPr>
          <w:rFonts w:ascii="Myriad Pro" w:hAnsi="Myriad Pro" w:cs="Times New Roman"/>
          <w:sz w:val="24"/>
          <w:szCs w:val="24"/>
        </w:rPr>
        <w:t>penghambat</w:t>
      </w:r>
      <w:proofErr w:type="spellEnd"/>
      <w:r w:rsidR="00E15D79">
        <w:rPr>
          <w:rFonts w:ascii="Myriad Pro" w:hAnsi="Myriad Pro" w:cs="Times New Roman"/>
          <w:sz w:val="24"/>
          <w:szCs w:val="24"/>
        </w:rPr>
        <w:t xml:space="preserve"> </w:t>
      </w:r>
      <w:proofErr w:type="spellStart"/>
      <w:r w:rsidR="00E15D79">
        <w:rPr>
          <w:rFonts w:ascii="Myriad Pro" w:hAnsi="Myriad Pro" w:cs="Times New Roman"/>
          <w:sz w:val="24"/>
          <w:szCs w:val="24"/>
        </w:rPr>
        <w:t>enzim</w:t>
      </w:r>
      <w:proofErr w:type="spellEnd"/>
      <w:r w:rsidR="00E15D79">
        <w:rPr>
          <w:rFonts w:ascii="Myriad Pro" w:hAnsi="Myriad Pro" w:cs="Times New Roman"/>
          <w:sz w:val="24"/>
          <w:szCs w:val="24"/>
        </w:rPr>
        <w:t xml:space="preserve"> </w:t>
      </w:r>
      <w:r w:rsidR="00E15D79">
        <w:rPr>
          <w:rFonts w:ascii="Myriad Pro" w:hAnsi="Myriad Pro" w:cs="Times New Roman"/>
          <w:i/>
          <w:iCs/>
          <w:sz w:val="24"/>
          <w:szCs w:val="24"/>
        </w:rPr>
        <w:t>(enzyme inhibitor)</w:t>
      </w:r>
      <w:r w:rsidR="00E15D79">
        <w:rPr>
          <w:rFonts w:ascii="Myriad Pro" w:hAnsi="Myriad Pro" w:cs="Times New Roman"/>
          <w:sz w:val="24"/>
          <w:szCs w:val="24"/>
        </w:rPr>
        <w:t xml:space="preserve"> yang </w:t>
      </w:r>
      <w:proofErr w:type="spellStart"/>
      <w:r w:rsidR="00E15D79">
        <w:rPr>
          <w:rFonts w:ascii="Myriad Pro" w:hAnsi="Myriad Pro" w:cs="Times New Roman"/>
          <w:sz w:val="24"/>
          <w:szCs w:val="24"/>
        </w:rPr>
        <w:t>dimana</w:t>
      </w:r>
      <w:proofErr w:type="spellEnd"/>
      <w:r w:rsidR="00E15D79">
        <w:rPr>
          <w:rFonts w:ascii="Myriad Pro" w:hAnsi="Myriad Pro" w:cs="Times New Roman"/>
          <w:sz w:val="24"/>
          <w:szCs w:val="24"/>
        </w:rPr>
        <w:t xml:space="preserve"> </w:t>
      </w:r>
      <w:proofErr w:type="spellStart"/>
      <w:r w:rsidR="00E15D79">
        <w:rPr>
          <w:rFonts w:ascii="Myriad Pro" w:hAnsi="Myriad Pro" w:cs="Times New Roman"/>
          <w:sz w:val="24"/>
          <w:szCs w:val="24"/>
        </w:rPr>
        <w:t>jika</w:t>
      </w:r>
      <w:proofErr w:type="spellEnd"/>
      <w:r w:rsidR="00E15D79">
        <w:rPr>
          <w:rFonts w:ascii="Myriad Pro" w:hAnsi="Myriad Pro" w:cs="Times New Roman"/>
          <w:sz w:val="24"/>
          <w:szCs w:val="24"/>
        </w:rPr>
        <w:t xml:space="preserve"> </w:t>
      </w:r>
      <w:proofErr w:type="spellStart"/>
      <w:r w:rsidR="00E15D79">
        <w:rPr>
          <w:rFonts w:ascii="Myriad Pro" w:hAnsi="Myriad Pro" w:cs="Times New Roman"/>
          <w:sz w:val="24"/>
          <w:szCs w:val="24"/>
        </w:rPr>
        <w:t>enzim</w:t>
      </w:r>
      <w:proofErr w:type="spellEnd"/>
      <w:r w:rsidR="00E15D79">
        <w:rPr>
          <w:rFonts w:ascii="Myriad Pro" w:hAnsi="Myriad Pro" w:cs="Times New Roman"/>
          <w:sz w:val="24"/>
          <w:szCs w:val="24"/>
        </w:rPr>
        <w:t xml:space="preserve"> </w:t>
      </w:r>
      <w:proofErr w:type="spellStart"/>
      <w:r w:rsidR="00E15D79">
        <w:rPr>
          <w:rFonts w:ascii="Myriad Pro" w:hAnsi="Myriad Pro" w:cs="Times New Roman"/>
          <w:sz w:val="24"/>
          <w:szCs w:val="24"/>
        </w:rPr>
        <w:t>terhambat</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t>maka</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lastRenderedPageBreak/>
        <w:t>metabolism</w:t>
      </w:r>
      <w:r w:rsidR="00BA39FB">
        <w:rPr>
          <w:rFonts w:ascii="Myriad Pro" w:hAnsi="Myriad Pro" w:cs="Times New Roman"/>
          <w:sz w:val="24"/>
          <w:szCs w:val="24"/>
        </w:rPr>
        <w:t>e</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t>tubuh</w:t>
      </w:r>
      <w:proofErr w:type="spellEnd"/>
      <w:r w:rsidR="000C30C8">
        <w:rPr>
          <w:rFonts w:ascii="Myriad Pro" w:hAnsi="Myriad Pro" w:cs="Times New Roman"/>
          <w:sz w:val="24"/>
          <w:szCs w:val="24"/>
        </w:rPr>
        <w:t xml:space="preserve"> juga </w:t>
      </w:r>
      <w:proofErr w:type="spellStart"/>
      <w:r w:rsidR="000C30C8">
        <w:rPr>
          <w:rFonts w:ascii="Myriad Pro" w:hAnsi="Myriad Pro" w:cs="Times New Roman"/>
          <w:sz w:val="24"/>
          <w:szCs w:val="24"/>
        </w:rPr>
        <w:t>ikut</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t>terganggu</w:t>
      </w:r>
      <w:proofErr w:type="spellEnd"/>
      <w:r w:rsidR="000C30C8">
        <w:rPr>
          <w:rFonts w:ascii="Myriad Pro" w:hAnsi="Myriad Pro" w:cs="Times New Roman"/>
          <w:sz w:val="24"/>
          <w:szCs w:val="24"/>
        </w:rPr>
        <w:t xml:space="preserve"> dan </w:t>
      </w:r>
      <w:proofErr w:type="spellStart"/>
      <w:r w:rsidR="000C30C8">
        <w:rPr>
          <w:rFonts w:ascii="Myriad Pro" w:hAnsi="Myriad Pro" w:cs="Times New Roman"/>
          <w:sz w:val="24"/>
          <w:szCs w:val="24"/>
        </w:rPr>
        <w:t>akan</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t>menimbulkan</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t>gejala-gejala</w:t>
      </w:r>
      <w:proofErr w:type="spellEnd"/>
      <w:r w:rsidR="000C30C8">
        <w:rPr>
          <w:rFonts w:ascii="Myriad Pro" w:hAnsi="Myriad Pro" w:cs="Times New Roman"/>
          <w:sz w:val="24"/>
          <w:szCs w:val="24"/>
        </w:rPr>
        <w:t xml:space="preserve"> </w:t>
      </w:r>
      <w:proofErr w:type="spellStart"/>
      <w:r w:rsidR="000C30C8">
        <w:rPr>
          <w:rFonts w:ascii="Myriad Pro" w:hAnsi="Myriad Pro" w:cs="Times New Roman"/>
          <w:sz w:val="24"/>
          <w:szCs w:val="24"/>
        </w:rPr>
        <w:t>toksisitas</w:t>
      </w:r>
      <w:proofErr w:type="spellEnd"/>
      <w:r w:rsidR="00C77BEA">
        <w:rPr>
          <w:rFonts w:ascii="Myriad Pro" w:hAnsi="Myriad Pro" w:cs="Times New Roman"/>
          <w:sz w:val="24"/>
          <w:szCs w:val="24"/>
        </w:rPr>
        <w:t>.</w:t>
      </w:r>
    </w:p>
    <w:p w14:paraId="1C9A68A0" w14:textId="724EAE29" w:rsidR="00A84420" w:rsidRPr="00A84420" w:rsidRDefault="00266202" w:rsidP="00A84420">
      <w:pPr>
        <w:pStyle w:val="ListParagraph"/>
        <w:numPr>
          <w:ilvl w:val="0"/>
          <w:numId w:val="3"/>
        </w:numPr>
        <w:spacing w:after="0"/>
        <w:ind w:left="567" w:hanging="567"/>
        <w:rPr>
          <w:rFonts w:ascii="Myriad Pro" w:hAnsi="Myriad Pro" w:cs="Times New Roman"/>
          <w:b/>
          <w:sz w:val="24"/>
          <w:szCs w:val="24"/>
          <w:lang w:val="id-ID"/>
        </w:rPr>
      </w:pPr>
      <w:r w:rsidRPr="00A84420">
        <w:rPr>
          <w:rFonts w:ascii="Myriad Pro" w:hAnsi="Myriad Pro" w:cs="Times New Roman"/>
          <w:b/>
          <w:color w:val="002060"/>
          <w:sz w:val="28"/>
          <w:szCs w:val="28"/>
          <w:lang w:val="id-ID"/>
        </w:rPr>
        <w:t>KESIMPULAN</w:t>
      </w:r>
    </w:p>
    <w:p w14:paraId="1434CFD0" w14:textId="7AABAD20" w:rsidR="00322FFB" w:rsidRPr="00322FFB" w:rsidRDefault="00A40703" w:rsidP="00B514BD">
      <w:pPr>
        <w:spacing w:line="276" w:lineRule="auto"/>
        <w:ind w:firstLine="567"/>
        <w:jc w:val="both"/>
        <w:rPr>
          <w:rFonts w:ascii="Myriad Pro" w:hAnsi="Myriad Pro" w:cs="Times New Roman"/>
          <w:sz w:val="24"/>
          <w:szCs w:val="24"/>
        </w:rPr>
      </w:pPr>
      <w:proofErr w:type="spellStart"/>
      <w:r>
        <w:rPr>
          <w:rFonts w:ascii="Myriad Pro" w:hAnsi="Myriad Pro" w:cs="Times New Roman"/>
          <w:sz w:val="24"/>
          <w:szCs w:val="24"/>
        </w:rPr>
        <w:t>Berdasarkan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penelitian</w:t>
      </w:r>
      <w:proofErr w:type="spellEnd"/>
      <w:r>
        <w:rPr>
          <w:rFonts w:ascii="Myriad Pro" w:hAnsi="Myriad Pro" w:cs="Times New Roman"/>
          <w:sz w:val="24"/>
          <w:szCs w:val="24"/>
        </w:rPr>
        <w:t xml:space="preserve"> yang </w:t>
      </w:r>
      <w:proofErr w:type="spellStart"/>
      <w:r>
        <w:rPr>
          <w:rFonts w:ascii="Myriad Pro" w:hAnsi="Myriad Pro" w:cs="Times New Roman"/>
          <w:sz w:val="24"/>
          <w:szCs w:val="24"/>
        </w:rPr>
        <w:t>telah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dilakuka</w:t>
      </w:r>
      <w:r w:rsidR="00E80016">
        <w:rPr>
          <w:rFonts w:ascii="Myriad Pro" w:hAnsi="Myriad Pro" w:cs="Times New Roman"/>
          <w:sz w:val="24"/>
          <w:szCs w:val="24"/>
        </w:rPr>
        <w:t>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dapat</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diambil</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kesimpulan</w:t>
      </w:r>
      <w:proofErr w:type="spellEnd"/>
      <w:r w:rsidR="0012064F">
        <w:rPr>
          <w:rFonts w:ascii="Myriad Pro" w:hAnsi="Myriad Pro" w:cs="Times New Roman"/>
          <w:sz w:val="24"/>
          <w:szCs w:val="24"/>
        </w:rPr>
        <w:t xml:space="preserve"> pada </w:t>
      </w:r>
      <w:proofErr w:type="spellStart"/>
      <w:r w:rsidR="0012064F">
        <w:rPr>
          <w:rFonts w:ascii="Myriad Pro" w:hAnsi="Myriad Pro" w:cs="Times New Roman"/>
          <w:sz w:val="24"/>
          <w:szCs w:val="24"/>
        </w:rPr>
        <w:t>pemberian</w:t>
      </w:r>
      <w:proofErr w:type="spellEnd"/>
      <w:r w:rsidR="0012064F">
        <w:rPr>
          <w:rFonts w:ascii="Myriad Pro" w:hAnsi="Myriad Pro" w:cs="Times New Roman"/>
          <w:sz w:val="24"/>
          <w:szCs w:val="24"/>
        </w:rPr>
        <w:t xml:space="preserve"> </w:t>
      </w:r>
      <w:proofErr w:type="spellStart"/>
      <w:r w:rsidR="0012064F">
        <w:rPr>
          <w:rFonts w:ascii="Myriad Pro" w:hAnsi="Myriad Pro" w:cs="Times New Roman"/>
          <w:sz w:val="24"/>
          <w:szCs w:val="24"/>
        </w:rPr>
        <w:t>ekstrak</w:t>
      </w:r>
      <w:proofErr w:type="spellEnd"/>
      <w:r w:rsidR="0012064F">
        <w:rPr>
          <w:rFonts w:ascii="Myriad Pro" w:hAnsi="Myriad Pro" w:cs="Times New Roman"/>
          <w:sz w:val="24"/>
          <w:szCs w:val="24"/>
        </w:rPr>
        <w:t xml:space="preserve"> </w:t>
      </w:r>
      <w:proofErr w:type="spellStart"/>
      <w:r w:rsidR="0012064F">
        <w:rPr>
          <w:rFonts w:ascii="Myriad Pro" w:hAnsi="Myriad Pro" w:cs="Times New Roman"/>
          <w:sz w:val="24"/>
          <w:szCs w:val="24"/>
        </w:rPr>
        <w:t>etanol</w:t>
      </w:r>
      <w:proofErr w:type="spellEnd"/>
      <w:r w:rsidR="0012064F">
        <w:rPr>
          <w:rFonts w:ascii="Myriad Pro" w:hAnsi="Myriad Pro" w:cs="Times New Roman"/>
          <w:sz w:val="24"/>
          <w:szCs w:val="24"/>
        </w:rPr>
        <w:t xml:space="preserve"> 70% </w:t>
      </w:r>
      <w:proofErr w:type="spellStart"/>
      <w:r w:rsidR="008A4FB8">
        <w:rPr>
          <w:rFonts w:ascii="Myriad Pro" w:hAnsi="Myriad Pro" w:cs="Times New Roman"/>
          <w:sz w:val="24"/>
          <w:szCs w:val="24"/>
        </w:rPr>
        <w:t>bunga</w:t>
      </w:r>
      <w:proofErr w:type="spellEnd"/>
      <w:r w:rsidR="008A4FB8">
        <w:rPr>
          <w:rFonts w:ascii="Myriad Pro" w:hAnsi="Myriad Pro" w:cs="Times New Roman"/>
          <w:sz w:val="24"/>
          <w:szCs w:val="24"/>
        </w:rPr>
        <w:t xml:space="preserve"> </w:t>
      </w:r>
      <w:proofErr w:type="spellStart"/>
      <w:r w:rsidR="008A4FB8">
        <w:rPr>
          <w:rFonts w:ascii="Myriad Pro" w:hAnsi="Myriad Pro" w:cs="Times New Roman"/>
          <w:sz w:val="24"/>
          <w:szCs w:val="24"/>
        </w:rPr>
        <w:t>telang</w:t>
      </w:r>
      <w:proofErr w:type="spellEnd"/>
      <w:r w:rsidR="008A4FB8">
        <w:rPr>
          <w:rFonts w:ascii="Myriad Pro" w:hAnsi="Myriad Pro" w:cs="Times New Roman"/>
          <w:sz w:val="24"/>
          <w:szCs w:val="24"/>
        </w:rPr>
        <w:t xml:space="preserve"> </w:t>
      </w:r>
      <w:r w:rsidR="008A4FB8">
        <w:rPr>
          <w:rFonts w:ascii="Myriad Pro" w:hAnsi="Myriad Pro" w:cs="Times New Roman"/>
          <w:i/>
          <w:iCs/>
          <w:sz w:val="24"/>
          <w:szCs w:val="24"/>
        </w:rPr>
        <w:t>(</w:t>
      </w:r>
      <w:proofErr w:type="spellStart"/>
      <w:r w:rsidR="008A4FB8">
        <w:rPr>
          <w:rFonts w:ascii="Myriad Pro" w:hAnsi="Myriad Pro" w:cs="Times New Roman"/>
          <w:i/>
          <w:iCs/>
          <w:sz w:val="24"/>
          <w:szCs w:val="24"/>
        </w:rPr>
        <w:t>Clitoria</w:t>
      </w:r>
      <w:proofErr w:type="spellEnd"/>
      <w:r w:rsidR="008A4FB8">
        <w:rPr>
          <w:rFonts w:ascii="Myriad Pro" w:hAnsi="Myriad Pro" w:cs="Times New Roman"/>
          <w:i/>
          <w:iCs/>
          <w:sz w:val="24"/>
          <w:szCs w:val="24"/>
        </w:rPr>
        <w:t xml:space="preserve"> </w:t>
      </w:r>
      <w:proofErr w:type="spellStart"/>
      <w:r w:rsidR="008A4FB8">
        <w:rPr>
          <w:rFonts w:ascii="Myriad Pro" w:hAnsi="Myriad Pro" w:cs="Times New Roman"/>
          <w:i/>
          <w:iCs/>
          <w:sz w:val="24"/>
          <w:szCs w:val="24"/>
        </w:rPr>
        <w:t>ternatea</w:t>
      </w:r>
      <w:proofErr w:type="spellEnd"/>
      <w:r w:rsidR="008A4FB8">
        <w:rPr>
          <w:rFonts w:ascii="Myriad Pro" w:hAnsi="Myriad Pro" w:cs="Times New Roman"/>
          <w:i/>
          <w:iCs/>
          <w:sz w:val="24"/>
          <w:szCs w:val="24"/>
        </w:rPr>
        <w:t xml:space="preserve"> L.</w:t>
      </w:r>
      <w:r w:rsidR="008A4FB8">
        <w:rPr>
          <w:rFonts w:ascii="Myriad Pro" w:hAnsi="Myriad Pro" w:cs="Times New Roman"/>
          <w:sz w:val="24"/>
          <w:szCs w:val="24"/>
        </w:rPr>
        <w:t xml:space="preserve">) </w:t>
      </w:r>
      <w:proofErr w:type="spellStart"/>
      <w:r w:rsidR="000C5BCE">
        <w:rPr>
          <w:rFonts w:ascii="Myriad Pro" w:hAnsi="Myriad Pro" w:cs="Times New Roman"/>
          <w:sz w:val="24"/>
          <w:szCs w:val="24"/>
        </w:rPr>
        <w:t>terhadap</w:t>
      </w:r>
      <w:proofErr w:type="spellEnd"/>
      <w:r w:rsidR="000C5BCE">
        <w:rPr>
          <w:rFonts w:ascii="Myriad Pro" w:hAnsi="Myriad Pro" w:cs="Times New Roman"/>
          <w:sz w:val="24"/>
          <w:szCs w:val="24"/>
        </w:rPr>
        <w:t xml:space="preserve"> </w:t>
      </w:r>
      <w:proofErr w:type="spellStart"/>
      <w:r w:rsidR="000C5BCE">
        <w:rPr>
          <w:rFonts w:ascii="Myriad Pro" w:hAnsi="Myriad Pro" w:cs="Times New Roman"/>
          <w:sz w:val="24"/>
          <w:szCs w:val="24"/>
        </w:rPr>
        <w:t>tikus</w:t>
      </w:r>
      <w:proofErr w:type="spellEnd"/>
      <w:r w:rsidR="000C5BCE">
        <w:rPr>
          <w:rFonts w:ascii="Myriad Pro" w:hAnsi="Myriad Pro" w:cs="Times New Roman"/>
          <w:sz w:val="24"/>
          <w:szCs w:val="24"/>
        </w:rPr>
        <w:t xml:space="preserve"> </w:t>
      </w:r>
      <w:proofErr w:type="spellStart"/>
      <w:r w:rsidR="000C5BCE">
        <w:rPr>
          <w:rFonts w:ascii="Myriad Pro" w:hAnsi="Myriad Pro" w:cs="Times New Roman"/>
          <w:sz w:val="24"/>
          <w:szCs w:val="24"/>
        </w:rPr>
        <w:t>betina</w:t>
      </w:r>
      <w:proofErr w:type="spellEnd"/>
      <w:r w:rsidR="000C5BCE">
        <w:rPr>
          <w:rFonts w:ascii="Myriad Pro" w:hAnsi="Myriad Pro" w:cs="Times New Roman"/>
          <w:sz w:val="24"/>
          <w:szCs w:val="24"/>
        </w:rPr>
        <w:t xml:space="preserve"> </w:t>
      </w:r>
      <w:proofErr w:type="spellStart"/>
      <w:r w:rsidR="000C5BCE">
        <w:rPr>
          <w:rFonts w:ascii="Myriad Pro" w:hAnsi="Myriad Pro" w:cs="Times New Roman"/>
          <w:sz w:val="24"/>
          <w:szCs w:val="24"/>
        </w:rPr>
        <w:t>galur</w:t>
      </w:r>
      <w:proofErr w:type="spellEnd"/>
      <w:r w:rsidR="000C5BCE">
        <w:rPr>
          <w:rFonts w:ascii="Myriad Pro" w:hAnsi="Myriad Pro" w:cs="Times New Roman"/>
          <w:sz w:val="24"/>
          <w:szCs w:val="24"/>
        </w:rPr>
        <w:t xml:space="preserve"> </w:t>
      </w:r>
      <w:proofErr w:type="spellStart"/>
      <w:r w:rsidR="000C5BCE">
        <w:rPr>
          <w:rFonts w:ascii="Myriad Pro" w:hAnsi="Myriad Pro" w:cs="Times New Roman"/>
          <w:sz w:val="24"/>
          <w:szCs w:val="24"/>
        </w:rPr>
        <w:t>wistar</w:t>
      </w:r>
      <w:proofErr w:type="spellEnd"/>
      <w:r w:rsidR="000C5BCE">
        <w:rPr>
          <w:rFonts w:ascii="Myriad Pro" w:hAnsi="Myriad Pro" w:cs="Times New Roman"/>
          <w:sz w:val="24"/>
          <w:szCs w:val="24"/>
        </w:rPr>
        <w:t xml:space="preserve"> </w:t>
      </w:r>
      <w:proofErr w:type="spellStart"/>
      <w:r w:rsidR="008C479C">
        <w:rPr>
          <w:rFonts w:ascii="Myriad Pro" w:hAnsi="Myriad Pro" w:cs="Times New Roman"/>
          <w:sz w:val="24"/>
          <w:szCs w:val="24"/>
        </w:rPr>
        <w:t>tidak</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memberikan</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efek</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toksik</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jika</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diamati</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dari</w:t>
      </w:r>
      <w:proofErr w:type="spellEnd"/>
      <w:r w:rsidR="008C479C">
        <w:rPr>
          <w:rFonts w:ascii="Myriad Pro" w:hAnsi="Myriad Pro" w:cs="Times New Roman"/>
          <w:sz w:val="24"/>
          <w:szCs w:val="24"/>
        </w:rPr>
        <w:t xml:space="preserve"> </w:t>
      </w:r>
      <w:proofErr w:type="spellStart"/>
      <w:r w:rsidR="008C479C">
        <w:rPr>
          <w:rFonts w:ascii="Myriad Pro" w:hAnsi="Myriad Pro" w:cs="Times New Roman"/>
          <w:sz w:val="24"/>
          <w:szCs w:val="24"/>
        </w:rPr>
        <w:t>gejalanya</w:t>
      </w:r>
      <w:proofErr w:type="spellEnd"/>
      <w:r w:rsidR="008C479C">
        <w:rPr>
          <w:rFonts w:ascii="Myriad Pro" w:hAnsi="Myriad Pro" w:cs="Times New Roman"/>
          <w:sz w:val="24"/>
          <w:szCs w:val="24"/>
        </w:rPr>
        <w:t xml:space="preserve">, </w:t>
      </w:r>
      <w:proofErr w:type="spellStart"/>
      <w:r w:rsidR="00322FFB">
        <w:rPr>
          <w:rFonts w:ascii="Myriad Pro" w:hAnsi="Myriad Pro" w:cs="Times New Roman"/>
          <w:sz w:val="24"/>
          <w:szCs w:val="24"/>
        </w:rPr>
        <w:t>nilai</w:t>
      </w:r>
      <w:proofErr w:type="spellEnd"/>
      <w:r w:rsidR="00322FFB">
        <w:rPr>
          <w:rFonts w:ascii="Myriad Pro" w:hAnsi="Myriad Pro" w:cs="Times New Roman"/>
          <w:sz w:val="24"/>
          <w:szCs w:val="24"/>
        </w:rPr>
        <w:t xml:space="preserve"> LD</w:t>
      </w:r>
      <w:r w:rsidR="00322FFB" w:rsidRPr="00F50713">
        <w:rPr>
          <w:rFonts w:ascii="Myriad Pro" w:hAnsi="Myriad Pro" w:cs="Times New Roman"/>
          <w:sz w:val="24"/>
          <w:szCs w:val="24"/>
          <w:vertAlign w:val="subscript"/>
        </w:rPr>
        <w:t>50</w:t>
      </w:r>
      <w:r w:rsidR="00322FFB">
        <w:rPr>
          <w:rFonts w:ascii="Myriad Pro" w:hAnsi="Myriad Pro" w:cs="Times New Roman"/>
          <w:sz w:val="24"/>
          <w:szCs w:val="24"/>
          <w:vertAlign w:val="subscript"/>
        </w:rPr>
        <w:t xml:space="preserve"> </w:t>
      </w:r>
      <w:proofErr w:type="spellStart"/>
      <w:r w:rsidR="00AC47E7">
        <w:rPr>
          <w:rFonts w:ascii="Myriad Pro" w:hAnsi="Myriad Pro" w:cs="Times New Roman"/>
          <w:sz w:val="24"/>
          <w:szCs w:val="24"/>
        </w:rPr>
        <w:t>ekstrak</w:t>
      </w:r>
      <w:proofErr w:type="spellEnd"/>
      <w:r w:rsidR="00AC47E7">
        <w:rPr>
          <w:rFonts w:ascii="Myriad Pro" w:hAnsi="Myriad Pro" w:cs="Times New Roman"/>
          <w:sz w:val="24"/>
          <w:szCs w:val="24"/>
        </w:rPr>
        <w:t xml:space="preserve"> </w:t>
      </w:r>
      <w:proofErr w:type="spellStart"/>
      <w:r w:rsidR="00AC47E7">
        <w:rPr>
          <w:rFonts w:ascii="Myriad Pro" w:hAnsi="Myriad Pro" w:cs="Times New Roman"/>
          <w:sz w:val="24"/>
          <w:szCs w:val="24"/>
        </w:rPr>
        <w:t>etanol</w:t>
      </w:r>
      <w:proofErr w:type="spellEnd"/>
      <w:r w:rsidR="00AC47E7">
        <w:rPr>
          <w:rFonts w:ascii="Myriad Pro" w:hAnsi="Myriad Pro" w:cs="Times New Roman"/>
          <w:sz w:val="24"/>
          <w:szCs w:val="24"/>
        </w:rPr>
        <w:t xml:space="preserve"> 70% </w:t>
      </w:r>
      <w:proofErr w:type="spellStart"/>
      <w:r w:rsidR="00AC47E7">
        <w:rPr>
          <w:rFonts w:ascii="Myriad Pro" w:hAnsi="Myriad Pro" w:cs="Times New Roman"/>
          <w:sz w:val="24"/>
          <w:szCs w:val="24"/>
        </w:rPr>
        <w:t>bunga</w:t>
      </w:r>
      <w:proofErr w:type="spellEnd"/>
      <w:r w:rsidR="00AC47E7">
        <w:rPr>
          <w:rFonts w:ascii="Myriad Pro" w:hAnsi="Myriad Pro" w:cs="Times New Roman"/>
          <w:sz w:val="24"/>
          <w:szCs w:val="24"/>
        </w:rPr>
        <w:t xml:space="preserve"> </w:t>
      </w:r>
      <w:proofErr w:type="spellStart"/>
      <w:r w:rsidR="00AC47E7">
        <w:rPr>
          <w:rFonts w:ascii="Myriad Pro" w:hAnsi="Myriad Pro" w:cs="Times New Roman"/>
          <w:sz w:val="24"/>
          <w:szCs w:val="24"/>
        </w:rPr>
        <w:t>telang</w:t>
      </w:r>
      <w:proofErr w:type="spellEnd"/>
      <w:r w:rsidR="00AC47E7">
        <w:rPr>
          <w:rFonts w:ascii="Myriad Pro" w:hAnsi="Myriad Pro" w:cs="Times New Roman"/>
          <w:sz w:val="24"/>
          <w:szCs w:val="24"/>
        </w:rPr>
        <w:t xml:space="preserve"> </w:t>
      </w:r>
      <w:r w:rsidR="00AC47E7">
        <w:rPr>
          <w:rFonts w:ascii="Myriad Pro" w:hAnsi="Myriad Pro" w:cs="Times New Roman"/>
          <w:i/>
          <w:iCs/>
          <w:sz w:val="24"/>
          <w:szCs w:val="24"/>
        </w:rPr>
        <w:t>(</w:t>
      </w:r>
      <w:proofErr w:type="spellStart"/>
      <w:r w:rsidR="00AC47E7">
        <w:rPr>
          <w:rFonts w:ascii="Myriad Pro" w:hAnsi="Myriad Pro" w:cs="Times New Roman"/>
          <w:i/>
          <w:iCs/>
          <w:sz w:val="24"/>
          <w:szCs w:val="24"/>
        </w:rPr>
        <w:t>Clitoria</w:t>
      </w:r>
      <w:proofErr w:type="spellEnd"/>
      <w:r w:rsidR="00AC47E7">
        <w:rPr>
          <w:rFonts w:ascii="Myriad Pro" w:hAnsi="Myriad Pro" w:cs="Times New Roman"/>
          <w:i/>
          <w:iCs/>
          <w:sz w:val="24"/>
          <w:szCs w:val="24"/>
        </w:rPr>
        <w:t xml:space="preserve"> </w:t>
      </w:r>
      <w:proofErr w:type="spellStart"/>
      <w:r w:rsidR="00AC47E7">
        <w:rPr>
          <w:rFonts w:ascii="Myriad Pro" w:hAnsi="Myriad Pro" w:cs="Times New Roman"/>
          <w:i/>
          <w:iCs/>
          <w:sz w:val="24"/>
          <w:szCs w:val="24"/>
        </w:rPr>
        <w:t>ternatea</w:t>
      </w:r>
      <w:proofErr w:type="spellEnd"/>
      <w:r w:rsidR="00AC47E7">
        <w:rPr>
          <w:rFonts w:ascii="Myriad Pro" w:hAnsi="Myriad Pro" w:cs="Times New Roman"/>
          <w:i/>
          <w:iCs/>
          <w:sz w:val="24"/>
          <w:szCs w:val="24"/>
        </w:rPr>
        <w:t xml:space="preserve"> L.</w:t>
      </w:r>
      <w:r w:rsidR="00AC47E7">
        <w:rPr>
          <w:rFonts w:ascii="Myriad Pro" w:hAnsi="Myriad Pro" w:cs="Times New Roman"/>
          <w:sz w:val="24"/>
          <w:szCs w:val="24"/>
        </w:rPr>
        <w:t xml:space="preserve">) </w:t>
      </w:r>
      <w:r w:rsidR="002D142F">
        <w:rPr>
          <w:rFonts w:ascii="Myriad Pro" w:hAnsi="Myriad Pro" w:cs="Times New Roman"/>
          <w:sz w:val="24"/>
          <w:szCs w:val="24"/>
        </w:rPr>
        <w:t xml:space="preserve">yang di uji pada </w:t>
      </w:r>
      <w:proofErr w:type="spellStart"/>
      <w:r w:rsidR="002D142F">
        <w:rPr>
          <w:rFonts w:ascii="Myriad Pro" w:hAnsi="Myriad Pro" w:cs="Times New Roman"/>
          <w:sz w:val="24"/>
          <w:szCs w:val="24"/>
        </w:rPr>
        <w:t>tikus</w:t>
      </w:r>
      <w:proofErr w:type="spellEnd"/>
      <w:r w:rsidR="002D142F">
        <w:rPr>
          <w:rFonts w:ascii="Myriad Pro" w:hAnsi="Myriad Pro" w:cs="Times New Roman"/>
          <w:sz w:val="24"/>
          <w:szCs w:val="24"/>
        </w:rPr>
        <w:t xml:space="preserve"> </w:t>
      </w:r>
      <w:proofErr w:type="spellStart"/>
      <w:r w:rsidR="002D142F">
        <w:rPr>
          <w:rFonts w:ascii="Myriad Pro" w:hAnsi="Myriad Pro" w:cs="Times New Roman"/>
          <w:sz w:val="24"/>
          <w:szCs w:val="24"/>
        </w:rPr>
        <w:t>betina</w:t>
      </w:r>
      <w:proofErr w:type="spellEnd"/>
      <w:r w:rsidR="002D142F">
        <w:rPr>
          <w:rFonts w:ascii="Myriad Pro" w:hAnsi="Myriad Pro" w:cs="Times New Roman"/>
          <w:sz w:val="24"/>
          <w:szCs w:val="24"/>
        </w:rPr>
        <w:t xml:space="preserve"> </w:t>
      </w:r>
      <w:proofErr w:type="spellStart"/>
      <w:r w:rsidR="002D142F">
        <w:rPr>
          <w:rFonts w:ascii="Myriad Pro" w:hAnsi="Myriad Pro" w:cs="Times New Roman"/>
          <w:sz w:val="24"/>
          <w:szCs w:val="24"/>
        </w:rPr>
        <w:t>galur</w:t>
      </w:r>
      <w:proofErr w:type="spellEnd"/>
      <w:r w:rsidR="002D142F">
        <w:rPr>
          <w:rFonts w:ascii="Myriad Pro" w:hAnsi="Myriad Pro" w:cs="Times New Roman"/>
          <w:sz w:val="24"/>
          <w:szCs w:val="24"/>
        </w:rPr>
        <w:t xml:space="preserve"> </w:t>
      </w:r>
      <w:proofErr w:type="spellStart"/>
      <w:r w:rsidR="002D142F">
        <w:rPr>
          <w:rFonts w:ascii="Myriad Pro" w:hAnsi="Myriad Pro" w:cs="Times New Roman"/>
          <w:sz w:val="24"/>
          <w:szCs w:val="24"/>
        </w:rPr>
        <w:t>wistar</w:t>
      </w:r>
      <w:proofErr w:type="spellEnd"/>
      <w:r w:rsidR="002D142F">
        <w:rPr>
          <w:rFonts w:ascii="Myriad Pro" w:hAnsi="Myriad Pro" w:cs="Times New Roman"/>
          <w:sz w:val="24"/>
          <w:szCs w:val="24"/>
        </w:rPr>
        <w:t xml:space="preserve"> </w:t>
      </w:r>
      <w:proofErr w:type="spellStart"/>
      <w:r w:rsidR="002D142F">
        <w:rPr>
          <w:rFonts w:ascii="Myriad Pro" w:hAnsi="Myriad Pro" w:cs="Times New Roman"/>
          <w:sz w:val="24"/>
          <w:szCs w:val="24"/>
        </w:rPr>
        <w:t>adalah</w:t>
      </w:r>
      <w:proofErr w:type="spellEnd"/>
      <w:r w:rsidR="002D142F">
        <w:rPr>
          <w:rFonts w:ascii="Myriad Pro" w:hAnsi="Myriad Pro" w:cs="Times New Roman"/>
          <w:sz w:val="24"/>
          <w:szCs w:val="24"/>
        </w:rPr>
        <w:t xml:space="preserve"> </w:t>
      </w:r>
      <w:proofErr w:type="spellStart"/>
      <w:r w:rsidR="002D142F">
        <w:rPr>
          <w:rFonts w:ascii="Myriad Pro" w:hAnsi="Myriad Pro" w:cs="Times New Roman"/>
          <w:sz w:val="24"/>
          <w:szCs w:val="24"/>
        </w:rPr>
        <w:t>lebih</w:t>
      </w:r>
      <w:proofErr w:type="spellEnd"/>
      <w:r w:rsidR="002D142F">
        <w:rPr>
          <w:rFonts w:ascii="Myriad Pro" w:hAnsi="Myriad Pro" w:cs="Times New Roman"/>
          <w:sz w:val="24"/>
          <w:szCs w:val="24"/>
        </w:rPr>
        <w:t xml:space="preserve"> </w:t>
      </w:r>
      <w:proofErr w:type="spellStart"/>
      <w:r w:rsidR="002D142F">
        <w:rPr>
          <w:rFonts w:ascii="Myriad Pro" w:hAnsi="Myriad Pro" w:cs="Times New Roman"/>
          <w:sz w:val="24"/>
          <w:szCs w:val="24"/>
        </w:rPr>
        <w:t>dari</w:t>
      </w:r>
      <w:proofErr w:type="spellEnd"/>
      <w:r w:rsidR="002D142F">
        <w:rPr>
          <w:rFonts w:ascii="Myriad Pro" w:hAnsi="Myriad Pro" w:cs="Times New Roman"/>
          <w:sz w:val="24"/>
          <w:szCs w:val="24"/>
        </w:rPr>
        <w:t xml:space="preserve"> 2000 mg/</w:t>
      </w:r>
      <w:proofErr w:type="spellStart"/>
      <w:r w:rsidR="002D142F">
        <w:rPr>
          <w:rFonts w:ascii="Myriad Pro" w:hAnsi="Myriad Pro" w:cs="Times New Roman"/>
          <w:sz w:val="24"/>
          <w:szCs w:val="24"/>
        </w:rPr>
        <w:t>kgBB</w:t>
      </w:r>
      <w:proofErr w:type="spellEnd"/>
      <w:r w:rsidR="002D142F">
        <w:rPr>
          <w:rFonts w:ascii="Myriad Pro" w:hAnsi="Myriad Pro" w:cs="Times New Roman"/>
          <w:sz w:val="24"/>
          <w:szCs w:val="24"/>
        </w:rPr>
        <w:t xml:space="preserve">, </w:t>
      </w:r>
      <w:r w:rsidR="00FA5F4B">
        <w:rPr>
          <w:rFonts w:ascii="Myriad Pro" w:hAnsi="Myriad Pro" w:cs="Times New Roman"/>
          <w:sz w:val="24"/>
          <w:szCs w:val="24"/>
        </w:rPr>
        <w:t xml:space="preserve">dan </w:t>
      </w:r>
      <w:proofErr w:type="spellStart"/>
      <w:r w:rsidR="00FA5F4B">
        <w:rPr>
          <w:rFonts w:ascii="Myriad Pro" w:hAnsi="Myriad Pro" w:cs="Times New Roman"/>
          <w:sz w:val="24"/>
          <w:szCs w:val="24"/>
        </w:rPr>
        <w:t>masuk</w:t>
      </w:r>
      <w:proofErr w:type="spellEnd"/>
      <w:r w:rsidR="00FA5F4B">
        <w:rPr>
          <w:rFonts w:ascii="Myriad Pro" w:hAnsi="Myriad Pro" w:cs="Times New Roman"/>
          <w:sz w:val="24"/>
          <w:szCs w:val="24"/>
        </w:rPr>
        <w:t xml:space="preserve"> </w:t>
      </w:r>
      <w:proofErr w:type="spellStart"/>
      <w:r w:rsidR="00FA5F4B">
        <w:rPr>
          <w:rFonts w:ascii="Myriad Pro" w:hAnsi="Myriad Pro" w:cs="Times New Roman"/>
          <w:sz w:val="24"/>
          <w:szCs w:val="24"/>
        </w:rPr>
        <w:t>dalam</w:t>
      </w:r>
      <w:proofErr w:type="spellEnd"/>
      <w:r w:rsidR="00FA5F4B">
        <w:rPr>
          <w:rFonts w:ascii="Myriad Pro" w:hAnsi="Myriad Pro" w:cs="Times New Roman"/>
          <w:sz w:val="24"/>
          <w:szCs w:val="24"/>
        </w:rPr>
        <w:t xml:space="preserve"> </w:t>
      </w:r>
      <w:proofErr w:type="spellStart"/>
      <w:r w:rsidR="00FA5F4B">
        <w:rPr>
          <w:rFonts w:ascii="Myriad Pro" w:hAnsi="Myriad Pro" w:cs="Times New Roman"/>
          <w:sz w:val="24"/>
          <w:szCs w:val="24"/>
        </w:rPr>
        <w:t>kategori</w:t>
      </w:r>
      <w:proofErr w:type="spellEnd"/>
      <w:r w:rsidR="00B514BD">
        <w:rPr>
          <w:rFonts w:ascii="Myriad Pro" w:hAnsi="Myriad Pro" w:cs="Times New Roman"/>
          <w:sz w:val="24"/>
          <w:szCs w:val="24"/>
        </w:rPr>
        <w:t xml:space="preserve"> 4 pada BPOM 2014, </w:t>
      </w:r>
      <w:proofErr w:type="spellStart"/>
      <w:r w:rsidR="00B514BD">
        <w:rPr>
          <w:rFonts w:ascii="Myriad Pro" w:hAnsi="Myriad Pro" w:cs="Times New Roman"/>
          <w:sz w:val="24"/>
          <w:szCs w:val="24"/>
        </w:rPr>
        <w:t>dengan</w:t>
      </w:r>
      <w:proofErr w:type="spellEnd"/>
      <w:r w:rsidR="00B514BD">
        <w:rPr>
          <w:rFonts w:ascii="Myriad Pro" w:hAnsi="Myriad Pro" w:cs="Times New Roman"/>
          <w:sz w:val="24"/>
          <w:szCs w:val="24"/>
        </w:rPr>
        <w:t xml:space="preserve"> </w:t>
      </w:r>
      <w:proofErr w:type="spellStart"/>
      <w:r w:rsidR="00B514BD">
        <w:rPr>
          <w:rFonts w:ascii="Myriad Pro" w:hAnsi="Myriad Pro" w:cs="Times New Roman"/>
          <w:sz w:val="24"/>
          <w:szCs w:val="24"/>
        </w:rPr>
        <w:t>klasifikasi</w:t>
      </w:r>
      <w:proofErr w:type="spellEnd"/>
      <w:r w:rsidR="00B514BD">
        <w:rPr>
          <w:rFonts w:ascii="Myriad Pro" w:hAnsi="Myriad Pro" w:cs="Times New Roman"/>
          <w:sz w:val="24"/>
          <w:szCs w:val="24"/>
        </w:rPr>
        <w:t xml:space="preserve"> </w:t>
      </w:r>
      <w:proofErr w:type="spellStart"/>
      <w:r w:rsidR="00B514BD">
        <w:rPr>
          <w:rFonts w:ascii="Myriad Pro" w:hAnsi="Myriad Pro" w:cs="Times New Roman"/>
          <w:sz w:val="24"/>
          <w:szCs w:val="24"/>
        </w:rPr>
        <w:t>toksik</w:t>
      </w:r>
      <w:proofErr w:type="spellEnd"/>
      <w:r w:rsidR="00B514BD">
        <w:rPr>
          <w:rFonts w:ascii="Myriad Pro" w:hAnsi="Myriad Pro" w:cs="Times New Roman"/>
          <w:sz w:val="24"/>
          <w:szCs w:val="24"/>
        </w:rPr>
        <w:t xml:space="preserve"> </w:t>
      </w:r>
      <w:proofErr w:type="spellStart"/>
      <w:r w:rsidR="00B514BD">
        <w:rPr>
          <w:rFonts w:ascii="Myriad Pro" w:hAnsi="Myriad Pro" w:cs="Times New Roman"/>
          <w:sz w:val="24"/>
          <w:szCs w:val="24"/>
        </w:rPr>
        <w:t>ringan</w:t>
      </w:r>
      <w:proofErr w:type="spellEnd"/>
      <w:r w:rsidR="00B514BD">
        <w:rPr>
          <w:rFonts w:ascii="Myriad Pro" w:hAnsi="Myriad Pro" w:cs="Times New Roman"/>
          <w:sz w:val="24"/>
          <w:szCs w:val="24"/>
        </w:rPr>
        <w:t>.</w:t>
      </w:r>
    </w:p>
    <w:p w14:paraId="3D5079D2" w14:textId="78C89E39" w:rsidR="00A84420" w:rsidRDefault="00A84420" w:rsidP="00A84420">
      <w:pPr>
        <w:pStyle w:val="ListParagraph"/>
        <w:numPr>
          <w:ilvl w:val="0"/>
          <w:numId w:val="3"/>
        </w:numPr>
        <w:spacing w:after="0"/>
        <w:ind w:left="567" w:hanging="567"/>
        <w:jc w:val="both"/>
        <w:rPr>
          <w:rFonts w:ascii="Myriad Pro" w:hAnsi="Myriad Pro" w:cs="Times New Roman"/>
          <w:b/>
          <w:color w:val="002060"/>
          <w:sz w:val="28"/>
          <w:szCs w:val="28"/>
        </w:rPr>
      </w:pPr>
      <w:r>
        <w:rPr>
          <w:rFonts w:ascii="Myriad Pro" w:hAnsi="Myriad Pro" w:cs="Times New Roman"/>
          <w:b/>
          <w:color w:val="002060"/>
          <w:sz w:val="28"/>
          <w:szCs w:val="28"/>
        </w:rPr>
        <w:t>UCAPAN TERIMA KASIH</w:t>
      </w:r>
    </w:p>
    <w:p w14:paraId="436ADCC1" w14:textId="1BCF6E04" w:rsidR="00A84420" w:rsidRPr="00A84420" w:rsidRDefault="00F03034" w:rsidP="00A84420">
      <w:pPr>
        <w:ind w:firstLine="567"/>
        <w:jc w:val="both"/>
        <w:rPr>
          <w:rFonts w:ascii="Myriad Pro" w:hAnsi="Myriad Pro" w:cs="Times New Roman"/>
          <w:b/>
          <w:color w:val="002060"/>
          <w:sz w:val="28"/>
          <w:szCs w:val="28"/>
        </w:rPr>
      </w:pPr>
      <w:proofErr w:type="spellStart"/>
      <w:r>
        <w:rPr>
          <w:rFonts w:ascii="Myriad Pro" w:hAnsi="Myriad Pro" w:cs="Times New Roman"/>
          <w:sz w:val="24"/>
          <w:szCs w:val="24"/>
        </w:rPr>
        <w:t>Penulis</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mengucapkan</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terimakasih</w:t>
      </w:r>
      <w:proofErr w:type="spellEnd"/>
      <w:r>
        <w:rPr>
          <w:rFonts w:ascii="Myriad Pro" w:hAnsi="Myriad Pro" w:cs="Times New Roman"/>
          <w:sz w:val="24"/>
          <w:szCs w:val="24"/>
        </w:rPr>
        <w:t xml:space="preserve"> </w:t>
      </w:r>
      <w:proofErr w:type="spellStart"/>
      <w:r>
        <w:rPr>
          <w:rFonts w:ascii="Myriad Pro" w:hAnsi="Myriad Pro" w:cs="Times New Roman"/>
          <w:sz w:val="24"/>
          <w:szCs w:val="24"/>
        </w:rPr>
        <w:t>sebanyak</w:t>
      </w:r>
      <w:r w:rsidR="008A073E">
        <w:rPr>
          <w:rFonts w:ascii="Myriad Pro" w:hAnsi="Myriad Pro" w:cs="Times New Roman"/>
          <w:sz w:val="24"/>
          <w:szCs w:val="24"/>
        </w:rPr>
        <w:t>-banyaknya</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kepada</w:t>
      </w:r>
      <w:proofErr w:type="spellEnd"/>
      <w:r w:rsidR="008A073E">
        <w:rPr>
          <w:rFonts w:ascii="Myriad Pro" w:hAnsi="Myriad Pro" w:cs="Times New Roman"/>
          <w:sz w:val="24"/>
          <w:szCs w:val="24"/>
        </w:rPr>
        <w:t xml:space="preserve"> </w:t>
      </w:r>
      <w:r w:rsidR="000960B4">
        <w:rPr>
          <w:rFonts w:ascii="Myriad Pro" w:hAnsi="Myriad Pro" w:cs="Times New Roman"/>
          <w:sz w:val="24"/>
          <w:szCs w:val="24"/>
        </w:rPr>
        <w:t xml:space="preserve">STIKES Borneo Lestari </w:t>
      </w:r>
      <w:proofErr w:type="spellStart"/>
      <w:r w:rsidR="000449E9">
        <w:rPr>
          <w:rFonts w:ascii="Myriad Pro" w:hAnsi="Myriad Pro" w:cs="Times New Roman"/>
          <w:sz w:val="24"/>
          <w:szCs w:val="24"/>
        </w:rPr>
        <w:t>selaku</w:t>
      </w:r>
      <w:proofErr w:type="spellEnd"/>
      <w:r w:rsidR="000449E9">
        <w:rPr>
          <w:rFonts w:ascii="Myriad Pro" w:hAnsi="Myriad Pro" w:cs="Times New Roman"/>
          <w:sz w:val="24"/>
          <w:szCs w:val="24"/>
        </w:rPr>
        <w:t xml:space="preserve"> </w:t>
      </w:r>
      <w:proofErr w:type="spellStart"/>
      <w:r w:rsidR="000449E9">
        <w:rPr>
          <w:rFonts w:ascii="Myriad Pro" w:hAnsi="Myriad Pro" w:cs="Times New Roman"/>
          <w:sz w:val="24"/>
          <w:szCs w:val="24"/>
        </w:rPr>
        <w:t>institusi</w:t>
      </w:r>
      <w:proofErr w:type="spellEnd"/>
      <w:r w:rsidR="008A073E">
        <w:rPr>
          <w:rFonts w:ascii="Myriad Pro" w:hAnsi="Myriad Pro" w:cs="Times New Roman"/>
          <w:sz w:val="24"/>
          <w:szCs w:val="24"/>
        </w:rPr>
        <w:t xml:space="preserve"> yang </w:t>
      </w:r>
      <w:proofErr w:type="spellStart"/>
      <w:r w:rsidR="008A073E">
        <w:rPr>
          <w:rFonts w:ascii="Myriad Pro" w:hAnsi="Myriad Pro" w:cs="Times New Roman"/>
          <w:sz w:val="24"/>
          <w:szCs w:val="24"/>
        </w:rPr>
        <w:t>telah</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memberikan</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dukungan</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hingga</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penelitian</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ini</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dapat</w:t>
      </w:r>
      <w:proofErr w:type="spellEnd"/>
      <w:r w:rsidR="008A073E">
        <w:rPr>
          <w:rFonts w:ascii="Myriad Pro" w:hAnsi="Myriad Pro" w:cs="Times New Roman"/>
          <w:sz w:val="24"/>
          <w:szCs w:val="24"/>
        </w:rPr>
        <w:t xml:space="preserve"> </w:t>
      </w:r>
      <w:proofErr w:type="spellStart"/>
      <w:r w:rsidR="008A073E">
        <w:rPr>
          <w:rFonts w:ascii="Myriad Pro" w:hAnsi="Myriad Pro" w:cs="Times New Roman"/>
          <w:sz w:val="24"/>
          <w:szCs w:val="24"/>
        </w:rPr>
        <w:t>terselesaikan</w:t>
      </w:r>
      <w:proofErr w:type="spellEnd"/>
      <w:r w:rsidR="008A073E">
        <w:rPr>
          <w:rFonts w:ascii="Myriad Pro" w:hAnsi="Myriad Pro" w:cs="Times New Roman"/>
          <w:sz w:val="24"/>
          <w:szCs w:val="24"/>
        </w:rPr>
        <w:t>.</w:t>
      </w:r>
    </w:p>
    <w:p w14:paraId="32D850DE" w14:textId="22D415AE" w:rsidR="00266202" w:rsidRPr="007A1665" w:rsidRDefault="00266202" w:rsidP="00D41320">
      <w:pPr>
        <w:spacing w:after="0" w:line="276" w:lineRule="auto"/>
        <w:ind w:left="-284" w:firstLine="284"/>
        <w:jc w:val="both"/>
        <w:rPr>
          <w:rFonts w:ascii="Myriad Pro" w:hAnsi="Myriad Pro" w:cs="Times New Roman"/>
          <w:b/>
          <w:sz w:val="24"/>
          <w:szCs w:val="24"/>
          <w:lang w:val="id-ID"/>
        </w:rPr>
      </w:pPr>
      <w:r w:rsidRPr="00555237">
        <w:rPr>
          <w:rFonts w:ascii="Myriad Pro" w:hAnsi="Myriad Pro" w:cs="Times New Roman"/>
          <w:b/>
          <w:color w:val="002060"/>
          <w:sz w:val="28"/>
          <w:szCs w:val="28"/>
          <w:lang w:val="id-ID"/>
        </w:rPr>
        <w:t>DAFTAR PUSTAKA</w:t>
      </w:r>
    </w:p>
    <w:p w14:paraId="602E532C" w14:textId="2D5D61B9" w:rsidR="009E2B48" w:rsidRDefault="009E2B48" w:rsidP="0039601B">
      <w:pPr>
        <w:spacing w:after="0" w:line="240" w:lineRule="auto"/>
        <w:ind w:left="720" w:hanging="720"/>
        <w:jc w:val="both"/>
        <w:rPr>
          <w:rFonts w:ascii="Myriad Pro" w:hAnsi="Myriad Pro"/>
        </w:rPr>
      </w:pPr>
      <w:r>
        <w:rPr>
          <w:rFonts w:ascii="Myriad Pro" w:hAnsi="Myriad Pro"/>
        </w:rPr>
        <w:t>Al-</w:t>
      </w:r>
      <w:proofErr w:type="spellStart"/>
      <w:r>
        <w:rPr>
          <w:rFonts w:ascii="Myriad Pro" w:hAnsi="Myriad Pro"/>
        </w:rPr>
        <w:t>Snafi</w:t>
      </w:r>
      <w:proofErr w:type="spellEnd"/>
      <w:r>
        <w:rPr>
          <w:rFonts w:ascii="Myriad Pro" w:hAnsi="Myriad Pro"/>
        </w:rPr>
        <w:t>, A</w:t>
      </w:r>
      <w:r w:rsidR="00A36446">
        <w:rPr>
          <w:rFonts w:ascii="Myriad Pro" w:hAnsi="Myriad Pro"/>
        </w:rPr>
        <w:t>.</w:t>
      </w:r>
      <w:r w:rsidR="0026231C">
        <w:rPr>
          <w:rFonts w:ascii="Myriad Pro" w:hAnsi="Myriad Pro"/>
        </w:rPr>
        <w:t>E</w:t>
      </w:r>
      <w:r w:rsidR="006D2F3C">
        <w:rPr>
          <w:rFonts w:ascii="Myriad Pro" w:hAnsi="Myriad Pro"/>
        </w:rPr>
        <w:t xml:space="preserve">. (2016). </w:t>
      </w:r>
      <w:r w:rsidR="0017240C">
        <w:rPr>
          <w:rFonts w:ascii="Myriad Pro" w:hAnsi="Myriad Pro"/>
        </w:rPr>
        <w:t xml:space="preserve">Pharmacological importance of </w:t>
      </w:r>
      <w:proofErr w:type="spellStart"/>
      <w:r w:rsidR="0017240C">
        <w:rPr>
          <w:rFonts w:ascii="Myriad Pro" w:hAnsi="Myriad Pro"/>
        </w:rPr>
        <w:t>Clitoria</w:t>
      </w:r>
      <w:proofErr w:type="spellEnd"/>
      <w:r w:rsidR="0017240C">
        <w:rPr>
          <w:rFonts w:ascii="Myriad Pro" w:hAnsi="Myriad Pro"/>
        </w:rPr>
        <w:t xml:space="preserve"> </w:t>
      </w:r>
      <w:proofErr w:type="spellStart"/>
      <w:r w:rsidR="0017240C">
        <w:rPr>
          <w:rFonts w:ascii="Myriad Pro" w:hAnsi="Myriad Pro"/>
        </w:rPr>
        <w:t>ternatea</w:t>
      </w:r>
      <w:proofErr w:type="spellEnd"/>
      <w:r w:rsidR="00F86E46">
        <w:rPr>
          <w:rFonts w:ascii="Myriad Pro" w:hAnsi="Myriad Pro"/>
        </w:rPr>
        <w:t xml:space="preserve"> – A review</w:t>
      </w:r>
      <w:r w:rsidR="004F58D8">
        <w:rPr>
          <w:rFonts w:ascii="Myriad Pro" w:hAnsi="Myriad Pro"/>
        </w:rPr>
        <w:t xml:space="preserve">. IOSR Journal </w:t>
      </w:r>
      <w:r w:rsidR="00FE4230">
        <w:rPr>
          <w:rFonts w:ascii="Myriad Pro" w:hAnsi="Myriad Pro"/>
        </w:rPr>
        <w:t>of Pharmacy, 6: 68-83.</w:t>
      </w:r>
    </w:p>
    <w:p w14:paraId="28531244" w14:textId="7831EAF6" w:rsidR="00E04B9C" w:rsidRDefault="00E04B9C" w:rsidP="0039601B">
      <w:pPr>
        <w:spacing w:after="0" w:line="240" w:lineRule="auto"/>
        <w:ind w:left="720" w:hanging="720"/>
        <w:jc w:val="both"/>
        <w:rPr>
          <w:rFonts w:ascii="Myriad Pro" w:hAnsi="Myriad Pro"/>
        </w:rPr>
      </w:pPr>
      <w:r>
        <w:rPr>
          <w:rFonts w:ascii="Myriad Pro" w:hAnsi="Myriad Pro"/>
        </w:rPr>
        <w:t>B</w:t>
      </w:r>
      <w:r w:rsidR="0035372F">
        <w:rPr>
          <w:rFonts w:ascii="Myriad Pro" w:hAnsi="Myriad Pro"/>
        </w:rPr>
        <w:t xml:space="preserve">adan </w:t>
      </w:r>
      <w:proofErr w:type="spellStart"/>
      <w:r w:rsidR="0035372F">
        <w:rPr>
          <w:rFonts w:ascii="Myriad Pro" w:hAnsi="Myriad Pro"/>
        </w:rPr>
        <w:t>P</w:t>
      </w:r>
      <w:r w:rsidR="001B2191">
        <w:rPr>
          <w:rFonts w:ascii="Myriad Pro" w:hAnsi="Myriad Pro"/>
        </w:rPr>
        <w:t>engawasan</w:t>
      </w:r>
      <w:proofErr w:type="spellEnd"/>
      <w:r w:rsidR="001B2191">
        <w:rPr>
          <w:rFonts w:ascii="Myriad Pro" w:hAnsi="Myriad Pro"/>
        </w:rPr>
        <w:t xml:space="preserve"> </w:t>
      </w:r>
      <w:proofErr w:type="spellStart"/>
      <w:r w:rsidR="00136F08">
        <w:rPr>
          <w:rFonts w:ascii="Myriad Pro" w:hAnsi="Myriad Pro"/>
        </w:rPr>
        <w:t>Obat</w:t>
      </w:r>
      <w:proofErr w:type="spellEnd"/>
      <w:r w:rsidR="00136F08">
        <w:rPr>
          <w:rFonts w:ascii="Myriad Pro" w:hAnsi="Myriad Pro"/>
        </w:rPr>
        <w:t xml:space="preserve"> dan </w:t>
      </w:r>
      <w:proofErr w:type="spellStart"/>
      <w:r w:rsidR="00136F08">
        <w:rPr>
          <w:rFonts w:ascii="Myriad Pro" w:hAnsi="Myriad Pro"/>
        </w:rPr>
        <w:t>Makanan</w:t>
      </w:r>
      <w:proofErr w:type="spellEnd"/>
      <w:r w:rsidR="00136F08">
        <w:rPr>
          <w:rFonts w:ascii="Myriad Pro" w:hAnsi="Myriad Pro"/>
        </w:rPr>
        <w:t xml:space="preserve"> </w:t>
      </w:r>
      <w:proofErr w:type="spellStart"/>
      <w:r w:rsidR="00136F08">
        <w:rPr>
          <w:rFonts w:ascii="Myriad Pro" w:hAnsi="Myriad Pro"/>
        </w:rPr>
        <w:t>Republik</w:t>
      </w:r>
      <w:proofErr w:type="spellEnd"/>
      <w:r w:rsidR="00136F08">
        <w:rPr>
          <w:rFonts w:ascii="Myriad Pro" w:hAnsi="Myriad Pro"/>
        </w:rPr>
        <w:t xml:space="preserve"> Indonesia</w:t>
      </w:r>
      <w:r w:rsidR="0024449F">
        <w:rPr>
          <w:rFonts w:ascii="Myriad Pro" w:hAnsi="Myriad Pro"/>
        </w:rPr>
        <w:t>. (</w:t>
      </w:r>
      <w:r w:rsidR="00924A34">
        <w:rPr>
          <w:rFonts w:ascii="Myriad Pro" w:hAnsi="Myriad Pro"/>
        </w:rPr>
        <w:t>2014)</w:t>
      </w:r>
      <w:r w:rsidR="00487EFA">
        <w:rPr>
          <w:rFonts w:ascii="Myriad Pro" w:hAnsi="Myriad Pro"/>
        </w:rPr>
        <w:t xml:space="preserve">. </w:t>
      </w:r>
      <w:proofErr w:type="spellStart"/>
      <w:r w:rsidR="00487EFA">
        <w:rPr>
          <w:rFonts w:ascii="Myriad Pro" w:hAnsi="Myriad Pro"/>
        </w:rPr>
        <w:t>Peraturan</w:t>
      </w:r>
      <w:proofErr w:type="spellEnd"/>
      <w:r w:rsidR="00487EFA">
        <w:rPr>
          <w:rFonts w:ascii="Myriad Pro" w:hAnsi="Myriad Pro"/>
        </w:rPr>
        <w:t xml:space="preserve"> </w:t>
      </w:r>
      <w:proofErr w:type="spellStart"/>
      <w:r w:rsidR="00487EFA">
        <w:rPr>
          <w:rFonts w:ascii="Myriad Pro" w:hAnsi="Myriad Pro"/>
        </w:rPr>
        <w:t>Nomor</w:t>
      </w:r>
      <w:proofErr w:type="spellEnd"/>
      <w:r w:rsidR="00487EFA">
        <w:rPr>
          <w:rFonts w:ascii="Myriad Pro" w:hAnsi="Myriad Pro"/>
        </w:rPr>
        <w:t xml:space="preserve"> 7 </w:t>
      </w:r>
      <w:proofErr w:type="spellStart"/>
      <w:r w:rsidR="00487EFA">
        <w:rPr>
          <w:rFonts w:ascii="Myriad Pro" w:hAnsi="Myriad Pro"/>
        </w:rPr>
        <w:t>Tahun</w:t>
      </w:r>
      <w:proofErr w:type="spellEnd"/>
      <w:r w:rsidR="00487EFA">
        <w:rPr>
          <w:rFonts w:ascii="Myriad Pro" w:hAnsi="Myriad Pro"/>
        </w:rPr>
        <w:t xml:space="preserve"> 2014. </w:t>
      </w:r>
      <w:proofErr w:type="spellStart"/>
      <w:r w:rsidR="00487EFA">
        <w:rPr>
          <w:rFonts w:ascii="Myriad Pro" w:hAnsi="Myriad Pro"/>
        </w:rPr>
        <w:t>Pedoman</w:t>
      </w:r>
      <w:proofErr w:type="spellEnd"/>
      <w:r w:rsidR="00487EFA">
        <w:rPr>
          <w:rFonts w:ascii="Myriad Pro" w:hAnsi="Myriad Pro"/>
        </w:rPr>
        <w:t xml:space="preserve"> Uji </w:t>
      </w:r>
      <w:proofErr w:type="spellStart"/>
      <w:r w:rsidR="00487EFA">
        <w:rPr>
          <w:rFonts w:ascii="Myriad Pro" w:hAnsi="Myriad Pro"/>
        </w:rPr>
        <w:t>Toksisitas</w:t>
      </w:r>
      <w:proofErr w:type="spellEnd"/>
      <w:r w:rsidR="00487EFA">
        <w:rPr>
          <w:rFonts w:ascii="Myriad Pro" w:hAnsi="Myriad Pro"/>
        </w:rPr>
        <w:t xml:space="preserve"> </w:t>
      </w:r>
      <w:proofErr w:type="spellStart"/>
      <w:r w:rsidR="00487EFA">
        <w:rPr>
          <w:rFonts w:ascii="Myriad Pro" w:hAnsi="Myriad Pro"/>
        </w:rPr>
        <w:t>Nonklinik</w:t>
      </w:r>
      <w:proofErr w:type="spellEnd"/>
      <w:r w:rsidR="00487EFA">
        <w:rPr>
          <w:rFonts w:ascii="Myriad Pro" w:hAnsi="Myriad Pro"/>
        </w:rPr>
        <w:t xml:space="preserve"> </w:t>
      </w:r>
      <w:proofErr w:type="spellStart"/>
      <w:r w:rsidR="00487EFA">
        <w:rPr>
          <w:rFonts w:ascii="Myriad Pro" w:hAnsi="Myriad Pro"/>
        </w:rPr>
        <w:t>secara</w:t>
      </w:r>
      <w:proofErr w:type="spellEnd"/>
      <w:r w:rsidR="00487EFA">
        <w:rPr>
          <w:rFonts w:ascii="Myriad Pro" w:hAnsi="Myriad Pro"/>
        </w:rPr>
        <w:t xml:space="preserve"> In Vivo. </w:t>
      </w:r>
      <w:proofErr w:type="spellStart"/>
      <w:r w:rsidR="00487EFA">
        <w:rPr>
          <w:rFonts w:ascii="Myriad Pro" w:hAnsi="Myriad Pro"/>
        </w:rPr>
        <w:t>Kepa</w:t>
      </w:r>
      <w:r w:rsidR="00191241">
        <w:rPr>
          <w:rFonts w:ascii="Myriad Pro" w:hAnsi="Myriad Pro"/>
        </w:rPr>
        <w:t>la</w:t>
      </w:r>
      <w:proofErr w:type="spellEnd"/>
      <w:r w:rsidR="00191241">
        <w:rPr>
          <w:rFonts w:ascii="Myriad Pro" w:hAnsi="Myriad Pro"/>
        </w:rPr>
        <w:t xml:space="preserve"> Badan </w:t>
      </w:r>
      <w:proofErr w:type="spellStart"/>
      <w:r w:rsidR="00191241">
        <w:rPr>
          <w:rFonts w:ascii="Myriad Pro" w:hAnsi="Myriad Pro"/>
        </w:rPr>
        <w:t>Pengawas</w:t>
      </w:r>
      <w:proofErr w:type="spellEnd"/>
      <w:r w:rsidR="00191241">
        <w:rPr>
          <w:rFonts w:ascii="Myriad Pro" w:hAnsi="Myriad Pro"/>
        </w:rPr>
        <w:t xml:space="preserve"> </w:t>
      </w:r>
      <w:proofErr w:type="spellStart"/>
      <w:r w:rsidR="00191241">
        <w:rPr>
          <w:rFonts w:ascii="Myriad Pro" w:hAnsi="Myriad Pro"/>
        </w:rPr>
        <w:t>Obat</w:t>
      </w:r>
      <w:proofErr w:type="spellEnd"/>
      <w:r w:rsidR="00191241">
        <w:rPr>
          <w:rFonts w:ascii="Myriad Pro" w:hAnsi="Myriad Pro"/>
        </w:rPr>
        <w:t xml:space="preserve"> dan </w:t>
      </w:r>
      <w:proofErr w:type="spellStart"/>
      <w:r w:rsidR="00191241">
        <w:rPr>
          <w:rFonts w:ascii="Myriad Pro" w:hAnsi="Myriad Pro"/>
        </w:rPr>
        <w:t>Makanan</w:t>
      </w:r>
      <w:proofErr w:type="spellEnd"/>
      <w:r w:rsidR="00191241">
        <w:rPr>
          <w:rFonts w:ascii="Myriad Pro" w:hAnsi="Myriad Pro"/>
        </w:rPr>
        <w:t xml:space="preserve"> </w:t>
      </w:r>
      <w:proofErr w:type="spellStart"/>
      <w:r w:rsidR="00191241">
        <w:rPr>
          <w:rFonts w:ascii="Myriad Pro" w:hAnsi="Myriad Pro"/>
        </w:rPr>
        <w:t>Republik</w:t>
      </w:r>
      <w:proofErr w:type="spellEnd"/>
      <w:r w:rsidR="00191241">
        <w:rPr>
          <w:rFonts w:ascii="Myriad Pro" w:hAnsi="Myriad Pro"/>
        </w:rPr>
        <w:t xml:space="preserve"> Indonesia: Jakarta</w:t>
      </w:r>
      <w:r w:rsidR="00FB1446">
        <w:rPr>
          <w:rFonts w:ascii="Myriad Pro" w:hAnsi="Myriad Pro"/>
        </w:rPr>
        <w:t>.</w:t>
      </w:r>
    </w:p>
    <w:p w14:paraId="0DBBA998" w14:textId="5A70F0BC" w:rsidR="009823E6" w:rsidRPr="009A16BC" w:rsidRDefault="009823E6" w:rsidP="0039601B">
      <w:pPr>
        <w:spacing w:after="0" w:line="240" w:lineRule="auto"/>
        <w:ind w:left="720" w:hanging="720"/>
        <w:jc w:val="both"/>
        <w:rPr>
          <w:rFonts w:ascii="Myriad Pro" w:hAnsi="Myriad Pro"/>
        </w:rPr>
      </w:pPr>
      <w:proofErr w:type="spellStart"/>
      <w:r>
        <w:rPr>
          <w:rFonts w:ascii="Myriad Pro" w:hAnsi="Myriad Pro"/>
        </w:rPr>
        <w:t>Cahyaningsih</w:t>
      </w:r>
      <w:proofErr w:type="spellEnd"/>
      <w:r w:rsidR="00487AC2">
        <w:rPr>
          <w:rFonts w:ascii="Myriad Pro" w:hAnsi="Myriad Pro"/>
        </w:rPr>
        <w:t xml:space="preserve">, E., Putu, E.S.K., </w:t>
      </w:r>
      <w:r w:rsidR="00501726">
        <w:rPr>
          <w:rFonts w:ascii="Myriad Pro" w:hAnsi="Myriad Pro"/>
        </w:rPr>
        <w:t>P. Santoso. (2019).</w:t>
      </w:r>
      <w:r w:rsidR="000F25EA">
        <w:rPr>
          <w:rFonts w:ascii="Myriad Pro" w:hAnsi="Myriad Pro"/>
        </w:rPr>
        <w:t xml:space="preserve"> </w:t>
      </w:r>
      <w:proofErr w:type="spellStart"/>
      <w:r w:rsidR="000F25EA">
        <w:rPr>
          <w:rFonts w:ascii="Myriad Pro" w:hAnsi="Myriad Pro"/>
        </w:rPr>
        <w:t>Skrining</w:t>
      </w:r>
      <w:proofErr w:type="spellEnd"/>
      <w:r w:rsidR="000F25EA">
        <w:rPr>
          <w:rFonts w:ascii="Myriad Pro" w:hAnsi="Myriad Pro"/>
        </w:rPr>
        <w:t xml:space="preserve"> </w:t>
      </w:r>
      <w:proofErr w:type="spellStart"/>
      <w:r w:rsidR="000F25EA">
        <w:rPr>
          <w:rFonts w:ascii="Myriad Pro" w:hAnsi="Myriad Pro"/>
        </w:rPr>
        <w:t>Fitokimia</w:t>
      </w:r>
      <w:proofErr w:type="spellEnd"/>
      <w:r w:rsidR="000F25EA">
        <w:rPr>
          <w:rFonts w:ascii="Myriad Pro" w:hAnsi="Myriad Pro"/>
        </w:rPr>
        <w:t xml:space="preserve"> dan Uji </w:t>
      </w:r>
      <w:proofErr w:type="spellStart"/>
      <w:r w:rsidR="000F25EA">
        <w:rPr>
          <w:rFonts w:ascii="Myriad Pro" w:hAnsi="Myriad Pro"/>
        </w:rPr>
        <w:t>Aktivitas</w:t>
      </w:r>
      <w:proofErr w:type="spellEnd"/>
      <w:r w:rsidR="000F25EA">
        <w:rPr>
          <w:rFonts w:ascii="Myriad Pro" w:hAnsi="Myriad Pro"/>
        </w:rPr>
        <w:t xml:space="preserve"> </w:t>
      </w:r>
      <w:proofErr w:type="spellStart"/>
      <w:r w:rsidR="000F25EA">
        <w:rPr>
          <w:rFonts w:ascii="Myriad Pro" w:hAnsi="Myriad Pro"/>
        </w:rPr>
        <w:t>Antioksidan</w:t>
      </w:r>
      <w:proofErr w:type="spellEnd"/>
      <w:r w:rsidR="000F25EA">
        <w:rPr>
          <w:rFonts w:ascii="Myriad Pro" w:hAnsi="Myriad Pro"/>
        </w:rPr>
        <w:t xml:space="preserve"> </w:t>
      </w:r>
      <w:proofErr w:type="spellStart"/>
      <w:r w:rsidR="000F25EA">
        <w:rPr>
          <w:rFonts w:ascii="Myriad Pro" w:hAnsi="Myriad Pro"/>
        </w:rPr>
        <w:t>Ekstrak</w:t>
      </w:r>
      <w:proofErr w:type="spellEnd"/>
      <w:r w:rsidR="009A16BC">
        <w:rPr>
          <w:rFonts w:ascii="Myriad Pro" w:hAnsi="Myriad Pro"/>
        </w:rPr>
        <w:t xml:space="preserve"> </w:t>
      </w:r>
      <w:proofErr w:type="spellStart"/>
      <w:r w:rsidR="009A16BC">
        <w:rPr>
          <w:rFonts w:ascii="Myriad Pro" w:hAnsi="Myriad Pro"/>
        </w:rPr>
        <w:t>Etanol</w:t>
      </w:r>
      <w:proofErr w:type="spellEnd"/>
      <w:r w:rsidR="009A16BC">
        <w:rPr>
          <w:rFonts w:ascii="Myriad Pro" w:hAnsi="Myriad Pro"/>
        </w:rPr>
        <w:t xml:space="preserve"> Bunga </w:t>
      </w:r>
      <w:proofErr w:type="spellStart"/>
      <w:r w:rsidR="009A16BC">
        <w:rPr>
          <w:rFonts w:ascii="Myriad Pro" w:hAnsi="Myriad Pro"/>
        </w:rPr>
        <w:t>Telang</w:t>
      </w:r>
      <w:proofErr w:type="spellEnd"/>
      <w:r w:rsidR="009A16BC">
        <w:rPr>
          <w:rFonts w:ascii="Myriad Pro" w:hAnsi="Myriad Pro"/>
        </w:rPr>
        <w:t xml:space="preserve"> </w:t>
      </w:r>
      <w:r w:rsidR="009A16BC">
        <w:rPr>
          <w:rFonts w:ascii="Myriad Pro" w:hAnsi="Myriad Pro"/>
          <w:i/>
          <w:iCs/>
        </w:rPr>
        <w:t>(</w:t>
      </w:r>
      <w:proofErr w:type="spellStart"/>
      <w:r w:rsidR="009A16BC">
        <w:rPr>
          <w:rFonts w:ascii="Myriad Pro" w:hAnsi="Myriad Pro"/>
          <w:i/>
          <w:iCs/>
        </w:rPr>
        <w:t>Clitoria</w:t>
      </w:r>
      <w:proofErr w:type="spellEnd"/>
      <w:r w:rsidR="009A16BC">
        <w:rPr>
          <w:rFonts w:ascii="Myriad Pro" w:hAnsi="Myriad Pro"/>
          <w:i/>
          <w:iCs/>
        </w:rPr>
        <w:t xml:space="preserve"> </w:t>
      </w:r>
      <w:proofErr w:type="spellStart"/>
      <w:r w:rsidR="009A16BC">
        <w:rPr>
          <w:rFonts w:ascii="Myriad Pro" w:hAnsi="Myriad Pro"/>
          <w:i/>
          <w:iCs/>
        </w:rPr>
        <w:t>ternatea</w:t>
      </w:r>
      <w:proofErr w:type="spellEnd"/>
      <w:r w:rsidR="009A16BC">
        <w:rPr>
          <w:rFonts w:ascii="Myriad Pro" w:hAnsi="Myriad Pro"/>
          <w:i/>
          <w:iCs/>
        </w:rPr>
        <w:t xml:space="preserve"> L.)</w:t>
      </w:r>
      <w:r w:rsidR="009A16BC">
        <w:rPr>
          <w:rFonts w:ascii="Myriad Pro" w:hAnsi="Myriad Pro"/>
        </w:rPr>
        <w:t xml:space="preserve"> </w:t>
      </w:r>
      <w:proofErr w:type="spellStart"/>
      <w:r w:rsidR="007674DD">
        <w:rPr>
          <w:rFonts w:ascii="Myriad Pro" w:hAnsi="Myriad Pro"/>
        </w:rPr>
        <w:t>dengan</w:t>
      </w:r>
      <w:proofErr w:type="spellEnd"/>
      <w:r w:rsidR="007674DD">
        <w:rPr>
          <w:rFonts w:ascii="Myriad Pro" w:hAnsi="Myriad Pro"/>
        </w:rPr>
        <w:t xml:space="preserve"> </w:t>
      </w:r>
      <w:proofErr w:type="spellStart"/>
      <w:r w:rsidR="007674DD">
        <w:rPr>
          <w:rFonts w:ascii="Myriad Pro" w:hAnsi="Myriad Pro"/>
        </w:rPr>
        <w:t>Metode</w:t>
      </w:r>
      <w:proofErr w:type="spellEnd"/>
      <w:r w:rsidR="007674DD">
        <w:rPr>
          <w:rFonts w:ascii="Myriad Pro" w:hAnsi="Myriad Pro"/>
        </w:rPr>
        <w:t xml:space="preserve"> </w:t>
      </w:r>
      <w:proofErr w:type="spellStart"/>
      <w:r w:rsidR="007674DD">
        <w:rPr>
          <w:rFonts w:ascii="Myriad Pro" w:hAnsi="Myriad Pro"/>
        </w:rPr>
        <w:t>Spektrofotometri</w:t>
      </w:r>
      <w:proofErr w:type="spellEnd"/>
      <w:r w:rsidR="007674DD">
        <w:rPr>
          <w:rFonts w:ascii="Myriad Pro" w:hAnsi="Myriad Pro"/>
        </w:rPr>
        <w:t xml:space="preserve"> </w:t>
      </w:r>
      <w:proofErr w:type="spellStart"/>
      <w:r w:rsidR="007674DD">
        <w:rPr>
          <w:rFonts w:ascii="Myriad Pro" w:hAnsi="Myriad Pro"/>
        </w:rPr>
        <w:t>Uv</w:t>
      </w:r>
      <w:proofErr w:type="spellEnd"/>
      <w:r w:rsidR="007674DD">
        <w:rPr>
          <w:rFonts w:ascii="Myriad Pro" w:hAnsi="Myriad Pro"/>
        </w:rPr>
        <w:t xml:space="preserve">-Vis. </w:t>
      </w:r>
      <w:proofErr w:type="spellStart"/>
      <w:r w:rsidR="005E65B8">
        <w:rPr>
          <w:rFonts w:ascii="Myriad Pro" w:hAnsi="Myriad Pro"/>
        </w:rPr>
        <w:t>Jurnal</w:t>
      </w:r>
      <w:proofErr w:type="spellEnd"/>
      <w:r w:rsidR="005E65B8">
        <w:rPr>
          <w:rFonts w:ascii="Myriad Pro" w:hAnsi="Myriad Pro"/>
        </w:rPr>
        <w:t xml:space="preserve"> </w:t>
      </w:r>
      <w:proofErr w:type="spellStart"/>
      <w:r w:rsidR="005E65B8">
        <w:rPr>
          <w:rFonts w:ascii="Myriad Pro" w:hAnsi="Myriad Pro"/>
        </w:rPr>
        <w:t>Ilmiah</w:t>
      </w:r>
      <w:proofErr w:type="spellEnd"/>
      <w:r w:rsidR="005E65B8">
        <w:rPr>
          <w:rFonts w:ascii="Myriad Pro" w:hAnsi="Myriad Pro"/>
        </w:rPr>
        <w:t xml:space="preserve"> </w:t>
      </w:r>
      <w:proofErr w:type="spellStart"/>
      <w:r w:rsidR="005E65B8">
        <w:rPr>
          <w:rFonts w:ascii="Myriad Pro" w:hAnsi="Myriad Pro"/>
        </w:rPr>
        <w:t>Medicamento</w:t>
      </w:r>
      <w:proofErr w:type="spellEnd"/>
      <w:r w:rsidR="005E65B8">
        <w:rPr>
          <w:rFonts w:ascii="Myriad Pro" w:hAnsi="Myriad Pro"/>
        </w:rPr>
        <w:t>, 5:</w:t>
      </w:r>
      <w:r w:rsidR="007F107C">
        <w:rPr>
          <w:rFonts w:ascii="Myriad Pro" w:hAnsi="Myriad Pro"/>
        </w:rPr>
        <w:t xml:space="preserve"> </w:t>
      </w:r>
      <w:r w:rsidR="005E65B8">
        <w:rPr>
          <w:rFonts w:ascii="Myriad Pro" w:hAnsi="Myriad Pro"/>
        </w:rPr>
        <w:t>51</w:t>
      </w:r>
      <w:r w:rsidR="007F107C">
        <w:rPr>
          <w:rFonts w:ascii="Myriad Pro" w:hAnsi="Myriad Pro"/>
        </w:rPr>
        <w:t>-57.</w:t>
      </w:r>
    </w:p>
    <w:p w14:paraId="0EFA11C3" w14:textId="31F1974A" w:rsidR="00D053A0" w:rsidRPr="009E2B48" w:rsidRDefault="00D053A0" w:rsidP="0039601B">
      <w:pPr>
        <w:spacing w:after="0" w:line="240" w:lineRule="auto"/>
        <w:ind w:left="720" w:hanging="720"/>
        <w:jc w:val="both"/>
        <w:rPr>
          <w:rFonts w:ascii="Myriad Pro" w:hAnsi="Myriad Pro"/>
        </w:rPr>
      </w:pPr>
      <w:r>
        <w:rPr>
          <w:rFonts w:ascii="Myriad Pro" w:hAnsi="Myriad Pro"/>
        </w:rPr>
        <w:t>Daisy</w:t>
      </w:r>
      <w:r w:rsidR="0001093C">
        <w:rPr>
          <w:rFonts w:ascii="Myriad Pro" w:hAnsi="Myriad Pro"/>
        </w:rPr>
        <w:t>, P.,</w:t>
      </w:r>
      <w:r w:rsidR="008E6A26">
        <w:rPr>
          <w:rFonts w:ascii="Myriad Pro" w:hAnsi="Myriad Pro"/>
        </w:rPr>
        <w:t xml:space="preserve"> Santosh K., M. </w:t>
      </w:r>
      <w:proofErr w:type="spellStart"/>
      <w:r w:rsidR="008E6A26">
        <w:rPr>
          <w:rFonts w:ascii="Myriad Pro" w:hAnsi="Myriad Pro"/>
        </w:rPr>
        <w:t>Rajathi</w:t>
      </w:r>
      <w:proofErr w:type="spellEnd"/>
      <w:r w:rsidR="008E6A26">
        <w:rPr>
          <w:rFonts w:ascii="Myriad Pro" w:hAnsi="Myriad Pro"/>
        </w:rPr>
        <w:t>. (2009).</w:t>
      </w:r>
      <w:r w:rsidR="00B16106">
        <w:rPr>
          <w:rFonts w:ascii="Myriad Pro" w:hAnsi="Myriad Pro"/>
        </w:rPr>
        <w:t xml:space="preserve"> Antihyperglycemic</w:t>
      </w:r>
      <w:r w:rsidR="00CC5760">
        <w:rPr>
          <w:rFonts w:ascii="Myriad Pro" w:hAnsi="Myriad Pro"/>
        </w:rPr>
        <w:t xml:space="preserve"> and Anti</w:t>
      </w:r>
      <w:r w:rsidR="007C2108">
        <w:rPr>
          <w:rFonts w:ascii="Myriad Pro" w:hAnsi="Myriad Pro"/>
        </w:rPr>
        <w:t xml:space="preserve">hyperlipidemic Effect of </w:t>
      </w:r>
      <w:proofErr w:type="spellStart"/>
      <w:r w:rsidR="007C2108">
        <w:rPr>
          <w:rFonts w:ascii="Myriad Pro" w:hAnsi="Myriad Pro"/>
        </w:rPr>
        <w:t>Clitoria</w:t>
      </w:r>
      <w:proofErr w:type="spellEnd"/>
      <w:r w:rsidR="007C2108">
        <w:rPr>
          <w:rFonts w:ascii="Myriad Pro" w:hAnsi="Myriad Pro"/>
        </w:rPr>
        <w:t xml:space="preserve"> </w:t>
      </w:r>
      <w:proofErr w:type="spellStart"/>
      <w:r w:rsidR="007C2108">
        <w:rPr>
          <w:rFonts w:ascii="Myriad Pro" w:hAnsi="Myriad Pro"/>
        </w:rPr>
        <w:t>ternatea</w:t>
      </w:r>
      <w:proofErr w:type="spellEnd"/>
      <w:r w:rsidR="007C2108">
        <w:rPr>
          <w:rFonts w:ascii="Myriad Pro" w:hAnsi="Myriad Pro"/>
        </w:rPr>
        <w:t xml:space="preserve"> Linn</w:t>
      </w:r>
      <w:r w:rsidR="004A0959">
        <w:rPr>
          <w:rFonts w:ascii="Myriad Pro" w:hAnsi="Myriad Pro"/>
        </w:rPr>
        <w:t>. In Alloxan-Induced Diabetic Rats. African Journal of Microbio</w:t>
      </w:r>
      <w:r w:rsidR="007E214B">
        <w:rPr>
          <w:rFonts w:ascii="Myriad Pro" w:hAnsi="Myriad Pro"/>
        </w:rPr>
        <w:t>logy Research, 3(5).</w:t>
      </w:r>
    </w:p>
    <w:p w14:paraId="1BC919E8" w14:textId="1CAC63ED" w:rsidR="00C94857" w:rsidRDefault="0085033F" w:rsidP="00AE5189">
      <w:pPr>
        <w:spacing w:after="0" w:line="240" w:lineRule="auto"/>
        <w:ind w:left="720" w:hanging="720"/>
        <w:jc w:val="both"/>
        <w:rPr>
          <w:rFonts w:ascii="Myriad Pro" w:hAnsi="Myriad Pro"/>
        </w:rPr>
      </w:pPr>
      <w:r>
        <w:rPr>
          <w:rFonts w:ascii="Myriad Pro" w:hAnsi="Myriad Pro"/>
        </w:rPr>
        <w:t xml:space="preserve">Kementerian Kesehatan </w:t>
      </w:r>
      <w:proofErr w:type="spellStart"/>
      <w:r>
        <w:rPr>
          <w:rFonts w:ascii="Myriad Pro" w:hAnsi="Myriad Pro"/>
        </w:rPr>
        <w:t>Republik</w:t>
      </w:r>
      <w:proofErr w:type="spellEnd"/>
      <w:r>
        <w:rPr>
          <w:rFonts w:ascii="Myriad Pro" w:hAnsi="Myriad Pro"/>
        </w:rPr>
        <w:t xml:space="preserve"> Indonesia. </w:t>
      </w:r>
      <w:r w:rsidR="0009639C">
        <w:rPr>
          <w:rFonts w:ascii="Myriad Pro" w:hAnsi="Myriad Pro"/>
        </w:rPr>
        <w:t>(2019).</w:t>
      </w:r>
      <w:r w:rsidR="00DC55E5">
        <w:rPr>
          <w:rFonts w:ascii="Myriad Pro" w:hAnsi="Myriad Pro"/>
        </w:rPr>
        <w:t xml:space="preserve"> Kemen</w:t>
      </w:r>
      <w:r w:rsidR="001521FB">
        <w:rPr>
          <w:rFonts w:ascii="Myriad Pro" w:hAnsi="Myriad Pro"/>
        </w:rPr>
        <w:t>terian Keseha</w:t>
      </w:r>
      <w:r w:rsidR="009F7DB2">
        <w:rPr>
          <w:rFonts w:ascii="Myriad Pro" w:hAnsi="Myriad Pro"/>
        </w:rPr>
        <w:t xml:space="preserve">tan </w:t>
      </w:r>
      <w:proofErr w:type="spellStart"/>
      <w:r w:rsidR="009F7DB2">
        <w:rPr>
          <w:rFonts w:ascii="Myriad Pro" w:hAnsi="Myriad Pro"/>
        </w:rPr>
        <w:t>Republik</w:t>
      </w:r>
      <w:proofErr w:type="spellEnd"/>
      <w:r w:rsidR="009F7DB2">
        <w:rPr>
          <w:rFonts w:ascii="Myriad Pro" w:hAnsi="Myriad Pro"/>
        </w:rPr>
        <w:t xml:space="preserve"> Indonesia </w:t>
      </w:r>
      <w:proofErr w:type="spellStart"/>
      <w:r w:rsidR="00DC55E5">
        <w:rPr>
          <w:rFonts w:ascii="Myriad Pro" w:hAnsi="Myriad Pro"/>
        </w:rPr>
        <w:t>Dorong</w:t>
      </w:r>
      <w:proofErr w:type="spellEnd"/>
      <w:r w:rsidR="00DC55E5">
        <w:rPr>
          <w:rFonts w:ascii="Myriad Pro" w:hAnsi="Myriad Pro"/>
        </w:rPr>
        <w:t xml:space="preserve"> </w:t>
      </w:r>
      <w:proofErr w:type="spellStart"/>
      <w:r w:rsidR="00DC55E5">
        <w:rPr>
          <w:rFonts w:ascii="Myriad Pro" w:hAnsi="Myriad Pro"/>
        </w:rPr>
        <w:t>Pengem</w:t>
      </w:r>
      <w:r w:rsidR="00D05178">
        <w:rPr>
          <w:rFonts w:ascii="Myriad Pro" w:hAnsi="Myriad Pro"/>
        </w:rPr>
        <w:t>bangan</w:t>
      </w:r>
      <w:proofErr w:type="spellEnd"/>
      <w:r w:rsidR="00D05178">
        <w:rPr>
          <w:rFonts w:ascii="Myriad Pro" w:hAnsi="Myriad Pro"/>
        </w:rPr>
        <w:t xml:space="preserve"> </w:t>
      </w:r>
      <w:proofErr w:type="spellStart"/>
      <w:r w:rsidR="00D05178">
        <w:rPr>
          <w:rFonts w:ascii="Myriad Pro" w:hAnsi="Myriad Pro"/>
        </w:rPr>
        <w:t>Industri</w:t>
      </w:r>
      <w:proofErr w:type="spellEnd"/>
      <w:r w:rsidR="00D05178">
        <w:rPr>
          <w:rFonts w:ascii="Myriad Pro" w:hAnsi="Myriad Pro"/>
        </w:rPr>
        <w:t xml:space="preserve"> </w:t>
      </w:r>
      <w:proofErr w:type="spellStart"/>
      <w:r w:rsidR="00D05178">
        <w:rPr>
          <w:rFonts w:ascii="Myriad Pro" w:hAnsi="Myriad Pro"/>
        </w:rPr>
        <w:t>Obat</w:t>
      </w:r>
      <w:proofErr w:type="spellEnd"/>
      <w:r w:rsidR="00D05178">
        <w:rPr>
          <w:rFonts w:ascii="Myriad Pro" w:hAnsi="Myriad Pro"/>
        </w:rPr>
        <w:t xml:space="preserve"> </w:t>
      </w:r>
      <w:proofErr w:type="spellStart"/>
      <w:r w:rsidR="00D05178">
        <w:rPr>
          <w:rFonts w:ascii="Myriad Pro" w:hAnsi="Myriad Pro"/>
        </w:rPr>
        <w:t>Tradisional</w:t>
      </w:r>
      <w:proofErr w:type="spellEnd"/>
      <w:r w:rsidR="00D05178">
        <w:rPr>
          <w:rFonts w:ascii="Myriad Pro" w:hAnsi="Myriad Pro"/>
        </w:rPr>
        <w:t>.</w:t>
      </w:r>
      <w:r w:rsidR="00997B07">
        <w:rPr>
          <w:rFonts w:ascii="Myriad Pro" w:hAnsi="Myriad Pro"/>
        </w:rPr>
        <w:t xml:space="preserve"> </w:t>
      </w:r>
      <w:hyperlink r:id="rId18" w:history="1">
        <w:r w:rsidR="00207EFD" w:rsidRPr="008A73A2">
          <w:rPr>
            <w:rStyle w:val="Hyperlink"/>
            <w:rFonts w:ascii="Myriad Pro" w:hAnsi="Myriad Pro"/>
          </w:rPr>
          <w:t>https://www.kemkes.go.id/article/view/19082100002/kemenkes-dorongpengembangan-industri-obat-tradisional.html</w:t>
        </w:r>
      </w:hyperlink>
      <w:r w:rsidR="00207EFD">
        <w:rPr>
          <w:rFonts w:ascii="Myriad Pro" w:hAnsi="Myriad Pro"/>
        </w:rPr>
        <w:t xml:space="preserve"> </w:t>
      </w:r>
      <w:proofErr w:type="spellStart"/>
      <w:r w:rsidR="00C94857">
        <w:rPr>
          <w:rFonts w:ascii="Myriad Pro" w:hAnsi="Myriad Pro"/>
        </w:rPr>
        <w:t>diakses</w:t>
      </w:r>
      <w:proofErr w:type="spellEnd"/>
      <w:r w:rsidR="00C94857">
        <w:rPr>
          <w:rFonts w:ascii="Myriad Pro" w:hAnsi="Myriad Pro"/>
        </w:rPr>
        <w:t xml:space="preserve"> </w:t>
      </w:r>
      <w:proofErr w:type="spellStart"/>
      <w:r w:rsidR="00C94857">
        <w:rPr>
          <w:rFonts w:ascii="Myriad Pro" w:hAnsi="Myriad Pro"/>
        </w:rPr>
        <w:t>tanggal</w:t>
      </w:r>
      <w:proofErr w:type="spellEnd"/>
      <w:r w:rsidR="00C94857">
        <w:rPr>
          <w:rFonts w:ascii="Myriad Pro" w:hAnsi="Myriad Pro"/>
        </w:rPr>
        <w:t xml:space="preserve"> 08 </w:t>
      </w:r>
      <w:proofErr w:type="spellStart"/>
      <w:r w:rsidR="00C94857">
        <w:rPr>
          <w:rFonts w:ascii="Myriad Pro" w:hAnsi="Myriad Pro"/>
        </w:rPr>
        <w:t>Desember</w:t>
      </w:r>
      <w:proofErr w:type="spellEnd"/>
      <w:r w:rsidR="00C94857">
        <w:rPr>
          <w:rFonts w:ascii="Myriad Pro" w:hAnsi="Myriad Pro"/>
        </w:rPr>
        <w:t xml:space="preserve"> 2021.</w:t>
      </w:r>
    </w:p>
    <w:p w14:paraId="0899AB07" w14:textId="5E74B59E" w:rsidR="0068597C" w:rsidRPr="00D227F7" w:rsidRDefault="0068597C" w:rsidP="00AE5189">
      <w:pPr>
        <w:spacing w:after="0" w:line="240" w:lineRule="auto"/>
        <w:ind w:left="720" w:hanging="720"/>
        <w:jc w:val="both"/>
        <w:rPr>
          <w:rFonts w:ascii="Myriad Pro" w:hAnsi="Myriad Pro"/>
        </w:rPr>
      </w:pPr>
      <w:proofErr w:type="spellStart"/>
      <w:r>
        <w:rPr>
          <w:rFonts w:ascii="Myriad Pro" w:hAnsi="Myriad Pro"/>
        </w:rPr>
        <w:t>Oktafia</w:t>
      </w:r>
      <w:proofErr w:type="spellEnd"/>
      <w:r w:rsidR="009E785D">
        <w:rPr>
          <w:rFonts w:ascii="Myriad Pro" w:hAnsi="Myriad Pro"/>
        </w:rPr>
        <w:t xml:space="preserve">, N., </w:t>
      </w:r>
      <w:proofErr w:type="spellStart"/>
      <w:r w:rsidR="009E785D">
        <w:rPr>
          <w:rFonts w:ascii="Myriad Pro" w:hAnsi="Myriad Pro"/>
        </w:rPr>
        <w:t>Susanti</w:t>
      </w:r>
      <w:proofErr w:type="spellEnd"/>
      <w:r w:rsidR="009E785D">
        <w:rPr>
          <w:rFonts w:ascii="Myriad Pro" w:hAnsi="Myriad Pro"/>
        </w:rPr>
        <w:t xml:space="preserve">, R., </w:t>
      </w:r>
      <w:proofErr w:type="spellStart"/>
      <w:r w:rsidR="009E785D">
        <w:rPr>
          <w:rFonts w:ascii="Myriad Pro" w:hAnsi="Myriad Pro"/>
        </w:rPr>
        <w:t>Purwanti</w:t>
      </w:r>
      <w:proofErr w:type="spellEnd"/>
      <w:r w:rsidR="009E785D">
        <w:rPr>
          <w:rFonts w:ascii="Myriad Pro" w:hAnsi="Myriad Pro"/>
        </w:rPr>
        <w:t xml:space="preserve">, N.U. (2019). Uji </w:t>
      </w:r>
      <w:proofErr w:type="spellStart"/>
      <w:r w:rsidR="009E785D">
        <w:rPr>
          <w:rFonts w:ascii="Myriad Pro" w:hAnsi="Myriad Pro"/>
        </w:rPr>
        <w:t>Toksisitas</w:t>
      </w:r>
      <w:proofErr w:type="spellEnd"/>
      <w:r w:rsidR="009E785D">
        <w:rPr>
          <w:rFonts w:ascii="Myriad Pro" w:hAnsi="Myriad Pro"/>
        </w:rPr>
        <w:t xml:space="preserve"> </w:t>
      </w:r>
      <w:proofErr w:type="spellStart"/>
      <w:r w:rsidR="009E785D">
        <w:rPr>
          <w:rFonts w:ascii="Myriad Pro" w:hAnsi="Myriad Pro"/>
        </w:rPr>
        <w:t>Akut</w:t>
      </w:r>
      <w:proofErr w:type="spellEnd"/>
      <w:r w:rsidR="009E785D">
        <w:rPr>
          <w:rFonts w:ascii="Myriad Pro" w:hAnsi="Myriad Pro"/>
        </w:rPr>
        <w:t xml:space="preserve"> </w:t>
      </w:r>
      <w:proofErr w:type="spellStart"/>
      <w:r w:rsidR="009E785D">
        <w:rPr>
          <w:rFonts w:ascii="Myriad Pro" w:hAnsi="Myriad Pro"/>
        </w:rPr>
        <w:t>Ekstrak</w:t>
      </w:r>
      <w:proofErr w:type="spellEnd"/>
      <w:r w:rsidR="009E785D">
        <w:rPr>
          <w:rFonts w:ascii="Myriad Pro" w:hAnsi="Myriad Pro"/>
        </w:rPr>
        <w:t xml:space="preserve"> </w:t>
      </w:r>
      <w:proofErr w:type="spellStart"/>
      <w:r w:rsidR="009E785D">
        <w:rPr>
          <w:rFonts w:ascii="Myriad Pro" w:hAnsi="Myriad Pro"/>
        </w:rPr>
        <w:t>Etanol</w:t>
      </w:r>
      <w:proofErr w:type="spellEnd"/>
      <w:r w:rsidR="009E785D">
        <w:rPr>
          <w:rFonts w:ascii="Myriad Pro" w:hAnsi="Myriad Pro"/>
        </w:rPr>
        <w:t xml:space="preserve"> </w:t>
      </w:r>
      <w:proofErr w:type="spellStart"/>
      <w:r w:rsidR="009E785D">
        <w:rPr>
          <w:rFonts w:ascii="Myriad Pro" w:hAnsi="Myriad Pro"/>
        </w:rPr>
        <w:t>Kulit</w:t>
      </w:r>
      <w:proofErr w:type="spellEnd"/>
      <w:r w:rsidR="009E785D">
        <w:rPr>
          <w:rFonts w:ascii="Myriad Pro" w:hAnsi="Myriad Pro"/>
        </w:rPr>
        <w:t xml:space="preserve"> </w:t>
      </w:r>
      <w:proofErr w:type="spellStart"/>
      <w:r w:rsidR="009E785D">
        <w:rPr>
          <w:rFonts w:ascii="Myriad Pro" w:hAnsi="Myriad Pro"/>
        </w:rPr>
        <w:t>Buah</w:t>
      </w:r>
      <w:proofErr w:type="spellEnd"/>
      <w:r w:rsidR="009E785D">
        <w:rPr>
          <w:rFonts w:ascii="Myriad Pro" w:hAnsi="Myriad Pro"/>
        </w:rPr>
        <w:t xml:space="preserve"> Nanas </w:t>
      </w:r>
      <w:r w:rsidR="009E785D">
        <w:rPr>
          <w:rFonts w:ascii="Myriad Pro" w:hAnsi="Myriad Pro"/>
          <w:i/>
          <w:iCs/>
        </w:rPr>
        <w:t xml:space="preserve">(Ananas </w:t>
      </w:r>
      <w:proofErr w:type="spellStart"/>
      <w:r w:rsidR="00D227F7">
        <w:rPr>
          <w:rFonts w:ascii="Myriad Pro" w:hAnsi="Myriad Pro"/>
          <w:i/>
          <w:iCs/>
        </w:rPr>
        <w:t>comusus</w:t>
      </w:r>
      <w:proofErr w:type="spellEnd"/>
      <w:r w:rsidR="00D227F7">
        <w:rPr>
          <w:rFonts w:ascii="Myriad Pro" w:hAnsi="Myriad Pro"/>
          <w:i/>
          <w:iCs/>
        </w:rPr>
        <w:t xml:space="preserve"> L.)</w:t>
      </w:r>
      <w:r w:rsidR="00D227F7">
        <w:rPr>
          <w:rFonts w:ascii="Myriad Pro" w:hAnsi="Myriad Pro"/>
        </w:rPr>
        <w:t xml:space="preserve"> </w:t>
      </w:r>
      <w:proofErr w:type="spellStart"/>
      <w:r w:rsidR="00D227F7">
        <w:rPr>
          <w:rFonts w:ascii="Myriad Pro" w:hAnsi="Myriad Pro"/>
        </w:rPr>
        <w:t>terhadap</w:t>
      </w:r>
      <w:proofErr w:type="spellEnd"/>
      <w:r w:rsidR="00D227F7">
        <w:rPr>
          <w:rFonts w:ascii="Myriad Pro" w:hAnsi="Myriad Pro"/>
        </w:rPr>
        <w:t xml:space="preserve"> </w:t>
      </w:r>
      <w:proofErr w:type="spellStart"/>
      <w:r w:rsidR="00D227F7">
        <w:rPr>
          <w:rFonts w:ascii="Myriad Pro" w:hAnsi="Myriad Pro"/>
        </w:rPr>
        <w:t>Tikus</w:t>
      </w:r>
      <w:proofErr w:type="spellEnd"/>
      <w:r w:rsidR="00D227F7">
        <w:rPr>
          <w:rFonts w:ascii="Myriad Pro" w:hAnsi="Myriad Pro"/>
        </w:rPr>
        <w:t xml:space="preserve"> </w:t>
      </w:r>
      <w:proofErr w:type="spellStart"/>
      <w:r w:rsidR="00D227F7">
        <w:rPr>
          <w:rFonts w:ascii="Myriad Pro" w:hAnsi="Myriad Pro"/>
        </w:rPr>
        <w:t>Betina</w:t>
      </w:r>
      <w:proofErr w:type="spellEnd"/>
      <w:r w:rsidR="00D227F7">
        <w:rPr>
          <w:rFonts w:ascii="Myriad Pro" w:hAnsi="Myriad Pro"/>
        </w:rPr>
        <w:t xml:space="preserve">. </w:t>
      </w:r>
      <w:proofErr w:type="spellStart"/>
      <w:r w:rsidR="00D227F7">
        <w:rPr>
          <w:rFonts w:ascii="Myriad Pro" w:hAnsi="Myriad Pro"/>
        </w:rPr>
        <w:t>Jurnal</w:t>
      </w:r>
      <w:proofErr w:type="spellEnd"/>
      <w:r w:rsidR="00D227F7">
        <w:rPr>
          <w:rFonts w:ascii="Myriad Pro" w:hAnsi="Myriad Pro"/>
        </w:rPr>
        <w:t xml:space="preserve"> </w:t>
      </w:r>
      <w:proofErr w:type="spellStart"/>
      <w:r w:rsidR="00D227F7">
        <w:rPr>
          <w:rFonts w:ascii="Myriad Pro" w:hAnsi="Myriad Pro"/>
        </w:rPr>
        <w:t>Mahasiswa</w:t>
      </w:r>
      <w:proofErr w:type="spellEnd"/>
      <w:r w:rsidR="00D227F7">
        <w:rPr>
          <w:rFonts w:ascii="Myriad Pro" w:hAnsi="Myriad Pro"/>
        </w:rPr>
        <w:t xml:space="preserve"> </w:t>
      </w:r>
      <w:proofErr w:type="spellStart"/>
      <w:r w:rsidR="00D227F7">
        <w:rPr>
          <w:rFonts w:ascii="Myriad Pro" w:hAnsi="Myriad Pro"/>
        </w:rPr>
        <w:t>Far</w:t>
      </w:r>
      <w:r w:rsidR="00B937FD">
        <w:rPr>
          <w:rFonts w:ascii="Myriad Pro" w:hAnsi="Myriad Pro"/>
        </w:rPr>
        <w:t>masi</w:t>
      </w:r>
      <w:proofErr w:type="spellEnd"/>
      <w:r w:rsidR="00B937FD">
        <w:rPr>
          <w:rFonts w:ascii="Myriad Pro" w:hAnsi="Myriad Pro"/>
        </w:rPr>
        <w:t xml:space="preserve"> </w:t>
      </w:r>
      <w:proofErr w:type="spellStart"/>
      <w:r w:rsidR="00B937FD">
        <w:rPr>
          <w:rFonts w:ascii="Myriad Pro" w:hAnsi="Myriad Pro"/>
        </w:rPr>
        <w:t>Fakultas</w:t>
      </w:r>
      <w:proofErr w:type="spellEnd"/>
      <w:r w:rsidR="00B937FD">
        <w:rPr>
          <w:rFonts w:ascii="Myriad Pro" w:hAnsi="Myriad Pro"/>
        </w:rPr>
        <w:t xml:space="preserve"> </w:t>
      </w:r>
      <w:proofErr w:type="spellStart"/>
      <w:r w:rsidR="00B937FD">
        <w:rPr>
          <w:rFonts w:ascii="Myriad Pro" w:hAnsi="Myriad Pro"/>
        </w:rPr>
        <w:t>Kedokteran</w:t>
      </w:r>
      <w:proofErr w:type="spellEnd"/>
      <w:r w:rsidR="003547AD">
        <w:rPr>
          <w:rFonts w:ascii="Myriad Pro" w:hAnsi="Myriad Pro"/>
        </w:rPr>
        <w:t xml:space="preserve"> UNTAN, 4: 1-11.</w:t>
      </w:r>
    </w:p>
    <w:p w14:paraId="16299FB6" w14:textId="644D7B9B" w:rsidR="00E04B9C" w:rsidRDefault="00E04B9C" w:rsidP="00AE5189">
      <w:pPr>
        <w:spacing w:after="0" w:line="240" w:lineRule="auto"/>
        <w:ind w:left="720" w:hanging="720"/>
        <w:jc w:val="both"/>
        <w:rPr>
          <w:rFonts w:ascii="Myriad Pro" w:hAnsi="Myriad Pro"/>
        </w:rPr>
      </w:pPr>
      <w:r>
        <w:rPr>
          <w:rFonts w:ascii="Myriad Pro" w:hAnsi="Myriad Pro"/>
        </w:rPr>
        <w:t>O</w:t>
      </w:r>
      <w:r w:rsidR="00FB1446">
        <w:rPr>
          <w:rFonts w:ascii="Myriad Pro" w:hAnsi="Myriad Pro"/>
        </w:rPr>
        <w:t>rganization for Economi</w:t>
      </w:r>
      <w:r w:rsidR="00DD5638">
        <w:rPr>
          <w:rFonts w:ascii="Myriad Pro" w:hAnsi="Myriad Pro"/>
        </w:rPr>
        <w:t>c Co-operation and Development. (2008). OECD Gui</w:t>
      </w:r>
      <w:r w:rsidR="00DF206E">
        <w:rPr>
          <w:rFonts w:ascii="Myriad Pro" w:hAnsi="Myriad Pro"/>
        </w:rPr>
        <w:t>delines for Testing of Chemicals, Acute</w:t>
      </w:r>
      <w:r w:rsidR="00C679F4">
        <w:rPr>
          <w:rFonts w:ascii="Myriad Pro" w:hAnsi="Myriad Pro"/>
        </w:rPr>
        <w:t xml:space="preserve"> Oral Toxicity</w:t>
      </w:r>
      <w:r w:rsidR="00893493">
        <w:rPr>
          <w:rFonts w:ascii="Myriad Pro" w:hAnsi="Myriad Pro"/>
        </w:rPr>
        <w:t xml:space="preserve"> </w:t>
      </w:r>
      <w:r w:rsidR="00382190">
        <w:rPr>
          <w:rFonts w:ascii="Myriad Pro" w:hAnsi="Myriad Pro"/>
        </w:rPr>
        <w:t>Up and Down Procedure (UDP),</w:t>
      </w:r>
      <w:r w:rsidR="006F17F4">
        <w:rPr>
          <w:rFonts w:ascii="Myriad Pro" w:hAnsi="Myriad Pro"/>
        </w:rPr>
        <w:t xml:space="preserve"> 425.</w:t>
      </w:r>
    </w:p>
    <w:p w14:paraId="35007963" w14:textId="7A7C2A2B" w:rsidR="0068597C" w:rsidRPr="00430796" w:rsidRDefault="0068597C" w:rsidP="00AE5189">
      <w:pPr>
        <w:spacing w:after="0" w:line="240" w:lineRule="auto"/>
        <w:ind w:left="720" w:hanging="720"/>
        <w:jc w:val="both"/>
        <w:rPr>
          <w:rFonts w:ascii="Myriad Pro" w:hAnsi="Myriad Pro"/>
        </w:rPr>
      </w:pPr>
      <w:r>
        <w:rPr>
          <w:rFonts w:ascii="Myriad Pro" w:hAnsi="Myriad Pro"/>
        </w:rPr>
        <w:t>Pere</w:t>
      </w:r>
      <w:r w:rsidR="003E050D">
        <w:rPr>
          <w:rFonts w:ascii="Myriad Pro" w:hAnsi="Myriad Pro"/>
        </w:rPr>
        <w:t>, M.Y. (2022)</w:t>
      </w:r>
      <w:r w:rsidR="000A7A5B">
        <w:rPr>
          <w:rFonts w:ascii="Myriad Pro" w:hAnsi="Myriad Pro"/>
        </w:rPr>
        <w:t xml:space="preserve">. Uji </w:t>
      </w:r>
      <w:proofErr w:type="spellStart"/>
      <w:r w:rsidR="000A7A5B">
        <w:rPr>
          <w:rFonts w:ascii="Myriad Pro" w:hAnsi="Myriad Pro"/>
        </w:rPr>
        <w:t>Aktivitas</w:t>
      </w:r>
      <w:proofErr w:type="spellEnd"/>
      <w:r w:rsidR="000A7A5B">
        <w:rPr>
          <w:rFonts w:ascii="Myriad Pro" w:hAnsi="Myriad Pro"/>
        </w:rPr>
        <w:t xml:space="preserve"> </w:t>
      </w:r>
      <w:proofErr w:type="spellStart"/>
      <w:r w:rsidR="000A7A5B">
        <w:rPr>
          <w:rFonts w:ascii="Myriad Pro" w:hAnsi="Myriad Pro"/>
        </w:rPr>
        <w:t>Antioksidan</w:t>
      </w:r>
      <w:proofErr w:type="spellEnd"/>
      <w:r w:rsidR="000A7A5B">
        <w:rPr>
          <w:rFonts w:ascii="Myriad Pro" w:hAnsi="Myriad Pro"/>
        </w:rPr>
        <w:t xml:space="preserve"> </w:t>
      </w:r>
      <w:proofErr w:type="spellStart"/>
      <w:r w:rsidR="000A7A5B">
        <w:rPr>
          <w:rFonts w:ascii="Myriad Pro" w:hAnsi="Myriad Pro"/>
        </w:rPr>
        <w:t>Ekstrak</w:t>
      </w:r>
      <w:proofErr w:type="spellEnd"/>
      <w:r w:rsidR="000A7A5B">
        <w:rPr>
          <w:rFonts w:ascii="Myriad Pro" w:hAnsi="Myriad Pro"/>
        </w:rPr>
        <w:t xml:space="preserve"> </w:t>
      </w:r>
      <w:proofErr w:type="spellStart"/>
      <w:r w:rsidR="000A7A5B">
        <w:rPr>
          <w:rFonts w:ascii="Myriad Pro" w:hAnsi="Myriad Pro"/>
        </w:rPr>
        <w:t>Etanol</w:t>
      </w:r>
      <w:proofErr w:type="spellEnd"/>
      <w:r w:rsidR="000A7A5B">
        <w:rPr>
          <w:rFonts w:ascii="Myriad Pro" w:hAnsi="Myriad Pro"/>
        </w:rPr>
        <w:t xml:space="preserve"> 70% Bunga </w:t>
      </w:r>
      <w:proofErr w:type="spellStart"/>
      <w:r w:rsidR="000A7A5B">
        <w:rPr>
          <w:rFonts w:ascii="Myriad Pro" w:hAnsi="Myriad Pro"/>
        </w:rPr>
        <w:t>Telang</w:t>
      </w:r>
      <w:proofErr w:type="spellEnd"/>
      <w:r w:rsidR="000A7A5B">
        <w:rPr>
          <w:rFonts w:ascii="Myriad Pro" w:hAnsi="Myriad Pro"/>
        </w:rPr>
        <w:t xml:space="preserve"> </w:t>
      </w:r>
      <w:r w:rsidR="000A7A5B">
        <w:rPr>
          <w:rFonts w:ascii="Myriad Pro" w:hAnsi="Myriad Pro"/>
          <w:i/>
          <w:iCs/>
        </w:rPr>
        <w:t>(</w:t>
      </w:r>
      <w:proofErr w:type="spellStart"/>
      <w:r w:rsidR="000A7A5B">
        <w:rPr>
          <w:rFonts w:ascii="Myriad Pro" w:hAnsi="Myriad Pro"/>
          <w:i/>
          <w:iCs/>
        </w:rPr>
        <w:t>Clitoria</w:t>
      </w:r>
      <w:proofErr w:type="spellEnd"/>
      <w:r w:rsidR="000A7A5B">
        <w:rPr>
          <w:rFonts w:ascii="Myriad Pro" w:hAnsi="Myriad Pro"/>
          <w:i/>
          <w:iCs/>
        </w:rPr>
        <w:t xml:space="preserve"> </w:t>
      </w:r>
      <w:proofErr w:type="spellStart"/>
      <w:r w:rsidR="000A7A5B">
        <w:rPr>
          <w:rFonts w:ascii="Myriad Pro" w:hAnsi="Myriad Pro"/>
          <w:i/>
          <w:iCs/>
        </w:rPr>
        <w:t>ternatea</w:t>
      </w:r>
      <w:proofErr w:type="spellEnd"/>
      <w:r w:rsidR="000A7A5B">
        <w:rPr>
          <w:rFonts w:ascii="Myriad Pro" w:hAnsi="Myriad Pro"/>
          <w:i/>
          <w:iCs/>
        </w:rPr>
        <w:t xml:space="preserve"> L</w:t>
      </w:r>
      <w:r w:rsidR="00430796">
        <w:rPr>
          <w:rFonts w:ascii="Myriad Pro" w:hAnsi="Myriad Pro"/>
          <w:i/>
          <w:iCs/>
        </w:rPr>
        <w:t>.)</w:t>
      </w:r>
      <w:r w:rsidR="00430796">
        <w:rPr>
          <w:rFonts w:ascii="Myriad Pro" w:hAnsi="Myriad Pro"/>
        </w:rPr>
        <w:t xml:space="preserve"> </w:t>
      </w:r>
      <w:proofErr w:type="spellStart"/>
      <w:r w:rsidR="00430796">
        <w:rPr>
          <w:rFonts w:ascii="Myriad Pro" w:hAnsi="Myriad Pro"/>
        </w:rPr>
        <w:t>Menggunakan</w:t>
      </w:r>
      <w:proofErr w:type="spellEnd"/>
      <w:r w:rsidR="00430796">
        <w:rPr>
          <w:rFonts w:ascii="Myriad Pro" w:hAnsi="Myriad Pro"/>
        </w:rPr>
        <w:t xml:space="preserve"> </w:t>
      </w:r>
      <w:proofErr w:type="spellStart"/>
      <w:r w:rsidR="00430796">
        <w:rPr>
          <w:rFonts w:ascii="Myriad Pro" w:hAnsi="Myriad Pro"/>
        </w:rPr>
        <w:t>Metode</w:t>
      </w:r>
      <w:proofErr w:type="spellEnd"/>
      <w:r w:rsidR="00430796">
        <w:rPr>
          <w:rFonts w:ascii="Myriad Pro" w:hAnsi="Myriad Pro"/>
        </w:rPr>
        <w:t xml:space="preserve"> FRAP. </w:t>
      </w:r>
      <w:proofErr w:type="spellStart"/>
      <w:r w:rsidR="00430796">
        <w:rPr>
          <w:rFonts w:ascii="Myriad Pro" w:hAnsi="Myriad Pro"/>
        </w:rPr>
        <w:t>Skripsi</w:t>
      </w:r>
      <w:proofErr w:type="spellEnd"/>
      <w:r w:rsidR="00430796">
        <w:rPr>
          <w:rFonts w:ascii="Myriad Pro" w:hAnsi="Myriad Pro"/>
        </w:rPr>
        <w:t xml:space="preserve">. </w:t>
      </w:r>
      <w:r w:rsidR="0016487F">
        <w:rPr>
          <w:rFonts w:ascii="Myriad Pro" w:hAnsi="Myriad Pro"/>
        </w:rPr>
        <w:t xml:space="preserve">S1 </w:t>
      </w:r>
      <w:proofErr w:type="spellStart"/>
      <w:r w:rsidR="0016487F">
        <w:rPr>
          <w:rFonts w:ascii="Myriad Pro" w:hAnsi="Myriad Pro"/>
        </w:rPr>
        <w:t>Farmasi</w:t>
      </w:r>
      <w:proofErr w:type="spellEnd"/>
      <w:r w:rsidR="0016487F">
        <w:rPr>
          <w:rFonts w:ascii="Myriad Pro" w:hAnsi="Myriad Pro"/>
        </w:rPr>
        <w:t>, STIKES Borneo Lestari</w:t>
      </w:r>
      <w:r w:rsidR="00CB09C4">
        <w:rPr>
          <w:rFonts w:ascii="Myriad Pro" w:hAnsi="Myriad Pro"/>
        </w:rPr>
        <w:t xml:space="preserve">, </w:t>
      </w:r>
      <w:proofErr w:type="spellStart"/>
      <w:r w:rsidR="00CB09C4">
        <w:rPr>
          <w:rFonts w:ascii="Myriad Pro" w:hAnsi="Myriad Pro"/>
        </w:rPr>
        <w:t>Banjarbaru</w:t>
      </w:r>
      <w:proofErr w:type="spellEnd"/>
    </w:p>
    <w:p w14:paraId="03EB36CC" w14:textId="63154E5C" w:rsidR="00C94857" w:rsidRDefault="00C94857" w:rsidP="00AE5189">
      <w:pPr>
        <w:spacing w:after="0" w:line="240" w:lineRule="auto"/>
        <w:ind w:left="720" w:hanging="720"/>
        <w:jc w:val="both"/>
        <w:rPr>
          <w:rFonts w:ascii="Myriad Pro" w:hAnsi="Myriad Pro"/>
        </w:rPr>
      </w:pPr>
      <w:r>
        <w:rPr>
          <w:rFonts w:ascii="Myriad Pro" w:hAnsi="Myriad Pro"/>
        </w:rPr>
        <w:t>Rajamanickam</w:t>
      </w:r>
      <w:r w:rsidR="000C305F">
        <w:rPr>
          <w:rFonts w:ascii="Myriad Pro" w:hAnsi="Myriad Pro"/>
        </w:rPr>
        <w:t xml:space="preserve">, M., </w:t>
      </w:r>
      <w:proofErr w:type="spellStart"/>
      <w:r w:rsidR="000C305F">
        <w:rPr>
          <w:rFonts w:ascii="Myriad Pro" w:hAnsi="Myriad Pro"/>
        </w:rPr>
        <w:t>Ka</w:t>
      </w:r>
      <w:r w:rsidR="004B65B2">
        <w:rPr>
          <w:rFonts w:ascii="Myriad Pro" w:hAnsi="Myriad Pro"/>
        </w:rPr>
        <w:t>laivanan</w:t>
      </w:r>
      <w:proofErr w:type="spellEnd"/>
      <w:r w:rsidR="006C3FCA">
        <w:rPr>
          <w:rFonts w:ascii="Myriad Pro" w:hAnsi="Myriad Pro"/>
        </w:rPr>
        <w:t xml:space="preserve">, P., </w:t>
      </w:r>
      <w:proofErr w:type="spellStart"/>
      <w:r w:rsidR="006C3FCA">
        <w:rPr>
          <w:rFonts w:ascii="Myriad Pro" w:hAnsi="Myriad Pro"/>
        </w:rPr>
        <w:t>Sivagnanam</w:t>
      </w:r>
      <w:proofErr w:type="spellEnd"/>
      <w:r w:rsidR="006C3FCA">
        <w:rPr>
          <w:rFonts w:ascii="Myriad Pro" w:hAnsi="Myriad Pro"/>
        </w:rPr>
        <w:t>, I. (2015)</w:t>
      </w:r>
      <w:r w:rsidR="00D8570F">
        <w:rPr>
          <w:rFonts w:ascii="Myriad Pro" w:hAnsi="Myriad Pro"/>
        </w:rPr>
        <w:t>. Evaluation</w:t>
      </w:r>
      <w:r w:rsidR="00EE3BE5">
        <w:rPr>
          <w:rFonts w:ascii="Myriad Pro" w:hAnsi="Myriad Pro"/>
        </w:rPr>
        <w:t xml:space="preserve"> of Anti-oxidant and Anti-Diabetic Activity of Flower Extract</w:t>
      </w:r>
      <w:r w:rsidR="000F0300">
        <w:rPr>
          <w:rFonts w:ascii="Myriad Pro" w:hAnsi="Myriad Pro"/>
        </w:rPr>
        <w:t xml:space="preserve"> of</w:t>
      </w:r>
      <w:r w:rsidR="008170C4">
        <w:rPr>
          <w:rFonts w:ascii="Myriad Pro" w:hAnsi="Myriad Pro"/>
        </w:rPr>
        <w:t xml:space="preserve"> </w:t>
      </w:r>
      <w:proofErr w:type="spellStart"/>
      <w:r w:rsidR="008170C4">
        <w:rPr>
          <w:rFonts w:ascii="Myriad Pro" w:hAnsi="Myriad Pro"/>
        </w:rPr>
        <w:t>C</w:t>
      </w:r>
      <w:r w:rsidR="00C7334B">
        <w:rPr>
          <w:rFonts w:ascii="Myriad Pro" w:hAnsi="Myriad Pro"/>
        </w:rPr>
        <w:t>litoria</w:t>
      </w:r>
      <w:proofErr w:type="spellEnd"/>
      <w:r w:rsidR="00C7334B">
        <w:rPr>
          <w:rFonts w:ascii="Myriad Pro" w:hAnsi="Myriad Pro"/>
        </w:rPr>
        <w:t xml:space="preserve"> </w:t>
      </w:r>
      <w:proofErr w:type="spellStart"/>
      <w:r w:rsidR="00C7334B">
        <w:rPr>
          <w:rFonts w:ascii="Myriad Pro" w:hAnsi="Myriad Pro"/>
        </w:rPr>
        <w:t>ternatea</w:t>
      </w:r>
      <w:proofErr w:type="spellEnd"/>
      <w:r w:rsidR="00C7334B">
        <w:rPr>
          <w:rFonts w:ascii="Myriad Pro" w:hAnsi="Myriad Pro"/>
        </w:rPr>
        <w:t xml:space="preserve"> L. Journal of Applied Phar</w:t>
      </w:r>
      <w:r w:rsidR="00994A25">
        <w:rPr>
          <w:rFonts w:ascii="Myriad Pro" w:hAnsi="Myriad Pro"/>
        </w:rPr>
        <w:t>maceutic</w:t>
      </w:r>
      <w:r w:rsidR="00BE161C">
        <w:rPr>
          <w:rFonts w:ascii="Myriad Pro" w:hAnsi="Myriad Pro"/>
        </w:rPr>
        <w:t>al Science, 08</w:t>
      </w:r>
      <w:r w:rsidR="00F12916">
        <w:rPr>
          <w:rFonts w:ascii="Myriad Pro" w:hAnsi="Myriad Pro"/>
        </w:rPr>
        <w:t>: 131.</w:t>
      </w:r>
    </w:p>
    <w:p w14:paraId="7BB938DE" w14:textId="6ED05615" w:rsidR="0068597C" w:rsidRDefault="0068597C" w:rsidP="00AE5189">
      <w:pPr>
        <w:spacing w:after="0" w:line="240" w:lineRule="auto"/>
        <w:ind w:left="720" w:hanging="720"/>
        <w:jc w:val="both"/>
        <w:rPr>
          <w:rFonts w:ascii="Myriad Pro" w:hAnsi="Myriad Pro"/>
        </w:rPr>
      </w:pPr>
      <w:proofErr w:type="spellStart"/>
      <w:r>
        <w:rPr>
          <w:rFonts w:ascii="Myriad Pro" w:hAnsi="Myriad Pro"/>
        </w:rPr>
        <w:t>Siamtuti</w:t>
      </w:r>
      <w:proofErr w:type="spellEnd"/>
      <w:r w:rsidR="00257997">
        <w:rPr>
          <w:rFonts w:ascii="Myriad Pro" w:hAnsi="Myriad Pro"/>
        </w:rPr>
        <w:t xml:space="preserve">, W.S., </w:t>
      </w:r>
      <w:proofErr w:type="spellStart"/>
      <w:r w:rsidR="00257997">
        <w:rPr>
          <w:rFonts w:ascii="Myriad Pro" w:hAnsi="Myriad Pro"/>
        </w:rPr>
        <w:t>Renika</w:t>
      </w:r>
      <w:proofErr w:type="spellEnd"/>
      <w:r w:rsidR="00F86621">
        <w:rPr>
          <w:rFonts w:ascii="Myriad Pro" w:hAnsi="Myriad Pro"/>
        </w:rPr>
        <w:t xml:space="preserve">, A., </w:t>
      </w:r>
      <w:proofErr w:type="spellStart"/>
      <w:r w:rsidR="00F86621">
        <w:rPr>
          <w:rFonts w:ascii="Myriad Pro" w:hAnsi="Myriad Pro"/>
        </w:rPr>
        <w:t>Zulvika</w:t>
      </w:r>
      <w:proofErr w:type="spellEnd"/>
      <w:r w:rsidR="00F86621">
        <w:rPr>
          <w:rFonts w:ascii="Myriad Pro" w:hAnsi="Myriad Pro"/>
        </w:rPr>
        <w:t xml:space="preserve">, K.W., </w:t>
      </w:r>
      <w:proofErr w:type="spellStart"/>
      <w:r w:rsidR="00F86621">
        <w:rPr>
          <w:rFonts w:ascii="Myriad Pro" w:hAnsi="Myriad Pro"/>
        </w:rPr>
        <w:t>Nanang</w:t>
      </w:r>
      <w:proofErr w:type="spellEnd"/>
      <w:r w:rsidR="00F86621">
        <w:rPr>
          <w:rFonts w:ascii="Myriad Pro" w:hAnsi="Myriad Pro"/>
        </w:rPr>
        <w:t xml:space="preserve"> A., Indra. (2017). </w:t>
      </w:r>
      <w:proofErr w:type="spellStart"/>
      <w:r w:rsidR="00F86621">
        <w:rPr>
          <w:rFonts w:ascii="Myriad Pro" w:hAnsi="Myriad Pro"/>
        </w:rPr>
        <w:t>Potensi</w:t>
      </w:r>
      <w:proofErr w:type="spellEnd"/>
      <w:r w:rsidR="00F86621">
        <w:rPr>
          <w:rFonts w:ascii="Myriad Pro" w:hAnsi="Myriad Pro"/>
        </w:rPr>
        <w:t xml:space="preserve"> Tannin pada </w:t>
      </w:r>
      <w:proofErr w:type="spellStart"/>
      <w:r w:rsidR="00F86621">
        <w:rPr>
          <w:rFonts w:ascii="Myriad Pro" w:hAnsi="Myriad Pro"/>
        </w:rPr>
        <w:t>Ramuan</w:t>
      </w:r>
      <w:proofErr w:type="spellEnd"/>
      <w:r w:rsidR="00F86621">
        <w:rPr>
          <w:rFonts w:ascii="Myriad Pro" w:hAnsi="Myriad Pro"/>
        </w:rPr>
        <w:t xml:space="preserve"> </w:t>
      </w:r>
      <w:proofErr w:type="spellStart"/>
      <w:r w:rsidR="00F86621">
        <w:rPr>
          <w:rFonts w:ascii="Myriad Pro" w:hAnsi="Myriad Pro"/>
        </w:rPr>
        <w:t>Nginang</w:t>
      </w:r>
      <w:proofErr w:type="spellEnd"/>
      <w:r w:rsidR="00F86621">
        <w:rPr>
          <w:rFonts w:ascii="Myriad Pro" w:hAnsi="Myriad Pro"/>
        </w:rPr>
        <w:t xml:space="preserve"> </w:t>
      </w:r>
      <w:proofErr w:type="spellStart"/>
      <w:r w:rsidR="00F86621">
        <w:rPr>
          <w:rFonts w:ascii="Myriad Pro" w:hAnsi="Myriad Pro"/>
        </w:rPr>
        <w:t>sebagai</w:t>
      </w:r>
      <w:proofErr w:type="spellEnd"/>
      <w:r w:rsidR="00F86621">
        <w:rPr>
          <w:rFonts w:ascii="Myriad Pro" w:hAnsi="Myriad Pro"/>
        </w:rPr>
        <w:t xml:space="preserve"> </w:t>
      </w:r>
      <w:proofErr w:type="spellStart"/>
      <w:r w:rsidR="00F86621">
        <w:rPr>
          <w:rFonts w:ascii="Myriad Pro" w:hAnsi="Myriad Pro"/>
        </w:rPr>
        <w:t>Insektisida</w:t>
      </w:r>
      <w:proofErr w:type="spellEnd"/>
      <w:r w:rsidR="00F86621">
        <w:rPr>
          <w:rFonts w:ascii="Myriad Pro" w:hAnsi="Myriad Pro"/>
        </w:rPr>
        <w:t xml:space="preserve"> </w:t>
      </w:r>
      <w:proofErr w:type="spellStart"/>
      <w:r w:rsidR="00F86621">
        <w:rPr>
          <w:rFonts w:ascii="Myriad Pro" w:hAnsi="Myriad Pro"/>
        </w:rPr>
        <w:t>Nabati</w:t>
      </w:r>
      <w:proofErr w:type="spellEnd"/>
      <w:r w:rsidR="00F86621">
        <w:rPr>
          <w:rFonts w:ascii="Myriad Pro" w:hAnsi="Myriad Pro"/>
        </w:rPr>
        <w:t xml:space="preserve"> yang Ramah </w:t>
      </w:r>
      <w:proofErr w:type="spellStart"/>
      <w:r w:rsidR="00F86621">
        <w:rPr>
          <w:rFonts w:ascii="Myriad Pro" w:hAnsi="Myriad Pro"/>
        </w:rPr>
        <w:t>Lingkungan</w:t>
      </w:r>
      <w:proofErr w:type="spellEnd"/>
      <w:r w:rsidR="005725A2">
        <w:rPr>
          <w:rFonts w:ascii="Myriad Pro" w:hAnsi="Myriad Pro"/>
        </w:rPr>
        <w:t xml:space="preserve">. </w:t>
      </w:r>
      <w:proofErr w:type="spellStart"/>
      <w:r w:rsidR="005725A2">
        <w:rPr>
          <w:rFonts w:ascii="Myriad Pro" w:hAnsi="Myriad Pro"/>
        </w:rPr>
        <w:t>Bioeks</w:t>
      </w:r>
      <w:r w:rsidR="00261673">
        <w:rPr>
          <w:rFonts w:ascii="Myriad Pro" w:hAnsi="Myriad Pro"/>
        </w:rPr>
        <w:t>perimen</w:t>
      </w:r>
      <w:proofErr w:type="spellEnd"/>
      <w:r w:rsidR="008454AA">
        <w:rPr>
          <w:rFonts w:ascii="Myriad Pro" w:hAnsi="Myriad Pro"/>
        </w:rPr>
        <w:t>, 3:2.</w:t>
      </w:r>
    </w:p>
    <w:p w14:paraId="5CCEA788" w14:textId="3F3A6FB6" w:rsidR="00E04B9C" w:rsidRPr="00B65A38" w:rsidRDefault="00E04B9C" w:rsidP="00AE5189">
      <w:pPr>
        <w:spacing w:after="0" w:line="240" w:lineRule="auto"/>
        <w:ind w:left="720" w:hanging="720"/>
        <w:jc w:val="both"/>
        <w:rPr>
          <w:rFonts w:ascii="Myriad Pro" w:hAnsi="Myriad Pro"/>
        </w:rPr>
      </w:pPr>
      <w:proofErr w:type="spellStart"/>
      <w:r>
        <w:rPr>
          <w:rFonts w:ascii="Myriad Pro" w:hAnsi="Myriad Pro"/>
        </w:rPr>
        <w:lastRenderedPageBreak/>
        <w:t>Wati</w:t>
      </w:r>
      <w:proofErr w:type="spellEnd"/>
      <w:r w:rsidR="00912ED2">
        <w:rPr>
          <w:rFonts w:ascii="Myriad Pro" w:hAnsi="Myriad Pro"/>
        </w:rPr>
        <w:t xml:space="preserve">, H., </w:t>
      </w:r>
      <w:proofErr w:type="spellStart"/>
      <w:r w:rsidR="00912ED2">
        <w:rPr>
          <w:rFonts w:ascii="Myriad Pro" w:hAnsi="Myriad Pro"/>
        </w:rPr>
        <w:t>Muthia</w:t>
      </w:r>
      <w:proofErr w:type="spellEnd"/>
      <w:r w:rsidR="00912ED2">
        <w:rPr>
          <w:rFonts w:ascii="Myriad Pro" w:hAnsi="Myriad Pro"/>
        </w:rPr>
        <w:t>, R</w:t>
      </w:r>
      <w:r w:rsidR="00B65A38">
        <w:rPr>
          <w:rFonts w:ascii="Myriad Pro" w:hAnsi="Myriad Pro"/>
        </w:rPr>
        <w:t xml:space="preserve">., </w:t>
      </w:r>
      <w:proofErr w:type="spellStart"/>
      <w:r w:rsidR="00B65A38">
        <w:rPr>
          <w:rFonts w:ascii="Myriad Pro" w:hAnsi="Myriad Pro"/>
        </w:rPr>
        <w:t>Kartini</w:t>
      </w:r>
      <w:proofErr w:type="spellEnd"/>
      <w:r w:rsidR="00B65A38">
        <w:rPr>
          <w:rFonts w:ascii="Myriad Pro" w:hAnsi="Myriad Pro"/>
        </w:rPr>
        <w:t xml:space="preserve">, Setiawan F. (2021). Acute Toxicity Study of the Ethanolic Extract of </w:t>
      </w:r>
      <w:proofErr w:type="spellStart"/>
      <w:r w:rsidR="00B65A38" w:rsidRPr="00B65A38">
        <w:rPr>
          <w:rFonts w:ascii="Myriad Pro" w:hAnsi="Myriad Pro"/>
          <w:i/>
          <w:iCs/>
        </w:rPr>
        <w:t>Eleutherine</w:t>
      </w:r>
      <w:proofErr w:type="spellEnd"/>
      <w:r w:rsidR="00B65A38" w:rsidRPr="00B65A38">
        <w:rPr>
          <w:rFonts w:ascii="Myriad Pro" w:hAnsi="Myriad Pro"/>
          <w:i/>
          <w:iCs/>
        </w:rPr>
        <w:t xml:space="preserve"> bulbosa Urb</w:t>
      </w:r>
      <w:r w:rsidR="00B65A38">
        <w:rPr>
          <w:rFonts w:ascii="Myriad Pro" w:hAnsi="Myriad Pro"/>
        </w:rPr>
        <w:t xml:space="preserve"> in Wistar Rats. Phar</w:t>
      </w:r>
      <w:r w:rsidR="000C4C70">
        <w:rPr>
          <w:rFonts w:ascii="Myriad Pro" w:hAnsi="Myriad Pro"/>
        </w:rPr>
        <w:t>macy Education, 2: 143-147.</w:t>
      </w:r>
    </w:p>
    <w:p w14:paraId="1764D8AC" w14:textId="77777777" w:rsidR="009A57FE" w:rsidRDefault="009A57FE" w:rsidP="003C3C4D">
      <w:pPr>
        <w:spacing w:after="0" w:line="240" w:lineRule="auto"/>
        <w:jc w:val="both"/>
        <w:rPr>
          <w:rFonts w:ascii="Myriad Pro" w:hAnsi="Myriad Pro"/>
        </w:rPr>
      </w:pPr>
    </w:p>
    <w:p w14:paraId="18F2C708" w14:textId="0EF22538" w:rsidR="009A590D" w:rsidRDefault="009A590D" w:rsidP="009D2504">
      <w:pPr>
        <w:spacing w:after="0" w:line="240" w:lineRule="auto"/>
        <w:jc w:val="both"/>
        <w:rPr>
          <w:rFonts w:ascii="Times New Roman" w:hAnsi="Times New Roman" w:cs="Times New Roman"/>
          <w:sz w:val="24"/>
          <w:szCs w:val="24"/>
          <w:lang w:val="id-ID"/>
        </w:rPr>
      </w:pPr>
    </w:p>
    <w:p w14:paraId="65F33E2F" w14:textId="13386B1F" w:rsidR="00CB6573" w:rsidRDefault="00CB6573" w:rsidP="0046107F">
      <w:pPr>
        <w:spacing w:after="0" w:line="240" w:lineRule="auto"/>
        <w:jc w:val="both"/>
        <w:rPr>
          <w:rFonts w:ascii="Times New Roman" w:hAnsi="Times New Roman" w:cs="Times New Roman"/>
          <w:sz w:val="24"/>
          <w:szCs w:val="24"/>
          <w:lang w:val="id-ID"/>
        </w:rPr>
      </w:pPr>
    </w:p>
    <w:tbl>
      <w:tblPr>
        <w:tblStyle w:val="TableGrid"/>
        <w:tblpPr w:leftFromText="180" w:rightFromText="180" w:vertAnchor="text" w:horzAnchor="margin" w:tblpY="7592"/>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546"/>
        <w:gridCol w:w="7524"/>
      </w:tblGrid>
      <w:tr w:rsidR="00753ABD" w:rsidRPr="002D0A41" w14:paraId="3525B009" w14:textId="77777777" w:rsidTr="00753ABD">
        <w:trPr>
          <w:trHeight w:val="680"/>
        </w:trPr>
        <w:tc>
          <w:tcPr>
            <w:tcW w:w="852" w:type="pct"/>
            <w:shd w:val="clear" w:color="auto" w:fill="FFF2CC" w:themeFill="accent4" w:themeFillTint="33"/>
            <w:vAlign w:val="center"/>
          </w:tcPr>
          <w:p w14:paraId="2BD1356E" w14:textId="77777777" w:rsidR="00753ABD" w:rsidRPr="002D0A41" w:rsidRDefault="00753ABD" w:rsidP="00753ABD">
            <w:pPr>
              <w:jc w:val="center"/>
              <w:rPr>
                <w:rFonts w:ascii="Myriad Pro" w:hAnsi="Myriad Pro" w:cs="Times New Roman"/>
                <w:sz w:val="10"/>
                <w:szCs w:val="10"/>
                <w:lang w:val="id-ID"/>
              </w:rPr>
            </w:pPr>
            <w:r w:rsidRPr="002D0A41">
              <w:rPr>
                <w:rFonts w:ascii="Myriad Pro" w:hAnsi="Myriad Pro"/>
                <w:noProof/>
                <w:sz w:val="10"/>
                <w:szCs w:val="10"/>
              </w:rPr>
              <w:drawing>
                <wp:inline distT="0" distB="0" distL="0" distR="0" wp14:anchorId="01DF1181" wp14:editId="65AF393C">
                  <wp:extent cx="843280" cy="297180"/>
                  <wp:effectExtent l="0" t="0" r="0" b="7620"/>
                  <wp:docPr id="104" name="Picture 10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tc>
        <w:tc>
          <w:tcPr>
            <w:tcW w:w="4148" w:type="pct"/>
            <w:shd w:val="clear" w:color="auto" w:fill="FFF2CC" w:themeFill="accent4" w:themeFillTint="33"/>
            <w:vAlign w:val="center"/>
          </w:tcPr>
          <w:p w14:paraId="13FB923B" w14:textId="77777777" w:rsidR="00753ABD" w:rsidRPr="002D0A41" w:rsidRDefault="00753ABD" w:rsidP="00753ABD">
            <w:pPr>
              <w:rPr>
                <w:rFonts w:ascii="Myriad Pro" w:hAnsi="Myriad Pro" w:cs="Times New Roman"/>
                <w:sz w:val="10"/>
                <w:szCs w:val="10"/>
              </w:rPr>
            </w:pPr>
            <w:r w:rsidRPr="00602844">
              <w:rPr>
                <w:rFonts w:ascii="Myriad Pro" w:hAnsi="Myriad Pro" w:cs="Times New Roman"/>
                <w:b/>
                <w:bCs/>
                <w:sz w:val="10"/>
                <w:szCs w:val="10"/>
              </w:rPr>
              <w:t xml:space="preserve">Copyright © 2020 </w:t>
            </w:r>
            <w:r w:rsidRPr="002D0A41">
              <w:rPr>
                <w:rFonts w:ascii="Myriad Pro" w:hAnsi="Myriad Pro" w:cs="Times New Roman"/>
                <w:sz w:val="10"/>
                <w:szCs w:val="10"/>
              </w:rPr>
              <w:t xml:space="preserve">The author(s). You are free to </w:t>
            </w:r>
            <w:r w:rsidRPr="002D0A41">
              <w:rPr>
                <w:rFonts w:ascii="Myriad Pro" w:hAnsi="Myriad Pro" w:cs="Times New Roman"/>
                <w:b/>
                <w:bCs/>
                <w:sz w:val="10"/>
                <w:szCs w:val="10"/>
              </w:rPr>
              <w:t>Share</w:t>
            </w:r>
            <w:r w:rsidRPr="002D0A41">
              <w:rPr>
                <w:rFonts w:ascii="Myriad Pro" w:hAnsi="Myriad Pro" w:cs="Times New Roman"/>
                <w:sz w:val="10"/>
                <w:szCs w:val="10"/>
              </w:rPr>
              <w:t xml:space="preserve"> — copy and redistribute the material in any medium or format. </w:t>
            </w:r>
            <w:r w:rsidRPr="002D0A41">
              <w:rPr>
                <w:rFonts w:ascii="Myriad Pro" w:hAnsi="Myriad Pro" w:cs="Times New Roman"/>
                <w:b/>
                <w:bCs/>
                <w:sz w:val="10"/>
                <w:szCs w:val="10"/>
              </w:rPr>
              <w:t>Adapt</w:t>
            </w:r>
            <w:r w:rsidRPr="002D0A41">
              <w:rPr>
                <w:rFonts w:ascii="Myriad Pro" w:hAnsi="Myriad Pro" w:cs="Times New Roman"/>
                <w:sz w:val="10"/>
                <w:szCs w:val="10"/>
              </w:rPr>
              <w:t xml:space="preserve"> — remix, transform, and build upon the material. Under the following terms: </w:t>
            </w:r>
            <w:r w:rsidRPr="002D0A41">
              <w:rPr>
                <w:rFonts w:ascii="Myriad Pro" w:hAnsi="Myriad Pro" w:cs="Times New Roman"/>
                <w:b/>
                <w:bCs/>
                <w:sz w:val="10"/>
                <w:szCs w:val="10"/>
              </w:rPr>
              <w:t>Attribution</w:t>
            </w:r>
            <w:r w:rsidRPr="002D0A41">
              <w:rPr>
                <w:rFonts w:ascii="Myriad Pro" w:hAnsi="Myriad Pro" w:cs="Times New Roman"/>
                <w:sz w:val="10"/>
                <w:szCs w:val="10"/>
              </w:rPr>
              <w:t xml:space="preserve"> — You must give appropriate credit, provide a link to the license, and indicate if changes were made. You may do so in any reasonable manner, but not in any way that suggests the licensor endorses you or your use. </w:t>
            </w:r>
            <w:proofErr w:type="spellStart"/>
            <w:r w:rsidRPr="004F7620">
              <w:rPr>
                <w:rFonts w:ascii="Myriad Pro" w:hAnsi="Myriad Pro" w:cs="Times New Roman"/>
                <w:b/>
                <w:bCs/>
                <w:sz w:val="10"/>
                <w:szCs w:val="10"/>
              </w:rPr>
              <w:t>NonCommercial</w:t>
            </w:r>
            <w:proofErr w:type="spellEnd"/>
            <w:r w:rsidRPr="002D0A41">
              <w:rPr>
                <w:rFonts w:ascii="Myriad Pro" w:hAnsi="Myriad Pro" w:cs="Times New Roman"/>
                <w:sz w:val="10"/>
                <w:szCs w:val="10"/>
              </w:rPr>
              <w:t xml:space="preserve"> — You may not use the material for commercial purposes. </w:t>
            </w:r>
            <w:proofErr w:type="spellStart"/>
            <w:r w:rsidRPr="004F7620">
              <w:rPr>
                <w:rFonts w:ascii="Myriad Pro" w:hAnsi="Myriad Pro" w:cs="Times New Roman"/>
                <w:b/>
                <w:bCs/>
                <w:sz w:val="10"/>
                <w:szCs w:val="10"/>
              </w:rPr>
              <w:t>ShareAlike</w:t>
            </w:r>
            <w:proofErr w:type="spellEnd"/>
            <w:r w:rsidRPr="002D0A41">
              <w:rPr>
                <w:rFonts w:ascii="Myriad Pro" w:hAnsi="Myriad Pro" w:cs="Times New Roman"/>
                <w:sz w:val="10"/>
                <w:szCs w:val="10"/>
              </w:rPr>
              <w:t xml:space="preserve"> — If you remix, transform, or build upon the material, you must distribute your contributions under the same license as the original. </w:t>
            </w:r>
            <w:r w:rsidRPr="004F7620">
              <w:rPr>
                <w:rFonts w:ascii="Myriad Pro" w:hAnsi="Myriad Pro" w:cs="Times New Roman"/>
                <w:b/>
                <w:bCs/>
                <w:sz w:val="10"/>
                <w:szCs w:val="10"/>
              </w:rPr>
              <w:t>No additional restrictions</w:t>
            </w:r>
            <w:r w:rsidRPr="002D0A41">
              <w:rPr>
                <w:rFonts w:ascii="Myriad Pro" w:hAnsi="Myriad Pro" w:cs="Times New Roman"/>
                <w:sz w:val="10"/>
                <w:szCs w:val="10"/>
              </w:rPr>
              <w:t xml:space="preserve"> — You may not apply legal terms or technological measures that legally restrict others from doing anything the license permits.</w:t>
            </w:r>
          </w:p>
        </w:tc>
      </w:tr>
    </w:tbl>
    <w:p w14:paraId="4B504D7B" w14:textId="7E85C0F5" w:rsidR="002D0A41" w:rsidRPr="00EA1027" w:rsidRDefault="002D0A41" w:rsidP="00EA1027">
      <w:pPr>
        <w:rPr>
          <w:rFonts w:ascii="Times New Roman" w:hAnsi="Times New Roman" w:cs="Times New Roman"/>
          <w:sz w:val="24"/>
          <w:szCs w:val="24"/>
          <w:lang w:val="id-ID"/>
        </w:rPr>
      </w:pPr>
    </w:p>
    <w:sectPr w:rsidR="002D0A41" w:rsidRPr="00EA1027" w:rsidSect="0046107F">
      <w:type w:val="continuous"/>
      <w:pgSz w:w="11906" w:h="16838" w:code="9"/>
      <w:pgMar w:top="1418" w:right="1418" w:bottom="1418" w:left="1418" w:header="720" w:footer="39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7B6A" w14:textId="77777777" w:rsidR="00AA030B" w:rsidRDefault="00AA030B" w:rsidP="001A28BF">
      <w:pPr>
        <w:spacing w:after="0" w:line="240" w:lineRule="auto"/>
      </w:pPr>
      <w:r>
        <w:separator/>
      </w:r>
    </w:p>
  </w:endnote>
  <w:endnote w:type="continuationSeparator" w:id="0">
    <w:p w14:paraId="0450F76F" w14:textId="77777777" w:rsidR="00AA030B" w:rsidRDefault="00AA030B" w:rsidP="001A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704"/>
      <w:gridCol w:w="8366"/>
    </w:tblGrid>
    <w:tr w:rsidR="00D22E43" w14:paraId="4A81E44D" w14:textId="77777777" w:rsidTr="001E117C">
      <w:trPr>
        <w:trHeight w:val="340"/>
      </w:trPr>
      <w:tc>
        <w:tcPr>
          <w:tcW w:w="388" w:type="pct"/>
          <w:vAlign w:val="center"/>
        </w:tcPr>
        <w:p w14:paraId="1C89ED98" w14:textId="4ACB03CD" w:rsidR="00D22E43" w:rsidRPr="00B07080" w:rsidRDefault="00B07080" w:rsidP="00B07080">
          <w:pPr>
            <w:pStyle w:val="Footer"/>
            <w:jc w:val="center"/>
            <w:rPr>
              <w:rFonts w:ascii="Myriad Pro" w:hAnsi="Myriad Pro"/>
              <w:b/>
              <w:bCs/>
              <w:color w:val="002060"/>
              <w:sz w:val="24"/>
              <w:szCs w:val="24"/>
            </w:rPr>
          </w:pPr>
          <w:r w:rsidRPr="00B07080">
            <w:rPr>
              <w:rFonts w:ascii="Myriad Pro" w:hAnsi="Myriad Pro"/>
              <w:b/>
              <w:bCs/>
              <w:color w:val="002060"/>
              <w:sz w:val="24"/>
              <w:szCs w:val="24"/>
            </w:rPr>
            <w:fldChar w:fldCharType="begin"/>
          </w:r>
          <w:r w:rsidRPr="00B07080">
            <w:rPr>
              <w:rFonts w:ascii="Myriad Pro" w:hAnsi="Myriad Pro"/>
              <w:b/>
              <w:bCs/>
              <w:color w:val="002060"/>
              <w:sz w:val="24"/>
              <w:szCs w:val="24"/>
            </w:rPr>
            <w:instrText xml:space="preserve"> PAGE   \* MERGEFORMAT </w:instrText>
          </w:r>
          <w:r w:rsidRPr="00B07080">
            <w:rPr>
              <w:rFonts w:ascii="Myriad Pro" w:hAnsi="Myriad Pro"/>
              <w:b/>
              <w:bCs/>
              <w:color w:val="002060"/>
              <w:sz w:val="24"/>
              <w:szCs w:val="24"/>
            </w:rPr>
            <w:fldChar w:fldCharType="separate"/>
          </w:r>
          <w:r w:rsidRPr="00B07080">
            <w:rPr>
              <w:rFonts w:ascii="Myriad Pro" w:hAnsi="Myriad Pro"/>
              <w:b/>
              <w:bCs/>
              <w:noProof/>
              <w:color w:val="002060"/>
              <w:sz w:val="24"/>
              <w:szCs w:val="24"/>
            </w:rPr>
            <w:t>1</w:t>
          </w:r>
          <w:r w:rsidRPr="00B07080">
            <w:rPr>
              <w:rFonts w:ascii="Myriad Pro" w:hAnsi="Myriad Pro"/>
              <w:b/>
              <w:bCs/>
              <w:noProof/>
              <w:color w:val="002060"/>
              <w:sz w:val="24"/>
              <w:szCs w:val="24"/>
            </w:rPr>
            <w:fldChar w:fldCharType="end"/>
          </w:r>
        </w:p>
      </w:tc>
      <w:tc>
        <w:tcPr>
          <w:tcW w:w="4612" w:type="pct"/>
          <w:vAlign w:val="center"/>
        </w:tcPr>
        <w:p w14:paraId="726C944B" w14:textId="5255AF8C" w:rsidR="00D22E43" w:rsidRPr="00FA1FB3" w:rsidRDefault="00B07080" w:rsidP="00B07080">
          <w:pPr>
            <w:pStyle w:val="Footer"/>
            <w:jc w:val="right"/>
            <w:rPr>
              <w:rFonts w:ascii="Myriad Pro" w:hAnsi="Myriad Pro"/>
              <w:b/>
              <w:bCs/>
              <w:color w:val="002060"/>
              <w:sz w:val="24"/>
              <w:szCs w:val="24"/>
            </w:rPr>
          </w:pPr>
          <w:proofErr w:type="spellStart"/>
          <w:r w:rsidRPr="009B0553">
            <w:rPr>
              <w:rFonts w:ascii="Myriad Pro" w:hAnsi="Myriad Pro" w:cstheme="minorHAnsi"/>
              <w:b/>
              <w:bCs/>
              <w:i/>
              <w:iCs/>
              <w:color w:val="806000" w:themeColor="accent4" w:themeShade="80"/>
              <w:sz w:val="20"/>
              <w:szCs w:val="20"/>
            </w:rPr>
            <w:t>Jurnal</w:t>
          </w:r>
          <w:proofErr w:type="spellEnd"/>
          <w:r w:rsidRPr="009B0553">
            <w:rPr>
              <w:rFonts w:ascii="Myriad Pro" w:hAnsi="Myriad Pro" w:cstheme="minorHAnsi"/>
              <w:b/>
              <w:bCs/>
              <w:i/>
              <w:iCs/>
              <w:color w:val="806000" w:themeColor="accent4" w:themeShade="80"/>
              <w:sz w:val="20"/>
              <w:szCs w:val="20"/>
            </w:rPr>
            <w:t xml:space="preserve"> </w:t>
          </w:r>
          <w:proofErr w:type="spellStart"/>
          <w:r w:rsidRPr="009B0553">
            <w:rPr>
              <w:rFonts w:ascii="Myriad Pro" w:hAnsi="Myriad Pro" w:cstheme="minorHAnsi"/>
              <w:b/>
              <w:bCs/>
              <w:i/>
              <w:iCs/>
              <w:color w:val="806000" w:themeColor="accent4" w:themeShade="80"/>
              <w:sz w:val="20"/>
              <w:szCs w:val="20"/>
            </w:rPr>
            <w:t>Ilmiah</w:t>
          </w:r>
          <w:proofErr w:type="spellEnd"/>
          <w:r w:rsidRPr="009B0553">
            <w:rPr>
              <w:rFonts w:ascii="Myriad Pro" w:hAnsi="Myriad Pro" w:cstheme="minorHAnsi"/>
              <w:b/>
              <w:bCs/>
              <w:i/>
              <w:iCs/>
              <w:color w:val="806000" w:themeColor="accent4" w:themeShade="80"/>
              <w:sz w:val="20"/>
              <w:szCs w:val="20"/>
            </w:rPr>
            <w:t xml:space="preserve"> </w:t>
          </w:r>
          <w:proofErr w:type="spellStart"/>
          <w:r w:rsidRPr="009B0553">
            <w:rPr>
              <w:rFonts w:ascii="Myriad Pro" w:hAnsi="Myriad Pro" w:cstheme="minorHAnsi"/>
              <w:b/>
              <w:bCs/>
              <w:i/>
              <w:iCs/>
              <w:color w:val="806000" w:themeColor="accent4" w:themeShade="80"/>
              <w:sz w:val="20"/>
              <w:szCs w:val="20"/>
            </w:rPr>
            <w:t>Farmasi</w:t>
          </w:r>
          <w:proofErr w:type="spellEnd"/>
          <w:r w:rsidRPr="009B0553">
            <w:rPr>
              <w:rFonts w:ascii="Myriad Pro" w:hAnsi="Myriad Pro" w:cstheme="minorHAnsi"/>
              <w:b/>
              <w:bCs/>
              <w:i/>
              <w:iCs/>
              <w:color w:val="806000" w:themeColor="accent4" w:themeShade="80"/>
              <w:sz w:val="20"/>
              <w:szCs w:val="20"/>
            </w:rPr>
            <w:t xml:space="preserve"> </w:t>
          </w:r>
          <w:proofErr w:type="spellStart"/>
          <w:r w:rsidRPr="009B0553">
            <w:rPr>
              <w:rFonts w:ascii="Myriad Pro" w:hAnsi="Myriad Pro" w:cstheme="minorHAnsi"/>
              <w:b/>
              <w:bCs/>
              <w:i/>
              <w:iCs/>
              <w:color w:val="806000" w:themeColor="accent4" w:themeShade="80"/>
              <w:sz w:val="20"/>
              <w:szCs w:val="20"/>
            </w:rPr>
            <w:t>Farmasyifa</w:t>
          </w:r>
          <w:proofErr w:type="spellEnd"/>
          <w:r w:rsidRPr="009B0553">
            <w:rPr>
              <w:rFonts w:ascii="Myriad Pro" w:hAnsi="Myriad Pro" w:cstheme="minorHAnsi"/>
              <w:b/>
              <w:bCs/>
              <w:i/>
              <w:iCs/>
              <w:color w:val="806000" w:themeColor="accent4" w:themeShade="80"/>
              <w:sz w:val="20"/>
              <w:szCs w:val="20"/>
            </w:rPr>
            <w:t xml:space="preserve"> | Vol. </w:t>
          </w:r>
          <w:r w:rsidR="0064664F">
            <w:rPr>
              <w:rFonts w:ascii="Myriad Pro" w:hAnsi="Myriad Pro" w:cstheme="minorHAnsi"/>
              <w:b/>
              <w:bCs/>
              <w:i/>
              <w:iCs/>
              <w:color w:val="806000" w:themeColor="accent4" w:themeShade="80"/>
              <w:sz w:val="20"/>
              <w:szCs w:val="20"/>
            </w:rPr>
            <w:t>xx</w:t>
          </w:r>
          <w:r w:rsidRPr="009B0553">
            <w:rPr>
              <w:rFonts w:ascii="Myriad Pro" w:hAnsi="Myriad Pro" w:cstheme="minorHAnsi"/>
              <w:b/>
              <w:bCs/>
              <w:i/>
              <w:iCs/>
              <w:color w:val="806000" w:themeColor="accent4" w:themeShade="80"/>
              <w:sz w:val="20"/>
              <w:szCs w:val="20"/>
            </w:rPr>
            <w:t xml:space="preserve"> No. </w:t>
          </w:r>
          <w:r w:rsidR="0064664F">
            <w:rPr>
              <w:rFonts w:ascii="Myriad Pro" w:hAnsi="Myriad Pro" w:cstheme="minorHAnsi"/>
              <w:b/>
              <w:bCs/>
              <w:i/>
              <w:iCs/>
              <w:color w:val="806000" w:themeColor="accent4" w:themeShade="80"/>
              <w:sz w:val="20"/>
              <w:szCs w:val="20"/>
            </w:rPr>
            <w:t>xx</w:t>
          </w:r>
          <w:r w:rsidRPr="009B0553">
            <w:rPr>
              <w:rFonts w:ascii="Myriad Pro" w:hAnsi="Myriad Pro" w:cstheme="minorHAnsi"/>
              <w:b/>
              <w:bCs/>
              <w:i/>
              <w:iCs/>
              <w:color w:val="806000" w:themeColor="accent4" w:themeShade="80"/>
              <w:sz w:val="20"/>
              <w:szCs w:val="20"/>
            </w:rPr>
            <w:t xml:space="preserve"> | </w:t>
          </w:r>
          <w:proofErr w:type="spellStart"/>
          <w:r w:rsidR="0064664F">
            <w:rPr>
              <w:rFonts w:ascii="Myriad Pro" w:hAnsi="Myriad Pro" w:cstheme="minorHAnsi"/>
              <w:b/>
              <w:bCs/>
              <w:i/>
              <w:iCs/>
              <w:color w:val="806000" w:themeColor="accent4" w:themeShade="80"/>
              <w:sz w:val="20"/>
              <w:szCs w:val="20"/>
            </w:rPr>
            <w:t>Bulan</w:t>
          </w:r>
          <w:proofErr w:type="spellEnd"/>
          <w:r w:rsidR="006030FF">
            <w:rPr>
              <w:rFonts w:ascii="Myriad Pro" w:hAnsi="Myriad Pro" w:cstheme="minorHAnsi"/>
              <w:b/>
              <w:bCs/>
              <w:i/>
              <w:iCs/>
              <w:color w:val="806000" w:themeColor="accent4" w:themeShade="80"/>
              <w:sz w:val="20"/>
              <w:szCs w:val="20"/>
            </w:rPr>
            <w:t xml:space="preserve"> </w:t>
          </w:r>
          <w:proofErr w:type="spellStart"/>
          <w:r w:rsidR="006030FF">
            <w:rPr>
              <w:rFonts w:ascii="Myriad Pro" w:hAnsi="Myriad Pro" w:cstheme="minorHAnsi"/>
              <w:b/>
              <w:bCs/>
              <w:i/>
              <w:iCs/>
              <w:color w:val="806000" w:themeColor="accent4" w:themeShade="80"/>
              <w:sz w:val="20"/>
              <w:szCs w:val="20"/>
            </w:rPr>
            <w:t>Tahun</w:t>
          </w:r>
          <w:proofErr w:type="spellEnd"/>
        </w:p>
      </w:tc>
    </w:tr>
  </w:tbl>
  <w:p w14:paraId="15D1F4D7" w14:textId="77777777" w:rsidR="005E683B" w:rsidRDefault="005E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0"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8359"/>
      <w:gridCol w:w="701"/>
    </w:tblGrid>
    <w:tr w:rsidR="00D22E43" w14:paraId="311EE3B0" w14:textId="77777777" w:rsidTr="001243F4">
      <w:trPr>
        <w:trHeight w:val="340"/>
      </w:trPr>
      <w:tc>
        <w:tcPr>
          <w:tcW w:w="8359" w:type="dxa"/>
          <w:vAlign w:val="center"/>
        </w:tcPr>
        <w:p w14:paraId="33AEFA03" w14:textId="36BE6FC3" w:rsidR="00D22E43" w:rsidRPr="009B0553" w:rsidRDefault="0043449E" w:rsidP="0043449E">
          <w:pPr>
            <w:pStyle w:val="Footer"/>
            <w:rPr>
              <w:b/>
              <w:bCs/>
            </w:rPr>
          </w:pPr>
          <w:proofErr w:type="spellStart"/>
          <w:r w:rsidRPr="009B0553">
            <w:rPr>
              <w:rFonts w:ascii="Myriad Pro" w:hAnsi="Myriad Pro" w:cstheme="minorHAnsi"/>
              <w:b/>
              <w:bCs/>
              <w:i/>
              <w:iCs/>
              <w:color w:val="806000" w:themeColor="accent4" w:themeShade="80"/>
              <w:sz w:val="20"/>
              <w:szCs w:val="20"/>
            </w:rPr>
            <w:t>Jurnal</w:t>
          </w:r>
          <w:proofErr w:type="spellEnd"/>
          <w:r w:rsidRPr="009B0553">
            <w:rPr>
              <w:rFonts w:ascii="Myriad Pro" w:hAnsi="Myriad Pro" w:cstheme="minorHAnsi"/>
              <w:b/>
              <w:bCs/>
              <w:i/>
              <w:iCs/>
              <w:color w:val="806000" w:themeColor="accent4" w:themeShade="80"/>
              <w:sz w:val="20"/>
              <w:szCs w:val="20"/>
            </w:rPr>
            <w:t xml:space="preserve"> </w:t>
          </w:r>
          <w:proofErr w:type="spellStart"/>
          <w:r w:rsidRPr="009B0553">
            <w:rPr>
              <w:rFonts w:ascii="Myriad Pro" w:hAnsi="Myriad Pro" w:cstheme="minorHAnsi"/>
              <w:b/>
              <w:bCs/>
              <w:i/>
              <w:iCs/>
              <w:color w:val="806000" w:themeColor="accent4" w:themeShade="80"/>
              <w:sz w:val="20"/>
              <w:szCs w:val="20"/>
            </w:rPr>
            <w:t>Ilmiah</w:t>
          </w:r>
          <w:proofErr w:type="spellEnd"/>
          <w:r w:rsidRPr="009B0553">
            <w:rPr>
              <w:rFonts w:ascii="Myriad Pro" w:hAnsi="Myriad Pro" w:cstheme="minorHAnsi"/>
              <w:b/>
              <w:bCs/>
              <w:i/>
              <w:iCs/>
              <w:color w:val="806000" w:themeColor="accent4" w:themeShade="80"/>
              <w:sz w:val="20"/>
              <w:szCs w:val="20"/>
            </w:rPr>
            <w:t xml:space="preserve"> </w:t>
          </w:r>
          <w:proofErr w:type="spellStart"/>
          <w:r w:rsidRPr="009B0553">
            <w:rPr>
              <w:rFonts w:ascii="Myriad Pro" w:hAnsi="Myriad Pro" w:cstheme="minorHAnsi"/>
              <w:b/>
              <w:bCs/>
              <w:i/>
              <w:iCs/>
              <w:color w:val="806000" w:themeColor="accent4" w:themeShade="80"/>
              <w:sz w:val="20"/>
              <w:szCs w:val="20"/>
            </w:rPr>
            <w:t>Farmasi</w:t>
          </w:r>
          <w:proofErr w:type="spellEnd"/>
          <w:r w:rsidRPr="009B0553">
            <w:rPr>
              <w:rFonts w:ascii="Myriad Pro" w:hAnsi="Myriad Pro" w:cstheme="minorHAnsi"/>
              <w:b/>
              <w:bCs/>
              <w:i/>
              <w:iCs/>
              <w:color w:val="806000" w:themeColor="accent4" w:themeShade="80"/>
              <w:sz w:val="20"/>
              <w:szCs w:val="20"/>
            </w:rPr>
            <w:t xml:space="preserve"> </w:t>
          </w:r>
          <w:proofErr w:type="spellStart"/>
          <w:r w:rsidRPr="009B0553">
            <w:rPr>
              <w:rFonts w:ascii="Myriad Pro" w:hAnsi="Myriad Pro" w:cstheme="minorHAnsi"/>
              <w:b/>
              <w:bCs/>
              <w:i/>
              <w:iCs/>
              <w:color w:val="806000" w:themeColor="accent4" w:themeShade="80"/>
              <w:sz w:val="20"/>
              <w:szCs w:val="20"/>
            </w:rPr>
            <w:t>Farmasyifa</w:t>
          </w:r>
          <w:proofErr w:type="spellEnd"/>
          <w:r w:rsidRPr="009B0553">
            <w:rPr>
              <w:rFonts w:ascii="Myriad Pro" w:hAnsi="Myriad Pro" w:cstheme="minorHAnsi"/>
              <w:b/>
              <w:bCs/>
              <w:i/>
              <w:iCs/>
              <w:color w:val="806000" w:themeColor="accent4" w:themeShade="80"/>
              <w:sz w:val="20"/>
              <w:szCs w:val="20"/>
            </w:rPr>
            <w:t xml:space="preserve"> | Vol. 0</w:t>
          </w:r>
          <w:r w:rsidR="000C2E23">
            <w:rPr>
              <w:rFonts w:ascii="Myriad Pro" w:hAnsi="Myriad Pro" w:cstheme="minorHAnsi"/>
              <w:b/>
              <w:bCs/>
              <w:i/>
              <w:iCs/>
              <w:color w:val="806000" w:themeColor="accent4" w:themeShade="80"/>
              <w:sz w:val="20"/>
              <w:szCs w:val="20"/>
            </w:rPr>
            <w:t>4</w:t>
          </w:r>
          <w:r w:rsidRPr="009B0553">
            <w:rPr>
              <w:rFonts w:ascii="Myriad Pro" w:hAnsi="Myriad Pro" w:cstheme="minorHAnsi"/>
              <w:b/>
              <w:bCs/>
              <w:i/>
              <w:iCs/>
              <w:color w:val="806000" w:themeColor="accent4" w:themeShade="80"/>
              <w:sz w:val="20"/>
              <w:szCs w:val="20"/>
            </w:rPr>
            <w:t xml:space="preserve"> No. </w:t>
          </w:r>
          <w:r w:rsidR="00E95242">
            <w:rPr>
              <w:rFonts w:ascii="Myriad Pro" w:hAnsi="Myriad Pro" w:cstheme="minorHAnsi"/>
              <w:b/>
              <w:bCs/>
              <w:i/>
              <w:iCs/>
              <w:color w:val="806000" w:themeColor="accent4" w:themeShade="80"/>
              <w:sz w:val="20"/>
              <w:szCs w:val="20"/>
            </w:rPr>
            <w:t>2</w:t>
          </w:r>
          <w:r w:rsidRPr="009B0553">
            <w:rPr>
              <w:rFonts w:ascii="Myriad Pro" w:hAnsi="Myriad Pro" w:cstheme="minorHAnsi"/>
              <w:b/>
              <w:bCs/>
              <w:i/>
              <w:iCs/>
              <w:color w:val="806000" w:themeColor="accent4" w:themeShade="80"/>
              <w:sz w:val="20"/>
              <w:szCs w:val="20"/>
            </w:rPr>
            <w:t xml:space="preserve"> | </w:t>
          </w:r>
          <w:proofErr w:type="spellStart"/>
          <w:r w:rsidR="00264C59">
            <w:rPr>
              <w:rFonts w:ascii="Myriad Pro" w:hAnsi="Myriad Pro" w:cstheme="minorHAnsi"/>
              <w:b/>
              <w:bCs/>
              <w:i/>
              <w:iCs/>
              <w:color w:val="806000" w:themeColor="accent4" w:themeShade="80"/>
              <w:sz w:val="20"/>
              <w:szCs w:val="20"/>
            </w:rPr>
            <w:t>J</w:t>
          </w:r>
          <w:r w:rsidR="00E95242">
            <w:rPr>
              <w:rFonts w:ascii="Myriad Pro" w:hAnsi="Myriad Pro" w:cstheme="minorHAnsi"/>
              <w:b/>
              <w:bCs/>
              <w:i/>
              <w:iCs/>
              <w:color w:val="806000" w:themeColor="accent4" w:themeShade="80"/>
              <w:sz w:val="20"/>
              <w:szCs w:val="20"/>
            </w:rPr>
            <w:t>uli</w:t>
          </w:r>
          <w:proofErr w:type="spellEnd"/>
          <w:r w:rsidR="00264C59">
            <w:rPr>
              <w:rFonts w:ascii="Myriad Pro" w:hAnsi="Myriad Pro" w:cstheme="minorHAnsi"/>
              <w:b/>
              <w:bCs/>
              <w:i/>
              <w:iCs/>
              <w:color w:val="806000" w:themeColor="accent4" w:themeShade="80"/>
              <w:sz w:val="20"/>
              <w:szCs w:val="20"/>
            </w:rPr>
            <w:t xml:space="preserve"> 2021</w:t>
          </w:r>
        </w:p>
      </w:tc>
      <w:tc>
        <w:tcPr>
          <w:tcW w:w="701" w:type="dxa"/>
          <w:vAlign w:val="center"/>
        </w:tcPr>
        <w:p w14:paraId="5ABA1E07" w14:textId="569ED9AD" w:rsidR="00D22E43" w:rsidRPr="00FA1FB3" w:rsidRDefault="0043449E" w:rsidP="0043449E">
          <w:pPr>
            <w:pStyle w:val="Footer"/>
            <w:jc w:val="center"/>
            <w:rPr>
              <w:rFonts w:ascii="Myriad Pro" w:hAnsi="Myriad Pro"/>
              <w:b/>
              <w:bCs/>
              <w:color w:val="002060"/>
              <w:sz w:val="24"/>
              <w:szCs w:val="24"/>
            </w:rPr>
          </w:pPr>
          <w:r w:rsidRPr="00FA1FB3">
            <w:rPr>
              <w:rFonts w:ascii="Myriad Pro" w:hAnsi="Myriad Pro"/>
              <w:b/>
              <w:bCs/>
              <w:color w:val="002060"/>
              <w:sz w:val="24"/>
              <w:szCs w:val="24"/>
            </w:rPr>
            <w:fldChar w:fldCharType="begin"/>
          </w:r>
          <w:r w:rsidRPr="00FA1FB3">
            <w:rPr>
              <w:rFonts w:ascii="Myriad Pro" w:hAnsi="Myriad Pro"/>
              <w:b/>
              <w:bCs/>
              <w:color w:val="002060"/>
              <w:sz w:val="24"/>
              <w:szCs w:val="24"/>
            </w:rPr>
            <w:instrText xml:space="preserve"> PAGE   \* MERGEFORMAT </w:instrText>
          </w:r>
          <w:r w:rsidRPr="00FA1FB3">
            <w:rPr>
              <w:rFonts w:ascii="Myriad Pro" w:hAnsi="Myriad Pro"/>
              <w:b/>
              <w:bCs/>
              <w:color w:val="002060"/>
              <w:sz w:val="24"/>
              <w:szCs w:val="24"/>
            </w:rPr>
            <w:fldChar w:fldCharType="separate"/>
          </w:r>
          <w:r w:rsidRPr="00FA1FB3">
            <w:rPr>
              <w:rFonts w:ascii="Myriad Pro" w:hAnsi="Myriad Pro"/>
              <w:b/>
              <w:bCs/>
              <w:noProof/>
              <w:color w:val="002060"/>
              <w:sz w:val="24"/>
              <w:szCs w:val="24"/>
            </w:rPr>
            <w:t>1</w:t>
          </w:r>
          <w:r w:rsidRPr="00FA1FB3">
            <w:rPr>
              <w:rFonts w:ascii="Myriad Pro" w:hAnsi="Myriad Pro"/>
              <w:b/>
              <w:bCs/>
              <w:noProof/>
              <w:color w:val="002060"/>
              <w:sz w:val="24"/>
              <w:szCs w:val="24"/>
            </w:rPr>
            <w:fldChar w:fldCharType="end"/>
          </w:r>
        </w:p>
      </w:tc>
    </w:tr>
  </w:tbl>
  <w:p w14:paraId="37A9C89C" w14:textId="77777777" w:rsidR="005E683B" w:rsidRDefault="005E683B" w:rsidP="00D22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3967"/>
    </w:tblGrid>
    <w:tr w:rsidR="00B07080" w14:paraId="3DE6352A" w14:textId="77777777" w:rsidTr="00B07080">
      <w:trPr>
        <w:trHeight w:val="340"/>
      </w:trPr>
      <w:tc>
        <w:tcPr>
          <w:tcW w:w="2188" w:type="pct"/>
          <w:tcBorders>
            <w:bottom w:val="single" w:sz="4" w:space="0" w:color="A5A5A5" w:themeColor="accent3"/>
          </w:tcBorders>
          <w:vAlign w:val="center"/>
        </w:tcPr>
        <w:p w14:paraId="2FE80A57" w14:textId="25C33B83" w:rsidR="00B07080" w:rsidRPr="00FA1FB3" w:rsidRDefault="00B07080" w:rsidP="00B07080">
          <w:pPr>
            <w:pStyle w:val="Footer"/>
            <w:jc w:val="center"/>
            <w:rPr>
              <w:rFonts w:ascii="Myriad Pro" w:hAnsi="Myriad Pro"/>
              <w:b/>
              <w:bCs/>
              <w:color w:val="002060"/>
              <w:sz w:val="24"/>
              <w:szCs w:val="24"/>
            </w:rPr>
          </w:pPr>
        </w:p>
      </w:tc>
      <w:tc>
        <w:tcPr>
          <w:tcW w:w="625" w:type="pct"/>
          <w:tcBorders>
            <w:bottom w:val="single" w:sz="4" w:space="0" w:color="A5A5A5" w:themeColor="accent3"/>
          </w:tcBorders>
          <w:shd w:val="clear" w:color="auto" w:fill="FFE599" w:themeFill="accent4" w:themeFillTint="66"/>
          <w:vAlign w:val="center"/>
        </w:tcPr>
        <w:p w14:paraId="73E16B11" w14:textId="12C5FC88" w:rsidR="00B07080" w:rsidRPr="00FA1FB3" w:rsidRDefault="00B07080" w:rsidP="00B07080">
          <w:pPr>
            <w:pStyle w:val="Footer"/>
            <w:jc w:val="center"/>
            <w:rPr>
              <w:rFonts w:ascii="Myriad Pro" w:hAnsi="Myriad Pro"/>
              <w:b/>
              <w:bCs/>
              <w:color w:val="002060"/>
              <w:sz w:val="24"/>
              <w:szCs w:val="24"/>
            </w:rPr>
          </w:pPr>
          <w:r w:rsidRPr="00FA1FB3">
            <w:rPr>
              <w:rFonts w:ascii="Myriad Pro" w:hAnsi="Myriad Pro"/>
              <w:b/>
              <w:bCs/>
              <w:color w:val="002060"/>
              <w:sz w:val="24"/>
              <w:szCs w:val="24"/>
            </w:rPr>
            <w:fldChar w:fldCharType="begin"/>
          </w:r>
          <w:r w:rsidRPr="00FA1FB3">
            <w:rPr>
              <w:rFonts w:ascii="Myriad Pro" w:hAnsi="Myriad Pro"/>
              <w:b/>
              <w:bCs/>
              <w:color w:val="002060"/>
              <w:sz w:val="24"/>
              <w:szCs w:val="24"/>
            </w:rPr>
            <w:instrText xml:space="preserve"> PAGE   \* MERGEFORMAT </w:instrText>
          </w:r>
          <w:r w:rsidRPr="00FA1FB3">
            <w:rPr>
              <w:rFonts w:ascii="Myriad Pro" w:hAnsi="Myriad Pro"/>
              <w:b/>
              <w:bCs/>
              <w:color w:val="002060"/>
              <w:sz w:val="24"/>
              <w:szCs w:val="24"/>
            </w:rPr>
            <w:fldChar w:fldCharType="separate"/>
          </w:r>
          <w:r>
            <w:rPr>
              <w:rFonts w:ascii="Myriad Pro" w:hAnsi="Myriad Pro"/>
              <w:b/>
              <w:bCs/>
              <w:color w:val="002060"/>
              <w:sz w:val="24"/>
              <w:szCs w:val="24"/>
            </w:rPr>
            <w:t>64</w:t>
          </w:r>
          <w:r w:rsidRPr="00FA1FB3">
            <w:rPr>
              <w:rFonts w:ascii="Myriad Pro" w:hAnsi="Myriad Pro"/>
              <w:b/>
              <w:bCs/>
              <w:noProof/>
              <w:color w:val="002060"/>
              <w:sz w:val="24"/>
              <w:szCs w:val="24"/>
            </w:rPr>
            <w:fldChar w:fldCharType="end"/>
          </w:r>
        </w:p>
      </w:tc>
      <w:tc>
        <w:tcPr>
          <w:tcW w:w="2188" w:type="pct"/>
          <w:tcBorders>
            <w:bottom w:val="single" w:sz="4" w:space="0" w:color="A5A5A5" w:themeColor="accent3"/>
          </w:tcBorders>
          <w:vAlign w:val="center"/>
        </w:tcPr>
        <w:p w14:paraId="6E549508" w14:textId="6E5437A8" w:rsidR="00B07080" w:rsidRPr="00FA1FB3" w:rsidRDefault="00B07080" w:rsidP="00B07080">
          <w:pPr>
            <w:pStyle w:val="Footer"/>
            <w:jc w:val="center"/>
            <w:rPr>
              <w:rFonts w:ascii="Myriad Pro" w:hAnsi="Myriad Pro"/>
              <w:b/>
              <w:bCs/>
              <w:color w:val="002060"/>
              <w:sz w:val="24"/>
              <w:szCs w:val="24"/>
            </w:rPr>
          </w:pPr>
        </w:p>
      </w:tc>
    </w:tr>
  </w:tbl>
  <w:p w14:paraId="629078B7" w14:textId="77777777" w:rsidR="00D22E43" w:rsidRDefault="00D22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E7A2" w14:textId="77777777" w:rsidR="00AA030B" w:rsidRDefault="00AA030B" w:rsidP="001A28BF">
      <w:pPr>
        <w:spacing w:after="0" w:line="240" w:lineRule="auto"/>
      </w:pPr>
      <w:r>
        <w:separator/>
      </w:r>
    </w:p>
  </w:footnote>
  <w:footnote w:type="continuationSeparator" w:id="0">
    <w:p w14:paraId="17EE7029" w14:textId="77777777" w:rsidR="00AA030B" w:rsidRDefault="00AA030B" w:rsidP="001A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A5A5A5"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602844" w14:paraId="6AE0C088" w14:textId="77777777" w:rsidTr="00775701">
      <w:trPr>
        <w:trHeight w:val="397"/>
      </w:trPr>
      <w:tc>
        <w:tcPr>
          <w:tcW w:w="9060" w:type="dxa"/>
          <w:vAlign w:val="center"/>
        </w:tcPr>
        <w:p w14:paraId="4C7CCD67" w14:textId="6E4241A6" w:rsidR="00602844" w:rsidRDefault="00843358" w:rsidP="00775701">
          <w:pPr>
            <w:pStyle w:val="Header"/>
            <w:jc w:val="right"/>
            <w:rPr>
              <w:rFonts w:ascii="Myriad Pro" w:hAnsi="Myriad Pro"/>
              <w:b/>
              <w:i/>
              <w:iCs/>
              <w:color w:val="806000" w:themeColor="accent4" w:themeShade="80"/>
              <w:spacing w:val="10"/>
            </w:rPr>
          </w:pPr>
          <w:r>
            <w:rPr>
              <w:rFonts w:ascii="Myriad Pro" w:hAnsi="Myriad Pro"/>
              <w:b/>
              <w:i/>
              <w:iCs/>
              <w:color w:val="806000" w:themeColor="accent4" w:themeShade="80"/>
              <w:spacing w:val="10"/>
            </w:rPr>
            <w:t>Dew</w:t>
          </w:r>
          <w:r w:rsidR="004F401C">
            <w:rPr>
              <w:rFonts w:ascii="Myriad Pro" w:hAnsi="Myriad Pro"/>
              <w:b/>
              <w:i/>
              <w:iCs/>
              <w:color w:val="806000" w:themeColor="accent4" w:themeShade="80"/>
              <w:spacing w:val="10"/>
            </w:rPr>
            <w:t xml:space="preserve">i </w:t>
          </w:r>
          <w:r w:rsidR="008C7A0C">
            <w:rPr>
              <w:rFonts w:ascii="Myriad Pro" w:hAnsi="Myriad Pro"/>
              <w:b/>
              <w:i/>
              <w:iCs/>
              <w:color w:val="806000" w:themeColor="accent4" w:themeShade="80"/>
              <w:spacing w:val="10"/>
            </w:rPr>
            <w:t xml:space="preserve">S, </w:t>
          </w:r>
          <w:proofErr w:type="spellStart"/>
          <w:r w:rsidR="00934C99">
            <w:rPr>
              <w:rFonts w:ascii="Myriad Pro" w:hAnsi="Myriad Pro"/>
              <w:b/>
              <w:i/>
              <w:iCs/>
              <w:color w:val="806000" w:themeColor="accent4" w:themeShade="80"/>
              <w:spacing w:val="10"/>
            </w:rPr>
            <w:t>Astuti</w:t>
          </w:r>
          <w:proofErr w:type="spellEnd"/>
          <w:r w:rsidR="00934C99">
            <w:rPr>
              <w:rFonts w:ascii="Myriad Pro" w:hAnsi="Myriad Pro"/>
              <w:b/>
              <w:i/>
              <w:iCs/>
              <w:color w:val="806000" w:themeColor="accent4" w:themeShade="80"/>
              <w:spacing w:val="10"/>
            </w:rPr>
            <w:t xml:space="preserve"> K.I</w:t>
          </w:r>
          <w:r w:rsidR="00DB10BA">
            <w:rPr>
              <w:rFonts w:ascii="Myriad Pro" w:hAnsi="Myriad Pro"/>
              <w:b/>
              <w:i/>
              <w:iCs/>
              <w:color w:val="806000" w:themeColor="accent4" w:themeShade="80"/>
              <w:spacing w:val="10"/>
            </w:rPr>
            <w:t xml:space="preserve">, </w:t>
          </w:r>
          <w:proofErr w:type="spellStart"/>
          <w:r w:rsidR="00DB10BA">
            <w:rPr>
              <w:rFonts w:ascii="Myriad Pro" w:hAnsi="Myriad Pro"/>
              <w:b/>
              <w:i/>
              <w:iCs/>
              <w:color w:val="806000" w:themeColor="accent4" w:themeShade="80"/>
              <w:spacing w:val="10"/>
            </w:rPr>
            <w:t>Rusida</w:t>
          </w:r>
          <w:proofErr w:type="spellEnd"/>
          <w:r w:rsidR="00DB10BA">
            <w:rPr>
              <w:rFonts w:ascii="Myriad Pro" w:hAnsi="Myriad Pro"/>
              <w:b/>
              <w:i/>
              <w:iCs/>
              <w:color w:val="806000" w:themeColor="accent4" w:themeShade="80"/>
              <w:spacing w:val="10"/>
            </w:rPr>
            <w:t xml:space="preserve"> E.</w:t>
          </w:r>
          <w:r w:rsidR="00634A5C">
            <w:rPr>
              <w:rFonts w:ascii="Myriad Pro" w:hAnsi="Myriad Pro"/>
              <w:b/>
              <w:i/>
              <w:iCs/>
              <w:color w:val="806000" w:themeColor="accent4" w:themeShade="80"/>
              <w:spacing w:val="10"/>
            </w:rPr>
            <w:t xml:space="preserve"> </w:t>
          </w:r>
          <w:r w:rsidR="00DB10BA">
            <w:rPr>
              <w:rFonts w:ascii="Myriad Pro" w:hAnsi="Myriad Pro"/>
              <w:b/>
              <w:i/>
              <w:iCs/>
              <w:color w:val="806000" w:themeColor="accent4" w:themeShade="80"/>
              <w:spacing w:val="10"/>
            </w:rPr>
            <w:t>R</w:t>
          </w:r>
        </w:p>
      </w:tc>
    </w:tr>
  </w:tbl>
  <w:p w14:paraId="11CC56D8" w14:textId="42B33252" w:rsidR="005E683B" w:rsidRPr="009B0553" w:rsidRDefault="005E683B" w:rsidP="001243F4">
    <w:pPr>
      <w:pStyle w:val="Header"/>
      <w:rPr>
        <w:rFonts w:ascii="Myriad Pro" w:hAnsi="Myriad Pro"/>
        <w:b/>
        <w:i/>
        <w:iCs/>
        <w:color w:val="806000" w:themeColor="accent4" w:themeShade="80"/>
        <w:spacing w:val="1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A5A5A5"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75701" w14:paraId="6067A64D" w14:textId="77777777" w:rsidTr="00775701">
      <w:trPr>
        <w:trHeight w:val="397"/>
      </w:trPr>
      <w:tc>
        <w:tcPr>
          <w:tcW w:w="5000" w:type="pct"/>
          <w:vAlign w:val="center"/>
        </w:tcPr>
        <w:p w14:paraId="320E0F24" w14:textId="41931541" w:rsidR="00775701" w:rsidRPr="00CB6573" w:rsidRDefault="00634A5C" w:rsidP="00775701">
          <w:pPr>
            <w:pStyle w:val="Header"/>
            <w:rPr>
              <w:rFonts w:ascii="Myriad Pro" w:hAnsi="Myriad Pro"/>
              <w:b/>
              <w:bCs/>
              <w:i/>
              <w:iCs/>
              <w:color w:val="806000" w:themeColor="accent4" w:themeShade="80"/>
              <w:spacing w:val="20"/>
              <w:sz w:val="20"/>
              <w:szCs w:val="20"/>
            </w:rPr>
          </w:pPr>
          <w:r>
            <w:rPr>
              <w:rFonts w:ascii="Myriad Pro" w:hAnsi="Myriad Pro"/>
              <w:b/>
              <w:bCs/>
              <w:i/>
              <w:iCs/>
              <w:color w:val="806000" w:themeColor="accent4" w:themeShade="80"/>
              <w:spacing w:val="20"/>
              <w:sz w:val="20"/>
              <w:szCs w:val="20"/>
            </w:rPr>
            <w:t xml:space="preserve">Uji </w:t>
          </w:r>
          <w:proofErr w:type="spellStart"/>
          <w:r>
            <w:rPr>
              <w:rFonts w:ascii="Myriad Pro" w:hAnsi="Myriad Pro"/>
              <w:b/>
              <w:bCs/>
              <w:i/>
              <w:iCs/>
              <w:color w:val="806000" w:themeColor="accent4" w:themeShade="80"/>
              <w:spacing w:val="20"/>
              <w:sz w:val="20"/>
              <w:szCs w:val="20"/>
            </w:rPr>
            <w:t>Toksisitas</w:t>
          </w:r>
          <w:proofErr w:type="spellEnd"/>
          <w:r>
            <w:rPr>
              <w:rFonts w:ascii="Myriad Pro" w:hAnsi="Myriad Pro"/>
              <w:b/>
              <w:bCs/>
              <w:i/>
              <w:iCs/>
              <w:color w:val="806000" w:themeColor="accent4" w:themeShade="80"/>
              <w:spacing w:val="20"/>
              <w:sz w:val="20"/>
              <w:szCs w:val="20"/>
            </w:rPr>
            <w:t xml:space="preserve"> </w:t>
          </w:r>
          <w:proofErr w:type="spellStart"/>
          <w:r>
            <w:rPr>
              <w:rFonts w:ascii="Myriad Pro" w:hAnsi="Myriad Pro"/>
              <w:b/>
              <w:bCs/>
              <w:i/>
              <w:iCs/>
              <w:color w:val="806000" w:themeColor="accent4" w:themeShade="80"/>
              <w:spacing w:val="20"/>
              <w:sz w:val="20"/>
              <w:szCs w:val="20"/>
            </w:rPr>
            <w:t>Akut</w:t>
          </w:r>
          <w:proofErr w:type="spellEnd"/>
          <w:r>
            <w:rPr>
              <w:rFonts w:ascii="Myriad Pro" w:hAnsi="Myriad Pro"/>
              <w:b/>
              <w:bCs/>
              <w:i/>
              <w:iCs/>
              <w:color w:val="806000" w:themeColor="accent4" w:themeShade="80"/>
              <w:spacing w:val="20"/>
              <w:sz w:val="20"/>
              <w:szCs w:val="20"/>
            </w:rPr>
            <w:t xml:space="preserve"> </w:t>
          </w:r>
          <w:proofErr w:type="spellStart"/>
          <w:r>
            <w:rPr>
              <w:rFonts w:ascii="Myriad Pro" w:hAnsi="Myriad Pro"/>
              <w:b/>
              <w:bCs/>
              <w:i/>
              <w:iCs/>
              <w:color w:val="806000" w:themeColor="accent4" w:themeShade="80"/>
              <w:spacing w:val="20"/>
              <w:sz w:val="20"/>
              <w:szCs w:val="20"/>
            </w:rPr>
            <w:t>Ekstrak</w:t>
          </w:r>
          <w:proofErr w:type="spellEnd"/>
          <w:r>
            <w:rPr>
              <w:rFonts w:ascii="Myriad Pro" w:hAnsi="Myriad Pro"/>
              <w:b/>
              <w:bCs/>
              <w:i/>
              <w:iCs/>
              <w:color w:val="806000" w:themeColor="accent4" w:themeShade="80"/>
              <w:spacing w:val="20"/>
              <w:sz w:val="20"/>
              <w:szCs w:val="20"/>
            </w:rPr>
            <w:t xml:space="preserve"> </w:t>
          </w:r>
          <w:proofErr w:type="spellStart"/>
          <w:r>
            <w:rPr>
              <w:rFonts w:ascii="Myriad Pro" w:hAnsi="Myriad Pro"/>
              <w:b/>
              <w:bCs/>
              <w:i/>
              <w:iCs/>
              <w:color w:val="806000" w:themeColor="accent4" w:themeShade="80"/>
              <w:spacing w:val="20"/>
              <w:sz w:val="20"/>
              <w:szCs w:val="20"/>
            </w:rPr>
            <w:t>Etanol</w:t>
          </w:r>
          <w:proofErr w:type="spellEnd"/>
          <w:r>
            <w:rPr>
              <w:rFonts w:ascii="Myriad Pro" w:hAnsi="Myriad Pro"/>
              <w:b/>
              <w:bCs/>
              <w:i/>
              <w:iCs/>
              <w:color w:val="806000" w:themeColor="accent4" w:themeShade="80"/>
              <w:spacing w:val="20"/>
              <w:sz w:val="20"/>
              <w:szCs w:val="20"/>
            </w:rPr>
            <w:t xml:space="preserve"> 70% Bunga </w:t>
          </w:r>
          <w:proofErr w:type="spellStart"/>
          <w:r>
            <w:rPr>
              <w:rFonts w:ascii="Myriad Pro" w:hAnsi="Myriad Pro"/>
              <w:b/>
              <w:bCs/>
              <w:i/>
              <w:iCs/>
              <w:color w:val="806000" w:themeColor="accent4" w:themeShade="80"/>
              <w:spacing w:val="20"/>
              <w:sz w:val="20"/>
              <w:szCs w:val="20"/>
            </w:rPr>
            <w:t>Telang</w:t>
          </w:r>
          <w:proofErr w:type="spellEnd"/>
          <w:r>
            <w:rPr>
              <w:rFonts w:ascii="Myriad Pro" w:hAnsi="Myriad Pro"/>
              <w:b/>
              <w:bCs/>
              <w:i/>
              <w:iCs/>
              <w:color w:val="806000" w:themeColor="accent4" w:themeShade="80"/>
              <w:spacing w:val="20"/>
              <w:sz w:val="20"/>
              <w:szCs w:val="20"/>
            </w:rPr>
            <w:t xml:space="preserve"> (</w:t>
          </w:r>
          <w:proofErr w:type="spellStart"/>
          <w:r>
            <w:rPr>
              <w:rFonts w:ascii="Myriad Pro" w:hAnsi="Myriad Pro"/>
              <w:b/>
              <w:bCs/>
              <w:i/>
              <w:iCs/>
              <w:color w:val="806000" w:themeColor="accent4" w:themeShade="80"/>
              <w:spacing w:val="20"/>
              <w:sz w:val="20"/>
              <w:szCs w:val="20"/>
            </w:rPr>
            <w:t>Clitoria</w:t>
          </w:r>
          <w:proofErr w:type="spellEnd"/>
          <w:r>
            <w:rPr>
              <w:rFonts w:ascii="Myriad Pro" w:hAnsi="Myriad Pro"/>
              <w:b/>
              <w:bCs/>
              <w:i/>
              <w:iCs/>
              <w:color w:val="806000" w:themeColor="accent4" w:themeShade="80"/>
              <w:spacing w:val="20"/>
              <w:sz w:val="20"/>
              <w:szCs w:val="20"/>
            </w:rPr>
            <w:t xml:space="preserve"> </w:t>
          </w:r>
          <w:proofErr w:type="spellStart"/>
          <w:r>
            <w:rPr>
              <w:rFonts w:ascii="Myriad Pro" w:hAnsi="Myriad Pro"/>
              <w:b/>
              <w:bCs/>
              <w:i/>
              <w:iCs/>
              <w:color w:val="806000" w:themeColor="accent4" w:themeShade="80"/>
              <w:spacing w:val="20"/>
              <w:sz w:val="20"/>
              <w:szCs w:val="20"/>
            </w:rPr>
            <w:t>ternatea</w:t>
          </w:r>
          <w:proofErr w:type="spellEnd"/>
          <w:r>
            <w:rPr>
              <w:rFonts w:ascii="Myriad Pro" w:hAnsi="Myriad Pro"/>
              <w:b/>
              <w:bCs/>
              <w:i/>
              <w:iCs/>
              <w:color w:val="806000" w:themeColor="accent4" w:themeShade="80"/>
              <w:spacing w:val="20"/>
              <w:sz w:val="20"/>
              <w:szCs w:val="20"/>
            </w:rPr>
            <w:t xml:space="preserve"> L.)</w:t>
          </w:r>
        </w:p>
      </w:tc>
    </w:tr>
  </w:tbl>
  <w:p w14:paraId="2862FB57" w14:textId="66462817" w:rsidR="005E683B" w:rsidRPr="009B0553" w:rsidRDefault="005E683B" w:rsidP="0046107F">
    <w:pPr>
      <w:pStyle w:val="Header"/>
      <w:rPr>
        <w:rFonts w:ascii="Myriad Pro" w:hAnsi="Myriad Pro"/>
        <w:b/>
        <w:bCs/>
        <w:i/>
        <w:iCs/>
        <w:color w:val="806000" w:themeColor="accent4" w:themeShade="80"/>
        <w:spacing w:val="2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4106"/>
      <w:gridCol w:w="2975"/>
    </w:tblGrid>
    <w:tr w:rsidR="00447F40" w14:paraId="21A69540" w14:textId="77777777" w:rsidTr="008F2D08">
      <w:trPr>
        <w:trHeight w:val="1134"/>
      </w:trPr>
      <w:tc>
        <w:tcPr>
          <w:tcW w:w="5000" w:type="pct"/>
          <w:gridSpan w:val="3"/>
          <w:vAlign w:val="center"/>
        </w:tcPr>
        <w:p w14:paraId="7A62215B" w14:textId="15528A60" w:rsidR="00447F40" w:rsidRDefault="00447F40" w:rsidP="009B6E01">
          <w:pPr>
            <w:pStyle w:val="Header"/>
            <w:spacing w:line="120" w:lineRule="auto"/>
          </w:pPr>
          <w:r>
            <w:rPr>
              <w:noProof/>
            </w:rPr>
            <w:drawing>
              <wp:anchor distT="0" distB="0" distL="114300" distR="114300" simplePos="0" relativeHeight="251658240" behindDoc="1" locked="0" layoutInCell="1" allowOverlap="1" wp14:anchorId="28B2B96E" wp14:editId="05C06988">
                <wp:simplePos x="0" y="0"/>
                <wp:positionH relativeFrom="column">
                  <wp:posOffset>-54610</wp:posOffset>
                </wp:positionH>
                <wp:positionV relativeFrom="paragraph">
                  <wp:posOffset>-678180</wp:posOffset>
                </wp:positionV>
                <wp:extent cx="5671185" cy="668020"/>
                <wp:effectExtent l="0" t="0" r="5715" b="0"/>
                <wp:wrapTight wrapText="bothSides">
                  <wp:wrapPolygon edited="0">
                    <wp:start x="19663" y="0"/>
                    <wp:lineTo x="0" y="3080"/>
                    <wp:lineTo x="0" y="17863"/>
                    <wp:lineTo x="19663" y="20943"/>
                    <wp:lineTo x="21549" y="20943"/>
                    <wp:lineTo x="21549" y="0"/>
                    <wp:lineTo x="1966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Coba.png"/>
                        <pic:cNvPicPr/>
                      </pic:nvPicPr>
                      <pic:blipFill>
                        <a:blip r:embed="rId1">
                          <a:extLst>
                            <a:ext uri="{28A0092B-C50C-407E-A947-70E740481C1C}">
                              <a14:useLocalDpi xmlns:a14="http://schemas.microsoft.com/office/drawing/2010/main" val="0"/>
                            </a:ext>
                          </a:extLst>
                        </a:blip>
                        <a:stretch>
                          <a:fillRect/>
                        </a:stretch>
                      </pic:blipFill>
                      <pic:spPr>
                        <a:xfrm>
                          <a:off x="0" y="0"/>
                          <a:ext cx="5671185" cy="668020"/>
                        </a:xfrm>
                        <a:prstGeom prst="rect">
                          <a:avLst/>
                        </a:prstGeom>
                      </pic:spPr>
                    </pic:pic>
                  </a:graphicData>
                </a:graphic>
                <wp14:sizeRelH relativeFrom="page">
                  <wp14:pctWidth>0</wp14:pctWidth>
                </wp14:sizeRelH>
                <wp14:sizeRelV relativeFrom="page">
                  <wp14:pctHeight>0</wp14:pctHeight>
                </wp14:sizeRelV>
              </wp:anchor>
            </w:drawing>
          </w:r>
        </w:p>
      </w:tc>
    </w:tr>
    <w:tr w:rsidR="008F2D08" w14:paraId="448AC617" w14:textId="77777777" w:rsidTr="008F2D08">
      <w:trPr>
        <w:trHeight w:val="20"/>
      </w:trPr>
      <w:tc>
        <w:tcPr>
          <w:tcW w:w="5000" w:type="pct"/>
          <w:gridSpan w:val="3"/>
          <w:vAlign w:val="center"/>
        </w:tcPr>
        <w:p w14:paraId="63C62BCA" w14:textId="77777777" w:rsidR="008F2D08" w:rsidRDefault="008F2D08" w:rsidP="009B6E01">
          <w:pPr>
            <w:pStyle w:val="Header"/>
            <w:spacing w:line="120" w:lineRule="auto"/>
            <w:rPr>
              <w:noProof/>
            </w:rPr>
          </w:pPr>
        </w:p>
      </w:tc>
    </w:tr>
    <w:tr w:rsidR="00FA0AAB" w:rsidRPr="00444210" w14:paraId="0144B6AD" w14:textId="1175F35D" w:rsidTr="008F2D08">
      <w:trPr>
        <w:trHeight w:val="119"/>
      </w:trPr>
      <w:tc>
        <w:tcPr>
          <w:tcW w:w="1096" w:type="pct"/>
          <w:tcBorders>
            <w:bottom w:val="single" w:sz="4" w:space="0" w:color="808080" w:themeColor="background1" w:themeShade="80"/>
          </w:tcBorders>
          <w:shd w:val="clear" w:color="auto" w:fill="002060"/>
          <w:vAlign w:val="center"/>
        </w:tcPr>
        <w:p w14:paraId="68184E0D" w14:textId="1DE97D16" w:rsidR="00447F40" w:rsidRPr="00444210" w:rsidRDefault="00447F40" w:rsidP="00FA0AAB">
          <w:pPr>
            <w:pStyle w:val="Header"/>
            <w:jc w:val="center"/>
            <w:rPr>
              <w:rFonts w:cstheme="minorHAnsi"/>
              <w:b/>
              <w:bCs/>
              <w:iCs/>
            </w:rPr>
          </w:pPr>
          <w:bookmarkStart w:id="0" w:name="_Hlk57566676"/>
          <w:r w:rsidRPr="00444210">
            <w:rPr>
              <w:rFonts w:cstheme="minorHAnsi"/>
              <w:b/>
              <w:bCs/>
              <w:iCs/>
            </w:rPr>
            <w:t>ORIGINAL ARTICLE</w:t>
          </w:r>
        </w:p>
      </w:tc>
      <w:tc>
        <w:tcPr>
          <w:tcW w:w="2264" w:type="pct"/>
          <w:tcBorders>
            <w:bottom w:val="single" w:sz="4" w:space="0" w:color="808080" w:themeColor="background1" w:themeShade="80"/>
          </w:tcBorders>
          <w:vAlign w:val="center"/>
        </w:tcPr>
        <w:p w14:paraId="077727F6" w14:textId="6C244803" w:rsidR="00447F40" w:rsidRPr="00444210" w:rsidRDefault="005E2D1E" w:rsidP="00FA0AAB">
          <w:pPr>
            <w:pStyle w:val="Header"/>
            <w:jc w:val="right"/>
            <w:rPr>
              <w:rFonts w:cstheme="minorHAnsi"/>
            </w:rPr>
          </w:pPr>
          <w:r w:rsidRPr="00444210">
            <w:rPr>
              <w:rFonts w:cstheme="minorHAnsi"/>
            </w:rPr>
            <w:t>JIF</w:t>
          </w:r>
          <w:r w:rsidR="008F21A0">
            <w:rPr>
              <w:rFonts w:cstheme="minorHAnsi"/>
            </w:rPr>
            <w:t xml:space="preserve"> </w:t>
          </w:r>
          <w:proofErr w:type="spellStart"/>
          <w:r w:rsidRPr="00444210">
            <w:rPr>
              <w:rFonts w:cstheme="minorHAnsi"/>
            </w:rPr>
            <w:t>F</w:t>
          </w:r>
          <w:r w:rsidR="008F21A0">
            <w:rPr>
              <w:rFonts w:cstheme="minorHAnsi"/>
            </w:rPr>
            <w:t>armasyifa</w:t>
          </w:r>
          <w:proofErr w:type="spellEnd"/>
          <w:r w:rsidR="00FA0AAB" w:rsidRPr="00444210">
            <w:rPr>
              <w:rFonts w:cstheme="minorHAnsi"/>
            </w:rPr>
            <w:t xml:space="preserve"> </w:t>
          </w:r>
          <w:r w:rsidR="005277F1">
            <w:rPr>
              <w:rFonts w:cstheme="minorHAnsi"/>
            </w:rPr>
            <w:t>Vol</w:t>
          </w:r>
          <w:r w:rsidR="00FA48ED">
            <w:rPr>
              <w:rFonts w:cstheme="minorHAnsi"/>
            </w:rPr>
            <w:t xml:space="preserve"> </w:t>
          </w:r>
          <w:r w:rsidR="00FA0AAB" w:rsidRPr="00444210">
            <w:rPr>
              <w:rFonts w:cstheme="minorHAnsi"/>
            </w:rPr>
            <w:t>(</w:t>
          </w:r>
          <w:r w:rsidR="005277F1">
            <w:rPr>
              <w:rFonts w:cstheme="minorHAnsi"/>
            </w:rPr>
            <w:t>No.</w:t>
          </w:r>
          <w:r w:rsidR="00FA0AAB" w:rsidRPr="00444210">
            <w:rPr>
              <w:rFonts w:cstheme="minorHAnsi"/>
            </w:rPr>
            <w:t>):</w:t>
          </w:r>
          <w:r w:rsidR="00CE5AD9">
            <w:rPr>
              <w:rFonts w:cstheme="minorHAnsi"/>
            </w:rPr>
            <w:t xml:space="preserve"> </w:t>
          </w:r>
          <w:r w:rsidR="005277F1">
            <w:rPr>
              <w:rFonts w:cstheme="minorHAnsi"/>
            </w:rPr>
            <w:t>Hal.</w:t>
          </w:r>
          <w:r w:rsidR="00FA0AAB" w:rsidRPr="00444210">
            <w:rPr>
              <w:rFonts w:cstheme="minorHAnsi"/>
            </w:rPr>
            <w:t xml:space="preserve"> (</w:t>
          </w:r>
          <w:r w:rsidR="005277F1">
            <w:rPr>
              <w:rFonts w:cstheme="minorHAnsi"/>
            </w:rPr>
            <w:t>MY</w:t>
          </w:r>
          <w:r w:rsidR="00FA0AAB" w:rsidRPr="00444210">
            <w:rPr>
              <w:rFonts w:cstheme="minorHAnsi"/>
            </w:rPr>
            <w:t>)</w:t>
          </w:r>
        </w:p>
      </w:tc>
      <w:tc>
        <w:tcPr>
          <w:tcW w:w="1640" w:type="pct"/>
          <w:tcBorders>
            <w:bottom w:val="single" w:sz="4" w:space="0" w:color="808080" w:themeColor="background1" w:themeShade="80"/>
          </w:tcBorders>
          <w:vAlign w:val="center"/>
        </w:tcPr>
        <w:p w14:paraId="7505F4F9" w14:textId="50D6C906" w:rsidR="00447F40" w:rsidRPr="005277F1" w:rsidRDefault="00FA0AAB" w:rsidP="00FA0AAB">
          <w:pPr>
            <w:pStyle w:val="Header"/>
            <w:jc w:val="right"/>
            <w:rPr>
              <w:rFonts w:cstheme="minorHAnsi"/>
            </w:rPr>
          </w:pPr>
          <w:r w:rsidRPr="00602844">
            <w:rPr>
              <w:rFonts w:cstheme="minorHAnsi"/>
              <w:b/>
              <w:color w:val="002060"/>
              <w:lang w:val="id-ID"/>
            </w:rPr>
            <w:t>DOI</w:t>
          </w:r>
          <w:r w:rsidRPr="00602844">
            <w:rPr>
              <w:rFonts w:cstheme="minorHAnsi"/>
              <w:color w:val="002060"/>
              <w:lang w:val="id-ID"/>
            </w:rPr>
            <w:t xml:space="preserve"> :</w:t>
          </w:r>
          <w:r w:rsidRPr="00444210">
            <w:rPr>
              <w:rFonts w:cstheme="minorHAnsi"/>
              <w:lang w:val="id-ID"/>
            </w:rPr>
            <w:t xml:space="preserve"> 10.29313/</w:t>
          </w:r>
          <w:r w:rsidR="005277F1">
            <w:rPr>
              <w:rFonts w:cstheme="minorHAnsi"/>
            </w:rPr>
            <w:t>xxx</w:t>
          </w:r>
        </w:p>
      </w:tc>
    </w:tr>
    <w:bookmarkEnd w:id="0"/>
  </w:tbl>
  <w:p w14:paraId="6C5DD6FF" w14:textId="77777777" w:rsidR="00447F40" w:rsidRDefault="00447F40" w:rsidP="00444210">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E85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AA6E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7F86B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C0C9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5832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0A7C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341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B0A1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28AB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2C5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6E472D"/>
    <w:multiLevelType w:val="hybridMultilevel"/>
    <w:tmpl w:val="C066B766"/>
    <w:lvl w:ilvl="0" w:tplc="4588F264">
      <w:start w:val="1"/>
      <w:numFmt w:val="upperLetter"/>
      <w:pStyle w:val="SPeSIA2017-SECTION"/>
      <w:lvlText w:val="%1."/>
      <w:lvlJc w:val="left"/>
      <w:pPr>
        <w:ind w:left="1572"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1" w15:restartNumberingAfterBreak="0">
    <w:nsid w:val="2F0E6580"/>
    <w:multiLevelType w:val="hybridMultilevel"/>
    <w:tmpl w:val="566C06F2"/>
    <w:lvl w:ilvl="0" w:tplc="ED72E012">
      <w:start w:val="1"/>
      <w:numFmt w:val="decimal"/>
      <w:pStyle w:val="SPeSIA2017-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2" w15:restartNumberingAfterBreak="0">
    <w:nsid w:val="5C3F36F8"/>
    <w:multiLevelType w:val="multilevel"/>
    <w:tmpl w:val="2E00FD36"/>
    <w:lvl w:ilvl="0">
      <w:start w:val="1"/>
      <w:numFmt w:val="decimal"/>
      <w:lvlText w:val="%1."/>
      <w:lvlJc w:val="left"/>
      <w:pPr>
        <w:ind w:left="360" w:hanging="360"/>
      </w:pPr>
      <w:rPr>
        <w:rFonts w:hint="default"/>
        <w:b/>
        <w:color w:val="002060"/>
        <w:sz w:val="28"/>
        <w:szCs w:val="28"/>
      </w:rPr>
    </w:lvl>
    <w:lvl w:ilvl="1">
      <w:start w:val="1"/>
      <w:numFmt w:val="decimal"/>
      <w:isLgl/>
      <w:lvlText w:val="%1.%2"/>
      <w:lvlJc w:val="left"/>
      <w:pPr>
        <w:ind w:left="360" w:hanging="360"/>
      </w:pPr>
      <w:rPr>
        <w:rFonts w:hint="default"/>
        <w:b/>
        <w:color w:val="002060"/>
        <w:sz w:val="24"/>
        <w:szCs w:val="24"/>
      </w:rPr>
    </w:lvl>
    <w:lvl w:ilvl="2">
      <w:start w:val="1"/>
      <w:numFmt w:val="decimal"/>
      <w:isLgl/>
      <w:lvlText w:val="%1.%2.%3"/>
      <w:lvlJc w:val="left"/>
      <w:pPr>
        <w:ind w:left="477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BF"/>
    <w:rsid w:val="00000E92"/>
    <w:rsid w:val="00004C5D"/>
    <w:rsid w:val="000077E8"/>
    <w:rsid w:val="0001093C"/>
    <w:rsid w:val="00012F93"/>
    <w:rsid w:val="00014314"/>
    <w:rsid w:val="00014747"/>
    <w:rsid w:val="00015322"/>
    <w:rsid w:val="00022C7D"/>
    <w:rsid w:val="00026AAE"/>
    <w:rsid w:val="00033073"/>
    <w:rsid w:val="000331C9"/>
    <w:rsid w:val="00036CF1"/>
    <w:rsid w:val="000402A7"/>
    <w:rsid w:val="00040F22"/>
    <w:rsid w:val="00043459"/>
    <w:rsid w:val="000449E9"/>
    <w:rsid w:val="00046641"/>
    <w:rsid w:val="00046CE2"/>
    <w:rsid w:val="0005222E"/>
    <w:rsid w:val="00062F6C"/>
    <w:rsid w:val="00067B70"/>
    <w:rsid w:val="00072413"/>
    <w:rsid w:val="00072D7D"/>
    <w:rsid w:val="0007511F"/>
    <w:rsid w:val="000759EA"/>
    <w:rsid w:val="00076DD4"/>
    <w:rsid w:val="0007735C"/>
    <w:rsid w:val="00083A54"/>
    <w:rsid w:val="00084ED9"/>
    <w:rsid w:val="00085B93"/>
    <w:rsid w:val="0008684A"/>
    <w:rsid w:val="0008784A"/>
    <w:rsid w:val="00094BB2"/>
    <w:rsid w:val="00094E88"/>
    <w:rsid w:val="000960B4"/>
    <w:rsid w:val="0009639C"/>
    <w:rsid w:val="000971AF"/>
    <w:rsid w:val="000A21A1"/>
    <w:rsid w:val="000A340D"/>
    <w:rsid w:val="000A7899"/>
    <w:rsid w:val="000A7A5B"/>
    <w:rsid w:val="000B25BF"/>
    <w:rsid w:val="000B3823"/>
    <w:rsid w:val="000C2E23"/>
    <w:rsid w:val="000C305F"/>
    <w:rsid w:val="000C30C8"/>
    <w:rsid w:val="000C3CC3"/>
    <w:rsid w:val="000C49BB"/>
    <w:rsid w:val="000C4C70"/>
    <w:rsid w:val="000C5BCE"/>
    <w:rsid w:val="000C5C10"/>
    <w:rsid w:val="000C7295"/>
    <w:rsid w:val="000C7723"/>
    <w:rsid w:val="000D31D3"/>
    <w:rsid w:val="000D4669"/>
    <w:rsid w:val="000D4B4C"/>
    <w:rsid w:val="000E0C5B"/>
    <w:rsid w:val="000E1313"/>
    <w:rsid w:val="000E58EC"/>
    <w:rsid w:val="000F0300"/>
    <w:rsid w:val="000F1643"/>
    <w:rsid w:val="000F25EA"/>
    <w:rsid w:val="000F3854"/>
    <w:rsid w:val="000F42B5"/>
    <w:rsid w:val="000F4419"/>
    <w:rsid w:val="000F705B"/>
    <w:rsid w:val="000F7721"/>
    <w:rsid w:val="0010353F"/>
    <w:rsid w:val="001070BE"/>
    <w:rsid w:val="001113F0"/>
    <w:rsid w:val="0011230E"/>
    <w:rsid w:val="00112BEE"/>
    <w:rsid w:val="00120294"/>
    <w:rsid w:val="0012064F"/>
    <w:rsid w:val="001215C2"/>
    <w:rsid w:val="00122F0D"/>
    <w:rsid w:val="001243F4"/>
    <w:rsid w:val="00126EB0"/>
    <w:rsid w:val="00126FA1"/>
    <w:rsid w:val="001279ED"/>
    <w:rsid w:val="00127C9D"/>
    <w:rsid w:val="00134201"/>
    <w:rsid w:val="00136F08"/>
    <w:rsid w:val="00142AB9"/>
    <w:rsid w:val="00147F84"/>
    <w:rsid w:val="0015045D"/>
    <w:rsid w:val="001521FB"/>
    <w:rsid w:val="001545E7"/>
    <w:rsid w:val="0016487F"/>
    <w:rsid w:val="001714CC"/>
    <w:rsid w:val="00172274"/>
    <w:rsid w:val="0017240C"/>
    <w:rsid w:val="00176975"/>
    <w:rsid w:val="0018028E"/>
    <w:rsid w:val="00182DC2"/>
    <w:rsid w:val="00183470"/>
    <w:rsid w:val="001835F9"/>
    <w:rsid w:val="00187329"/>
    <w:rsid w:val="001877A3"/>
    <w:rsid w:val="00190520"/>
    <w:rsid w:val="00191241"/>
    <w:rsid w:val="00193511"/>
    <w:rsid w:val="00193740"/>
    <w:rsid w:val="001A1EDC"/>
    <w:rsid w:val="001A28BF"/>
    <w:rsid w:val="001A3CB4"/>
    <w:rsid w:val="001B0BC2"/>
    <w:rsid w:val="001B0D6A"/>
    <w:rsid w:val="001B0F9D"/>
    <w:rsid w:val="001B1B77"/>
    <w:rsid w:val="001B2191"/>
    <w:rsid w:val="001B3E40"/>
    <w:rsid w:val="001B4083"/>
    <w:rsid w:val="001B7059"/>
    <w:rsid w:val="001D1CCD"/>
    <w:rsid w:val="001D2CBA"/>
    <w:rsid w:val="001D7783"/>
    <w:rsid w:val="001E117C"/>
    <w:rsid w:val="001E289A"/>
    <w:rsid w:val="001E3A59"/>
    <w:rsid w:val="001E6FCB"/>
    <w:rsid w:val="001E7E79"/>
    <w:rsid w:val="001F0513"/>
    <w:rsid w:val="001F2D5B"/>
    <w:rsid w:val="001F443D"/>
    <w:rsid w:val="001F61E4"/>
    <w:rsid w:val="001F6576"/>
    <w:rsid w:val="00200119"/>
    <w:rsid w:val="0020037B"/>
    <w:rsid w:val="00203D4F"/>
    <w:rsid w:val="00204AE9"/>
    <w:rsid w:val="002068E7"/>
    <w:rsid w:val="00207095"/>
    <w:rsid w:val="00207EFD"/>
    <w:rsid w:val="00216DF9"/>
    <w:rsid w:val="002235F6"/>
    <w:rsid w:val="0023073A"/>
    <w:rsid w:val="002310CE"/>
    <w:rsid w:val="002354BF"/>
    <w:rsid w:val="00237BA0"/>
    <w:rsid w:val="00241D96"/>
    <w:rsid w:val="00242A0B"/>
    <w:rsid w:val="0024449F"/>
    <w:rsid w:val="0025078B"/>
    <w:rsid w:val="002543E9"/>
    <w:rsid w:val="00257997"/>
    <w:rsid w:val="00261673"/>
    <w:rsid w:val="002617CC"/>
    <w:rsid w:val="0026231C"/>
    <w:rsid w:val="002633AF"/>
    <w:rsid w:val="00264C59"/>
    <w:rsid w:val="00266202"/>
    <w:rsid w:val="0027186C"/>
    <w:rsid w:val="00275757"/>
    <w:rsid w:val="00276B7A"/>
    <w:rsid w:val="002801E8"/>
    <w:rsid w:val="0028034C"/>
    <w:rsid w:val="0028071B"/>
    <w:rsid w:val="00282903"/>
    <w:rsid w:val="00285DE1"/>
    <w:rsid w:val="00286654"/>
    <w:rsid w:val="00287611"/>
    <w:rsid w:val="00287AAA"/>
    <w:rsid w:val="002929ED"/>
    <w:rsid w:val="00293FA7"/>
    <w:rsid w:val="002975B0"/>
    <w:rsid w:val="002A47CA"/>
    <w:rsid w:val="002B1633"/>
    <w:rsid w:val="002B1E59"/>
    <w:rsid w:val="002B3DAA"/>
    <w:rsid w:val="002B5752"/>
    <w:rsid w:val="002B7C82"/>
    <w:rsid w:val="002C30A5"/>
    <w:rsid w:val="002D0A41"/>
    <w:rsid w:val="002D142F"/>
    <w:rsid w:val="002D4331"/>
    <w:rsid w:val="002D5543"/>
    <w:rsid w:val="002E7615"/>
    <w:rsid w:val="002F398B"/>
    <w:rsid w:val="00304E38"/>
    <w:rsid w:val="003076C5"/>
    <w:rsid w:val="00311034"/>
    <w:rsid w:val="00315808"/>
    <w:rsid w:val="0031754B"/>
    <w:rsid w:val="003215E8"/>
    <w:rsid w:val="00321768"/>
    <w:rsid w:val="003229E3"/>
    <w:rsid w:val="00322FFB"/>
    <w:rsid w:val="00324EE0"/>
    <w:rsid w:val="003250B8"/>
    <w:rsid w:val="0032797A"/>
    <w:rsid w:val="00334BCC"/>
    <w:rsid w:val="00335DB3"/>
    <w:rsid w:val="00336345"/>
    <w:rsid w:val="0035372F"/>
    <w:rsid w:val="003547AD"/>
    <w:rsid w:val="00360EE5"/>
    <w:rsid w:val="00361D9F"/>
    <w:rsid w:val="00362E5D"/>
    <w:rsid w:val="00364F6D"/>
    <w:rsid w:val="00365854"/>
    <w:rsid w:val="00365E6E"/>
    <w:rsid w:val="00367C50"/>
    <w:rsid w:val="00377C2E"/>
    <w:rsid w:val="00382190"/>
    <w:rsid w:val="00383305"/>
    <w:rsid w:val="0039067B"/>
    <w:rsid w:val="00390681"/>
    <w:rsid w:val="00391F8D"/>
    <w:rsid w:val="00394CFE"/>
    <w:rsid w:val="0039601B"/>
    <w:rsid w:val="00396295"/>
    <w:rsid w:val="003A076A"/>
    <w:rsid w:val="003A2192"/>
    <w:rsid w:val="003A4792"/>
    <w:rsid w:val="003A5218"/>
    <w:rsid w:val="003B1612"/>
    <w:rsid w:val="003B556D"/>
    <w:rsid w:val="003C0855"/>
    <w:rsid w:val="003C3C4D"/>
    <w:rsid w:val="003C4995"/>
    <w:rsid w:val="003C56EA"/>
    <w:rsid w:val="003C6B01"/>
    <w:rsid w:val="003C6E60"/>
    <w:rsid w:val="003C70B8"/>
    <w:rsid w:val="003C7F0A"/>
    <w:rsid w:val="003D1E3D"/>
    <w:rsid w:val="003D35D1"/>
    <w:rsid w:val="003D634D"/>
    <w:rsid w:val="003E050D"/>
    <w:rsid w:val="003E1C00"/>
    <w:rsid w:val="003E373A"/>
    <w:rsid w:val="003E3A69"/>
    <w:rsid w:val="003F11BE"/>
    <w:rsid w:val="003F3895"/>
    <w:rsid w:val="003F70DE"/>
    <w:rsid w:val="00402248"/>
    <w:rsid w:val="0041093C"/>
    <w:rsid w:val="00413095"/>
    <w:rsid w:val="00415AC1"/>
    <w:rsid w:val="00426AD2"/>
    <w:rsid w:val="00430796"/>
    <w:rsid w:val="00431398"/>
    <w:rsid w:val="0043449E"/>
    <w:rsid w:val="004419D0"/>
    <w:rsid w:val="00444210"/>
    <w:rsid w:val="00445C83"/>
    <w:rsid w:val="0044636D"/>
    <w:rsid w:val="00447A85"/>
    <w:rsid w:val="00447F40"/>
    <w:rsid w:val="0045363F"/>
    <w:rsid w:val="00460EBA"/>
    <w:rsid w:val="0046107F"/>
    <w:rsid w:val="004634C3"/>
    <w:rsid w:val="0046358E"/>
    <w:rsid w:val="004674EF"/>
    <w:rsid w:val="00467F78"/>
    <w:rsid w:val="00472C9C"/>
    <w:rsid w:val="004730D2"/>
    <w:rsid w:val="00475609"/>
    <w:rsid w:val="004802AD"/>
    <w:rsid w:val="00484F2B"/>
    <w:rsid w:val="00486339"/>
    <w:rsid w:val="00487AC2"/>
    <w:rsid w:val="00487EFA"/>
    <w:rsid w:val="00491488"/>
    <w:rsid w:val="00492E74"/>
    <w:rsid w:val="00494BCD"/>
    <w:rsid w:val="004952D3"/>
    <w:rsid w:val="00495E92"/>
    <w:rsid w:val="004A0959"/>
    <w:rsid w:val="004B4475"/>
    <w:rsid w:val="004B50B4"/>
    <w:rsid w:val="004B65B2"/>
    <w:rsid w:val="004B7412"/>
    <w:rsid w:val="004C058D"/>
    <w:rsid w:val="004C05C7"/>
    <w:rsid w:val="004C271F"/>
    <w:rsid w:val="004C2D27"/>
    <w:rsid w:val="004C69C4"/>
    <w:rsid w:val="004C783F"/>
    <w:rsid w:val="004D6B1A"/>
    <w:rsid w:val="004E485D"/>
    <w:rsid w:val="004E738D"/>
    <w:rsid w:val="004E79AE"/>
    <w:rsid w:val="004F0E00"/>
    <w:rsid w:val="004F286C"/>
    <w:rsid w:val="004F401C"/>
    <w:rsid w:val="004F58D8"/>
    <w:rsid w:val="004F7620"/>
    <w:rsid w:val="00501726"/>
    <w:rsid w:val="00503FFA"/>
    <w:rsid w:val="00505F75"/>
    <w:rsid w:val="00511A60"/>
    <w:rsid w:val="00517B71"/>
    <w:rsid w:val="00520BD6"/>
    <w:rsid w:val="00520DBE"/>
    <w:rsid w:val="00525472"/>
    <w:rsid w:val="005272A4"/>
    <w:rsid w:val="00527677"/>
    <w:rsid w:val="005277F1"/>
    <w:rsid w:val="00530843"/>
    <w:rsid w:val="00534EF4"/>
    <w:rsid w:val="0053557C"/>
    <w:rsid w:val="005453AE"/>
    <w:rsid w:val="005472B2"/>
    <w:rsid w:val="00550A96"/>
    <w:rsid w:val="00555237"/>
    <w:rsid w:val="00556371"/>
    <w:rsid w:val="00556906"/>
    <w:rsid w:val="00561059"/>
    <w:rsid w:val="005627A6"/>
    <w:rsid w:val="00562BE1"/>
    <w:rsid w:val="005634C6"/>
    <w:rsid w:val="005653C5"/>
    <w:rsid w:val="005725A2"/>
    <w:rsid w:val="00573D04"/>
    <w:rsid w:val="005758FA"/>
    <w:rsid w:val="00591F78"/>
    <w:rsid w:val="005924B0"/>
    <w:rsid w:val="0059578C"/>
    <w:rsid w:val="00595AD1"/>
    <w:rsid w:val="005A7E5C"/>
    <w:rsid w:val="005B5014"/>
    <w:rsid w:val="005B50BB"/>
    <w:rsid w:val="005C358B"/>
    <w:rsid w:val="005C3864"/>
    <w:rsid w:val="005C75EC"/>
    <w:rsid w:val="005D18BE"/>
    <w:rsid w:val="005D4D47"/>
    <w:rsid w:val="005E18CA"/>
    <w:rsid w:val="005E218D"/>
    <w:rsid w:val="005E2D1E"/>
    <w:rsid w:val="005E5E9A"/>
    <w:rsid w:val="005E65B8"/>
    <w:rsid w:val="005E683B"/>
    <w:rsid w:val="005E7085"/>
    <w:rsid w:val="005F605E"/>
    <w:rsid w:val="005F77E2"/>
    <w:rsid w:val="0060188A"/>
    <w:rsid w:val="00602844"/>
    <w:rsid w:val="00602CDA"/>
    <w:rsid w:val="006030FF"/>
    <w:rsid w:val="00605F31"/>
    <w:rsid w:val="00606271"/>
    <w:rsid w:val="00607A96"/>
    <w:rsid w:val="006111D8"/>
    <w:rsid w:val="00615660"/>
    <w:rsid w:val="00616C30"/>
    <w:rsid w:val="006219CD"/>
    <w:rsid w:val="00621C95"/>
    <w:rsid w:val="00623194"/>
    <w:rsid w:val="0062520E"/>
    <w:rsid w:val="006260D8"/>
    <w:rsid w:val="006266CF"/>
    <w:rsid w:val="00634A5C"/>
    <w:rsid w:val="00634EA9"/>
    <w:rsid w:val="00642CBB"/>
    <w:rsid w:val="00644912"/>
    <w:rsid w:val="0064664F"/>
    <w:rsid w:val="00647345"/>
    <w:rsid w:val="00650914"/>
    <w:rsid w:val="00651FE3"/>
    <w:rsid w:val="00655E30"/>
    <w:rsid w:val="00656B3D"/>
    <w:rsid w:val="00660221"/>
    <w:rsid w:val="00660327"/>
    <w:rsid w:val="00661C21"/>
    <w:rsid w:val="00662703"/>
    <w:rsid w:val="00670D06"/>
    <w:rsid w:val="0068597C"/>
    <w:rsid w:val="006A0D1D"/>
    <w:rsid w:val="006A2007"/>
    <w:rsid w:val="006A79EB"/>
    <w:rsid w:val="006B3D09"/>
    <w:rsid w:val="006C000A"/>
    <w:rsid w:val="006C3FCA"/>
    <w:rsid w:val="006C59E6"/>
    <w:rsid w:val="006D1575"/>
    <w:rsid w:val="006D2F3C"/>
    <w:rsid w:val="006D49F6"/>
    <w:rsid w:val="006D4CBA"/>
    <w:rsid w:val="006D7BA4"/>
    <w:rsid w:val="006E129E"/>
    <w:rsid w:val="006E25FD"/>
    <w:rsid w:val="006E6D86"/>
    <w:rsid w:val="006F0949"/>
    <w:rsid w:val="006F0F0B"/>
    <w:rsid w:val="006F17F4"/>
    <w:rsid w:val="006F5B9A"/>
    <w:rsid w:val="006F5CC1"/>
    <w:rsid w:val="006F6AA3"/>
    <w:rsid w:val="0070147D"/>
    <w:rsid w:val="00706CD8"/>
    <w:rsid w:val="007218A5"/>
    <w:rsid w:val="007226FF"/>
    <w:rsid w:val="00726160"/>
    <w:rsid w:val="00726574"/>
    <w:rsid w:val="007270BF"/>
    <w:rsid w:val="0073454C"/>
    <w:rsid w:val="0073467F"/>
    <w:rsid w:val="007408D6"/>
    <w:rsid w:val="00746728"/>
    <w:rsid w:val="00746A76"/>
    <w:rsid w:val="0074783A"/>
    <w:rsid w:val="00753ABD"/>
    <w:rsid w:val="00756C15"/>
    <w:rsid w:val="007628D8"/>
    <w:rsid w:val="007674DD"/>
    <w:rsid w:val="00767F31"/>
    <w:rsid w:val="007719D0"/>
    <w:rsid w:val="00772405"/>
    <w:rsid w:val="00775701"/>
    <w:rsid w:val="007817E9"/>
    <w:rsid w:val="00786101"/>
    <w:rsid w:val="007960C3"/>
    <w:rsid w:val="007A1665"/>
    <w:rsid w:val="007A4898"/>
    <w:rsid w:val="007A58BA"/>
    <w:rsid w:val="007A6184"/>
    <w:rsid w:val="007A6841"/>
    <w:rsid w:val="007B15FD"/>
    <w:rsid w:val="007B445F"/>
    <w:rsid w:val="007B47F8"/>
    <w:rsid w:val="007C0F85"/>
    <w:rsid w:val="007C2108"/>
    <w:rsid w:val="007C44C8"/>
    <w:rsid w:val="007C781A"/>
    <w:rsid w:val="007D4C0E"/>
    <w:rsid w:val="007D549A"/>
    <w:rsid w:val="007E01E2"/>
    <w:rsid w:val="007E214B"/>
    <w:rsid w:val="007E41FA"/>
    <w:rsid w:val="007E4B2C"/>
    <w:rsid w:val="007F107C"/>
    <w:rsid w:val="007F19E6"/>
    <w:rsid w:val="007F4CAF"/>
    <w:rsid w:val="007F5C66"/>
    <w:rsid w:val="0080127D"/>
    <w:rsid w:val="00804B82"/>
    <w:rsid w:val="008167A2"/>
    <w:rsid w:val="008170C4"/>
    <w:rsid w:val="00817CB7"/>
    <w:rsid w:val="00822580"/>
    <w:rsid w:val="008309AA"/>
    <w:rsid w:val="0083575B"/>
    <w:rsid w:val="008415F3"/>
    <w:rsid w:val="00843358"/>
    <w:rsid w:val="008454AA"/>
    <w:rsid w:val="0085033F"/>
    <w:rsid w:val="00850833"/>
    <w:rsid w:val="008562A0"/>
    <w:rsid w:val="0086263D"/>
    <w:rsid w:val="008630E9"/>
    <w:rsid w:val="00870EBB"/>
    <w:rsid w:val="00873297"/>
    <w:rsid w:val="00874ED6"/>
    <w:rsid w:val="00876B60"/>
    <w:rsid w:val="0088205A"/>
    <w:rsid w:val="00886AE3"/>
    <w:rsid w:val="00893493"/>
    <w:rsid w:val="008A073E"/>
    <w:rsid w:val="008A19CD"/>
    <w:rsid w:val="008A4FB8"/>
    <w:rsid w:val="008B35F3"/>
    <w:rsid w:val="008B72CF"/>
    <w:rsid w:val="008C37D7"/>
    <w:rsid w:val="008C4597"/>
    <w:rsid w:val="008C479C"/>
    <w:rsid w:val="008C6ABB"/>
    <w:rsid w:val="008C7A0C"/>
    <w:rsid w:val="008D0669"/>
    <w:rsid w:val="008D51C9"/>
    <w:rsid w:val="008E1D9D"/>
    <w:rsid w:val="008E6A26"/>
    <w:rsid w:val="008F21A0"/>
    <w:rsid w:val="008F2D08"/>
    <w:rsid w:val="00901BF7"/>
    <w:rsid w:val="0090261F"/>
    <w:rsid w:val="009037B0"/>
    <w:rsid w:val="0090428F"/>
    <w:rsid w:val="00911F15"/>
    <w:rsid w:val="00912ED2"/>
    <w:rsid w:val="0091398F"/>
    <w:rsid w:val="009169FC"/>
    <w:rsid w:val="009175E4"/>
    <w:rsid w:val="00922452"/>
    <w:rsid w:val="009243D5"/>
    <w:rsid w:val="00924A34"/>
    <w:rsid w:val="0093169D"/>
    <w:rsid w:val="00932391"/>
    <w:rsid w:val="009332C4"/>
    <w:rsid w:val="00933CE4"/>
    <w:rsid w:val="00934C99"/>
    <w:rsid w:val="009406CD"/>
    <w:rsid w:val="00945349"/>
    <w:rsid w:val="009471D1"/>
    <w:rsid w:val="009561A2"/>
    <w:rsid w:val="00956EAF"/>
    <w:rsid w:val="00960A8B"/>
    <w:rsid w:val="00962100"/>
    <w:rsid w:val="00962268"/>
    <w:rsid w:val="009638D9"/>
    <w:rsid w:val="00970FBC"/>
    <w:rsid w:val="009713A5"/>
    <w:rsid w:val="00975E2E"/>
    <w:rsid w:val="0098237F"/>
    <w:rsid w:val="009823E6"/>
    <w:rsid w:val="0098377E"/>
    <w:rsid w:val="00986DF8"/>
    <w:rsid w:val="00987246"/>
    <w:rsid w:val="0099231A"/>
    <w:rsid w:val="0099419F"/>
    <w:rsid w:val="00994A25"/>
    <w:rsid w:val="00995F69"/>
    <w:rsid w:val="00997B07"/>
    <w:rsid w:val="009A16BC"/>
    <w:rsid w:val="009A474F"/>
    <w:rsid w:val="009A57FE"/>
    <w:rsid w:val="009A590D"/>
    <w:rsid w:val="009B0553"/>
    <w:rsid w:val="009B11A8"/>
    <w:rsid w:val="009B393E"/>
    <w:rsid w:val="009B528C"/>
    <w:rsid w:val="009B54F9"/>
    <w:rsid w:val="009B6E01"/>
    <w:rsid w:val="009C4AC4"/>
    <w:rsid w:val="009C5319"/>
    <w:rsid w:val="009C5770"/>
    <w:rsid w:val="009D0236"/>
    <w:rsid w:val="009D08D3"/>
    <w:rsid w:val="009D0C68"/>
    <w:rsid w:val="009D2504"/>
    <w:rsid w:val="009E2B48"/>
    <w:rsid w:val="009E3EBE"/>
    <w:rsid w:val="009E7516"/>
    <w:rsid w:val="009E785D"/>
    <w:rsid w:val="009F03C1"/>
    <w:rsid w:val="009F3CE0"/>
    <w:rsid w:val="009F7DB2"/>
    <w:rsid w:val="00A004D7"/>
    <w:rsid w:val="00A0233F"/>
    <w:rsid w:val="00A0775A"/>
    <w:rsid w:val="00A133A6"/>
    <w:rsid w:val="00A14D65"/>
    <w:rsid w:val="00A15789"/>
    <w:rsid w:val="00A16483"/>
    <w:rsid w:val="00A1695B"/>
    <w:rsid w:val="00A17688"/>
    <w:rsid w:val="00A23786"/>
    <w:rsid w:val="00A238AC"/>
    <w:rsid w:val="00A26C4D"/>
    <w:rsid w:val="00A3557F"/>
    <w:rsid w:val="00A36446"/>
    <w:rsid w:val="00A3735E"/>
    <w:rsid w:val="00A4042E"/>
    <w:rsid w:val="00A40703"/>
    <w:rsid w:val="00A41992"/>
    <w:rsid w:val="00A421E3"/>
    <w:rsid w:val="00A43C63"/>
    <w:rsid w:val="00A4670B"/>
    <w:rsid w:val="00A501E8"/>
    <w:rsid w:val="00A543B3"/>
    <w:rsid w:val="00A55C4F"/>
    <w:rsid w:val="00A63DAC"/>
    <w:rsid w:val="00A66ECC"/>
    <w:rsid w:val="00A72931"/>
    <w:rsid w:val="00A77FEC"/>
    <w:rsid w:val="00A812A0"/>
    <w:rsid w:val="00A81D6D"/>
    <w:rsid w:val="00A820B7"/>
    <w:rsid w:val="00A84420"/>
    <w:rsid w:val="00A85B7F"/>
    <w:rsid w:val="00A879F5"/>
    <w:rsid w:val="00A921A2"/>
    <w:rsid w:val="00A928DE"/>
    <w:rsid w:val="00A96479"/>
    <w:rsid w:val="00A97A5D"/>
    <w:rsid w:val="00AA030B"/>
    <w:rsid w:val="00AB0FD1"/>
    <w:rsid w:val="00AB38FB"/>
    <w:rsid w:val="00AB712E"/>
    <w:rsid w:val="00AB7EF4"/>
    <w:rsid w:val="00AC0DB2"/>
    <w:rsid w:val="00AC47E7"/>
    <w:rsid w:val="00AE1E43"/>
    <w:rsid w:val="00AE5189"/>
    <w:rsid w:val="00AF1A49"/>
    <w:rsid w:val="00AF3BCF"/>
    <w:rsid w:val="00AF712F"/>
    <w:rsid w:val="00B069B3"/>
    <w:rsid w:val="00B07080"/>
    <w:rsid w:val="00B07F92"/>
    <w:rsid w:val="00B16106"/>
    <w:rsid w:val="00B20529"/>
    <w:rsid w:val="00B2121B"/>
    <w:rsid w:val="00B225D1"/>
    <w:rsid w:val="00B22B19"/>
    <w:rsid w:val="00B23FB4"/>
    <w:rsid w:val="00B25087"/>
    <w:rsid w:val="00B309F1"/>
    <w:rsid w:val="00B30B52"/>
    <w:rsid w:val="00B30E22"/>
    <w:rsid w:val="00B3288A"/>
    <w:rsid w:val="00B33E17"/>
    <w:rsid w:val="00B33FC3"/>
    <w:rsid w:val="00B34D73"/>
    <w:rsid w:val="00B35C99"/>
    <w:rsid w:val="00B4150C"/>
    <w:rsid w:val="00B4202E"/>
    <w:rsid w:val="00B46092"/>
    <w:rsid w:val="00B47635"/>
    <w:rsid w:val="00B47F82"/>
    <w:rsid w:val="00B514BD"/>
    <w:rsid w:val="00B568E1"/>
    <w:rsid w:val="00B60A08"/>
    <w:rsid w:val="00B620AE"/>
    <w:rsid w:val="00B63987"/>
    <w:rsid w:val="00B642A0"/>
    <w:rsid w:val="00B64BBE"/>
    <w:rsid w:val="00B65797"/>
    <w:rsid w:val="00B65A38"/>
    <w:rsid w:val="00B6768A"/>
    <w:rsid w:val="00B676D7"/>
    <w:rsid w:val="00B73A00"/>
    <w:rsid w:val="00B821E9"/>
    <w:rsid w:val="00B907BA"/>
    <w:rsid w:val="00B91F9F"/>
    <w:rsid w:val="00B9250F"/>
    <w:rsid w:val="00B937FD"/>
    <w:rsid w:val="00B96C75"/>
    <w:rsid w:val="00BA39FB"/>
    <w:rsid w:val="00BB58B8"/>
    <w:rsid w:val="00BB699C"/>
    <w:rsid w:val="00BC2146"/>
    <w:rsid w:val="00BD06E4"/>
    <w:rsid w:val="00BD2795"/>
    <w:rsid w:val="00BD465F"/>
    <w:rsid w:val="00BD5B71"/>
    <w:rsid w:val="00BD7DD2"/>
    <w:rsid w:val="00BE0E8C"/>
    <w:rsid w:val="00BE161C"/>
    <w:rsid w:val="00BE1BB8"/>
    <w:rsid w:val="00BE4940"/>
    <w:rsid w:val="00BE6572"/>
    <w:rsid w:val="00BF46CF"/>
    <w:rsid w:val="00C0194F"/>
    <w:rsid w:val="00C044DD"/>
    <w:rsid w:val="00C15CC6"/>
    <w:rsid w:val="00C223AB"/>
    <w:rsid w:val="00C25367"/>
    <w:rsid w:val="00C25DF1"/>
    <w:rsid w:val="00C279CF"/>
    <w:rsid w:val="00C3050E"/>
    <w:rsid w:val="00C3739E"/>
    <w:rsid w:val="00C44A79"/>
    <w:rsid w:val="00C4703E"/>
    <w:rsid w:val="00C52273"/>
    <w:rsid w:val="00C52F90"/>
    <w:rsid w:val="00C57D9F"/>
    <w:rsid w:val="00C6280A"/>
    <w:rsid w:val="00C66B1C"/>
    <w:rsid w:val="00C67338"/>
    <w:rsid w:val="00C679F4"/>
    <w:rsid w:val="00C70BFF"/>
    <w:rsid w:val="00C7334B"/>
    <w:rsid w:val="00C7439F"/>
    <w:rsid w:val="00C74B7C"/>
    <w:rsid w:val="00C77587"/>
    <w:rsid w:val="00C77BEA"/>
    <w:rsid w:val="00C848F9"/>
    <w:rsid w:val="00C90C9A"/>
    <w:rsid w:val="00C94857"/>
    <w:rsid w:val="00CA642C"/>
    <w:rsid w:val="00CB09C4"/>
    <w:rsid w:val="00CB1648"/>
    <w:rsid w:val="00CB1A7E"/>
    <w:rsid w:val="00CB2871"/>
    <w:rsid w:val="00CB538E"/>
    <w:rsid w:val="00CB6573"/>
    <w:rsid w:val="00CB664A"/>
    <w:rsid w:val="00CB7EB0"/>
    <w:rsid w:val="00CC1D81"/>
    <w:rsid w:val="00CC2785"/>
    <w:rsid w:val="00CC54C3"/>
    <w:rsid w:val="00CC5760"/>
    <w:rsid w:val="00CC5A2F"/>
    <w:rsid w:val="00CC5CA7"/>
    <w:rsid w:val="00CD1C4C"/>
    <w:rsid w:val="00CD2101"/>
    <w:rsid w:val="00CE0902"/>
    <w:rsid w:val="00CE5AD9"/>
    <w:rsid w:val="00CF1396"/>
    <w:rsid w:val="00CF1DAB"/>
    <w:rsid w:val="00CF4547"/>
    <w:rsid w:val="00CF49E6"/>
    <w:rsid w:val="00D033FA"/>
    <w:rsid w:val="00D03584"/>
    <w:rsid w:val="00D05178"/>
    <w:rsid w:val="00D053A0"/>
    <w:rsid w:val="00D1547C"/>
    <w:rsid w:val="00D17F1A"/>
    <w:rsid w:val="00D22012"/>
    <w:rsid w:val="00D227F7"/>
    <w:rsid w:val="00D22E43"/>
    <w:rsid w:val="00D347D9"/>
    <w:rsid w:val="00D36B46"/>
    <w:rsid w:val="00D3700C"/>
    <w:rsid w:val="00D4042D"/>
    <w:rsid w:val="00D40AA6"/>
    <w:rsid w:val="00D41320"/>
    <w:rsid w:val="00D43665"/>
    <w:rsid w:val="00D5199F"/>
    <w:rsid w:val="00D52A4F"/>
    <w:rsid w:val="00D545EF"/>
    <w:rsid w:val="00D613B7"/>
    <w:rsid w:val="00D62709"/>
    <w:rsid w:val="00D63D84"/>
    <w:rsid w:val="00D644B5"/>
    <w:rsid w:val="00D72D77"/>
    <w:rsid w:val="00D72FF1"/>
    <w:rsid w:val="00D76199"/>
    <w:rsid w:val="00D81004"/>
    <w:rsid w:val="00D82E13"/>
    <w:rsid w:val="00D8570F"/>
    <w:rsid w:val="00D86014"/>
    <w:rsid w:val="00D93508"/>
    <w:rsid w:val="00D96487"/>
    <w:rsid w:val="00D9757C"/>
    <w:rsid w:val="00DB06DA"/>
    <w:rsid w:val="00DB10BA"/>
    <w:rsid w:val="00DB3974"/>
    <w:rsid w:val="00DC20FF"/>
    <w:rsid w:val="00DC4F51"/>
    <w:rsid w:val="00DC55E5"/>
    <w:rsid w:val="00DD5638"/>
    <w:rsid w:val="00DD6E96"/>
    <w:rsid w:val="00DE0D8C"/>
    <w:rsid w:val="00DE6070"/>
    <w:rsid w:val="00DE7F0A"/>
    <w:rsid w:val="00DF206E"/>
    <w:rsid w:val="00DF3AB9"/>
    <w:rsid w:val="00DF5F87"/>
    <w:rsid w:val="00DF73EA"/>
    <w:rsid w:val="00E02FDE"/>
    <w:rsid w:val="00E04457"/>
    <w:rsid w:val="00E04B9C"/>
    <w:rsid w:val="00E15A0E"/>
    <w:rsid w:val="00E15D79"/>
    <w:rsid w:val="00E169B6"/>
    <w:rsid w:val="00E17EAC"/>
    <w:rsid w:val="00E21010"/>
    <w:rsid w:val="00E2182A"/>
    <w:rsid w:val="00E23ABD"/>
    <w:rsid w:val="00E23E91"/>
    <w:rsid w:val="00E33B25"/>
    <w:rsid w:val="00E36633"/>
    <w:rsid w:val="00E40129"/>
    <w:rsid w:val="00E40A6D"/>
    <w:rsid w:val="00E418A7"/>
    <w:rsid w:val="00E4220B"/>
    <w:rsid w:val="00E42259"/>
    <w:rsid w:val="00E44ECA"/>
    <w:rsid w:val="00E5094A"/>
    <w:rsid w:val="00E545E9"/>
    <w:rsid w:val="00E57F4B"/>
    <w:rsid w:val="00E647A0"/>
    <w:rsid w:val="00E679A2"/>
    <w:rsid w:val="00E73CC6"/>
    <w:rsid w:val="00E80016"/>
    <w:rsid w:val="00E8097E"/>
    <w:rsid w:val="00E817A8"/>
    <w:rsid w:val="00E87FEF"/>
    <w:rsid w:val="00E92621"/>
    <w:rsid w:val="00E929B5"/>
    <w:rsid w:val="00E93BBE"/>
    <w:rsid w:val="00E942CB"/>
    <w:rsid w:val="00E948F6"/>
    <w:rsid w:val="00E95242"/>
    <w:rsid w:val="00EA0A55"/>
    <w:rsid w:val="00EA1027"/>
    <w:rsid w:val="00EA2F79"/>
    <w:rsid w:val="00EA746C"/>
    <w:rsid w:val="00EA7E45"/>
    <w:rsid w:val="00EB017D"/>
    <w:rsid w:val="00EB0494"/>
    <w:rsid w:val="00EB263C"/>
    <w:rsid w:val="00EB537B"/>
    <w:rsid w:val="00EB7473"/>
    <w:rsid w:val="00EB7DE6"/>
    <w:rsid w:val="00ED06E0"/>
    <w:rsid w:val="00ED4179"/>
    <w:rsid w:val="00ED5BD8"/>
    <w:rsid w:val="00ED6910"/>
    <w:rsid w:val="00ED6A19"/>
    <w:rsid w:val="00ED6AE9"/>
    <w:rsid w:val="00ED72D8"/>
    <w:rsid w:val="00EE04BF"/>
    <w:rsid w:val="00EE112B"/>
    <w:rsid w:val="00EE1B47"/>
    <w:rsid w:val="00EE2D0F"/>
    <w:rsid w:val="00EE360B"/>
    <w:rsid w:val="00EE3BE5"/>
    <w:rsid w:val="00EE68D3"/>
    <w:rsid w:val="00EF018A"/>
    <w:rsid w:val="00EF14CD"/>
    <w:rsid w:val="00EF40AF"/>
    <w:rsid w:val="00EF4286"/>
    <w:rsid w:val="00EF578E"/>
    <w:rsid w:val="00F03034"/>
    <w:rsid w:val="00F0526A"/>
    <w:rsid w:val="00F07C80"/>
    <w:rsid w:val="00F12916"/>
    <w:rsid w:val="00F14315"/>
    <w:rsid w:val="00F15AB0"/>
    <w:rsid w:val="00F21275"/>
    <w:rsid w:val="00F22AE6"/>
    <w:rsid w:val="00F22EB9"/>
    <w:rsid w:val="00F26248"/>
    <w:rsid w:val="00F27E78"/>
    <w:rsid w:val="00F309A0"/>
    <w:rsid w:val="00F32038"/>
    <w:rsid w:val="00F35426"/>
    <w:rsid w:val="00F50713"/>
    <w:rsid w:val="00F52CD2"/>
    <w:rsid w:val="00F5785D"/>
    <w:rsid w:val="00F6012B"/>
    <w:rsid w:val="00F668E4"/>
    <w:rsid w:val="00F726E8"/>
    <w:rsid w:val="00F72A2A"/>
    <w:rsid w:val="00F80E7D"/>
    <w:rsid w:val="00F80F04"/>
    <w:rsid w:val="00F84034"/>
    <w:rsid w:val="00F86621"/>
    <w:rsid w:val="00F86E46"/>
    <w:rsid w:val="00F912F2"/>
    <w:rsid w:val="00F9563F"/>
    <w:rsid w:val="00F9722E"/>
    <w:rsid w:val="00F9768C"/>
    <w:rsid w:val="00FA0AAB"/>
    <w:rsid w:val="00FA12DE"/>
    <w:rsid w:val="00FA1FB3"/>
    <w:rsid w:val="00FA2D83"/>
    <w:rsid w:val="00FA2E52"/>
    <w:rsid w:val="00FA3D6B"/>
    <w:rsid w:val="00FA3F32"/>
    <w:rsid w:val="00FA48ED"/>
    <w:rsid w:val="00FA5F4B"/>
    <w:rsid w:val="00FA6C7A"/>
    <w:rsid w:val="00FB1446"/>
    <w:rsid w:val="00FB312A"/>
    <w:rsid w:val="00FB6644"/>
    <w:rsid w:val="00FC0133"/>
    <w:rsid w:val="00FC34A0"/>
    <w:rsid w:val="00FC61E0"/>
    <w:rsid w:val="00FD2AD9"/>
    <w:rsid w:val="00FD44A4"/>
    <w:rsid w:val="00FD5719"/>
    <w:rsid w:val="00FD60FF"/>
    <w:rsid w:val="00FD7D7C"/>
    <w:rsid w:val="00FE02B4"/>
    <w:rsid w:val="00FE4230"/>
    <w:rsid w:val="00FE6466"/>
    <w:rsid w:val="00FE6A13"/>
    <w:rsid w:val="00FF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6BEB4"/>
  <w15:chartTrackingRefBased/>
  <w15:docId w15:val="{F1263F9C-C1A3-413A-A120-54CF1D34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15"/>
  </w:style>
  <w:style w:type="paragraph" w:styleId="Heading1">
    <w:name w:val="heading 1"/>
    <w:basedOn w:val="Normal"/>
    <w:next w:val="Normal"/>
    <w:link w:val="Heading1Char"/>
    <w:uiPriority w:val="9"/>
    <w:qFormat/>
    <w:rsid w:val="00A07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7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77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77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77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775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775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775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775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8BF"/>
  </w:style>
  <w:style w:type="paragraph" w:styleId="Footer">
    <w:name w:val="footer"/>
    <w:basedOn w:val="Normal"/>
    <w:link w:val="FooterChar"/>
    <w:uiPriority w:val="99"/>
    <w:unhideWhenUsed/>
    <w:rsid w:val="001A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8BF"/>
  </w:style>
  <w:style w:type="paragraph" w:styleId="ListParagraph">
    <w:name w:val="List Paragraph"/>
    <w:aliases w:val="Body of text,List Paragraph1"/>
    <w:basedOn w:val="Normal"/>
    <w:link w:val="ListParagraphChar"/>
    <w:uiPriority w:val="34"/>
    <w:qFormat/>
    <w:rsid w:val="00670D06"/>
    <w:pPr>
      <w:spacing w:after="200" w:line="276"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670D06"/>
  </w:style>
  <w:style w:type="table" w:styleId="TableGrid">
    <w:name w:val="Table Grid"/>
    <w:basedOn w:val="TableNormal"/>
    <w:uiPriority w:val="59"/>
    <w:rsid w:val="0036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SIA2017-NAMA">
    <w:name w:val="SPeSIA 2017 - NAMA"/>
    <w:basedOn w:val="Normal"/>
    <w:link w:val="SPeSIA2017-NAMAChar"/>
    <w:qFormat/>
    <w:rsid w:val="00520DBE"/>
    <w:pPr>
      <w:widowControl w:val="0"/>
      <w:autoSpaceDE w:val="0"/>
      <w:autoSpaceDN w:val="0"/>
      <w:adjustRightInd w:val="0"/>
      <w:spacing w:before="120" w:after="0" w:line="240" w:lineRule="auto"/>
      <w:jc w:val="center"/>
    </w:pPr>
    <w:rPr>
      <w:rFonts w:ascii="Times New Roman" w:eastAsia="Times New Roman" w:hAnsi="Times New Roman" w:cs="Times New Roman"/>
      <w:spacing w:val="1"/>
      <w:position w:val="-2"/>
      <w:sz w:val="24"/>
      <w:szCs w:val="20"/>
      <w:lang w:eastAsia="ja-JP"/>
    </w:rPr>
  </w:style>
  <w:style w:type="paragraph" w:customStyle="1" w:styleId="SPeSIA2017-AFILIASI">
    <w:name w:val="SPeSIA 2017 - AFILIASI"/>
    <w:basedOn w:val="Normal"/>
    <w:link w:val="SPeSIA2017-AFILIASIChar"/>
    <w:qFormat/>
    <w:rsid w:val="00520DBE"/>
    <w:pPr>
      <w:widowControl w:val="0"/>
      <w:autoSpaceDE w:val="0"/>
      <w:autoSpaceDN w:val="0"/>
      <w:adjustRightInd w:val="0"/>
      <w:spacing w:before="11" w:after="0" w:line="240" w:lineRule="auto"/>
      <w:jc w:val="center"/>
    </w:pPr>
    <w:rPr>
      <w:rFonts w:ascii="Times New Roman" w:eastAsia="Times New Roman" w:hAnsi="Times New Roman" w:cs="Times New Roman"/>
      <w:i/>
      <w:iCs/>
      <w:sz w:val="20"/>
      <w:szCs w:val="20"/>
      <w:lang w:eastAsia="ja-JP"/>
    </w:rPr>
  </w:style>
  <w:style w:type="character" w:customStyle="1" w:styleId="SPeSIA2017-NAMAChar">
    <w:name w:val="SPeSIA 2017 - NAMA Char"/>
    <w:link w:val="SPeSIA2017-NAMA"/>
    <w:rsid w:val="00520DBE"/>
    <w:rPr>
      <w:rFonts w:ascii="Times New Roman" w:eastAsia="Times New Roman" w:hAnsi="Times New Roman" w:cs="Times New Roman"/>
      <w:spacing w:val="1"/>
      <w:position w:val="-2"/>
      <w:sz w:val="24"/>
      <w:szCs w:val="20"/>
      <w:lang w:eastAsia="ja-JP"/>
    </w:rPr>
  </w:style>
  <w:style w:type="character" w:customStyle="1" w:styleId="SPeSIA2017-AFILIASIChar">
    <w:name w:val="SPeSIA 2017 - AFILIASI Char"/>
    <w:link w:val="SPeSIA2017-AFILIASI"/>
    <w:rsid w:val="00520DBE"/>
    <w:rPr>
      <w:rFonts w:ascii="Times New Roman" w:eastAsia="Times New Roman" w:hAnsi="Times New Roman" w:cs="Times New Roman"/>
      <w:i/>
      <w:iCs/>
      <w:sz w:val="20"/>
      <w:szCs w:val="20"/>
      <w:lang w:eastAsia="ja-JP"/>
    </w:rPr>
  </w:style>
  <w:style w:type="paragraph" w:customStyle="1" w:styleId="SPeSIA2017-ABSTRAK">
    <w:name w:val="SPeSIA 2017 - ABSTRAK"/>
    <w:basedOn w:val="Normal"/>
    <w:link w:val="SPeSIA2017-ABSTRAKChar"/>
    <w:qFormat/>
    <w:rsid w:val="007817E9"/>
    <w:pPr>
      <w:widowControl w:val="0"/>
      <w:autoSpaceDE w:val="0"/>
      <w:autoSpaceDN w:val="0"/>
      <w:adjustRightInd w:val="0"/>
      <w:spacing w:before="480" w:after="0" w:line="240" w:lineRule="auto"/>
      <w:jc w:val="both"/>
    </w:pPr>
    <w:rPr>
      <w:rFonts w:ascii="Times New Roman" w:eastAsia="Times New Roman" w:hAnsi="Times New Roman" w:cs="Times New Roman"/>
      <w:bCs/>
      <w:spacing w:val="-1"/>
      <w:sz w:val="20"/>
      <w:szCs w:val="20"/>
      <w:lang w:val="id-ID" w:eastAsia="ja-JP"/>
    </w:rPr>
  </w:style>
  <w:style w:type="character" w:customStyle="1" w:styleId="SPeSIA2017-ABSTRAKChar">
    <w:name w:val="SPeSIA 2017 - ABSTRAK Char"/>
    <w:link w:val="SPeSIA2017-ABSTRAK"/>
    <w:rsid w:val="007817E9"/>
    <w:rPr>
      <w:rFonts w:ascii="Times New Roman" w:eastAsia="Times New Roman" w:hAnsi="Times New Roman" w:cs="Times New Roman"/>
      <w:bCs/>
      <w:spacing w:val="-1"/>
      <w:sz w:val="20"/>
      <w:szCs w:val="20"/>
      <w:lang w:val="id-ID" w:eastAsia="ja-JP"/>
    </w:rPr>
  </w:style>
  <w:style w:type="paragraph" w:customStyle="1" w:styleId="SPeSIA2017-SECTION">
    <w:name w:val="SPeSIA 2017 - SECTION"/>
    <w:basedOn w:val="ListParagraph"/>
    <w:link w:val="SPeSIA2017-SECTIONChar"/>
    <w:rsid w:val="007817E9"/>
    <w:pPr>
      <w:widowControl w:val="0"/>
      <w:numPr>
        <w:numId w:val="1"/>
      </w:numPr>
      <w:tabs>
        <w:tab w:val="left" w:pos="709"/>
      </w:tabs>
      <w:autoSpaceDE w:val="0"/>
      <w:autoSpaceDN w:val="0"/>
      <w:adjustRightInd w:val="0"/>
      <w:spacing w:before="120" w:after="120" w:line="240" w:lineRule="auto"/>
      <w:ind w:left="0" w:firstLine="0"/>
      <w:contextualSpacing w:val="0"/>
      <w:jc w:val="both"/>
    </w:pPr>
    <w:rPr>
      <w:rFonts w:ascii="Times New Roman" w:eastAsia="Malgun Gothic" w:hAnsi="Times New Roman" w:cs="Times New Roman"/>
      <w:b/>
      <w:bCs/>
      <w:spacing w:val="-3"/>
      <w:sz w:val="24"/>
      <w:szCs w:val="24"/>
      <w:lang w:val="id-ID" w:eastAsia="ko-KR"/>
    </w:rPr>
  </w:style>
  <w:style w:type="character" w:customStyle="1" w:styleId="SPeSIA2017-SECTIONChar">
    <w:name w:val="SPeSIA 2017 - SECTION Char"/>
    <w:link w:val="SPeSIA2017-SECTION"/>
    <w:rsid w:val="007817E9"/>
    <w:rPr>
      <w:rFonts w:ascii="Times New Roman" w:eastAsia="Malgun Gothic" w:hAnsi="Times New Roman" w:cs="Times New Roman"/>
      <w:b/>
      <w:bCs/>
      <w:spacing w:val="-3"/>
      <w:sz w:val="24"/>
      <w:szCs w:val="24"/>
      <w:lang w:val="id-ID" w:eastAsia="ko-KR"/>
    </w:rPr>
  </w:style>
  <w:style w:type="paragraph" w:customStyle="1" w:styleId="SPeSIA2017-ISINUMBERING">
    <w:name w:val="SPeSIA 2017 - ISI+NUMBERING"/>
    <w:basedOn w:val="ListParagraph"/>
    <w:link w:val="SPeSIA2017-ISINUMBERINGChar"/>
    <w:qFormat/>
    <w:rsid w:val="007817E9"/>
    <w:pPr>
      <w:widowControl w:val="0"/>
      <w:numPr>
        <w:numId w:val="2"/>
      </w:numPr>
      <w:autoSpaceDE w:val="0"/>
      <w:autoSpaceDN w:val="0"/>
      <w:adjustRightInd w:val="0"/>
      <w:spacing w:before="10" w:after="0" w:line="240" w:lineRule="auto"/>
      <w:ind w:right="55"/>
      <w:jc w:val="both"/>
    </w:pPr>
    <w:rPr>
      <w:rFonts w:ascii="Times New Roman" w:eastAsia="Malgun Gothic" w:hAnsi="Times New Roman" w:cs="Times New Roman"/>
      <w:sz w:val="24"/>
      <w:szCs w:val="24"/>
      <w:lang w:val="id-ID" w:eastAsia="ko-KR"/>
    </w:rPr>
  </w:style>
  <w:style w:type="paragraph" w:customStyle="1" w:styleId="SPeSIA2017-DAFTARPUSTAKA">
    <w:name w:val="SPeSIA 2017 - DAFTAR PUSTAKA"/>
    <w:basedOn w:val="Normal"/>
    <w:link w:val="SPeSIA2017-DAFTARPUSTAKAChar"/>
    <w:qFormat/>
    <w:rsid w:val="007817E9"/>
    <w:pPr>
      <w:widowControl w:val="0"/>
      <w:autoSpaceDE w:val="0"/>
      <w:autoSpaceDN w:val="0"/>
      <w:adjustRightInd w:val="0"/>
      <w:spacing w:after="0" w:line="360" w:lineRule="auto"/>
      <w:ind w:right="-20"/>
    </w:pPr>
    <w:rPr>
      <w:rFonts w:ascii="Times New Roman" w:eastAsia="Times New Roman" w:hAnsi="Times New Roman" w:cs="Times New Roman"/>
      <w:b/>
      <w:bCs/>
      <w:sz w:val="24"/>
      <w:szCs w:val="24"/>
      <w:lang w:val="id-ID" w:eastAsia="ja-JP"/>
    </w:rPr>
  </w:style>
  <w:style w:type="character" w:customStyle="1" w:styleId="SPeSIA2017-ISINUMBERINGChar">
    <w:name w:val="SPeSIA 2017 - ISI+NUMBERING Char"/>
    <w:link w:val="SPeSIA2017-ISINUMBERING"/>
    <w:rsid w:val="007817E9"/>
    <w:rPr>
      <w:rFonts w:ascii="Times New Roman" w:eastAsia="Malgun Gothic" w:hAnsi="Times New Roman" w:cs="Times New Roman"/>
      <w:sz w:val="24"/>
      <w:szCs w:val="24"/>
      <w:lang w:val="id-ID" w:eastAsia="ko-KR"/>
    </w:rPr>
  </w:style>
  <w:style w:type="character" w:customStyle="1" w:styleId="SPeSIA2017-DAFTARPUSTAKAChar">
    <w:name w:val="SPeSIA 2017 - DAFTAR PUSTAKA Char"/>
    <w:link w:val="SPeSIA2017-DAFTARPUSTAKA"/>
    <w:rsid w:val="007817E9"/>
    <w:rPr>
      <w:rFonts w:ascii="Times New Roman" w:eastAsia="Times New Roman" w:hAnsi="Times New Roman" w:cs="Times New Roman"/>
      <w:b/>
      <w:bCs/>
      <w:sz w:val="24"/>
      <w:szCs w:val="24"/>
      <w:lang w:val="id-ID" w:eastAsia="ja-JP"/>
    </w:rPr>
  </w:style>
  <w:style w:type="character" w:customStyle="1" w:styleId="SPeSIA2016-AFILIASIChar">
    <w:name w:val="SPeSIA 2016 - AFILIASI Char"/>
    <w:link w:val="SPeSIA2016-AFILIASI"/>
    <w:locked/>
    <w:rsid w:val="00FD2AD9"/>
    <w:rPr>
      <w:rFonts w:ascii="Times New Roman" w:eastAsia="Times New Roman" w:hAnsi="Times New Roman"/>
      <w:i/>
      <w:iCs/>
      <w:lang w:eastAsia="ja-JP"/>
    </w:rPr>
  </w:style>
  <w:style w:type="paragraph" w:customStyle="1" w:styleId="SPeSIA2016-AFILIASI">
    <w:name w:val="SPeSIA 2016 - AFILIASI"/>
    <w:basedOn w:val="Normal"/>
    <w:link w:val="SPeSIA2016-AFILIASIChar"/>
    <w:qFormat/>
    <w:rsid w:val="00FD2AD9"/>
    <w:pPr>
      <w:widowControl w:val="0"/>
      <w:autoSpaceDE w:val="0"/>
      <w:autoSpaceDN w:val="0"/>
      <w:adjustRightInd w:val="0"/>
      <w:spacing w:before="11" w:after="0" w:line="240" w:lineRule="auto"/>
      <w:jc w:val="center"/>
    </w:pPr>
    <w:rPr>
      <w:rFonts w:ascii="Times New Roman" w:eastAsia="Times New Roman" w:hAnsi="Times New Roman"/>
      <w:i/>
      <w:iCs/>
      <w:lang w:eastAsia="ja-JP"/>
    </w:rPr>
  </w:style>
  <w:style w:type="character" w:customStyle="1" w:styleId="st">
    <w:name w:val="st"/>
    <w:basedOn w:val="DefaultParagraphFont"/>
    <w:rsid w:val="00FD2AD9"/>
  </w:style>
  <w:style w:type="character" w:styleId="Emphasis">
    <w:name w:val="Emphasis"/>
    <w:aliases w:val="Judul Gambar"/>
    <w:basedOn w:val="SubtleEmphasis"/>
    <w:uiPriority w:val="20"/>
    <w:qFormat/>
    <w:rsid w:val="00FD2AD9"/>
    <w:rPr>
      <w:i w:val="0"/>
      <w:iCs w:val="0"/>
      <w:color w:val="808080" w:themeColor="text1" w:themeTint="7F"/>
      <w:sz w:val="22"/>
    </w:rPr>
  </w:style>
  <w:style w:type="character" w:styleId="SubtleEmphasis">
    <w:name w:val="Subtle Emphasis"/>
    <w:basedOn w:val="DefaultParagraphFont"/>
    <w:uiPriority w:val="19"/>
    <w:qFormat/>
    <w:rsid w:val="00FD2AD9"/>
    <w:rPr>
      <w:i/>
      <w:iCs/>
      <w:color w:val="404040" w:themeColor="text1" w:themeTint="BF"/>
    </w:rPr>
  </w:style>
  <w:style w:type="paragraph" w:customStyle="1" w:styleId="SPeSIA2016-JUDULMAKALAHEN">
    <w:name w:val="SPeSIA 2016 - JUDUL MAKALAH (EN)"/>
    <w:qFormat/>
    <w:rsid w:val="009638D9"/>
    <w:pPr>
      <w:spacing w:after="0" w:line="240" w:lineRule="auto"/>
      <w:jc w:val="center"/>
    </w:pPr>
    <w:rPr>
      <w:rFonts w:ascii="Times New Roman" w:eastAsia="Times New Roman" w:hAnsi="Times New Roman" w:cs="Times New Roman"/>
      <w:bCs/>
      <w:sz w:val="24"/>
      <w:szCs w:val="24"/>
      <w:lang w:val="id-ID"/>
    </w:rPr>
  </w:style>
  <w:style w:type="paragraph" w:styleId="NormalWeb">
    <w:name w:val="Normal (Web)"/>
    <w:basedOn w:val="Normal"/>
    <w:rsid w:val="009638D9"/>
    <w:pPr>
      <w:spacing w:before="100" w:beforeAutospacing="1" w:after="100" w:afterAutospacing="1" w:line="276" w:lineRule="auto"/>
    </w:pPr>
    <w:rPr>
      <w:rFonts w:ascii="Times New Roman" w:eastAsia="Times New Roman" w:hAnsi="Times New Roman" w:cs="Times New Roman"/>
      <w:szCs w:val="24"/>
      <w:lang w:val="id-ID" w:eastAsia="ja-JP"/>
    </w:rPr>
  </w:style>
  <w:style w:type="paragraph" w:styleId="FootnoteText">
    <w:name w:val="footnote text"/>
    <w:basedOn w:val="Normal"/>
    <w:link w:val="FootnoteTextChar"/>
    <w:uiPriority w:val="99"/>
    <w:semiHidden/>
    <w:rsid w:val="009638D9"/>
    <w:pPr>
      <w:spacing w:after="0" w:line="276" w:lineRule="auto"/>
    </w:pPr>
    <w:rPr>
      <w:rFonts w:ascii="Times New Roman" w:eastAsia="PMingLiU" w:hAnsi="Times New Roman" w:cs="Times New Roman"/>
      <w:sz w:val="20"/>
      <w:szCs w:val="20"/>
      <w:lang w:val="id-ID" w:eastAsia="zh-TW"/>
    </w:rPr>
  </w:style>
  <w:style w:type="character" w:customStyle="1" w:styleId="FootnoteTextChar">
    <w:name w:val="Footnote Text Char"/>
    <w:basedOn w:val="DefaultParagraphFont"/>
    <w:link w:val="FootnoteText"/>
    <w:uiPriority w:val="99"/>
    <w:semiHidden/>
    <w:rsid w:val="009638D9"/>
    <w:rPr>
      <w:rFonts w:ascii="Times New Roman" w:eastAsia="PMingLiU" w:hAnsi="Times New Roman" w:cs="Times New Roman"/>
      <w:sz w:val="20"/>
      <w:szCs w:val="20"/>
      <w:lang w:val="id-ID" w:eastAsia="zh-TW"/>
    </w:rPr>
  </w:style>
  <w:style w:type="character" w:customStyle="1" w:styleId="SPeSIA2016-ISINUMBERINGChar">
    <w:name w:val="SPeSIA 2016 - ISI+NUMBERING Char"/>
    <w:link w:val="SPeSIA2016-ISINUMBERING"/>
    <w:locked/>
    <w:rsid w:val="009638D9"/>
    <w:rPr>
      <w:rFonts w:ascii="Times New Roman" w:eastAsia="Malgun Gothic" w:hAnsi="Times New Roman"/>
      <w:sz w:val="24"/>
      <w:szCs w:val="24"/>
      <w:lang w:eastAsia="ko-KR"/>
    </w:rPr>
  </w:style>
  <w:style w:type="paragraph" w:customStyle="1" w:styleId="SPeSIA2016-ISINUMBERING">
    <w:name w:val="SPeSIA 2016 - ISI+NUMBERING"/>
    <w:basedOn w:val="ListParagraph"/>
    <w:link w:val="SPeSIA2016-ISINUMBERINGChar"/>
    <w:qFormat/>
    <w:rsid w:val="009638D9"/>
    <w:pPr>
      <w:widowControl w:val="0"/>
      <w:autoSpaceDE w:val="0"/>
      <w:autoSpaceDN w:val="0"/>
      <w:adjustRightInd w:val="0"/>
      <w:spacing w:before="10" w:after="0" w:line="240" w:lineRule="auto"/>
      <w:ind w:left="709" w:right="55" w:hanging="360"/>
      <w:jc w:val="both"/>
    </w:pPr>
    <w:rPr>
      <w:rFonts w:ascii="Times New Roman" w:eastAsia="Malgun Gothic" w:hAnsi="Times New Roman"/>
      <w:sz w:val="24"/>
      <w:szCs w:val="24"/>
      <w:lang w:eastAsia="ko-KR"/>
    </w:rPr>
  </w:style>
  <w:style w:type="paragraph" w:customStyle="1" w:styleId="Default">
    <w:name w:val="Default"/>
    <w:rsid w:val="001E7E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A076A"/>
    <w:rPr>
      <w:color w:val="0563C1" w:themeColor="hyperlink"/>
      <w:u w:val="single"/>
    </w:rPr>
  </w:style>
  <w:style w:type="paragraph" w:customStyle="1" w:styleId="p0">
    <w:name w:val="p0"/>
    <w:basedOn w:val="Normal"/>
    <w:rsid w:val="00F2127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qFormat/>
    <w:rsid w:val="00FA6C7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rsid w:val="00FA6C7A"/>
    <w:rPr>
      <w:rFonts w:ascii="Tahoma" w:eastAsiaTheme="minorEastAsia" w:hAnsi="Tahoma" w:cs="Tahoma"/>
      <w:sz w:val="16"/>
      <w:szCs w:val="16"/>
    </w:rPr>
  </w:style>
  <w:style w:type="table" w:styleId="PlainTable2">
    <w:name w:val="Plain Table 2"/>
    <w:basedOn w:val="TableNormal"/>
    <w:uiPriority w:val="42"/>
    <w:rsid w:val="00DE0D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BD465F"/>
  </w:style>
  <w:style w:type="table" w:customStyle="1" w:styleId="PlainTable21">
    <w:name w:val="Plain Table 21"/>
    <w:basedOn w:val="TableNormal"/>
    <w:uiPriority w:val="42"/>
    <w:rsid w:val="005E68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3F11BE"/>
    <w:pPr>
      <w:spacing w:line="240" w:lineRule="auto"/>
    </w:pPr>
    <w:rPr>
      <w:sz w:val="20"/>
      <w:szCs w:val="20"/>
    </w:rPr>
  </w:style>
  <w:style w:type="character" w:customStyle="1" w:styleId="CommentTextChar">
    <w:name w:val="Comment Text Char"/>
    <w:basedOn w:val="DefaultParagraphFont"/>
    <w:link w:val="CommentText"/>
    <w:uiPriority w:val="99"/>
    <w:rsid w:val="003F11BE"/>
    <w:rPr>
      <w:sz w:val="20"/>
      <w:szCs w:val="20"/>
    </w:rPr>
  </w:style>
  <w:style w:type="character" w:styleId="UnresolvedMention">
    <w:name w:val="Unresolved Mention"/>
    <w:basedOn w:val="DefaultParagraphFont"/>
    <w:uiPriority w:val="99"/>
    <w:semiHidden/>
    <w:unhideWhenUsed/>
    <w:rsid w:val="005B50BB"/>
    <w:rPr>
      <w:color w:val="605E5C"/>
      <w:shd w:val="clear" w:color="auto" w:fill="E1DFDD"/>
    </w:rPr>
  </w:style>
  <w:style w:type="character" w:customStyle="1" w:styleId="longtext">
    <w:name w:val="long_text"/>
    <w:basedOn w:val="DefaultParagraphFont"/>
    <w:rsid w:val="00CC5A2F"/>
  </w:style>
  <w:style w:type="character" w:customStyle="1" w:styleId="hps">
    <w:name w:val="hps"/>
    <w:basedOn w:val="DefaultParagraphFont"/>
    <w:rsid w:val="005472B2"/>
  </w:style>
  <w:style w:type="character" w:customStyle="1" w:styleId="A2">
    <w:name w:val="A2"/>
    <w:uiPriority w:val="99"/>
    <w:rsid w:val="009A474F"/>
    <w:rPr>
      <w:rFonts w:cs="Cambria"/>
      <w:i/>
      <w:iCs/>
      <w:color w:val="000000"/>
      <w:sz w:val="23"/>
      <w:szCs w:val="23"/>
    </w:rPr>
  </w:style>
  <w:style w:type="table" w:customStyle="1" w:styleId="TabelKosong22">
    <w:name w:val="Tabel Kosong 22"/>
    <w:basedOn w:val="TableNormal"/>
    <w:next w:val="TableNormal"/>
    <w:uiPriority w:val="42"/>
    <w:rsid w:val="00266202"/>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rsid w:val="005D18BE"/>
  </w:style>
  <w:style w:type="paragraph" w:customStyle="1" w:styleId="Pustaka">
    <w:name w:val="Pustaka"/>
    <w:basedOn w:val="Header"/>
    <w:rsid w:val="0046107F"/>
    <w:pPr>
      <w:tabs>
        <w:tab w:val="clear" w:pos="4680"/>
        <w:tab w:val="clear" w:pos="9360"/>
        <w:tab w:val="num" w:pos="540"/>
      </w:tabs>
      <w:ind w:left="539" w:hanging="539"/>
      <w:jc w:val="both"/>
    </w:pPr>
    <w:rPr>
      <w:rFonts w:ascii="Times New Roman" w:eastAsia="Times New Roman" w:hAnsi="Times New Roman" w:cs="Times New Roman"/>
      <w:sz w:val="24"/>
      <w:szCs w:val="24"/>
      <w:lang w:val="en-GB"/>
    </w:rPr>
  </w:style>
  <w:style w:type="character" w:styleId="FootnoteReference">
    <w:name w:val="footnote reference"/>
    <w:uiPriority w:val="99"/>
    <w:semiHidden/>
    <w:unhideWhenUsed/>
    <w:rsid w:val="00D1547C"/>
    <w:rPr>
      <w:vertAlign w:val="superscript"/>
    </w:rPr>
  </w:style>
  <w:style w:type="character" w:styleId="CommentReference">
    <w:name w:val="annotation reference"/>
    <w:uiPriority w:val="99"/>
    <w:semiHidden/>
    <w:unhideWhenUsed/>
    <w:rsid w:val="00D1547C"/>
    <w:rPr>
      <w:sz w:val="16"/>
      <w:szCs w:val="16"/>
    </w:rPr>
  </w:style>
  <w:style w:type="paragraph" w:styleId="CommentSubject">
    <w:name w:val="annotation subject"/>
    <w:basedOn w:val="CommentText"/>
    <w:next w:val="CommentText"/>
    <w:link w:val="CommentSubjectChar"/>
    <w:uiPriority w:val="99"/>
    <w:semiHidden/>
    <w:unhideWhenUsed/>
    <w:rsid w:val="00D1547C"/>
    <w:pPr>
      <w:spacing w:after="200" w:line="276" w:lineRule="auto"/>
    </w:pPr>
    <w:rPr>
      <w:rFonts w:ascii="Calibri" w:eastAsia="Calibri" w:hAnsi="Calibri" w:cs="Times New Roman"/>
      <w:b/>
      <w:bCs/>
      <w:lang w:val="id-ID"/>
    </w:rPr>
  </w:style>
  <w:style w:type="character" w:customStyle="1" w:styleId="CommentSubjectChar">
    <w:name w:val="Comment Subject Char"/>
    <w:basedOn w:val="CommentTextChar"/>
    <w:link w:val="CommentSubject"/>
    <w:uiPriority w:val="99"/>
    <w:semiHidden/>
    <w:rsid w:val="00D1547C"/>
    <w:rPr>
      <w:rFonts w:ascii="Calibri" w:eastAsia="Calibri" w:hAnsi="Calibri" w:cs="Times New Roman"/>
      <w:b/>
      <w:bCs/>
      <w:sz w:val="20"/>
      <w:szCs w:val="20"/>
      <w:lang w:val="id-ID"/>
    </w:rPr>
  </w:style>
  <w:style w:type="paragraph" w:styleId="BlockText">
    <w:name w:val="Block Text"/>
    <w:basedOn w:val="Normal"/>
    <w:uiPriority w:val="99"/>
    <w:semiHidden/>
    <w:unhideWhenUsed/>
    <w:rsid w:val="00A0775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A0775A"/>
    <w:pPr>
      <w:spacing w:after="120"/>
    </w:pPr>
  </w:style>
  <w:style w:type="character" w:customStyle="1" w:styleId="BodyTextChar">
    <w:name w:val="Body Text Char"/>
    <w:basedOn w:val="DefaultParagraphFont"/>
    <w:link w:val="BodyText"/>
    <w:uiPriority w:val="99"/>
    <w:rsid w:val="00A0775A"/>
  </w:style>
  <w:style w:type="paragraph" w:styleId="BodyText2">
    <w:name w:val="Body Text 2"/>
    <w:basedOn w:val="Normal"/>
    <w:link w:val="BodyText2Char"/>
    <w:uiPriority w:val="99"/>
    <w:semiHidden/>
    <w:unhideWhenUsed/>
    <w:rsid w:val="00A0775A"/>
    <w:pPr>
      <w:spacing w:after="120" w:line="480" w:lineRule="auto"/>
    </w:pPr>
  </w:style>
  <w:style w:type="character" w:customStyle="1" w:styleId="BodyText2Char">
    <w:name w:val="Body Text 2 Char"/>
    <w:basedOn w:val="DefaultParagraphFont"/>
    <w:link w:val="BodyText2"/>
    <w:uiPriority w:val="99"/>
    <w:semiHidden/>
    <w:rsid w:val="00A0775A"/>
  </w:style>
  <w:style w:type="paragraph" w:styleId="BodyText3">
    <w:name w:val="Body Text 3"/>
    <w:basedOn w:val="Normal"/>
    <w:link w:val="BodyText3Char"/>
    <w:uiPriority w:val="99"/>
    <w:semiHidden/>
    <w:unhideWhenUsed/>
    <w:rsid w:val="00A0775A"/>
    <w:pPr>
      <w:spacing w:after="120"/>
    </w:pPr>
    <w:rPr>
      <w:sz w:val="16"/>
      <w:szCs w:val="16"/>
    </w:rPr>
  </w:style>
  <w:style w:type="character" w:customStyle="1" w:styleId="BodyText3Char">
    <w:name w:val="Body Text 3 Char"/>
    <w:basedOn w:val="DefaultParagraphFont"/>
    <w:link w:val="BodyText3"/>
    <w:uiPriority w:val="99"/>
    <w:semiHidden/>
    <w:rsid w:val="00A0775A"/>
    <w:rPr>
      <w:sz w:val="16"/>
      <w:szCs w:val="16"/>
    </w:rPr>
  </w:style>
  <w:style w:type="paragraph" w:styleId="BodyTextFirstIndent">
    <w:name w:val="Body Text First Indent"/>
    <w:basedOn w:val="BodyText"/>
    <w:link w:val="BodyTextFirstIndentChar"/>
    <w:uiPriority w:val="99"/>
    <w:semiHidden/>
    <w:unhideWhenUsed/>
    <w:rsid w:val="00A0775A"/>
    <w:pPr>
      <w:spacing w:after="160"/>
      <w:ind w:firstLine="360"/>
    </w:pPr>
  </w:style>
  <w:style w:type="character" w:customStyle="1" w:styleId="BodyTextFirstIndentChar">
    <w:name w:val="Body Text First Indent Char"/>
    <w:basedOn w:val="BodyTextChar"/>
    <w:link w:val="BodyTextFirstIndent"/>
    <w:uiPriority w:val="99"/>
    <w:semiHidden/>
    <w:rsid w:val="00A0775A"/>
  </w:style>
  <w:style w:type="paragraph" w:styleId="BodyTextIndent">
    <w:name w:val="Body Text Indent"/>
    <w:basedOn w:val="Normal"/>
    <w:link w:val="BodyTextIndentChar"/>
    <w:uiPriority w:val="99"/>
    <w:semiHidden/>
    <w:unhideWhenUsed/>
    <w:rsid w:val="00A0775A"/>
    <w:pPr>
      <w:spacing w:after="120"/>
      <w:ind w:left="283"/>
    </w:pPr>
  </w:style>
  <w:style w:type="character" w:customStyle="1" w:styleId="BodyTextIndentChar">
    <w:name w:val="Body Text Indent Char"/>
    <w:basedOn w:val="DefaultParagraphFont"/>
    <w:link w:val="BodyTextIndent"/>
    <w:uiPriority w:val="99"/>
    <w:semiHidden/>
    <w:rsid w:val="00A0775A"/>
  </w:style>
  <w:style w:type="paragraph" w:styleId="BodyTextFirstIndent2">
    <w:name w:val="Body Text First Indent 2"/>
    <w:basedOn w:val="BodyTextIndent"/>
    <w:link w:val="BodyTextFirstIndent2Char"/>
    <w:uiPriority w:val="99"/>
    <w:semiHidden/>
    <w:unhideWhenUsed/>
    <w:rsid w:val="00A0775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0775A"/>
  </w:style>
  <w:style w:type="paragraph" w:styleId="BodyTextIndent2">
    <w:name w:val="Body Text Indent 2"/>
    <w:basedOn w:val="Normal"/>
    <w:link w:val="BodyTextIndent2Char"/>
    <w:uiPriority w:val="99"/>
    <w:semiHidden/>
    <w:unhideWhenUsed/>
    <w:rsid w:val="00A0775A"/>
    <w:pPr>
      <w:spacing w:after="120" w:line="480" w:lineRule="auto"/>
      <w:ind w:left="283"/>
    </w:pPr>
  </w:style>
  <w:style w:type="character" w:customStyle="1" w:styleId="BodyTextIndent2Char">
    <w:name w:val="Body Text Indent 2 Char"/>
    <w:basedOn w:val="DefaultParagraphFont"/>
    <w:link w:val="BodyTextIndent2"/>
    <w:uiPriority w:val="99"/>
    <w:semiHidden/>
    <w:rsid w:val="00A0775A"/>
  </w:style>
  <w:style w:type="paragraph" w:styleId="BodyTextIndent3">
    <w:name w:val="Body Text Indent 3"/>
    <w:basedOn w:val="Normal"/>
    <w:link w:val="BodyTextIndent3Char"/>
    <w:uiPriority w:val="99"/>
    <w:semiHidden/>
    <w:unhideWhenUsed/>
    <w:rsid w:val="00A077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775A"/>
    <w:rPr>
      <w:sz w:val="16"/>
      <w:szCs w:val="16"/>
    </w:rPr>
  </w:style>
  <w:style w:type="paragraph" w:styleId="Caption">
    <w:name w:val="caption"/>
    <w:basedOn w:val="Normal"/>
    <w:next w:val="Normal"/>
    <w:uiPriority w:val="35"/>
    <w:unhideWhenUsed/>
    <w:qFormat/>
    <w:rsid w:val="00A0775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0775A"/>
    <w:pPr>
      <w:spacing w:after="0" w:line="240" w:lineRule="auto"/>
      <w:ind w:left="4252"/>
    </w:pPr>
  </w:style>
  <w:style w:type="character" w:customStyle="1" w:styleId="ClosingChar">
    <w:name w:val="Closing Char"/>
    <w:basedOn w:val="DefaultParagraphFont"/>
    <w:link w:val="Closing"/>
    <w:uiPriority w:val="99"/>
    <w:semiHidden/>
    <w:rsid w:val="00A0775A"/>
  </w:style>
  <w:style w:type="table" w:styleId="ColorfulGrid">
    <w:name w:val="Colorful Grid"/>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077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0775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0775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0775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0775A"/>
  </w:style>
  <w:style w:type="character" w:customStyle="1" w:styleId="DateChar">
    <w:name w:val="Date Char"/>
    <w:basedOn w:val="DefaultParagraphFont"/>
    <w:link w:val="Date"/>
    <w:uiPriority w:val="99"/>
    <w:semiHidden/>
    <w:rsid w:val="00A0775A"/>
  </w:style>
  <w:style w:type="paragraph" w:styleId="DocumentMap">
    <w:name w:val="Document Map"/>
    <w:basedOn w:val="Normal"/>
    <w:link w:val="DocumentMapChar"/>
    <w:uiPriority w:val="99"/>
    <w:semiHidden/>
    <w:unhideWhenUsed/>
    <w:rsid w:val="00A0775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775A"/>
    <w:rPr>
      <w:rFonts w:ascii="Segoe UI" w:hAnsi="Segoe UI" w:cs="Segoe UI"/>
      <w:sz w:val="16"/>
      <w:szCs w:val="16"/>
    </w:rPr>
  </w:style>
  <w:style w:type="paragraph" w:styleId="E-mailSignature">
    <w:name w:val="E-mail Signature"/>
    <w:basedOn w:val="Normal"/>
    <w:link w:val="E-mailSignatureChar"/>
    <w:uiPriority w:val="99"/>
    <w:semiHidden/>
    <w:unhideWhenUsed/>
    <w:rsid w:val="00A0775A"/>
    <w:pPr>
      <w:spacing w:after="0" w:line="240" w:lineRule="auto"/>
    </w:pPr>
  </w:style>
  <w:style w:type="character" w:customStyle="1" w:styleId="E-mailSignatureChar">
    <w:name w:val="E-mail Signature Char"/>
    <w:basedOn w:val="DefaultParagraphFont"/>
    <w:link w:val="E-mailSignature"/>
    <w:uiPriority w:val="99"/>
    <w:semiHidden/>
    <w:rsid w:val="00A0775A"/>
  </w:style>
  <w:style w:type="paragraph" w:styleId="EndnoteText">
    <w:name w:val="endnote text"/>
    <w:basedOn w:val="Normal"/>
    <w:link w:val="EndnoteTextChar"/>
    <w:uiPriority w:val="99"/>
    <w:semiHidden/>
    <w:unhideWhenUsed/>
    <w:rsid w:val="00A077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75A"/>
    <w:rPr>
      <w:sz w:val="20"/>
      <w:szCs w:val="20"/>
    </w:rPr>
  </w:style>
  <w:style w:type="paragraph" w:styleId="EnvelopeAddress">
    <w:name w:val="envelope address"/>
    <w:basedOn w:val="Normal"/>
    <w:uiPriority w:val="99"/>
    <w:semiHidden/>
    <w:unhideWhenUsed/>
    <w:rsid w:val="00A077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775A"/>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uiPriority w:val="46"/>
    <w:rsid w:val="00A077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775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775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77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77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775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775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077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775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A0775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0775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0775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0775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0775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077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077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A077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077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0775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077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077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077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077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A077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077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0775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077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077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07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077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0775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A0775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0775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0775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0775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0775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077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0775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A0775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0775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0775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0775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0775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A077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077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077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77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077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0775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0775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077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775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0775A"/>
    <w:pPr>
      <w:spacing w:after="0" w:line="240" w:lineRule="auto"/>
    </w:pPr>
    <w:rPr>
      <w:i/>
      <w:iCs/>
    </w:rPr>
  </w:style>
  <w:style w:type="character" w:customStyle="1" w:styleId="HTMLAddressChar">
    <w:name w:val="HTML Address Char"/>
    <w:basedOn w:val="DefaultParagraphFont"/>
    <w:link w:val="HTMLAddress"/>
    <w:uiPriority w:val="99"/>
    <w:semiHidden/>
    <w:rsid w:val="00A0775A"/>
    <w:rPr>
      <w:i/>
      <w:iCs/>
    </w:rPr>
  </w:style>
  <w:style w:type="paragraph" w:styleId="HTMLPreformatted">
    <w:name w:val="HTML Preformatted"/>
    <w:basedOn w:val="Normal"/>
    <w:link w:val="HTMLPreformattedChar"/>
    <w:uiPriority w:val="99"/>
    <w:semiHidden/>
    <w:unhideWhenUsed/>
    <w:rsid w:val="00A077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775A"/>
    <w:rPr>
      <w:rFonts w:ascii="Consolas" w:hAnsi="Consolas"/>
      <w:sz w:val="20"/>
      <w:szCs w:val="20"/>
    </w:rPr>
  </w:style>
  <w:style w:type="paragraph" w:styleId="Index1">
    <w:name w:val="index 1"/>
    <w:basedOn w:val="Normal"/>
    <w:next w:val="Normal"/>
    <w:autoRedefine/>
    <w:uiPriority w:val="99"/>
    <w:semiHidden/>
    <w:unhideWhenUsed/>
    <w:rsid w:val="00A0775A"/>
    <w:pPr>
      <w:spacing w:after="0" w:line="240" w:lineRule="auto"/>
      <w:ind w:left="220" w:hanging="220"/>
    </w:pPr>
  </w:style>
  <w:style w:type="paragraph" w:styleId="Index2">
    <w:name w:val="index 2"/>
    <w:basedOn w:val="Normal"/>
    <w:next w:val="Normal"/>
    <w:autoRedefine/>
    <w:uiPriority w:val="99"/>
    <w:semiHidden/>
    <w:unhideWhenUsed/>
    <w:rsid w:val="00A0775A"/>
    <w:pPr>
      <w:spacing w:after="0" w:line="240" w:lineRule="auto"/>
      <w:ind w:left="440" w:hanging="220"/>
    </w:pPr>
  </w:style>
  <w:style w:type="paragraph" w:styleId="Index3">
    <w:name w:val="index 3"/>
    <w:basedOn w:val="Normal"/>
    <w:next w:val="Normal"/>
    <w:autoRedefine/>
    <w:uiPriority w:val="99"/>
    <w:semiHidden/>
    <w:unhideWhenUsed/>
    <w:rsid w:val="00A0775A"/>
    <w:pPr>
      <w:spacing w:after="0" w:line="240" w:lineRule="auto"/>
      <w:ind w:left="660" w:hanging="220"/>
    </w:pPr>
  </w:style>
  <w:style w:type="paragraph" w:styleId="Index4">
    <w:name w:val="index 4"/>
    <w:basedOn w:val="Normal"/>
    <w:next w:val="Normal"/>
    <w:autoRedefine/>
    <w:uiPriority w:val="99"/>
    <w:semiHidden/>
    <w:unhideWhenUsed/>
    <w:rsid w:val="00A0775A"/>
    <w:pPr>
      <w:spacing w:after="0" w:line="240" w:lineRule="auto"/>
      <w:ind w:left="880" w:hanging="220"/>
    </w:pPr>
  </w:style>
  <w:style w:type="paragraph" w:styleId="Index5">
    <w:name w:val="index 5"/>
    <w:basedOn w:val="Normal"/>
    <w:next w:val="Normal"/>
    <w:autoRedefine/>
    <w:uiPriority w:val="99"/>
    <w:semiHidden/>
    <w:unhideWhenUsed/>
    <w:rsid w:val="00A0775A"/>
    <w:pPr>
      <w:spacing w:after="0" w:line="240" w:lineRule="auto"/>
      <w:ind w:left="1100" w:hanging="220"/>
    </w:pPr>
  </w:style>
  <w:style w:type="paragraph" w:styleId="Index6">
    <w:name w:val="index 6"/>
    <w:basedOn w:val="Normal"/>
    <w:next w:val="Normal"/>
    <w:autoRedefine/>
    <w:uiPriority w:val="99"/>
    <w:semiHidden/>
    <w:unhideWhenUsed/>
    <w:rsid w:val="00A0775A"/>
    <w:pPr>
      <w:spacing w:after="0" w:line="240" w:lineRule="auto"/>
      <w:ind w:left="1320" w:hanging="220"/>
    </w:pPr>
  </w:style>
  <w:style w:type="paragraph" w:styleId="Index7">
    <w:name w:val="index 7"/>
    <w:basedOn w:val="Normal"/>
    <w:next w:val="Normal"/>
    <w:autoRedefine/>
    <w:uiPriority w:val="99"/>
    <w:semiHidden/>
    <w:unhideWhenUsed/>
    <w:rsid w:val="00A0775A"/>
    <w:pPr>
      <w:spacing w:after="0" w:line="240" w:lineRule="auto"/>
      <w:ind w:left="1540" w:hanging="220"/>
    </w:pPr>
  </w:style>
  <w:style w:type="paragraph" w:styleId="Index8">
    <w:name w:val="index 8"/>
    <w:basedOn w:val="Normal"/>
    <w:next w:val="Normal"/>
    <w:autoRedefine/>
    <w:uiPriority w:val="99"/>
    <w:semiHidden/>
    <w:unhideWhenUsed/>
    <w:rsid w:val="00A0775A"/>
    <w:pPr>
      <w:spacing w:after="0" w:line="240" w:lineRule="auto"/>
      <w:ind w:left="1760" w:hanging="220"/>
    </w:pPr>
  </w:style>
  <w:style w:type="paragraph" w:styleId="Index9">
    <w:name w:val="index 9"/>
    <w:basedOn w:val="Normal"/>
    <w:next w:val="Normal"/>
    <w:autoRedefine/>
    <w:uiPriority w:val="99"/>
    <w:semiHidden/>
    <w:unhideWhenUsed/>
    <w:rsid w:val="00A0775A"/>
    <w:pPr>
      <w:spacing w:after="0" w:line="240" w:lineRule="auto"/>
      <w:ind w:left="1980" w:hanging="220"/>
    </w:pPr>
  </w:style>
  <w:style w:type="paragraph" w:styleId="IndexHeading">
    <w:name w:val="index heading"/>
    <w:basedOn w:val="Normal"/>
    <w:next w:val="Index1"/>
    <w:uiPriority w:val="99"/>
    <w:semiHidden/>
    <w:unhideWhenUsed/>
    <w:rsid w:val="00A0775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077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0775A"/>
    <w:rPr>
      <w:i/>
      <w:iCs/>
      <w:color w:val="5B9BD5" w:themeColor="accent1"/>
    </w:rPr>
  </w:style>
  <w:style w:type="table" w:styleId="LightGrid">
    <w:name w:val="Light Grid"/>
    <w:basedOn w:val="TableNormal"/>
    <w:uiPriority w:val="62"/>
    <w:semiHidden/>
    <w:unhideWhenUsed/>
    <w:rsid w:val="00A077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0775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A0775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0775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0775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0775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0775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077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0775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A0775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0775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0775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0775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0775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077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0775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A0775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0775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0775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0775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0775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A0775A"/>
    <w:pPr>
      <w:ind w:left="283" w:hanging="283"/>
      <w:contextualSpacing/>
    </w:pPr>
  </w:style>
  <w:style w:type="paragraph" w:styleId="List2">
    <w:name w:val="List 2"/>
    <w:basedOn w:val="Normal"/>
    <w:uiPriority w:val="99"/>
    <w:semiHidden/>
    <w:unhideWhenUsed/>
    <w:rsid w:val="00A0775A"/>
    <w:pPr>
      <w:ind w:left="566" w:hanging="283"/>
      <w:contextualSpacing/>
    </w:pPr>
  </w:style>
  <w:style w:type="paragraph" w:styleId="List3">
    <w:name w:val="List 3"/>
    <w:basedOn w:val="Normal"/>
    <w:uiPriority w:val="99"/>
    <w:semiHidden/>
    <w:unhideWhenUsed/>
    <w:rsid w:val="00A0775A"/>
    <w:pPr>
      <w:ind w:left="849" w:hanging="283"/>
      <w:contextualSpacing/>
    </w:pPr>
  </w:style>
  <w:style w:type="paragraph" w:styleId="List4">
    <w:name w:val="List 4"/>
    <w:basedOn w:val="Normal"/>
    <w:uiPriority w:val="99"/>
    <w:semiHidden/>
    <w:unhideWhenUsed/>
    <w:rsid w:val="00A0775A"/>
    <w:pPr>
      <w:ind w:left="1132" w:hanging="283"/>
      <w:contextualSpacing/>
    </w:pPr>
  </w:style>
  <w:style w:type="paragraph" w:styleId="List5">
    <w:name w:val="List 5"/>
    <w:basedOn w:val="Normal"/>
    <w:uiPriority w:val="99"/>
    <w:semiHidden/>
    <w:unhideWhenUsed/>
    <w:rsid w:val="00A0775A"/>
    <w:pPr>
      <w:ind w:left="1415" w:hanging="283"/>
      <w:contextualSpacing/>
    </w:pPr>
  </w:style>
  <w:style w:type="paragraph" w:styleId="ListBullet">
    <w:name w:val="List Bullet"/>
    <w:basedOn w:val="Normal"/>
    <w:uiPriority w:val="99"/>
    <w:semiHidden/>
    <w:unhideWhenUsed/>
    <w:rsid w:val="00A0775A"/>
    <w:pPr>
      <w:numPr>
        <w:numId w:val="4"/>
      </w:numPr>
      <w:contextualSpacing/>
    </w:pPr>
  </w:style>
  <w:style w:type="paragraph" w:styleId="ListBullet2">
    <w:name w:val="List Bullet 2"/>
    <w:basedOn w:val="Normal"/>
    <w:uiPriority w:val="99"/>
    <w:semiHidden/>
    <w:unhideWhenUsed/>
    <w:rsid w:val="00A0775A"/>
    <w:pPr>
      <w:numPr>
        <w:numId w:val="5"/>
      </w:numPr>
      <w:contextualSpacing/>
    </w:pPr>
  </w:style>
  <w:style w:type="paragraph" w:styleId="ListBullet3">
    <w:name w:val="List Bullet 3"/>
    <w:basedOn w:val="Normal"/>
    <w:uiPriority w:val="99"/>
    <w:semiHidden/>
    <w:unhideWhenUsed/>
    <w:rsid w:val="00A0775A"/>
    <w:pPr>
      <w:numPr>
        <w:numId w:val="6"/>
      </w:numPr>
      <w:contextualSpacing/>
    </w:pPr>
  </w:style>
  <w:style w:type="paragraph" w:styleId="ListBullet4">
    <w:name w:val="List Bullet 4"/>
    <w:basedOn w:val="Normal"/>
    <w:uiPriority w:val="99"/>
    <w:semiHidden/>
    <w:unhideWhenUsed/>
    <w:rsid w:val="00A0775A"/>
    <w:pPr>
      <w:numPr>
        <w:numId w:val="7"/>
      </w:numPr>
      <w:contextualSpacing/>
    </w:pPr>
  </w:style>
  <w:style w:type="paragraph" w:styleId="ListBullet5">
    <w:name w:val="List Bullet 5"/>
    <w:basedOn w:val="Normal"/>
    <w:uiPriority w:val="99"/>
    <w:semiHidden/>
    <w:unhideWhenUsed/>
    <w:rsid w:val="00A0775A"/>
    <w:pPr>
      <w:numPr>
        <w:numId w:val="8"/>
      </w:numPr>
      <w:contextualSpacing/>
    </w:pPr>
  </w:style>
  <w:style w:type="paragraph" w:styleId="ListContinue">
    <w:name w:val="List Continue"/>
    <w:basedOn w:val="Normal"/>
    <w:uiPriority w:val="99"/>
    <w:semiHidden/>
    <w:unhideWhenUsed/>
    <w:rsid w:val="00A0775A"/>
    <w:pPr>
      <w:spacing w:after="120"/>
      <w:ind w:left="283"/>
      <w:contextualSpacing/>
    </w:pPr>
  </w:style>
  <w:style w:type="paragraph" w:styleId="ListContinue2">
    <w:name w:val="List Continue 2"/>
    <w:basedOn w:val="Normal"/>
    <w:uiPriority w:val="99"/>
    <w:semiHidden/>
    <w:unhideWhenUsed/>
    <w:rsid w:val="00A0775A"/>
    <w:pPr>
      <w:spacing w:after="120"/>
      <w:ind w:left="566"/>
      <w:contextualSpacing/>
    </w:pPr>
  </w:style>
  <w:style w:type="paragraph" w:styleId="ListContinue3">
    <w:name w:val="List Continue 3"/>
    <w:basedOn w:val="Normal"/>
    <w:uiPriority w:val="99"/>
    <w:semiHidden/>
    <w:unhideWhenUsed/>
    <w:rsid w:val="00A0775A"/>
    <w:pPr>
      <w:spacing w:after="120"/>
      <w:ind w:left="849"/>
      <w:contextualSpacing/>
    </w:pPr>
  </w:style>
  <w:style w:type="paragraph" w:styleId="ListContinue4">
    <w:name w:val="List Continue 4"/>
    <w:basedOn w:val="Normal"/>
    <w:uiPriority w:val="99"/>
    <w:semiHidden/>
    <w:unhideWhenUsed/>
    <w:rsid w:val="00A0775A"/>
    <w:pPr>
      <w:spacing w:after="120"/>
      <w:ind w:left="1132"/>
      <w:contextualSpacing/>
    </w:pPr>
  </w:style>
  <w:style w:type="paragraph" w:styleId="ListContinue5">
    <w:name w:val="List Continue 5"/>
    <w:basedOn w:val="Normal"/>
    <w:uiPriority w:val="99"/>
    <w:semiHidden/>
    <w:unhideWhenUsed/>
    <w:rsid w:val="00A0775A"/>
    <w:pPr>
      <w:spacing w:after="120"/>
      <w:ind w:left="1415"/>
      <w:contextualSpacing/>
    </w:pPr>
  </w:style>
  <w:style w:type="paragraph" w:styleId="ListNumber">
    <w:name w:val="List Number"/>
    <w:basedOn w:val="Normal"/>
    <w:uiPriority w:val="99"/>
    <w:semiHidden/>
    <w:unhideWhenUsed/>
    <w:rsid w:val="00A0775A"/>
    <w:pPr>
      <w:numPr>
        <w:numId w:val="9"/>
      </w:numPr>
      <w:contextualSpacing/>
    </w:pPr>
  </w:style>
  <w:style w:type="paragraph" w:styleId="ListNumber2">
    <w:name w:val="List Number 2"/>
    <w:basedOn w:val="Normal"/>
    <w:uiPriority w:val="99"/>
    <w:semiHidden/>
    <w:unhideWhenUsed/>
    <w:rsid w:val="00A0775A"/>
    <w:pPr>
      <w:numPr>
        <w:numId w:val="10"/>
      </w:numPr>
      <w:contextualSpacing/>
    </w:pPr>
  </w:style>
  <w:style w:type="paragraph" w:styleId="ListNumber3">
    <w:name w:val="List Number 3"/>
    <w:basedOn w:val="Normal"/>
    <w:uiPriority w:val="99"/>
    <w:semiHidden/>
    <w:unhideWhenUsed/>
    <w:rsid w:val="00A0775A"/>
    <w:pPr>
      <w:numPr>
        <w:numId w:val="11"/>
      </w:numPr>
      <w:contextualSpacing/>
    </w:pPr>
  </w:style>
  <w:style w:type="paragraph" w:styleId="ListNumber4">
    <w:name w:val="List Number 4"/>
    <w:basedOn w:val="Normal"/>
    <w:uiPriority w:val="99"/>
    <w:semiHidden/>
    <w:unhideWhenUsed/>
    <w:rsid w:val="00A0775A"/>
    <w:pPr>
      <w:numPr>
        <w:numId w:val="12"/>
      </w:numPr>
      <w:contextualSpacing/>
    </w:pPr>
  </w:style>
  <w:style w:type="paragraph" w:styleId="ListNumber5">
    <w:name w:val="List Number 5"/>
    <w:basedOn w:val="Normal"/>
    <w:uiPriority w:val="99"/>
    <w:semiHidden/>
    <w:unhideWhenUsed/>
    <w:rsid w:val="00A0775A"/>
    <w:pPr>
      <w:numPr>
        <w:numId w:val="13"/>
      </w:numPr>
      <w:contextualSpacing/>
    </w:pPr>
  </w:style>
  <w:style w:type="table" w:styleId="ListTable1Light">
    <w:name w:val="List Table 1 Light"/>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0775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077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0775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A0775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0775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0775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0775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077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077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0775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A0775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0775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0775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0775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077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077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077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A077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077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0775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077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077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077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775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775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775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775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775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775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077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0775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A0775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0775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0775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0775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0775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077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0775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0775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0775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0775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0775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0775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077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0775A"/>
    <w:rPr>
      <w:rFonts w:ascii="Consolas" w:hAnsi="Consolas"/>
      <w:sz w:val="20"/>
      <w:szCs w:val="20"/>
    </w:rPr>
  </w:style>
  <w:style w:type="table" w:styleId="MediumGrid1">
    <w:name w:val="Medium Grid 1"/>
    <w:basedOn w:val="TableNormal"/>
    <w:uiPriority w:val="67"/>
    <w:semiHidden/>
    <w:unhideWhenUsed/>
    <w:rsid w:val="00A077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0775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A0775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0775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0775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0775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0775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077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0775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077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0775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0775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0775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0775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0775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0775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077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077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775A"/>
    <w:rPr>
      <w:rFonts w:asciiTheme="majorHAnsi" w:eastAsiaTheme="majorEastAsia" w:hAnsiTheme="majorHAnsi" w:cstheme="majorBidi"/>
      <w:sz w:val="24"/>
      <w:szCs w:val="24"/>
      <w:shd w:val="pct20" w:color="auto" w:fill="auto"/>
    </w:rPr>
  </w:style>
  <w:style w:type="paragraph" w:styleId="NoSpacing">
    <w:name w:val="No Spacing"/>
    <w:uiPriority w:val="1"/>
    <w:qFormat/>
    <w:rsid w:val="00A0775A"/>
    <w:pPr>
      <w:spacing w:after="0" w:line="240" w:lineRule="auto"/>
    </w:pPr>
  </w:style>
  <w:style w:type="paragraph" w:styleId="NormalIndent">
    <w:name w:val="Normal Indent"/>
    <w:basedOn w:val="Normal"/>
    <w:uiPriority w:val="99"/>
    <w:semiHidden/>
    <w:unhideWhenUsed/>
    <w:rsid w:val="00A0775A"/>
    <w:pPr>
      <w:ind w:left="720"/>
    </w:pPr>
  </w:style>
  <w:style w:type="paragraph" w:styleId="NoteHeading">
    <w:name w:val="Note Heading"/>
    <w:basedOn w:val="Normal"/>
    <w:next w:val="Normal"/>
    <w:link w:val="NoteHeadingChar"/>
    <w:uiPriority w:val="99"/>
    <w:semiHidden/>
    <w:unhideWhenUsed/>
    <w:rsid w:val="00A0775A"/>
    <w:pPr>
      <w:spacing w:after="0" w:line="240" w:lineRule="auto"/>
    </w:pPr>
  </w:style>
  <w:style w:type="character" w:customStyle="1" w:styleId="NoteHeadingChar">
    <w:name w:val="Note Heading Char"/>
    <w:basedOn w:val="DefaultParagraphFont"/>
    <w:link w:val="NoteHeading"/>
    <w:uiPriority w:val="99"/>
    <w:semiHidden/>
    <w:rsid w:val="00A0775A"/>
  </w:style>
  <w:style w:type="table" w:styleId="PlainTable1">
    <w:name w:val="Plain Table 1"/>
    <w:basedOn w:val="TableNormal"/>
    <w:uiPriority w:val="41"/>
    <w:rsid w:val="00A077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077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77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77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077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0775A"/>
    <w:rPr>
      <w:rFonts w:ascii="Consolas" w:hAnsi="Consolas"/>
      <w:sz w:val="21"/>
      <w:szCs w:val="21"/>
    </w:rPr>
  </w:style>
  <w:style w:type="paragraph" w:styleId="Quote">
    <w:name w:val="Quote"/>
    <w:basedOn w:val="Normal"/>
    <w:next w:val="Normal"/>
    <w:link w:val="QuoteChar"/>
    <w:uiPriority w:val="29"/>
    <w:qFormat/>
    <w:rsid w:val="00A077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775A"/>
    <w:rPr>
      <w:i/>
      <w:iCs/>
      <w:color w:val="404040" w:themeColor="text1" w:themeTint="BF"/>
    </w:rPr>
  </w:style>
  <w:style w:type="paragraph" w:styleId="Salutation">
    <w:name w:val="Salutation"/>
    <w:basedOn w:val="Normal"/>
    <w:next w:val="Normal"/>
    <w:link w:val="SalutationChar"/>
    <w:uiPriority w:val="99"/>
    <w:semiHidden/>
    <w:unhideWhenUsed/>
    <w:rsid w:val="00A0775A"/>
  </w:style>
  <w:style w:type="character" w:customStyle="1" w:styleId="SalutationChar">
    <w:name w:val="Salutation Char"/>
    <w:basedOn w:val="DefaultParagraphFont"/>
    <w:link w:val="Salutation"/>
    <w:uiPriority w:val="99"/>
    <w:semiHidden/>
    <w:rsid w:val="00A0775A"/>
  </w:style>
  <w:style w:type="paragraph" w:styleId="Signature">
    <w:name w:val="Signature"/>
    <w:basedOn w:val="Normal"/>
    <w:link w:val="SignatureChar"/>
    <w:uiPriority w:val="99"/>
    <w:semiHidden/>
    <w:unhideWhenUsed/>
    <w:rsid w:val="00A0775A"/>
    <w:pPr>
      <w:spacing w:after="0" w:line="240" w:lineRule="auto"/>
      <w:ind w:left="4252"/>
    </w:pPr>
  </w:style>
  <w:style w:type="character" w:customStyle="1" w:styleId="SignatureChar">
    <w:name w:val="Signature Char"/>
    <w:basedOn w:val="DefaultParagraphFont"/>
    <w:link w:val="Signature"/>
    <w:uiPriority w:val="99"/>
    <w:semiHidden/>
    <w:rsid w:val="00A0775A"/>
  </w:style>
  <w:style w:type="paragraph" w:styleId="Subtitle">
    <w:name w:val="Subtitle"/>
    <w:basedOn w:val="Normal"/>
    <w:next w:val="Normal"/>
    <w:link w:val="SubtitleChar"/>
    <w:uiPriority w:val="11"/>
    <w:qFormat/>
    <w:rsid w:val="00A077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775A"/>
    <w:rPr>
      <w:rFonts w:eastAsiaTheme="minorEastAsia"/>
      <w:color w:val="5A5A5A" w:themeColor="text1" w:themeTint="A5"/>
      <w:spacing w:val="15"/>
    </w:rPr>
  </w:style>
  <w:style w:type="table" w:styleId="Table3Deffects1">
    <w:name w:val="Table 3D effects 1"/>
    <w:basedOn w:val="TableNormal"/>
    <w:uiPriority w:val="99"/>
    <w:semiHidden/>
    <w:unhideWhenUsed/>
    <w:rsid w:val="00A077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77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77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77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77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77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77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77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77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77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77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77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77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77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77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77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77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77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77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77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77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77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77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77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77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077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077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77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77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77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77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77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77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77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0775A"/>
    <w:pPr>
      <w:spacing w:after="0"/>
      <w:ind w:left="220" w:hanging="220"/>
    </w:pPr>
  </w:style>
  <w:style w:type="paragraph" w:styleId="TableofFigures">
    <w:name w:val="table of figures"/>
    <w:basedOn w:val="Normal"/>
    <w:next w:val="Normal"/>
    <w:uiPriority w:val="99"/>
    <w:semiHidden/>
    <w:unhideWhenUsed/>
    <w:rsid w:val="00A0775A"/>
    <w:pPr>
      <w:spacing w:after="0"/>
    </w:pPr>
  </w:style>
  <w:style w:type="table" w:styleId="TableProfessional">
    <w:name w:val="Table Professional"/>
    <w:basedOn w:val="TableNormal"/>
    <w:uiPriority w:val="99"/>
    <w:semiHidden/>
    <w:unhideWhenUsed/>
    <w:rsid w:val="00A077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77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77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77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77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77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77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77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77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07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5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077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0775A"/>
    <w:pPr>
      <w:spacing w:after="100"/>
    </w:pPr>
  </w:style>
  <w:style w:type="paragraph" w:styleId="TOC2">
    <w:name w:val="toc 2"/>
    <w:basedOn w:val="Normal"/>
    <w:next w:val="Normal"/>
    <w:autoRedefine/>
    <w:uiPriority w:val="39"/>
    <w:semiHidden/>
    <w:unhideWhenUsed/>
    <w:rsid w:val="00A0775A"/>
    <w:pPr>
      <w:spacing w:after="100"/>
      <w:ind w:left="220"/>
    </w:pPr>
  </w:style>
  <w:style w:type="paragraph" w:styleId="TOC3">
    <w:name w:val="toc 3"/>
    <w:basedOn w:val="Normal"/>
    <w:next w:val="Normal"/>
    <w:autoRedefine/>
    <w:uiPriority w:val="39"/>
    <w:semiHidden/>
    <w:unhideWhenUsed/>
    <w:rsid w:val="00A0775A"/>
    <w:pPr>
      <w:spacing w:after="100"/>
      <w:ind w:left="440"/>
    </w:pPr>
  </w:style>
  <w:style w:type="paragraph" w:styleId="TOC4">
    <w:name w:val="toc 4"/>
    <w:basedOn w:val="Normal"/>
    <w:next w:val="Normal"/>
    <w:autoRedefine/>
    <w:uiPriority w:val="39"/>
    <w:semiHidden/>
    <w:unhideWhenUsed/>
    <w:rsid w:val="00A0775A"/>
    <w:pPr>
      <w:spacing w:after="100"/>
      <w:ind w:left="660"/>
    </w:pPr>
  </w:style>
  <w:style w:type="paragraph" w:styleId="TOC5">
    <w:name w:val="toc 5"/>
    <w:basedOn w:val="Normal"/>
    <w:next w:val="Normal"/>
    <w:autoRedefine/>
    <w:uiPriority w:val="39"/>
    <w:semiHidden/>
    <w:unhideWhenUsed/>
    <w:rsid w:val="00A0775A"/>
    <w:pPr>
      <w:spacing w:after="100"/>
      <w:ind w:left="880"/>
    </w:pPr>
  </w:style>
  <w:style w:type="paragraph" w:styleId="TOC6">
    <w:name w:val="toc 6"/>
    <w:basedOn w:val="Normal"/>
    <w:next w:val="Normal"/>
    <w:autoRedefine/>
    <w:uiPriority w:val="39"/>
    <w:semiHidden/>
    <w:unhideWhenUsed/>
    <w:rsid w:val="00A0775A"/>
    <w:pPr>
      <w:spacing w:after="100"/>
      <w:ind w:left="1100"/>
    </w:pPr>
  </w:style>
  <w:style w:type="paragraph" w:styleId="TOC7">
    <w:name w:val="toc 7"/>
    <w:basedOn w:val="Normal"/>
    <w:next w:val="Normal"/>
    <w:autoRedefine/>
    <w:uiPriority w:val="39"/>
    <w:semiHidden/>
    <w:unhideWhenUsed/>
    <w:rsid w:val="00A0775A"/>
    <w:pPr>
      <w:spacing w:after="100"/>
      <w:ind w:left="1320"/>
    </w:pPr>
  </w:style>
  <w:style w:type="paragraph" w:styleId="TOC8">
    <w:name w:val="toc 8"/>
    <w:basedOn w:val="Normal"/>
    <w:next w:val="Normal"/>
    <w:autoRedefine/>
    <w:uiPriority w:val="39"/>
    <w:semiHidden/>
    <w:unhideWhenUsed/>
    <w:rsid w:val="00A0775A"/>
    <w:pPr>
      <w:spacing w:after="100"/>
      <w:ind w:left="1540"/>
    </w:pPr>
  </w:style>
  <w:style w:type="paragraph" w:styleId="TOC9">
    <w:name w:val="toc 9"/>
    <w:basedOn w:val="Normal"/>
    <w:next w:val="Normal"/>
    <w:autoRedefine/>
    <w:uiPriority w:val="39"/>
    <w:semiHidden/>
    <w:unhideWhenUsed/>
    <w:rsid w:val="00A0775A"/>
    <w:pPr>
      <w:spacing w:after="100"/>
      <w:ind w:left="1760"/>
    </w:pPr>
  </w:style>
  <w:style w:type="paragraph" w:styleId="TOCHeading">
    <w:name w:val="TOC Heading"/>
    <w:basedOn w:val="Heading1"/>
    <w:next w:val="Normal"/>
    <w:uiPriority w:val="39"/>
    <w:semiHidden/>
    <w:unhideWhenUsed/>
    <w:qFormat/>
    <w:rsid w:val="00A0775A"/>
    <w:pPr>
      <w:outlineLvl w:val="9"/>
    </w:pPr>
  </w:style>
  <w:style w:type="paragraph" w:customStyle="1" w:styleId="TableParagraph">
    <w:name w:val="Table Paragraph"/>
    <w:basedOn w:val="Normal"/>
    <w:uiPriority w:val="1"/>
    <w:qFormat/>
    <w:rsid w:val="00CD1C4C"/>
    <w:pPr>
      <w:widowControl w:val="0"/>
      <w:autoSpaceDE w:val="0"/>
      <w:autoSpaceDN w:val="0"/>
      <w:spacing w:before="8" w:after="0" w:line="240" w:lineRule="auto"/>
      <w:jc w:val="center"/>
    </w:pPr>
    <w:rPr>
      <w:rFonts w:ascii="Times New Roman" w:eastAsia="Times New Roman" w:hAnsi="Times New Roman" w:cs="Times New Roman"/>
      <w:lang w:val="id"/>
    </w:rPr>
  </w:style>
  <w:style w:type="character" w:styleId="FollowedHyperlink">
    <w:name w:val="FollowedHyperlink"/>
    <w:basedOn w:val="DefaultParagraphFont"/>
    <w:uiPriority w:val="99"/>
    <w:semiHidden/>
    <w:unhideWhenUsed/>
    <w:rsid w:val="00C94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tikadewi12051999@gmail.com" TargetMode="External"/><Relationship Id="rId13" Type="http://schemas.openxmlformats.org/officeDocument/2006/relationships/footer" Target="footer2.xml"/><Relationship Id="rId18" Type="http://schemas.openxmlformats.org/officeDocument/2006/relationships/hyperlink" Target="https://www.kemkes.go.id/article/view/19082100002/kemenkes-dorongpengembangan-industri-obat-tradisional.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EC66-0554-4F06-831A-04F56D85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8</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Rizki Nuzulfikri</dc:creator>
  <cp:keywords/>
  <dc:description/>
  <cp:lastModifiedBy>sartika dewi</cp:lastModifiedBy>
  <cp:revision>516</cp:revision>
  <cp:lastPrinted>2022-08-15T19:35:00Z</cp:lastPrinted>
  <dcterms:created xsi:type="dcterms:W3CDTF">2022-07-05T05:01:00Z</dcterms:created>
  <dcterms:modified xsi:type="dcterms:W3CDTF">2022-08-15T19:41:00Z</dcterms:modified>
</cp:coreProperties>
</file>