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1D" w:rsidRDefault="00DC24E3" w:rsidP="00A62D8F">
      <w:pPr>
        <w:ind w:left="0" w:hanging="4"/>
        <w:jc w:val="right"/>
        <w:rPr>
          <w:rFonts w:ascii="Times New Roman" w:eastAsia="Times New Roman" w:hAnsi="Times New Roman" w:cs="Times New Roman"/>
          <w:b/>
          <w:i/>
          <w:color w:val="000000"/>
          <w:sz w:val="28"/>
          <w:szCs w:val="28"/>
        </w:rPr>
      </w:pPr>
      <w:r w:rsidRPr="00DC24E3">
        <w:rPr>
          <w:rFonts w:ascii="Times New Roman" w:hAnsi="Times New Roman" w:cs="Times New Roman"/>
          <w:b/>
          <w:sz w:val="28"/>
          <w:szCs w:val="28"/>
        </w:rPr>
        <w:t xml:space="preserve">PERBANDINGAN EFEKTIVITAS SEDIAAN SPRAY ANTI NYAMUK </w:t>
      </w:r>
      <w:r>
        <w:rPr>
          <w:rFonts w:ascii="Times New Roman" w:hAnsi="Times New Roman" w:cs="Times New Roman"/>
          <w:b/>
          <w:sz w:val="28"/>
          <w:szCs w:val="28"/>
        </w:rPr>
        <w:t xml:space="preserve">KOMBINASI </w:t>
      </w:r>
      <w:r w:rsidRPr="00DC24E3">
        <w:rPr>
          <w:rFonts w:ascii="Times New Roman" w:hAnsi="Times New Roman" w:cs="Times New Roman"/>
          <w:b/>
          <w:sz w:val="28"/>
          <w:szCs w:val="28"/>
        </w:rPr>
        <w:t>MINYAK MARIGOLD (</w:t>
      </w:r>
      <w:r w:rsidRPr="00DC24E3">
        <w:rPr>
          <w:rFonts w:ascii="Times New Roman" w:hAnsi="Times New Roman" w:cs="Times New Roman"/>
          <w:b/>
          <w:i/>
          <w:sz w:val="28"/>
          <w:szCs w:val="28"/>
        </w:rPr>
        <w:t>Tagetes erecta</w:t>
      </w:r>
      <w:r w:rsidRPr="00DC24E3">
        <w:rPr>
          <w:rFonts w:ascii="Times New Roman" w:hAnsi="Times New Roman" w:cs="Times New Roman"/>
          <w:b/>
          <w:sz w:val="28"/>
          <w:szCs w:val="28"/>
        </w:rPr>
        <w:t>) DENGAN MINYAK NILAM (</w:t>
      </w:r>
      <w:r w:rsidRPr="00DC24E3">
        <w:rPr>
          <w:rFonts w:ascii="Times New Roman" w:eastAsia="Times New Roman" w:hAnsi="Times New Roman" w:cs="Times New Roman"/>
          <w:b/>
          <w:i/>
          <w:iCs/>
          <w:color w:val="000000"/>
          <w:sz w:val="28"/>
          <w:szCs w:val="28"/>
        </w:rPr>
        <w:t xml:space="preserve">Pogostemon cablin </w:t>
      </w:r>
      <w:r w:rsidRPr="00DC24E3">
        <w:rPr>
          <w:rFonts w:ascii="Times New Roman" w:eastAsia="Times New Roman" w:hAnsi="Times New Roman" w:cs="Times New Roman"/>
          <w:b/>
          <w:color w:val="000000"/>
          <w:sz w:val="28"/>
          <w:szCs w:val="28"/>
        </w:rPr>
        <w:t xml:space="preserve">Benth.)TERHADAP NYAMUK </w:t>
      </w:r>
      <w:r w:rsidRPr="00DC24E3">
        <w:rPr>
          <w:rFonts w:ascii="Times New Roman" w:eastAsia="Times New Roman" w:hAnsi="Times New Roman" w:cs="Times New Roman"/>
          <w:b/>
          <w:i/>
          <w:color w:val="000000"/>
          <w:sz w:val="28"/>
          <w:szCs w:val="28"/>
        </w:rPr>
        <w:t>Aedes aegpyti</w:t>
      </w:r>
    </w:p>
    <w:p w:rsidR="00C75864" w:rsidRDefault="00C75864" w:rsidP="00A62D8F">
      <w:pPr>
        <w:ind w:left="0" w:hanging="4"/>
        <w:jc w:val="right"/>
        <w:rPr>
          <w:rFonts w:ascii="Times New Roman" w:hAnsi="Times New Roman" w:cs="Times New Roman"/>
          <w:b/>
          <w:sz w:val="24"/>
          <w:szCs w:val="24"/>
          <w:vertAlign w:val="superscript"/>
        </w:rPr>
      </w:pPr>
      <w:r w:rsidRPr="00C75864">
        <w:rPr>
          <w:rFonts w:ascii="Times New Roman" w:hAnsi="Times New Roman" w:cs="Times New Roman"/>
          <w:b/>
          <w:sz w:val="24"/>
          <w:szCs w:val="24"/>
        </w:rPr>
        <w:t>Abdul Wahid Suleman</w:t>
      </w:r>
      <w:r w:rsidR="0080582D">
        <w:rPr>
          <w:rFonts w:ascii="Times New Roman" w:hAnsi="Times New Roman" w:cs="Times New Roman"/>
          <w:b/>
          <w:sz w:val="24"/>
          <w:szCs w:val="24"/>
        </w:rPr>
        <w:t>*</w:t>
      </w:r>
      <w:r w:rsidRPr="00C75864">
        <w:rPr>
          <w:rFonts w:ascii="Times New Roman" w:hAnsi="Times New Roman" w:cs="Times New Roman"/>
          <w:b/>
          <w:sz w:val="24"/>
          <w:szCs w:val="24"/>
        </w:rPr>
        <w:t>, Ni Wayan Kamariasih, Wahyuni</w:t>
      </w:r>
    </w:p>
    <w:p w:rsidR="00C75864" w:rsidRPr="00A62D8F" w:rsidRDefault="00C75864" w:rsidP="00A62D8F">
      <w:pPr>
        <w:spacing w:line="240" w:lineRule="auto"/>
        <w:ind w:left="0" w:hanging="4"/>
        <w:jc w:val="right"/>
        <w:rPr>
          <w:rFonts w:ascii="Times New Roman" w:hAnsi="Times New Roman" w:cs="Times New Roman"/>
          <w:sz w:val="20"/>
          <w:szCs w:val="20"/>
        </w:rPr>
      </w:pPr>
      <w:r w:rsidRPr="00A62D8F">
        <w:rPr>
          <w:rFonts w:ascii="Times New Roman" w:hAnsi="Times New Roman" w:cs="Times New Roman"/>
          <w:sz w:val="20"/>
          <w:szCs w:val="20"/>
        </w:rPr>
        <w:t>Program Studi S1 Farmasi, Universitas Megarezky Makassar, Jl. Antang Raya No. 43</w:t>
      </w:r>
      <w:r w:rsidR="0080582D" w:rsidRPr="00A62D8F">
        <w:rPr>
          <w:rFonts w:ascii="Times New Roman" w:hAnsi="Times New Roman" w:cs="Times New Roman"/>
          <w:sz w:val="20"/>
          <w:szCs w:val="20"/>
        </w:rPr>
        <w:t>,</w:t>
      </w:r>
      <w:r w:rsidRPr="00A62D8F">
        <w:rPr>
          <w:rFonts w:ascii="Times New Roman" w:hAnsi="Times New Roman" w:cs="Times New Roman"/>
          <w:sz w:val="20"/>
          <w:szCs w:val="20"/>
        </w:rPr>
        <w:t xml:space="preserve"> Makassar</w:t>
      </w:r>
      <w:r w:rsidR="0080582D" w:rsidRPr="00A62D8F">
        <w:rPr>
          <w:rFonts w:ascii="Times New Roman" w:hAnsi="Times New Roman" w:cs="Times New Roman"/>
          <w:sz w:val="20"/>
          <w:szCs w:val="20"/>
        </w:rPr>
        <w:t xml:space="preserve"> 90234</w:t>
      </w:r>
      <w:r w:rsidRPr="00A62D8F">
        <w:rPr>
          <w:rFonts w:ascii="Times New Roman" w:hAnsi="Times New Roman" w:cs="Times New Roman"/>
          <w:sz w:val="20"/>
          <w:szCs w:val="20"/>
        </w:rPr>
        <w:t>, Sulawesi Selatan, Indonesia</w:t>
      </w:r>
    </w:p>
    <w:p w:rsidR="00A62D8F" w:rsidRDefault="00A62D8F" w:rsidP="00C75864">
      <w:pPr>
        <w:ind w:left="0" w:hanging="4"/>
        <w:rPr>
          <w:rFonts w:ascii="Times New Roman" w:hAnsi="Times New Roman" w:cs="Times New Roman"/>
          <w:sz w:val="24"/>
          <w:szCs w:val="24"/>
        </w:rPr>
      </w:pPr>
    </w:p>
    <w:p w:rsidR="0098551B" w:rsidRDefault="0098551B" w:rsidP="00C75864">
      <w:pPr>
        <w:ind w:left="0" w:hanging="4"/>
        <w:rPr>
          <w:rFonts w:ascii="Times New Roman" w:hAnsi="Times New Roman" w:cs="Times New Roman"/>
          <w:sz w:val="24"/>
          <w:szCs w:val="24"/>
        </w:rPr>
        <w:sectPr w:rsidR="0098551B" w:rsidSect="0027481D">
          <w:headerReference w:type="first" r:id="rId7"/>
          <w:footerReference w:type="first" r:id="rId8"/>
          <w:pgSz w:w="12240" w:h="15840"/>
          <w:pgMar w:top="1440" w:right="1440" w:bottom="1440" w:left="1440" w:header="720" w:footer="720" w:gutter="0"/>
          <w:cols w:space="720"/>
          <w:docGrid w:linePitch="360"/>
        </w:sectPr>
      </w:pPr>
    </w:p>
    <w:p w:rsidR="00A62D8F" w:rsidRPr="0098551B" w:rsidRDefault="00A62D8F" w:rsidP="00C75864">
      <w:pPr>
        <w:ind w:left="0" w:hanging="4"/>
        <w:rPr>
          <w:rFonts w:ascii="Times New Roman" w:hAnsi="Times New Roman" w:cs="Times New Roman"/>
          <w:b/>
          <w:sz w:val="24"/>
          <w:szCs w:val="24"/>
        </w:rPr>
      </w:pPr>
      <w:r w:rsidRPr="0098551B">
        <w:rPr>
          <w:rFonts w:ascii="Times New Roman" w:hAnsi="Times New Roman" w:cs="Times New Roman"/>
          <w:b/>
          <w:sz w:val="24"/>
          <w:szCs w:val="24"/>
        </w:rPr>
        <w:lastRenderedPageBreak/>
        <w:t>Info Article</w:t>
      </w:r>
    </w:p>
    <w:p w:rsidR="00A62D8F" w:rsidRPr="0098551B" w:rsidRDefault="00A62D8F" w:rsidP="0098551B">
      <w:pPr>
        <w:spacing w:line="240" w:lineRule="auto"/>
        <w:ind w:left="0" w:hanging="4"/>
        <w:rPr>
          <w:rFonts w:ascii="Times New Roman" w:hAnsi="Times New Roman" w:cs="Times New Roman"/>
          <w:b/>
          <w:sz w:val="24"/>
          <w:szCs w:val="24"/>
        </w:rPr>
      </w:pPr>
      <w:r w:rsidRPr="0098551B">
        <w:rPr>
          <w:rFonts w:ascii="Times New Roman" w:hAnsi="Times New Roman" w:cs="Times New Roman"/>
          <w:b/>
          <w:sz w:val="24"/>
          <w:szCs w:val="24"/>
        </w:rPr>
        <w:t>Submitted :</w:t>
      </w:r>
    </w:p>
    <w:p w:rsidR="00A62D8F" w:rsidRDefault="00A62D8F" w:rsidP="0098551B">
      <w:pPr>
        <w:spacing w:line="240" w:lineRule="auto"/>
        <w:ind w:left="0" w:hanging="4"/>
        <w:rPr>
          <w:rFonts w:ascii="Times New Roman" w:hAnsi="Times New Roman" w:cs="Times New Roman"/>
          <w:sz w:val="24"/>
          <w:szCs w:val="24"/>
        </w:rPr>
      </w:pPr>
    </w:p>
    <w:p w:rsidR="00A62D8F" w:rsidRPr="0098551B" w:rsidRDefault="00A62D8F" w:rsidP="0098551B">
      <w:pPr>
        <w:spacing w:line="240" w:lineRule="auto"/>
        <w:ind w:left="0" w:hanging="4"/>
        <w:rPr>
          <w:rFonts w:ascii="Times New Roman" w:hAnsi="Times New Roman" w:cs="Times New Roman"/>
          <w:b/>
          <w:sz w:val="24"/>
          <w:szCs w:val="24"/>
        </w:rPr>
      </w:pPr>
      <w:r w:rsidRPr="0098551B">
        <w:rPr>
          <w:rFonts w:ascii="Times New Roman" w:hAnsi="Times New Roman" w:cs="Times New Roman"/>
          <w:b/>
          <w:sz w:val="24"/>
          <w:szCs w:val="24"/>
        </w:rPr>
        <w:t>Revised :</w:t>
      </w:r>
    </w:p>
    <w:p w:rsidR="0098551B" w:rsidRDefault="0098551B" w:rsidP="0098551B">
      <w:pPr>
        <w:spacing w:line="240" w:lineRule="auto"/>
        <w:ind w:left="0" w:hanging="4"/>
        <w:rPr>
          <w:rFonts w:ascii="Times New Roman" w:hAnsi="Times New Roman" w:cs="Times New Roman"/>
          <w:sz w:val="24"/>
          <w:szCs w:val="24"/>
        </w:rPr>
      </w:pPr>
    </w:p>
    <w:p w:rsidR="00A62D8F" w:rsidRPr="0098551B" w:rsidRDefault="0098551B" w:rsidP="0098551B">
      <w:pPr>
        <w:spacing w:line="240" w:lineRule="auto"/>
        <w:ind w:left="0" w:hanging="4"/>
        <w:rPr>
          <w:rFonts w:ascii="Times New Roman" w:hAnsi="Times New Roman" w:cs="Times New Roman"/>
          <w:b/>
          <w:sz w:val="24"/>
          <w:szCs w:val="24"/>
        </w:rPr>
      </w:pPr>
      <w:r w:rsidRPr="0098551B">
        <w:rPr>
          <w:rFonts w:ascii="Times New Roman" w:hAnsi="Times New Roman" w:cs="Times New Roman"/>
          <w:b/>
          <w:sz w:val="24"/>
          <w:szCs w:val="24"/>
        </w:rPr>
        <w:t>Accepted :</w:t>
      </w:r>
    </w:p>
    <w:p w:rsidR="0098551B" w:rsidRDefault="0098551B" w:rsidP="0098551B">
      <w:pPr>
        <w:spacing w:line="240" w:lineRule="auto"/>
        <w:ind w:left="0" w:hanging="4"/>
        <w:rPr>
          <w:rFonts w:ascii="Times New Roman" w:hAnsi="Times New Roman" w:cs="Times New Roman"/>
          <w:sz w:val="24"/>
          <w:szCs w:val="24"/>
        </w:rPr>
      </w:pPr>
    </w:p>
    <w:p w:rsidR="00A62D8F" w:rsidRPr="0098551B" w:rsidRDefault="0098551B" w:rsidP="0098551B">
      <w:pPr>
        <w:spacing w:line="240" w:lineRule="auto"/>
        <w:ind w:left="0" w:hanging="4"/>
        <w:rPr>
          <w:rFonts w:ascii="Times New Roman" w:hAnsi="Times New Roman" w:cs="Times New Roman"/>
          <w:b/>
          <w:sz w:val="24"/>
          <w:szCs w:val="24"/>
        </w:rPr>
      </w:pPr>
      <w:r w:rsidRPr="0098551B">
        <w:rPr>
          <w:rFonts w:ascii="Times New Roman" w:hAnsi="Times New Roman" w:cs="Times New Roman"/>
          <w:b/>
          <w:sz w:val="24"/>
          <w:szCs w:val="24"/>
        </w:rPr>
        <w:t>Corresponding Author :</w:t>
      </w:r>
    </w:p>
    <w:p w:rsidR="00A62D8F" w:rsidRDefault="0098551B" w:rsidP="0098551B">
      <w:pPr>
        <w:spacing w:line="240" w:lineRule="auto"/>
        <w:ind w:left="0" w:hanging="4"/>
        <w:rPr>
          <w:rFonts w:ascii="Times New Roman" w:hAnsi="Times New Roman" w:cs="Times New Roman"/>
          <w:sz w:val="24"/>
          <w:szCs w:val="24"/>
        </w:rPr>
      </w:pPr>
      <w:r>
        <w:rPr>
          <w:rFonts w:ascii="Times New Roman" w:hAnsi="Times New Roman" w:cs="Times New Roman"/>
          <w:sz w:val="24"/>
          <w:szCs w:val="24"/>
        </w:rPr>
        <w:t>Abdul Wahid Suleman</w:t>
      </w:r>
    </w:p>
    <w:p w:rsidR="0098551B" w:rsidRDefault="0098551B" w:rsidP="0098551B">
      <w:pPr>
        <w:spacing w:line="240" w:lineRule="auto"/>
        <w:ind w:left="0" w:hanging="4"/>
        <w:rPr>
          <w:rFonts w:ascii="Times New Roman" w:hAnsi="Times New Roman" w:cs="Times New Roman"/>
          <w:b/>
          <w:sz w:val="24"/>
          <w:szCs w:val="24"/>
        </w:rPr>
      </w:pPr>
    </w:p>
    <w:p w:rsidR="00A62D8F" w:rsidRPr="0098551B" w:rsidRDefault="0098551B" w:rsidP="0098551B">
      <w:pPr>
        <w:spacing w:line="240" w:lineRule="auto"/>
        <w:ind w:left="0" w:hanging="4"/>
        <w:rPr>
          <w:rFonts w:ascii="Times New Roman" w:hAnsi="Times New Roman" w:cs="Times New Roman"/>
          <w:b/>
          <w:sz w:val="24"/>
          <w:szCs w:val="24"/>
        </w:rPr>
      </w:pPr>
      <w:r w:rsidRPr="0098551B">
        <w:rPr>
          <w:rFonts w:ascii="Times New Roman" w:hAnsi="Times New Roman" w:cs="Times New Roman"/>
          <w:b/>
          <w:sz w:val="24"/>
          <w:szCs w:val="24"/>
        </w:rPr>
        <w:t>Email :</w:t>
      </w:r>
    </w:p>
    <w:p w:rsidR="0098551B" w:rsidRPr="0098551B" w:rsidRDefault="0098551B" w:rsidP="0098551B">
      <w:pPr>
        <w:spacing w:line="240" w:lineRule="auto"/>
        <w:ind w:left="0" w:hanging="4"/>
        <w:rPr>
          <w:rFonts w:ascii="Times New Roman" w:hAnsi="Times New Roman" w:cs="Times New Roman"/>
          <w:sz w:val="24"/>
          <w:szCs w:val="24"/>
        </w:rPr>
      </w:pPr>
      <w:hyperlink r:id="rId9" w:history="1">
        <w:r w:rsidRPr="0098551B">
          <w:rPr>
            <w:rStyle w:val="Hyperlink"/>
            <w:rFonts w:ascii="Times New Roman" w:hAnsi="Times New Roman" w:cs="Times New Roman"/>
            <w:color w:val="auto"/>
            <w:sz w:val="24"/>
            <w:szCs w:val="24"/>
            <w:u w:val="none"/>
          </w:rPr>
          <w:t>wahid26061991@gmail.com</w:t>
        </w:r>
      </w:hyperlink>
    </w:p>
    <w:p w:rsidR="00A62D8F" w:rsidRDefault="00A62D8F" w:rsidP="00C75864">
      <w:pPr>
        <w:ind w:left="0" w:hanging="4"/>
        <w:rPr>
          <w:rFonts w:ascii="Times New Roman" w:hAnsi="Times New Roman" w:cs="Times New Roman"/>
          <w:sz w:val="24"/>
          <w:szCs w:val="24"/>
        </w:rPr>
      </w:pPr>
    </w:p>
    <w:p w:rsidR="0098551B" w:rsidRDefault="0098551B" w:rsidP="00C75864">
      <w:pPr>
        <w:ind w:left="0" w:hanging="4"/>
        <w:rPr>
          <w:rFonts w:ascii="Times New Roman" w:hAnsi="Times New Roman" w:cs="Times New Roman"/>
          <w:sz w:val="24"/>
          <w:szCs w:val="24"/>
        </w:rPr>
      </w:pPr>
    </w:p>
    <w:p w:rsidR="0098551B" w:rsidRDefault="0098551B" w:rsidP="00C75864">
      <w:pPr>
        <w:ind w:left="0" w:hanging="4"/>
        <w:rPr>
          <w:rFonts w:ascii="Times New Roman" w:hAnsi="Times New Roman" w:cs="Times New Roman"/>
          <w:sz w:val="24"/>
          <w:szCs w:val="24"/>
        </w:rPr>
      </w:pPr>
    </w:p>
    <w:p w:rsidR="0098551B" w:rsidRDefault="0098551B" w:rsidP="00C75864">
      <w:pPr>
        <w:ind w:left="0" w:hanging="4"/>
        <w:rPr>
          <w:rFonts w:ascii="Times New Roman" w:hAnsi="Times New Roman" w:cs="Times New Roman"/>
          <w:sz w:val="24"/>
          <w:szCs w:val="24"/>
        </w:rPr>
      </w:pPr>
    </w:p>
    <w:p w:rsidR="0098551B" w:rsidRDefault="0098551B" w:rsidP="00C75864">
      <w:pPr>
        <w:ind w:left="0" w:hanging="4"/>
        <w:rPr>
          <w:rFonts w:ascii="Times New Roman" w:hAnsi="Times New Roman" w:cs="Times New Roman"/>
          <w:sz w:val="24"/>
          <w:szCs w:val="24"/>
        </w:rPr>
      </w:pPr>
    </w:p>
    <w:p w:rsidR="0098551B" w:rsidRDefault="0098551B" w:rsidP="00C75864">
      <w:pPr>
        <w:ind w:left="0" w:hanging="4"/>
        <w:rPr>
          <w:rFonts w:ascii="Times New Roman" w:hAnsi="Times New Roman" w:cs="Times New Roman"/>
          <w:sz w:val="24"/>
          <w:szCs w:val="24"/>
        </w:rPr>
      </w:pPr>
    </w:p>
    <w:p w:rsidR="0098551B" w:rsidRDefault="0098551B" w:rsidP="00C75864">
      <w:pPr>
        <w:ind w:left="0" w:hanging="4"/>
        <w:rPr>
          <w:rFonts w:ascii="Times New Roman" w:hAnsi="Times New Roman" w:cs="Times New Roman"/>
          <w:sz w:val="24"/>
          <w:szCs w:val="24"/>
        </w:rPr>
      </w:pPr>
    </w:p>
    <w:p w:rsidR="00A62D8F" w:rsidRDefault="00A62D8F" w:rsidP="00C75864">
      <w:pPr>
        <w:ind w:left="0" w:hanging="4"/>
        <w:rPr>
          <w:rFonts w:ascii="Times New Roman" w:hAnsi="Times New Roman" w:cs="Times New Roman"/>
          <w:sz w:val="24"/>
          <w:szCs w:val="24"/>
        </w:rPr>
      </w:pPr>
    </w:p>
    <w:p w:rsidR="00A62D8F" w:rsidRDefault="00A62D8F" w:rsidP="00C75864">
      <w:pPr>
        <w:ind w:left="0" w:hanging="4"/>
        <w:rPr>
          <w:rFonts w:ascii="Times New Roman" w:hAnsi="Times New Roman" w:cs="Times New Roman"/>
          <w:sz w:val="24"/>
          <w:szCs w:val="24"/>
        </w:rPr>
      </w:pPr>
    </w:p>
    <w:p w:rsidR="00A62D8F" w:rsidRDefault="00A62D8F" w:rsidP="00C75864">
      <w:pPr>
        <w:ind w:left="0" w:hanging="4"/>
        <w:rPr>
          <w:rFonts w:ascii="Times New Roman" w:hAnsi="Times New Roman" w:cs="Times New Roman"/>
          <w:sz w:val="24"/>
          <w:szCs w:val="24"/>
        </w:rPr>
      </w:pPr>
    </w:p>
    <w:p w:rsidR="00A62D8F" w:rsidRDefault="00A62D8F" w:rsidP="00C75864">
      <w:pPr>
        <w:ind w:left="0" w:hanging="4"/>
        <w:rPr>
          <w:rFonts w:ascii="Times New Roman" w:hAnsi="Times New Roman" w:cs="Times New Roman"/>
          <w:sz w:val="24"/>
          <w:szCs w:val="24"/>
        </w:rPr>
      </w:pPr>
    </w:p>
    <w:p w:rsidR="00A62D8F" w:rsidRDefault="00A62D8F" w:rsidP="00C75864">
      <w:pPr>
        <w:ind w:left="0" w:hanging="4"/>
        <w:rPr>
          <w:rFonts w:ascii="Times New Roman" w:hAnsi="Times New Roman" w:cs="Times New Roman"/>
          <w:sz w:val="24"/>
          <w:szCs w:val="24"/>
        </w:rPr>
      </w:pPr>
    </w:p>
    <w:p w:rsidR="00A62D8F" w:rsidRDefault="00A62D8F" w:rsidP="00C75864">
      <w:pPr>
        <w:ind w:left="0" w:hanging="4"/>
        <w:rPr>
          <w:rFonts w:ascii="Times New Roman" w:hAnsi="Times New Roman" w:cs="Times New Roman"/>
          <w:sz w:val="24"/>
          <w:szCs w:val="24"/>
        </w:rPr>
      </w:pPr>
    </w:p>
    <w:p w:rsidR="00A62D8F" w:rsidRDefault="00A62D8F" w:rsidP="00C75864">
      <w:pPr>
        <w:ind w:left="0" w:hanging="4"/>
        <w:rPr>
          <w:rFonts w:ascii="Times New Roman" w:hAnsi="Times New Roman" w:cs="Times New Roman"/>
          <w:sz w:val="24"/>
          <w:szCs w:val="24"/>
        </w:rPr>
      </w:pPr>
    </w:p>
    <w:p w:rsidR="00A62D8F" w:rsidRDefault="00A62D8F" w:rsidP="00C75864">
      <w:pPr>
        <w:ind w:left="0" w:hanging="4"/>
        <w:rPr>
          <w:rFonts w:ascii="Times New Roman" w:hAnsi="Times New Roman" w:cs="Times New Roman"/>
          <w:sz w:val="24"/>
          <w:szCs w:val="24"/>
        </w:rPr>
      </w:pPr>
    </w:p>
    <w:p w:rsidR="0080582D" w:rsidRPr="0098551B" w:rsidRDefault="0080582D" w:rsidP="00A62D8F">
      <w:pPr>
        <w:ind w:left="0" w:hanging="4"/>
        <w:jc w:val="center"/>
        <w:rPr>
          <w:rFonts w:ascii="Times New Roman" w:hAnsi="Times New Roman" w:cs="Times New Roman"/>
          <w:b/>
          <w:sz w:val="24"/>
          <w:szCs w:val="24"/>
        </w:rPr>
      </w:pPr>
      <w:r w:rsidRPr="0098551B">
        <w:rPr>
          <w:rFonts w:ascii="Times New Roman" w:hAnsi="Times New Roman" w:cs="Times New Roman"/>
          <w:b/>
          <w:sz w:val="24"/>
          <w:szCs w:val="24"/>
        </w:rPr>
        <w:lastRenderedPageBreak/>
        <w:t>Astrak :</w:t>
      </w:r>
    </w:p>
    <w:p w:rsidR="00112395" w:rsidRDefault="00112395" w:rsidP="00112395">
      <w:pPr>
        <w:spacing w:line="240" w:lineRule="auto"/>
        <w:ind w:left="0" w:firstLine="0"/>
        <w:jc w:val="both"/>
        <w:rPr>
          <w:rStyle w:val="markedcontent"/>
          <w:rFonts w:ascii="Times New Roman" w:hAnsi="Times New Roman" w:cs="Times New Roman"/>
          <w:sz w:val="24"/>
          <w:szCs w:val="24"/>
        </w:rPr>
      </w:pPr>
      <w:r>
        <w:rPr>
          <w:rFonts w:ascii="Times New Roman" w:hAnsi="Times New Roman" w:cs="Times New Roman"/>
          <w:sz w:val="24"/>
          <w:szCs w:val="24"/>
        </w:rPr>
        <w:t>Sediaan antinyamuk merupakan sediaan yang digunakan untuk mencegah serangan nyamuk</w:t>
      </w:r>
      <w:r>
        <w:rPr>
          <w:rStyle w:val="markedcontent"/>
          <w:rFonts w:ascii="Times New Roman" w:hAnsi="Times New Roman" w:cs="Times New Roman"/>
          <w:sz w:val="24"/>
          <w:szCs w:val="24"/>
        </w:rPr>
        <w:t xml:space="preserve"> pada bagian tubuh. Sediaan antinyamuk yang biasa digunakan adalah spray antinyamuk, </w:t>
      </w:r>
      <w:r>
        <w:rPr>
          <w:rStyle w:val="markedcontent"/>
          <w:rFonts w:ascii="Times New Roman" w:eastAsia="Times New Roman" w:hAnsi="Times New Roman" w:cs="Times New Roman"/>
          <w:sz w:val="24"/>
          <w:szCs w:val="24"/>
        </w:rPr>
        <w:t xml:space="preserve">Penggunakan spray antinyamuk sangat baik digunakan untuk terhidar dari beberapa penyakit yang disebabkan oleh nyamuk salah satunya penyakit </w:t>
      </w:r>
      <w:r w:rsidR="00691C2A">
        <w:rPr>
          <w:rStyle w:val="markedcontent"/>
          <w:rFonts w:ascii="Times New Roman" w:eastAsia="Times New Roman" w:hAnsi="Times New Roman" w:cs="Times New Roman"/>
          <w:sz w:val="24"/>
          <w:szCs w:val="24"/>
        </w:rPr>
        <w:t>DBD</w:t>
      </w:r>
      <w:r>
        <w:rPr>
          <w:rStyle w:val="markedcontent"/>
          <w:rFonts w:ascii="Times New Roman" w:eastAsia="Times New Roman" w:hAnsi="Times New Roman" w:cs="Times New Roman"/>
          <w:sz w:val="24"/>
          <w:szCs w:val="24"/>
        </w:rPr>
        <w:t xml:space="preserve"> yang di sebabkan oleh nyamuk </w:t>
      </w:r>
      <w:r w:rsidR="003E5DB7">
        <w:rPr>
          <w:rStyle w:val="markedcontent"/>
          <w:rFonts w:ascii="Times New Roman" w:eastAsia="Times New Roman" w:hAnsi="Times New Roman" w:cs="Times New Roman"/>
          <w:i/>
          <w:sz w:val="24"/>
          <w:szCs w:val="24"/>
        </w:rPr>
        <w:t xml:space="preserve">Aedes aegpyti. </w:t>
      </w:r>
      <w:r>
        <w:rPr>
          <w:rStyle w:val="markedcontent"/>
          <w:rFonts w:ascii="Times New Roman" w:hAnsi="Times New Roman" w:cs="Times New Roman"/>
          <w:sz w:val="24"/>
          <w:szCs w:val="24"/>
        </w:rPr>
        <w:t xml:space="preserve">Tujuan dari penelitian ini adalah untuk meningkatkan penggunaan bahan alami sebagai alternatif untuk penolak nyamuk agar meminimalkan efek samping dan mengetahui tingkat efektivitas daya tolak nyamuk terhadap nyamuk </w:t>
      </w:r>
      <w:r>
        <w:rPr>
          <w:rStyle w:val="markedcontent"/>
          <w:rFonts w:ascii="Times New Roman" w:hAnsi="Times New Roman" w:cs="Times New Roman"/>
          <w:i/>
          <w:sz w:val="24"/>
          <w:szCs w:val="24"/>
        </w:rPr>
        <w:t xml:space="preserve">Aedes aegpyti. </w:t>
      </w:r>
      <w:r w:rsidR="003E5DB7">
        <w:rPr>
          <w:rStyle w:val="markedcontent"/>
          <w:rFonts w:ascii="Times New Roman" w:hAnsi="Times New Roman" w:cs="Times New Roman"/>
          <w:sz w:val="24"/>
          <w:szCs w:val="24"/>
        </w:rPr>
        <w:t>P</w:t>
      </w:r>
      <w:r>
        <w:rPr>
          <w:rStyle w:val="markedcontent"/>
          <w:rFonts w:ascii="Times New Roman" w:hAnsi="Times New Roman" w:cs="Times New Roman"/>
          <w:sz w:val="24"/>
          <w:szCs w:val="24"/>
        </w:rPr>
        <w:t xml:space="preserve">enelitian ini menggunakan metode eksperimental dengan menggunakan 20 ekor nyamuk yang di bagi menjadi 6 kelompok yaitu formula I sebagai kontrol (-) (minyak marigold 10%), Formula II kontrol (-) (minyak nilam 10%), Formula III kombinasi (minyak marigold 4% dan minyak nilam 6%), Formula IV kombinasi (minyak marigold 5% dan minyak nilam 5%), Formula V kombinasi (minyak marigold 6% dan nilam 4%) dan kontrol positif. Dari hasil perhitungan persentase kontrol negatif formula I terhadap, formula III yaitu 60%, formula IV 80%, dan formula V 40%. Hasil perhitungan persentase kontrol negatif formula II terhadap, formula III yaitu 66,67%, formula IV yaitu 83,33% dan formula V yaitu 50%. Daya tolak nyamuk tertinggi pada formula IV yaitu 80% dan 83,33%. Data yang didapat dianalisis menggunakan </w:t>
      </w:r>
      <w:r>
        <w:rPr>
          <w:rStyle w:val="markedcontent"/>
          <w:rFonts w:ascii="Times New Roman" w:hAnsi="Times New Roman" w:cs="Times New Roman"/>
          <w:i/>
          <w:sz w:val="24"/>
          <w:szCs w:val="24"/>
        </w:rPr>
        <w:t>One Way anova</w:t>
      </w:r>
      <w:r>
        <w:rPr>
          <w:rStyle w:val="markedcontent"/>
          <w:rFonts w:ascii="Times New Roman" w:hAnsi="Times New Roman" w:cs="Times New Roman"/>
          <w:sz w:val="24"/>
          <w:szCs w:val="24"/>
        </w:rPr>
        <w:t xml:space="preserve"> dengan menggunakan uji LSD (</w:t>
      </w:r>
      <w:r>
        <w:rPr>
          <w:rStyle w:val="markedcontent"/>
          <w:rFonts w:ascii="Times New Roman" w:hAnsi="Times New Roman" w:cs="Times New Roman"/>
          <w:i/>
          <w:sz w:val="24"/>
          <w:szCs w:val="24"/>
        </w:rPr>
        <w:t xml:space="preserve">least significant difference) </w:t>
      </w:r>
      <w:r>
        <w:rPr>
          <w:rStyle w:val="markedcontent"/>
          <w:rFonts w:ascii="Times New Roman" w:hAnsi="Times New Roman" w:cs="Times New Roman"/>
          <w:sz w:val="24"/>
          <w:szCs w:val="24"/>
        </w:rPr>
        <w:t>formula IV pada kontrol (-) formula I yaitu 0,041&lt; 0,05 terdapat perbedaan terhadap kelompok perlakuan dengan kontrol positif</w:t>
      </w:r>
      <w:r>
        <w:rPr>
          <w:rStyle w:val="markedcontent"/>
          <w:rFonts w:ascii="Times New Roman" w:hAnsi="Times New Roman" w:cs="Times New Roman"/>
          <w:i/>
          <w:sz w:val="24"/>
          <w:szCs w:val="24"/>
        </w:rPr>
        <w:t>.</w:t>
      </w:r>
      <w:r>
        <w:rPr>
          <w:rStyle w:val="markedcontent"/>
          <w:rFonts w:ascii="Times New Roman" w:hAnsi="Times New Roman" w:cs="Times New Roman"/>
          <w:sz w:val="24"/>
          <w:szCs w:val="24"/>
        </w:rPr>
        <w:t xml:space="preserve"> Dan formula III dan IV pada kontrol (-) formula II yaitu 0,06 dan 0,135 &gt; 0,05, tidak terdapat perbedaaan yang bermakna antara kontrol positif.</w:t>
      </w:r>
    </w:p>
    <w:p w:rsidR="00A62D8F" w:rsidRDefault="003E5DB7" w:rsidP="00112395">
      <w:pPr>
        <w:spacing w:line="240" w:lineRule="auto"/>
        <w:ind w:left="0" w:firstLine="0"/>
        <w:jc w:val="both"/>
        <w:rPr>
          <w:rStyle w:val="markedcontent"/>
          <w:rFonts w:ascii="Times New Roman" w:hAnsi="Times New Roman" w:cs="Times New Roman"/>
          <w:sz w:val="24"/>
          <w:szCs w:val="24"/>
        </w:rPr>
      </w:pPr>
      <w:r w:rsidRPr="003E5DB7">
        <w:rPr>
          <w:rStyle w:val="markedcontent"/>
          <w:rFonts w:ascii="Times New Roman" w:hAnsi="Times New Roman" w:cs="Times New Roman"/>
          <w:sz w:val="24"/>
          <w:szCs w:val="24"/>
        </w:rPr>
        <w:t>Kata Kunci,</w:t>
      </w:r>
      <w:r>
        <w:rPr>
          <w:rStyle w:val="markedcontent"/>
          <w:rFonts w:ascii="Times New Roman" w:hAnsi="Times New Roman" w:cs="Times New Roman"/>
          <w:sz w:val="24"/>
          <w:szCs w:val="24"/>
        </w:rPr>
        <w:t xml:space="preserve"> Minyak bunga marigold, minyak nilam, </w:t>
      </w:r>
      <w:r>
        <w:rPr>
          <w:rStyle w:val="markedcontent"/>
          <w:rFonts w:ascii="Times New Roman" w:hAnsi="Times New Roman" w:cs="Times New Roman"/>
          <w:i/>
          <w:sz w:val="24"/>
          <w:szCs w:val="24"/>
        </w:rPr>
        <w:t>Aedes aegpyti</w:t>
      </w:r>
      <w:r>
        <w:rPr>
          <w:rStyle w:val="markedcontent"/>
          <w:rFonts w:ascii="Times New Roman" w:hAnsi="Times New Roman" w:cs="Times New Roman"/>
          <w:sz w:val="24"/>
          <w:szCs w:val="24"/>
        </w:rPr>
        <w:t>, daya tolak nyamuk.</w:t>
      </w:r>
    </w:p>
    <w:p w:rsidR="0098551B" w:rsidRDefault="0098551B" w:rsidP="00112395">
      <w:pPr>
        <w:spacing w:line="240" w:lineRule="auto"/>
        <w:ind w:left="0" w:firstLine="0"/>
        <w:jc w:val="both"/>
        <w:rPr>
          <w:rStyle w:val="markedcontent"/>
          <w:rFonts w:ascii="Times New Roman" w:hAnsi="Times New Roman" w:cs="Times New Roman"/>
          <w:sz w:val="24"/>
          <w:szCs w:val="24"/>
        </w:rPr>
        <w:sectPr w:rsidR="0098551B" w:rsidSect="0098551B">
          <w:type w:val="continuous"/>
          <w:pgSz w:w="12240" w:h="15840"/>
          <w:pgMar w:top="1440" w:right="1440" w:bottom="1440" w:left="1440" w:header="720" w:footer="720" w:gutter="0"/>
          <w:cols w:num="2" w:space="720" w:equalWidth="0">
            <w:col w:w="2820" w:space="480"/>
            <w:col w:w="6060"/>
          </w:cols>
          <w:docGrid w:linePitch="360"/>
        </w:sectPr>
      </w:pPr>
    </w:p>
    <w:p w:rsidR="00691C2A" w:rsidRDefault="00691C2A" w:rsidP="00112395">
      <w:pPr>
        <w:spacing w:line="240" w:lineRule="auto"/>
        <w:ind w:left="0" w:firstLine="0"/>
        <w:jc w:val="both"/>
        <w:rPr>
          <w:rStyle w:val="markedcontent"/>
          <w:rFonts w:ascii="Times New Roman" w:hAnsi="Times New Roman" w:cs="Times New Roman"/>
          <w:sz w:val="24"/>
          <w:szCs w:val="24"/>
        </w:rPr>
      </w:pPr>
    </w:p>
    <w:p w:rsidR="003E5DB7" w:rsidRDefault="003E5DB7" w:rsidP="00112395">
      <w:pPr>
        <w:spacing w:line="240" w:lineRule="auto"/>
        <w:ind w:left="0" w:firstLine="0"/>
        <w:jc w:val="both"/>
        <w:rPr>
          <w:rStyle w:val="markedcontent"/>
          <w:rFonts w:ascii="Times New Roman" w:hAnsi="Times New Roman" w:cs="Times New Roman"/>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sectPr w:rsidR="0098551B" w:rsidSect="00A62D8F">
          <w:type w:val="continuous"/>
          <w:pgSz w:w="12240" w:h="15840"/>
          <w:pgMar w:top="1440" w:right="1440" w:bottom="1440" w:left="1440" w:header="720" w:footer="720" w:gutter="0"/>
          <w:cols w:space="720"/>
          <w:docGrid w:linePitch="360"/>
        </w:sectPr>
      </w:pPr>
    </w:p>
    <w:p w:rsidR="0098551B" w:rsidRPr="0098551B" w:rsidRDefault="0098551B" w:rsidP="00112395">
      <w:pPr>
        <w:spacing w:line="240" w:lineRule="auto"/>
        <w:ind w:left="0" w:firstLine="0"/>
        <w:jc w:val="both"/>
        <w:rPr>
          <w:rStyle w:val="markedcontent"/>
          <w:rFonts w:ascii="Times New Roman" w:hAnsi="Times New Roman" w:cs="Times New Roman"/>
          <w:b/>
          <w:i/>
          <w:sz w:val="24"/>
          <w:szCs w:val="24"/>
        </w:rPr>
      </w:pPr>
      <w:r w:rsidRPr="0098551B">
        <w:rPr>
          <w:rStyle w:val="markedcontent"/>
          <w:rFonts w:ascii="Times New Roman" w:hAnsi="Times New Roman" w:cs="Times New Roman"/>
          <w:b/>
          <w:i/>
          <w:sz w:val="24"/>
          <w:szCs w:val="24"/>
        </w:rPr>
        <w:lastRenderedPageBreak/>
        <w:t>Access this article</w:t>
      </w: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98551B" w:rsidRDefault="0098551B" w:rsidP="00112395">
      <w:pPr>
        <w:spacing w:line="240" w:lineRule="auto"/>
        <w:ind w:left="0" w:firstLine="0"/>
        <w:jc w:val="both"/>
        <w:rPr>
          <w:rStyle w:val="markedcontent"/>
          <w:rFonts w:ascii="Times New Roman" w:hAnsi="Times New Roman" w:cs="Times New Roman"/>
          <w:i/>
          <w:sz w:val="24"/>
          <w:szCs w:val="24"/>
        </w:rPr>
      </w:pPr>
    </w:p>
    <w:p w:rsidR="00691C2A" w:rsidRPr="0098551B" w:rsidRDefault="00691C2A" w:rsidP="0098551B">
      <w:pPr>
        <w:spacing w:line="240" w:lineRule="auto"/>
        <w:ind w:left="0" w:firstLine="0"/>
        <w:jc w:val="center"/>
        <w:rPr>
          <w:rStyle w:val="markedcontent"/>
          <w:rFonts w:ascii="Times New Roman" w:hAnsi="Times New Roman" w:cs="Times New Roman"/>
          <w:b/>
          <w:i/>
          <w:sz w:val="24"/>
          <w:szCs w:val="24"/>
        </w:rPr>
      </w:pPr>
      <w:r w:rsidRPr="0098551B">
        <w:rPr>
          <w:rStyle w:val="markedcontent"/>
          <w:rFonts w:ascii="Times New Roman" w:hAnsi="Times New Roman" w:cs="Times New Roman"/>
          <w:b/>
          <w:i/>
          <w:sz w:val="24"/>
          <w:szCs w:val="24"/>
        </w:rPr>
        <w:lastRenderedPageBreak/>
        <w:t>Abstract :</w:t>
      </w:r>
    </w:p>
    <w:p w:rsidR="00691C2A" w:rsidRDefault="00691C2A" w:rsidP="003E5DB7">
      <w:pPr>
        <w:pStyle w:val="BodyText"/>
        <w:jc w:val="both"/>
        <w:rPr>
          <w:rStyle w:val="y2iqfc"/>
          <w:i/>
          <w:lang w:val="en-US"/>
        </w:rPr>
      </w:pPr>
      <w:r w:rsidRPr="003E5DB7">
        <w:rPr>
          <w:i/>
        </w:rPr>
        <w:t xml:space="preserve">Mosquito repellent is preparations used to prevent mosquito attacks on body parts. Mosquito repellent commonly used are mosquito repellent spray. The use of mosquito repellent sprays is very good for avoiding several diseases caused by mosquitoes, one of which is dengue fever caused by the Aedes aegpyti mosquito. </w:t>
      </w:r>
      <w:r w:rsidRPr="003E5DB7">
        <w:rPr>
          <w:rStyle w:val="y2iqfc"/>
          <w:i/>
        </w:rPr>
        <w:t xml:space="preserve">The purpose of this study was to increase the use of natural </w:t>
      </w:r>
      <w:r w:rsidRPr="003E5DB7">
        <w:rPr>
          <w:rStyle w:val="y2iqfc"/>
          <w:i/>
          <w:lang w:val="en-US"/>
        </w:rPr>
        <w:t>material</w:t>
      </w:r>
      <w:r w:rsidRPr="003E5DB7">
        <w:rPr>
          <w:rStyle w:val="y2iqfc"/>
          <w:i/>
        </w:rPr>
        <w:t xml:space="preserve"> as an alternative to mosquito repellents in order to minimize side effects and determine the </w:t>
      </w:r>
      <w:r w:rsidRPr="003E5DB7">
        <w:rPr>
          <w:rStyle w:val="y2iqfc"/>
          <w:i/>
          <w:lang w:val="en-US"/>
        </w:rPr>
        <w:t xml:space="preserve">level of </w:t>
      </w:r>
      <w:r w:rsidRPr="003E5DB7">
        <w:rPr>
          <w:rStyle w:val="y2iqfc"/>
          <w:i/>
        </w:rPr>
        <w:t>effectiveness of mosquito repellent against Aedes aegpyti mosquitoes. This research used an experimental method using 20 mosquitoes which were divided into 6 groups, namely formula I as control (-) (10% marigold oil), Formula II control (-) (10% patchouli oil), Formula III</w:t>
      </w:r>
      <w:r w:rsidRPr="003E5DB7">
        <w:rPr>
          <w:rStyle w:val="y2iqfc"/>
          <w:i/>
          <w:lang w:val="en-US"/>
        </w:rPr>
        <w:t xml:space="preserve"> combination</w:t>
      </w:r>
      <w:r w:rsidRPr="003E5DB7">
        <w:rPr>
          <w:rStyle w:val="y2iqfc"/>
          <w:i/>
        </w:rPr>
        <w:t xml:space="preserve"> Comparison (4% marigold oil and 6 % patchouli oil), Formula IV combination comparison (5% marigold oil and 5% patchouli oil), Formula V combination comparison (6% marigold oil and 4% patchouli) and positive control</w:t>
      </w:r>
      <w:r w:rsidR="003E5DB7" w:rsidRPr="003E5DB7">
        <w:rPr>
          <w:rStyle w:val="y2iqfc"/>
          <w:i/>
        </w:rPr>
        <w:t>.</w:t>
      </w:r>
      <w:r w:rsidR="003E5DB7" w:rsidRPr="003E5DB7">
        <w:rPr>
          <w:rStyle w:val="y2iqfc"/>
          <w:i/>
          <w:lang w:val="en-US"/>
        </w:rPr>
        <w:t xml:space="preserve"> </w:t>
      </w:r>
      <w:r w:rsidRPr="003E5DB7">
        <w:rPr>
          <w:rStyle w:val="y2iqfc"/>
          <w:i/>
        </w:rPr>
        <w:t xml:space="preserve">From the results of the calculation of the percentage of negative control formula I against, formula III </w:t>
      </w:r>
      <w:r w:rsidRPr="003E5DB7">
        <w:rPr>
          <w:rStyle w:val="y2iqfc"/>
          <w:i/>
          <w:lang w:val="en-US"/>
        </w:rPr>
        <w:t>was</w:t>
      </w:r>
      <w:r w:rsidRPr="003E5DB7">
        <w:rPr>
          <w:rStyle w:val="y2iqfc"/>
          <w:i/>
        </w:rPr>
        <w:t xml:space="preserve"> 60%, formula IV </w:t>
      </w:r>
      <w:r w:rsidRPr="003E5DB7">
        <w:rPr>
          <w:rStyle w:val="y2iqfc"/>
          <w:i/>
          <w:lang w:val="en-US"/>
        </w:rPr>
        <w:t xml:space="preserve">was </w:t>
      </w:r>
      <w:r w:rsidRPr="003E5DB7">
        <w:rPr>
          <w:rStyle w:val="y2iqfc"/>
          <w:i/>
        </w:rPr>
        <w:t xml:space="preserve">80%, and formula V </w:t>
      </w:r>
      <w:r w:rsidRPr="003E5DB7">
        <w:rPr>
          <w:rStyle w:val="y2iqfc"/>
          <w:i/>
          <w:lang w:val="en-US"/>
        </w:rPr>
        <w:t>was</w:t>
      </w:r>
      <w:r w:rsidRPr="003E5DB7">
        <w:rPr>
          <w:rStyle w:val="y2iqfc"/>
          <w:i/>
        </w:rPr>
        <w:t xml:space="preserve"> 40%. The results of the calculation of the percentage of negative control formula IIagainst, formula III </w:t>
      </w:r>
      <w:r w:rsidRPr="003E5DB7">
        <w:rPr>
          <w:rStyle w:val="y2iqfc"/>
          <w:i/>
          <w:lang w:val="en-US"/>
        </w:rPr>
        <w:t>was</w:t>
      </w:r>
      <w:r w:rsidRPr="003E5DB7">
        <w:rPr>
          <w:rStyle w:val="y2iqfc"/>
          <w:i/>
        </w:rPr>
        <w:t xml:space="preserve"> 66.67%, formula IV </w:t>
      </w:r>
      <w:r w:rsidRPr="003E5DB7">
        <w:rPr>
          <w:rStyle w:val="y2iqfc"/>
          <w:i/>
          <w:lang w:val="en-US"/>
        </w:rPr>
        <w:t xml:space="preserve">was </w:t>
      </w:r>
      <w:r w:rsidRPr="003E5DB7">
        <w:rPr>
          <w:rStyle w:val="y2iqfc"/>
          <w:i/>
        </w:rPr>
        <w:t xml:space="preserve">83.33% and formula V </w:t>
      </w:r>
      <w:r w:rsidRPr="003E5DB7">
        <w:rPr>
          <w:rStyle w:val="y2iqfc"/>
          <w:i/>
          <w:lang w:val="en-US"/>
        </w:rPr>
        <w:t>was</w:t>
      </w:r>
      <w:r w:rsidRPr="003E5DB7">
        <w:rPr>
          <w:rStyle w:val="y2iqfc"/>
          <w:i/>
        </w:rPr>
        <w:t xml:space="preserve"> 50%. The highest mosquito repel power in formula IV </w:t>
      </w:r>
      <w:r w:rsidRPr="003E5DB7">
        <w:rPr>
          <w:rStyle w:val="y2iqfc"/>
          <w:i/>
          <w:lang w:val="en-US"/>
        </w:rPr>
        <w:t>was</w:t>
      </w:r>
      <w:r w:rsidRPr="003E5DB7">
        <w:rPr>
          <w:rStyle w:val="y2iqfc"/>
          <w:i/>
        </w:rPr>
        <w:t xml:space="preserve"> 80% and 83.33%, respectively. The data obtained were analyzed using One Way ANOVA using the LSD test (least significant difference) formula IV in the control (-) formula I, namely 0.041 &lt; 0.05, there was a difference between the treatment group and the positive control group. And formulas III and IV in the control (-) formula II were 0.06 and 0.135 &gt; 0.05, there </w:t>
      </w:r>
      <w:r w:rsidRPr="003E5DB7">
        <w:rPr>
          <w:rStyle w:val="y2iqfc"/>
          <w:i/>
          <w:lang w:val="en-US"/>
        </w:rPr>
        <w:t>is</w:t>
      </w:r>
      <w:r w:rsidRPr="003E5DB7">
        <w:rPr>
          <w:rStyle w:val="y2iqfc"/>
          <w:i/>
        </w:rPr>
        <w:t xml:space="preserve"> no significant difference between the positive controls.</w:t>
      </w:r>
    </w:p>
    <w:p w:rsidR="0098551B" w:rsidRDefault="003E5DB7" w:rsidP="003E5DB7">
      <w:pPr>
        <w:pStyle w:val="BodyText"/>
        <w:jc w:val="both"/>
        <w:rPr>
          <w:rStyle w:val="y2iqfc"/>
          <w:i/>
          <w:lang w:val="en-US"/>
        </w:rPr>
      </w:pPr>
      <w:r w:rsidRPr="00506EDA">
        <w:rPr>
          <w:rStyle w:val="y2iqfc"/>
          <w:i/>
        </w:rPr>
        <w:t>Keywords</w:t>
      </w:r>
      <w:r w:rsidRPr="00506EDA">
        <w:rPr>
          <w:rStyle w:val="y2iqfc"/>
          <w:i/>
          <w:lang w:val="en-US"/>
        </w:rPr>
        <w:t>:</w:t>
      </w:r>
      <w:r w:rsidRPr="00506EDA">
        <w:rPr>
          <w:rStyle w:val="y2iqfc"/>
          <w:i/>
        </w:rPr>
        <w:t xml:space="preserve"> Marigold flower oil, </w:t>
      </w:r>
      <w:r>
        <w:rPr>
          <w:rStyle w:val="y2iqfc"/>
          <w:i/>
        </w:rPr>
        <w:t>patchouli oil, Aedes aegpyt</w:t>
      </w:r>
      <w:r>
        <w:rPr>
          <w:rStyle w:val="y2iqfc"/>
          <w:i/>
          <w:lang w:val="en-US"/>
        </w:rPr>
        <w:t>i,</w:t>
      </w:r>
      <w:r w:rsidRPr="00506EDA">
        <w:rPr>
          <w:rStyle w:val="y2iqfc"/>
          <w:i/>
        </w:rPr>
        <w:t xml:space="preserve"> mosquito repellent.</w:t>
      </w:r>
    </w:p>
    <w:p w:rsidR="0098551B" w:rsidRPr="0098551B" w:rsidRDefault="0098551B" w:rsidP="003E5DB7">
      <w:pPr>
        <w:pStyle w:val="BodyText"/>
        <w:jc w:val="both"/>
        <w:rPr>
          <w:rStyle w:val="y2iqfc"/>
          <w:i/>
          <w:lang w:val="en-US"/>
        </w:rPr>
        <w:sectPr w:rsidR="0098551B" w:rsidRPr="0098551B" w:rsidSect="0098551B">
          <w:type w:val="continuous"/>
          <w:pgSz w:w="12240" w:h="15840"/>
          <w:pgMar w:top="1440" w:right="1440" w:bottom="1440" w:left="1440" w:header="720" w:footer="720" w:gutter="0"/>
          <w:cols w:num="2" w:space="720" w:equalWidth="0">
            <w:col w:w="2640" w:space="720"/>
            <w:col w:w="6000"/>
          </w:cols>
          <w:docGrid w:linePitch="360"/>
        </w:sectPr>
      </w:pPr>
    </w:p>
    <w:p w:rsidR="003E5DB7" w:rsidRDefault="003E5DB7" w:rsidP="003E5DB7">
      <w:pPr>
        <w:pStyle w:val="BodyText"/>
        <w:jc w:val="both"/>
        <w:rPr>
          <w:rStyle w:val="y2iqfc"/>
          <w:i/>
          <w:lang w:val="en-US"/>
        </w:rPr>
      </w:pPr>
    </w:p>
    <w:p w:rsidR="003E5DB7" w:rsidRDefault="003E5DB7" w:rsidP="003E5DB7">
      <w:pPr>
        <w:pStyle w:val="BodyText"/>
        <w:jc w:val="both"/>
        <w:rPr>
          <w:rStyle w:val="y2iqfc"/>
          <w:i/>
          <w:lang w:val="en-US"/>
        </w:rPr>
      </w:pPr>
    </w:p>
    <w:p w:rsidR="0098551B" w:rsidRDefault="0098551B" w:rsidP="00020459">
      <w:pPr>
        <w:pStyle w:val="BodyText"/>
        <w:numPr>
          <w:ilvl w:val="0"/>
          <w:numId w:val="2"/>
        </w:numPr>
        <w:spacing w:line="360" w:lineRule="auto"/>
        <w:ind w:left="360"/>
        <w:jc w:val="both"/>
        <w:rPr>
          <w:rStyle w:val="y2iqfc"/>
          <w:b/>
          <w:lang w:val="en-US"/>
        </w:rPr>
        <w:sectPr w:rsidR="0098551B" w:rsidSect="00A62D8F">
          <w:type w:val="continuous"/>
          <w:pgSz w:w="12240" w:h="15840"/>
          <w:pgMar w:top="1440" w:right="1440" w:bottom="1440" w:left="1440" w:header="720" w:footer="720" w:gutter="0"/>
          <w:cols w:space="720"/>
          <w:docGrid w:linePitch="360"/>
        </w:sectPr>
      </w:pPr>
    </w:p>
    <w:p w:rsidR="003E5DB7" w:rsidRPr="00020459" w:rsidRDefault="00020459" w:rsidP="00020459">
      <w:pPr>
        <w:pStyle w:val="BodyText"/>
        <w:numPr>
          <w:ilvl w:val="0"/>
          <w:numId w:val="2"/>
        </w:numPr>
        <w:spacing w:line="360" w:lineRule="auto"/>
        <w:ind w:left="360"/>
        <w:jc w:val="both"/>
        <w:rPr>
          <w:rStyle w:val="y2iqfc"/>
          <w:b/>
          <w:lang w:val="en-US"/>
        </w:rPr>
      </w:pPr>
      <w:r w:rsidRPr="00020459">
        <w:rPr>
          <w:rStyle w:val="y2iqfc"/>
          <w:b/>
          <w:lang w:val="en-US"/>
        </w:rPr>
        <w:lastRenderedPageBreak/>
        <w:t>PENDAHULUAN</w:t>
      </w:r>
    </w:p>
    <w:p w:rsidR="003E5DB7" w:rsidRDefault="003E5DB7" w:rsidP="003E5DB7">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Sediaan antinyamuk merupakan sediaan kesehatan untuk mencegah serangan nyamuk biasanya digunakan pada bagian luar tubuh manusia, misalnya pada tangan dan </w:t>
      </w:r>
      <w:r w:rsidR="00441837">
        <w:rPr>
          <w:rFonts w:ascii="Times New Roman" w:hAnsi="Times New Roman" w:cs="Times New Roman"/>
          <w:sz w:val="24"/>
          <w:szCs w:val="24"/>
        </w:rPr>
        <w:t>kaki (W</w:t>
      </w:r>
      <w:r>
        <w:rPr>
          <w:rFonts w:ascii="Times New Roman" w:hAnsi="Times New Roman" w:cs="Times New Roman"/>
          <w:sz w:val="24"/>
          <w:szCs w:val="24"/>
        </w:rPr>
        <w:t xml:space="preserve">idiani </w:t>
      </w:r>
      <w:r>
        <w:rPr>
          <w:rFonts w:ascii="Times New Roman" w:hAnsi="Times New Roman" w:cs="Times New Roman"/>
          <w:i/>
          <w:sz w:val="24"/>
          <w:szCs w:val="24"/>
        </w:rPr>
        <w:t>et al</w:t>
      </w:r>
      <w:r w:rsidR="00441837">
        <w:rPr>
          <w:rFonts w:ascii="Times New Roman" w:hAnsi="Times New Roman" w:cs="Times New Roman"/>
          <w:sz w:val="24"/>
          <w:szCs w:val="24"/>
        </w:rPr>
        <w:t xml:space="preserve">. </w:t>
      </w:r>
      <w:r>
        <w:rPr>
          <w:rFonts w:ascii="Times New Roman" w:hAnsi="Times New Roman" w:cs="Times New Roman"/>
          <w:sz w:val="24"/>
          <w:szCs w:val="24"/>
        </w:rPr>
        <w:t xml:space="preserve">2011). Salah satu sediaan antinyamuk yang biasanya </w:t>
      </w:r>
      <w:r>
        <w:rPr>
          <w:rFonts w:ascii="Times New Roman" w:hAnsi="Times New Roman" w:cs="Times New Roman"/>
          <w:sz w:val="24"/>
          <w:szCs w:val="24"/>
        </w:rPr>
        <w:lastRenderedPageBreak/>
        <w:t>digunakan oleh masyarakat yaitu spray antinyamuk.</w:t>
      </w:r>
    </w:p>
    <w:p w:rsidR="00020459" w:rsidRDefault="003E5DB7" w:rsidP="00020459">
      <w:pPr>
        <w:pStyle w:val="ListParagraph"/>
        <w:spacing w:after="0" w:line="360" w:lineRule="auto"/>
        <w:ind w:left="0" w:firstLine="720"/>
        <w:jc w:val="both"/>
        <w:rPr>
          <w:rStyle w:val="markedcontent"/>
          <w:rFonts w:ascii="Times New Roman" w:eastAsia="Times New Roman" w:hAnsi="Times New Roman" w:cs="Times New Roman"/>
          <w:i/>
          <w:sz w:val="24"/>
          <w:szCs w:val="24"/>
        </w:rPr>
      </w:pPr>
      <w:r w:rsidRPr="0002361E">
        <w:rPr>
          <w:rStyle w:val="markedcontent"/>
          <w:rFonts w:ascii="Times New Roman" w:eastAsia="Times New Roman" w:hAnsi="Times New Roman" w:cs="Times New Roman"/>
          <w:sz w:val="24"/>
          <w:szCs w:val="24"/>
        </w:rPr>
        <w:t>Spray adalah larutan air atau minyak dalam bentuk tetesan kasar atau sebagai zat padat yang terbagi-bagi halus. Sediaan spray dipilih karena spray lebih praktis digunakan dibandingkan sediaan lain dari</w:t>
      </w:r>
      <w:r w:rsidR="00F92F72">
        <w:rPr>
          <w:rStyle w:val="markedcontent"/>
          <w:rFonts w:ascii="Times New Roman" w:eastAsia="Times New Roman" w:hAnsi="Times New Roman" w:cs="Times New Roman"/>
          <w:sz w:val="24"/>
          <w:szCs w:val="24"/>
        </w:rPr>
        <w:t xml:space="preserve"> </w:t>
      </w:r>
      <w:r w:rsidRPr="0002361E">
        <w:rPr>
          <w:rStyle w:val="markedcontent"/>
          <w:rFonts w:ascii="Times New Roman" w:eastAsia="Times New Roman" w:hAnsi="Times New Roman" w:cs="Times New Roman"/>
          <w:sz w:val="24"/>
          <w:szCs w:val="24"/>
        </w:rPr>
        <w:lastRenderedPageBreak/>
        <w:t>penggunaanya hanya disemprotkan saja sehingga lebih mengurangi kotak dengan tanga</w:t>
      </w:r>
      <w:r>
        <w:rPr>
          <w:rStyle w:val="markedcontent"/>
          <w:rFonts w:ascii="Times New Roman" w:eastAsia="Times New Roman" w:hAnsi="Times New Roman" w:cs="Times New Roman"/>
          <w:sz w:val="24"/>
          <w:szCs w:val="24"/>
        </w:rPr>
        <w:t>n</w:t>
      </w:r>
      <w:r w:rsidRPr="0002361E">
        <w:rPr>
          <w:rStyle w:val="markedcontent"/>
          <w:rFonts w:ascii="Times New Roman" w:eastAsia="Times New Roman" w:hAnsi="Times New Roman" w:cs="Times New Roman"/>
          <w:sz w:val="24"/>
          <w:szCs w:val="24"/>
        </w:rPr>
        <w:t xml:space="preserve"> selain itu sediaan s</w:t>
      </w:r>
      <w:r>
        <w:rPr>
          <w:rStyle w:val="markedcontent"/>
          <w:rFonts w:ascii="Times New Roman" w:eastAsia="Times New Roman" w:hAnsi="Times New Roman" w:cs="Times New Roman"/>
          <w:sz w:val="24"/>
          <w:szCs w:val="24"/>
        </w:rPr>
        <w:t>pray juga lebih cepat menyebar</w:t>
      </w:r>
      <w:r w:rsidRPr="0002361E">
        <w:rPr>
          <w:rStyle w:val="markedcontent"/>
          <w:rFonts w:ascii="Times New Roman" w:eastAsia="Times New Roman" w:hAnsi="Times New Roman" w:cs="Times New Roman"/>
          <w:sz w:val="24"/>
          <w:szCs w:val="24"/>
        </w:rPr>
        <w:t xml:space="preserve"> karena dalam bentuk larutan (Aini </w:t>
      </w:r>
      <w:r w:rsidRPr="0002361E">
        <w:rPr>
          <w:rStyle w:val="markedcontent"/>
          <w:rFonts w:ascii="Times New Roman" w:eastAsia="Times New Roman" w:hAnsi="Times New Roman" w:cs="Times New Roman"/>
          <w:i/>
          <w:sz w:val="24"/>
          <w:szCs w:val="24"/>
        </w:rPr>
        <w:t>et al,</w:t>
      </w:r>
      <w:r w:rsidRPr="0002361E">
        <w:rPr>
          <w:rStyle w:val="markedcontent"/>
          <w:rFonts w:ascii="Times New Roman" w:eastAsia="Times New Roman" w:hAnsi="Times New Roman" w:cs="Times New Roman"/>
          <w:sz w:val="24"/>
          <w:szCs w:val="24"/>
        </w:rPr>
        <w:t xml:space="preserve"> 2016).</w:t>
      </w:r>
      <w:r>
        <w:rPr>
          <w:rStyle w:val="markedcontent"/>
          <w:rFonts w:ascii="Times New Roman" w:eastAsia="Times New Roman" w:hAnsi="Times New Roman" w:cs="Times New Roman"/>
          <w:sz w:val="24"/>
          <w:szCs w:val="24"/>
        </w:rPr>
        <w:t xml:space="preserve"> Penggunakan spray antinyamuk sangat baik digunakan untuk terhidar dari beberapa penyakit yang disebabkan oleh nyamuk salah satunya penyakit Demam Berdarah Dengue</w:t>
      </w:r>
      <w:r w:rsidR="00020459">
        <w:rPr>
          <w:rStyle w:val="markedcontent"/>
          <w:rFonts w:ascii="Times New Roman" w:eastAsia="Times New Roman" w:hAnsi="Times New Roman" w:cs="Times New Roman"/>
          <w:sz w:val="24"/>
          <w:szCs w:val="24"/>
        </w:rPr>
        <w:t xml:space="preserve"> </w:t>
      </w:r>
      <w:r>
        <w:rPr>
          <w:rStyle w:val="markedcontent"/>
          <w:rFonts w:ascii="Times New Roman" w:eastAsia="Times New Roman" w:hAnsi="Times New Roman" w:cs="Times New Roman"/>
          <w:sz w:val="24"/>
          <w:szCs w:val="24"/>
        </w:rPr>
        <w:t xml:space="preserve">(DBD) yang di sebabkan oleh nyamuk </w:t>
      </w:r>
      <w:r>
        <w:rPr>
          <w:rStyle w:val="markedcontent"/>
          <w:rFonts w:ascii="Times New Roman" w:eastAsia="Times New Roman" w:hAnsi="Times New Roman" w:cs="Times New Roman"/>
          <w:i/>
          <w:sz w:val="24"/>
          <w:szCs w:val="24"/>
        </w:rPr>
        <w:t>Aedes aegpyti.</w:t>
      </w:r>
    </w:p>
    <w:p w:rsidR="003E5DB7" w:rsidRPr="0002361E" w:rsidRDefault="003E5DB7" w:rsidP="00020459">
      <w:pPr>
        <w:pStyle w:val="ListParagraph"/>
        <w:spacing w:after="0" w:line="360" w:lineRule="auto"/>
        <w:ind w:left="0" w:firstLine="720"/>
        <w:jc w:val="both"/>
        <w:rPr>
          <w:rStyle w:val="markedcontent"/>
          <w:rFonts w:ascii="Times New Roman" w:eastAsia="Times New Roman" w:hAnsi="Times New Roman" w:cs="Times New Roman"/>
          <w:sz w:val="24"/>
          <w:szCs w:val="24"/>
        </w:rPr>
      </w:pPr>
      <w:r w:rsidRPr="00860E53">
        <w:rPr>
          <w:rStyle w:val="markedcontent"/>
          <w:rFonts w:ascii="Times New Roman" w:hAnsi="Times New Roman" w:cs="Times New Roman"/>
          <w:sz w:val="24"/>
          <w:szCs w:val="24"/>
        </w:rPr>
        <w:t xml:space="preserve">Nyamuk </w:t>
      </w:r>
      <w:r w:rsidRPr="002E4C86">
        <w:rPr>
          <w:rStyle w:val="markedcontent"/>
          <w:rFonts w:ascii="Times New Roman" w:hAnsi="Times New Roman" w:cs="Times New Roman"/>
          <w:i/>
          <w:sz w:val="24"/>
          <w:szCs w:val="24"/>
        </w:rPr>
        <w:t>Aedes aegypti</w:t>
      </w:r>
      <w:r w:rsidR="00020459">
        <w:rPr>
          <w:rStyle w:val="markedcontent"/>
          <w:rFonts w:ascii="Times New Roman" w:hAnsi="Times New Roman" w:cs="Times New Roman"/>
          <w:i/>
          <w:sz w:val="24"/>
          <w:szCs w:val="24"/>
        </w:rPr>
        <w:t xml:space="preserve"> </w:t>
      </w:r>
      <w:r w:rsidRPr="00860E53">
        <w:rPr>
          <w:rStyle w:val="markedcontent"/>
          <w:rFonts w:ascii="Times New Roman" w:hAnsi="Times New Roman" w:cs="Times New Roman"/>
          <w:sz w:val="24"/>
          <w:szCs w:val="24"/>
        </w:rPr>
        <w:t xml:space="preserve">merupakan vektor dari penyakit DBD yang disebabkan oleh infeksi virus dengue. DBD patut diwaspadai karena vektor dari penyakit ini dapat berkembang dengan sangat cepat dan menyebabkan per tahun kurang lebih 390 juta orang terinfeksi. DBD sampai saat ini termasuk dalam salah satu masalah kesehatan masyarakat di Indonesia karena penyebaran penyakitnya yang semakin meluas dan jumlah orang yang terjangkit semakin meningkat. </w:t>
      </w:r>
      <w:r>
        <w:rPr>
          <w:rStyle w:val="markedcontent"/>
          <w:rFonts w:ascii="Times New Roman" w:hAnsi="Times New Roman" w:cs="Times New Roman"/>
          <w:sz w:val="24"/>
          <w:szCs w:val="24"/>
        </w:rPr>
        <w:t>(</w:t>
      </w:r>
      <w:r w:rsidR="00441837">
        <w:rPr>
          <w:rStyle w:val="markedcontent"/>
          <w:rFonts w:ascii="Times New Roman" w:hAnsi="Times New Roman" w:cs="Times New Roman"/>
          <w:sz w:val="24"/>
          <w:szCs w:val="24"/>
        </w:rPr>
        <w:t xml:space="preserve">KemenKes RI, </w:t>
      </w:r>
      <w:r>
        <w:rPr>
          <w:rStyle w:val="markedcontent"/>
          <w:rFonts w:ascii="Times New Roman" w:hAnsi="Times New Roman" w:cs="Times New Roman"/>
          <w:sz w:val="24"/>
          <w:szCs w:val="24"/>
        </w:rPr>
        <w:t>2018).</w:t>
      </w:r>
    </w:p>
    <w:p w:rsidR="003E5DB7" w:rsidRDefault="003E5DB7" w:rsidP="003E5DB7">
      <w:pPr>
        <w:pStyle w:val="ListParagraph"/>
        <w:spacing w:after="0" w:line="360" w:lineRule="auto"/>
        <w:ind w:left="0"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w:t>
      </w:r>
      <w:r w:rsidRPr="001B6933">
        <w:rPr>
          <w:rStyle w:val="markedcontent"/>
          <w:rFonts w:ascii="Times New Roman" w:hAnsi="Times New Roman" w:cs="Times New Roman"/>
          <w:sz w:val="24"/>
          <w:szCs w:val="24"/>
        </w:rPr>
        <w:t xml:space="preserve">asyarakat melakukan beberapa pengendalian terhadap nyamuk </w:t>
      </w:r>
      <w:r w:rsidRPr="002E4C86">
        <w:rPr>
          <w:rStyle w:val="markedcontent"/>
          <w:rFonts w:ascii="Times New Roman" w:hAnsi="Times New Roman" w:cs="Times New Roman"/>
          <w:i/>
          <w:sz w:val="24"/>
          <w:szCs w:val="24"/>
        </w:rPr>
        <w:t xml:space="preserve">Aedes aegypti </w:t>
      </w:r>
      <w:r w:rsidRPr="001B6933">
        <w:rPr>
          <w:rStyle w:val="markedcontent"/>
          <w:rFonts w:ascii="Times New Roman" w:hAnsi="Times New Roman" w:cs="Times New Roman"/>
          <w:sz w:val="24"/>
          <w:szCs w:val="24"/>
        </w:rPr>
        <w:t>diantaranya</w:t>
      </w:r>
      <w:r w:rsidR="00020459">
        <w:rPr>
          <w:rStyle w:val="markedcontent"/>
          <w:rFonts w:ascii="Times New Roman" w:hAnsi="Times New Roman" w:cs="Times New Roman"/>
          <w:sz w:val="24"/>
          <w:szCs w:val="24"/>
        </w:rPr>
        <w:t xml:space="preserve"> </w:t>
      </w:r>
      <w:r w:rsidRPr="001B6933">
        <w:rPr>
          <w:rStyle w:val="markedcontent"/>
          <w:rFonts w:ascii="Times New Roman" w:hAnsi="Times New Roman" w:cs="Times New Roman"/>
          <w:sz w:val="24"/>
          <w:szCs w:val="24"/>
        </w:rPr>
        <w:t>yaitu dengan menggunakan anti nyamuk baik itu dalam sediaan semprot, bakar, maupun</w:t>
      </w:r>
      <w:r w:rsidR="00020459">
        <w:rPr>
          <w:rStyle w:val="markedcontent"/>
          <w:rFonts w:ascii="Times New Roman" w:hAnsi="Times New Roman" w:cs="Times New Roman"/>
          <w:sz w:val="24"/>
          <w:szCs w:val="24"/>
        </w:rPr>
        <w:t xml:space="preserve"> </w:t>
      </w:r>
      <w:r w:rsidRPr="001B6933">
        <w:rPr>
          <w:rStyle w:val="markedcontent"/>
          <w:rFonts w:ascii="Times New Roman" w:hAnsi="Times New Roman" w:cs="Times New Roman"/>
          <w:sz w:val="24"/>
          <w:szCs w:val="24"/>
        </w:rPr>
        <w:t>lotion</w:t>
      </w:r>
      <w:r w:rsidR="00020459">
        <w:rPr>
          <w:rStyle w:val="markedcontent"/>
          <w:rFonts w:ascii="Times New Roman" w:hAnsi="Times New Roman" w:cs="Times New Roman"/>
          <w:sz w:val="24"/>
          <w:szCs w:val="24"/>
        </w:rPr>
        <w:t xml:space="preserve"> </w:t>
      </w:r>
      <w:r w:rsidRPr="001B6933">
        <w:rPr>
          <w:rStyle w:val="markedcontent"/>
          <w:rFonts w:ascii="Times New Roman" w:hAnsi="Times New Roman" w:cs="Times New Roman"/>
          <w:sz w:val="24"/>
          <w:szCs w:val="24"/>
        </w:rPr>
        <w:t>yang kebanyakan dari itu dibuat</w:t>
      </w:r>
      <w:r w:rsidR="00020459">
        <w:rPr>
          <w:rStyle w:val="markedcontent"/>
          <w:rFonts w:ascii="Times New Roman" w:hAnsi="Times New Roman" w:cs="Times New Roman"/>
          <w:sz w:val="24"/>
          <w:szCs w:val="24"/>
        </w:rPr>
        <w:t xml:space="preserve"> </w:t>
      </w:r>
      <w:r w:rsidRPr="001B6933">
        <w:rPr>
          <w:rStyle w:val="markedcontent"/>
          <w:rFonts w:ascii="Times New Roman" w:hAnsi="Times New Roman" w:cs="Times New Roman"/>
          <w:sz w:val="24"/>
          <w:szCs w:val="24"/>
        </w:rPr>
        <w:t>dari bahan kimia. Bahan kimia tersebut memiliki</w:t>
      </w:r>
      <w:r w:rsidR="00020459">
        <w:rPr>
          <w:rStyle w:val="markedcontent"/>
          <w:rFonts w:ascii="Times New Roman" w:hAnsi="Times New Roman" w:cs="Times New Roman"/>
          <w:sz w:val="24"/>
          <w:szCs w:val="24"/>
        </w:rPr>
        <w:t xml:space="preserve"> </w:t>
      </w:r>
      <w:r w:rsidRPr="001B6933">
        <w:rPr>
          <w:rStyle w:val="markedcontent"/>
          <w:rFonts w:ascii="Times New Roman" w:hAnsi="Times New Roman" w:cs="Times New Roman"/>
          <w:sz w:val="24"/>
          <w:szCs w:val="24"/>
        </w:rPr>
        <w:t xml:space="preserve">beberapa </w:t>
      </w:r>
      <w:r w:rsidRPr="001B6933">
        <w:rPr>
          <w:rStyle w:val="markedcontent"/>
          <w:rFonts w:ascii="Times New Roman" w:hAnsi="Times New Roman" w:cs="Times New Roman"/>
          <w:sz w:val="24"/>
          <w:szCs w:val="24"/>
        </w:rPr>
        <w:lastRenderedPageBreak/>
        <w:t>efek</w:t>
      </w:r>
      <w:r w:rsidR="00020459">
        <w:rPr>
          <w:rStyle w:val="markedcontent"/>
          <w:rFonts w:ascii="Times New Roman" w:hAnsi="Times New Roman" w:cs="Times New Roman"/>
          <w:sz w:val="24"/>
          <w:szCs w:val="24"/>
        </w:rPr>
        <w:t xml:space="preserve"> </w:t>
      </w:r>
      <w:r w:rsidRPr="001B6933">
        <w:rPr>
          <w:rStyle w:val="markedcontent"/>
          <w:rFonts w:ascii="Times New Roman" w:hAnsi="Times New Roman" w:cs="Times New Roman"/>
          <w:sz w:val="24"/>
          <w:szCs w:val="24"/>
        </w:rPr>
        <w:t>mencemari lingkungan</w:t>
      </w:r>
      <w:r>
        <w:rPr>
          <w:rStyle w:val="markedcontent"/>
          <w:rFonts w:ascii="Times New Roman" w:hAnsi="Times New Roman" w:cs="Times New Roman"/>
          <w:sz w:val="24"/>
          <w:szCs w:val="24"/>
        </w:rPr>
        <w:t xml:space="preserve"> (Nurfadilah </w:t>
      </w:r>
      <w:r>
        <w:rPr>
          <w:rStyle w:val="markedcontent"/>
          <w:rFonts w:ascii="Times New Roman" w:hAnsi="Times New Roman" w:cs="Times New Roman"/>
          <w:i/>
          <w:sz w:val="24"/>
          <w:szCs w:val="24"/>
        </w:rPr>
        <w:t>et al</w:t>
      </w:r>
      <w:r w:rsidR="00441837">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2019).</w:t>
      </w:r>
    </w:p>
    <w:p w:rsidR="003E5DB7" w:rsidRDefault="003E5DB7" w:rsidP="003E5DB7">
      <w:pPr>
        <w:pStyle w:val="ListParagraph"/>
        <w:spacing w:after="0" w:line="360" w:lineRule="auto"/>
        <w:ind w:left="0" w:firstLine="720"/>
        <w:jc w:val="both"/>
        <w:rPr>
          <w:rStyle w:val="markedcontent"/>
          <w:rFonts w:ascii="Times New Roman" w:hAnsi="Times New Roman" w:cs="Times New Roman"/>
          <w:sz w:val="24"/>
          <w:szCs w:val="24"/>
        </w:rPr>
      </w:pPr>
      <w:r w:rsidRPr="00F33150">
        <w:rPr>
          <w:rStyle w:val="markedcontent"/>
          <w:rFonts w:ascii="Times New Roman" w:hAnsi="Times New Roman" w:cs="Times New Roman"/>
          <w:sz w:val="24"/>
          <w:szCs w:val="24"/>
        </w:rPr>
        <w:t xml:space="preserve">Senyawa bioaktif alami terutama yang berasal dari tanaman, termasuk rempah-rempah telah diteliti untuk efek kesehatannya. Tumbuhan merupakan sumber potensial senyawa bioaktif alami </w:t>
      </w:r>
      <w:r w:rsidR="00020459">
        <w:rPr>
          <w:rStyle w:val="markedcontent"/>
          <w:rFonts w:ascii="Times New Roman" w:hAnsi="Times New Roman" w:cs="Times New Roman"/>
          <w:sz w:val="24"/>
          <w:szCs w:val="24"/>
        </w:rPr>
        <w:t>yang mengahasilkan</w:t>
      </w:r>
      <w:r w:rsidRPr="00F33150">
        <w:rPr>
          <w:rStyle w:val="markedcontent"/>
          <w:rFonts w:ascii="Times New Roman" w:hAnsi="Times New Roman" w:cs="Times New Roman"/>
          <w:sz w:val="24"/>
          <w:szCs w:val="24"/>
        </w:rPr>
        <w:t xml:space="preserve"> metabo</w:t>
      </w:r>
      <w:r>
        <w:rPr>
          <w:rStyle w:val="markedcontent"/>
          <w:rFonts w:ascii="Times New Roman" w:hAnsi="Times New Roman" w:cs="Times New Roman"/>
          <w:sz w:val="24"/>
          <w:szCs w:val="24"/>
        </w:rPr>
        <w:t xml:space="preserve">lit sekunder </w:t>
      </w:r>
      <w:r w:rsidR="00020459">
        <w:rPr>
          <w:rStyle w:val="markedcontent"/>
          <w:rFonts w:ascii="Times New Roman" w:hAnsi="Times New Roman" w:cs="Times New Roman"/>
          <w:sz w:val="24"/>
          <w:szCs w:val="24"/>
        </w:rPr>
        <w:t>yang</w:t>
      </w:r>
      <w:r w:rsidRPr="00F33150">
        <w:rPr>
          <w:rStyle w:val="markedcontent"/>
          <w:rFonts w:ascii="Times New Roman" w:hAnsi="Times New Roman" w:cs="Times New Roman"/>
          <w:sz w:val="24"/>
          <w:szCs w:val="24"/>
        </w:rPr>
        <w:t xml:space="preserve"> diketahui mampu membunuh organisme pengganggu seperti serangga, khususnya nyamuk. </w:t>
      </w:r>
      <w:r>
        <w:rPr>
          <w:rStyle w:val="markedcontent"/>
          <w:rFonts w:ascii="Times New Roman" w:hAnsi="Times New Roman" w:cs="Times New Roman"/>
          <w:sz w:val="24"/>
          <w:szCs w:val="24"/>
        </w:rPr>
        <w:t xml:space="preserve">(Ghasemzadeh </w:t>
      </w:r>
      <w:r>
        <w:rPr>
          <w:rStyle w:val="markedcontent"/>
          <w:rFonts w:ascii="Times New Roman" w:hAnsi="Times New Roman" w:cs="Times New Roman"/>
          <w:i/>
          <w:sz w:val="24"/>
          <w:szCs w:val="24"/>
        </w:rPr>
        <w:t>et al</w:t>
      </w:r>
      <w:r w:rsidR="00441837">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2011).</w:t>
      </w:r>
    </w:p>
    <w:p w:rsidR="003E5DB7" w:rsidRDefault="003E5DB7" w:rsidP="003E5DB7">
      <w:pPr>
        <w:pStyle w:val="ListParagraph"/>
        <w:spacing w:after="0" w:line="360" w:lineRule="auto"/>
        <w:ind w:left="0" w:firstLine="720"/>
        <w:jc w:val="both"/>
        <w:rPr>
          <w:rStyle w:val="markedcontent"/>
          <w:rFonts w:ascii="Times New Roman" w:hAnsi="Times New Roman" w:cs="Times New Roman"/>
          <w:sz w:val="24"/>
          <w:szCs w:val="24"/>
        </w:rPr>
      </w:pPr>
      <w:r w:rsidRPr="00F66D8E">
        <w:rPr>
          <w:rStyle w:val="markedcontent"/>
          <w:rFonts w:ascii="Times New Roman" w:hAnsi="Times New Roman" w:cs="Times New Roman"/>
          <w:sz w:val="24"/>
          <w:szCs w:val="24"/>
        </w:rPr>
        <w:t>Salah satu tanaman yang di kenal memiliki manfaat sebagai antirepellant adalah bunga marigold dan tanaman nilam. Kandungan yang terdapat pada bunga marigold yaitu</w:t>
      </w:r>
      <w:r w:rsidR="00020459">
        <w:rPr>
          <w:rStyle w:val="markedcontent"/>
          <w:rFonts w:ascii="Times New Roman" w:hAnsi="Times New Roman" w:cs="Times New Roman"/>
          <w:sz w:val="24"/>
          <w:szCs w:val="24"/>
        </w:rPr>
        <w:t xml:space="preserve"> </w:t>
      </w:r>
      <w:r w:rsidRPr="00F66D8E">
        <w:rPr>
          <w:rFonts w:ascii="Times New Roman" w:hAnsi="Times New Roman" w:cs="Times New Roman"/>
          <w:sz w:val="24"/>
          <w:szCs w:val="24"/>
        </w:rPr>
        <w:t>alkaloid, flavonoid, saponin, tanin</w:t>
      </w:r>
      <w:r>
        <w:rPr>
          <w:rFonts w:ascii="Times New Roman" w:hAnsi="Times New Roman" w:cs="Times New Roman"/>
          <w:sz w:val="24"/>
          <w:szCs w:val="24"/>
        </w:rPr>
        <w:t>, triterpenoid dan eugenol` (W</w:t>
      </w:r>
      <w:r w:rsidR="00441837">
        <w:rPr>
          <w:rFonts w:ascii="Times New Roman" w:hAnsi="Times New Roman" w:cs="Times New Roman"/>
          <w:sz w:val="24"/>
          <w:szCs w:val="24"/>
        </w:rPr>
        <w:t xml:space="preserve">ardani </w:t>
      </w:r>
      <w:r w:rsidR="00441837" w:rsidRPr="00441837">
        <w:rPr>
          <w:rFonts w:ascii="Times New Roman" w:hAnsi="Times New Roman" w:cs="Times New Roman"/>
          <w:i/>
          <w:sz w:val="24"/>
          <w:szCs w:val="24"/>
        </w:rPr>
        <w:t>et al.</w:t>
      </w:r>
      <w:r w:rsidR="00441837">
        <w:rPr>
          <w:rFonts w:ascii="Times New Roman" w:hAnsi="Times New Roman" w:cs="Times New Roman"/>
          <w:sz w:val="24"/>
          <w:szCs w:val="24"/>
        </w:rPr>
        <w:t xml:space="preserve"> </w:t>
      </w:r>
      <w:r w:rsidRPr="00F66D8E">
        <w:rPr>
          <w:rFonts w:ascii="Times New Roman" w:hAnsi="Times New Roman" w:cs="Times New Roman"/>
          <w:sz w:val="24"/>
          <w:szCs w:val="24"/>
        </w:rPr>
        <w:t xml:space="preserve">2019). Dan kandungan yang terdapat pada minyak  nilam </w:t>
      </w:r>
      <w:r>
        <w:rPr>
          <w:rFonts w:ascii="Times New Roman" w:hAnsi="Times New Roman" w:cs="Times New Roman"/>
          <w:sz w:val="24"/>
          <w:szCs w:val="24"/>
        </w:rPr>
        <w:t xml:space="preserve">yaitu minyak </w:t>
      </w:r>
      <w:r w:rsidRPr="00F66D8E">
        <w:rPr>
          <w:rFonts w:ascii="Times New Roman" w:hAnsi="Times New Roman" w:cs="Times New Roman"/>
          <w:sz w:val="24"/>
          <w:szCs w:val="24"/>
        </w:rPr>
        <w:t>atsiri, flavonoida, saponin, tanin, glikosida, terp</w:t>
      </w:r>
      <w:r w:rsidR="00020459">
        <w:rPr>
          <w:rFonts w:ascii="Times New Roman" w:hAnsi="Times New Roman" w:cs="Times New Roman"/>
          <w:sz w:val="24"/>
          <w:szCs w:val="24"/>
        </w:rPr>
        <w:t xml:space="preserve">enoid dan steroid (Chakrapani, </w:t>
      </w:r>
      <w:r w:rsidRPr="00F66D8E">
        <w:rPr>
          <w:rFonts w:ascii="Times New Roman" w:hAnsi="Times New Roman" w:cs="Times New Roman"/>
          <w:sz w:val="24"/>
          <w:szCs w:val="24"/>
        </w:rPr>
        <w:t>2013).</w:t>
      </w:r>
      <w:r w:rsidR="00020459">
        <w:rPr>
          <w:rFonts w:ascii="Times New Roman" w:hAnsi="Times New Roman" w:cs="Times New Roman"/>
          <w:sz w:val="24"/>
          <w:szCs w:val="24"/>
        </w:rPr>
        <w:t xml:space="preserve"> </w:t>
      </w:r>
      <w:r>
        <w:rPr>
          <w:rFonts w:ascii="Times New Roman" w:hAnsi="Times New Roman" w:cs="Times New Roman"/>
          <w:sz w:val="24"/>
          <w:szCs w:val="24"/>
        </w:rPr>
        <w:t>Tumbuhan bunga marigold dan minyak nilam dapat digunakan sebagai insektisida alami yang berperan sebagai anti repelant nyamuk.</w:t>
      </w:r>
      <w:r w:rsidR="00020459">
        <w:rPr>
          <w:rFonts w:ascii="Times New Roman" w:hAnsi="Times New Roman" w:cs="Times New Roman"/>
          <w:sz w:val="24"/>
          <w:szCs w:val="24"/>
        </w:rPr>
        <w:t xml:space="preserve"> </w:t>
      </w:r>
      <w:r w:rsidRPr="00F33150">
        <w:rPr>
          <w:rStyle w:val="markedcontent"/>
          <w:rFonts w:ascii="Times New Roman" w:hAnsi="Times New Roman" w:cs="Times New Roman"/>
          <w:sz w:val="24"/>
          <w:szCs w:val="24"/>
        </w:rPr>
        <w:t xml:space="preserve">Eugenol yang terkandungdalam minyak atsiri dapat digunakan sebagai bahan repellentalami. Eugenol mengeluarkan bau khas yang terdeteksi melalui antena nyamuk. Bau ini nantinya diterjemahkan otak nyamuk sebagai sesuatu yang harus </w:t>
      </w:r>
      <w:r w:rsidRPr="00F33150">
        <w:rPr>
          <w:rStyle w:val="markedcontent"/>
          <w:rFonts w:ascii="Times New Roman" w:hAnsi="Times New Roman" w:cs="Times New Roman"/>
          <w:sz w:val="24"/>
          <w:szCs w:val="24"/>
        </w:rPr>
        <w:lastRenderedPageBreak/>
        <w:t>dihindari yang kemudian akan mengubah perilaku nyamuk untuk tidak hinggap.</w:t>
      </w:r>
    </w:p>
    <w:p w:rsidR="00020459" w:rsidRDefault="003E5DB7" w:rsidP="00020459">
      <w:pPr>
        <w:pStyle w:val="ListParagraph"/>
        <w:spacing w:after="0" w:line="360" w:lineRule="auto"/>
        <w:ind w:left="0"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Penelitian </w:t>
      </w:r>
      <w:r w:rsidR="00441837">
        <w:rPr>
          <w:rStyle w:val="markedcontent"/>
          <w:rFonts w:ascii="Times New Roman" w:hAnsi="Times New Roman" w:cs="Times New Roman"/>
          <w:sz w:val="24"/>
          <w:szCs w:val="24"/>
        </w:rPr>
        <w:t>yang telah dilakukan oleh Bhide</w:t>
      </w:r>
      <w:r>
        <w:rPr>
          <w:rStyle w:val="markedcontent"/>
          <w:rFonts w:ascii="Times New Roman" w:hAnsi="Times New Roman" w:cs="Times New Roman"/>
          <w:sz w:val="24"/>
          <w:szCs w:val="24"/>
        </w:rPr>
        <w:t xml:space="preserve"> </w:t>
      </w:r>
      <w:r>
        <w:rPr>
          <w:rStyle w:val="markedcontent"/>
          <w:rFonts w:ascii="Times New Roman" w:hAnsi="Times New Roman" w:cs="Times New Roman"/>
          <w:i/>
          <w:iCs/>
          <w:sz w:val="24"/>
          <w:szCs w:val="24"/>
        </w:rPr>
        <w:t>et al</w:t>
      </w:r>
      <w:r w:rsidR="00441837">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pada tahun 2014 yang berjudul </w:t>
      </w:r>
      <w:r w:rsidRPr="00ED3E2E">
        <w:rPr>
          <w:rStyle w:val="markedcontent"/>
          <w:rFonts w:ascii="Times New Roman" w:hAnsi="Times New Roman" w:cs="Times New Roman"/>
          <w:i/>
          <w:iCs/>
          <w:sz w:val="24"/>
          <w:szCs w:val="24"/>
        </w:rPr>
        <w:t>development of mosquito repellent formulation and evaluation for its activity</w:t>
      </w:r>
      <w:r>
        <w:rPr>
          <w:rStyle w:val="markedcontent"/>
          <w:rFonts w:ascii="Times New Roman" w:hAnsi="Times New Roman" w:cs="Times New Roman"/>
          <w:sz w:val="24"/>
          <w:szCs w:val="24"/>
        </w:rPr>
        <w:t>, dari hasil penelitian menunjukan krim yang mengandung minyak marigold dengan kosentrasi 5% dan 7,5% memberikan potensi efektivitas repellant tertinggi pada kosentrasi 7,5% dalam bentuk krim yaitu 56,90%.</w:t>
      </w:r>
    </w:p>
    <w:p w:rsidR="00020459" w:rsidRDefault="003E5DB7" w:rsidP="00020459">
      <w:pPr>
        <w:pStyle w:val="ListParagraph"/>
        <w:spacing w:after="0" w:line="360" w:lineRule="auto"/>
        <w:ind w:left="0" w:firstLine="720"/>
        <w:jc w:val="both"/>
        <w:rPr>
          <w:rFonts w:ascii="Times New Roman" w:eastAsia="Times New Roman" w:hAnsi="Times New Roman" w:cs="Times New Roman"/>
          <w:color w:val="000000"/>
          <w:sz w:val="24"/>
          <w:szCs w:val="24"/>
        </w:rPr>
      </w:pPr>
      <w:r w:rsidRPr="00C0755D">
        <w:rPr>
          <w:rFonts w:ascii="Times New Roman" w:eastAsia="Times New Roman" w:hAnsi="Times New Roman" w:cs="Times New Roman"/>
          <w:color w:val="000000"/>
          <w:sz w:val="24"/>
          <w:szCs w:val="24"/>
        </w:rPr>
        <w:t>Selain itu pada penel</w:t>
      </w:r>
      <w:r>
        <w:rPr>
          <w:rFonts w:ascii="Times New Roman" w:eastAsia="Times New Roman" w:hAnsi="Times New Roman" w:cs="Times New Roman"/>
          <w:color w:val="000000"/>
          <w:sz w:val="24"/>
          <w:szCs w:val="24"/>
        </w:rPr>
        <w:t xml:space="preserve">itian lain yang </w:t>
      </w:r>
      <w:r w:rsidR="00441837">
        <w:rPr>
          <w:rFonts w:ascii="Times New Roman" w:eastAsia="Times New Roman" w:hAnsi="Times New Roman" w:cs="Times New Roman"/>
          <w:color w:val="000000"/>
          <w:sz w:val="24"/>
          <w:szCs w:val="24"/>
        </w:rPr>
        <w:t>dilakukan oleh Runadi</w:t>
      </w:r>
      <w:r>
        <w:rPr>
          <w:rFonts w:ascii="Times New Roman" w:eastAsia="Times New Roman" w:hAnsi="Times New Roman" w:cs="Times New Roman"/>
          <w:color w:val="000000"/>
          <w:sz w:val="24"/>
          <w:szCs w:val="24"/>
        </w:rPr>
        <w:t xml:space="preserve"> </w:t>
      </w:r>
      <w:r w:rsidR="00441837" w:rsidRPr="00441837">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w:t>
      </w:r>
      <w:r w:rsidR="00441837">
        <w:rPr>
          <w:rFonts w:ascii="Times New Roman" w:eastAsia="Times New Roman" w:hAnsi="Times New Roman" w:cs="Times New Roman"/>
          <w:color w:val="000000"/>
          <w:sz w:val="24"/>
          <w:szCs w:val="24"/>
        </w:rPr>
        <w:t xml:space="preserve">tahun </w:t>
      </w:r>
      <w:r>
        <w:rPr>
          <w:rFonts w:ascii="Times New Roman" w:eastAsia="Times New Roman" w:hAnsi="Times New Roman" w:cs="Times New Roman"/>
          <w:color w:val="000000"/>
          <w:sz w:val="24"/>
          <w:szCs w:val="24"/>
        </w:rPr>
        <w:t>2016</w:t>
      </w:r>
      <w:r w:rsidRPr="00C0755D">
        <w:rPr>
          <w:rFonts w:ascii="Times New Roman" w:eastAsia="Times New Roman" w:hAnsi="Times New Roman" w:cs="Times New Roman"/>
          <w:color w:val="000000"/>
          <w:sz w:val="24"/>
          <w:szCs w:val="24"/>
        </w:rPr>
        <w:t xml:space="preserve"> yang berjudul “Aktivitas dan Formulasi Repelen Losio Ekstrak Etanol Limbah Hasil Penyulingan Minyak Nilam (</w:t>
      </w:r>
      <w:r w:rsidRPr="00C0755D">
        <w:rPr>
          <w:rFonts w:ascii="Times New Roman" w:eastAsia="Times New Roman" w:hAnsi="Times New Roman" w:cs="Times New Roman"/>
          <w:i/>
          <w:iCs/>
          <w:color w:val="000000"/>
          <w:sz w:val="24"/>
          <w:szCs w:val="24"/>
        </w:rPr>
        <w:t xml:space="preserve">Pogostemon cablin </w:t>
      </w:r>
      <w:r w:rsidRPr="00C0755D">
        <w:rPr>
          <w:rFonts w:ascii="Times New Roman" w:eastAsia="Times New Roman" w:hAnsi="Times New Roman" w:cs="Times New Roman"/>
          <w:color w:val="000000"/>
          <w:sz w:val="24"/>
          <w:szCs w:val="24"/>
        </w:rPr>
        <w:t xml:space="preserve">Benth.) Terhadap Nyamuk </w:t>
      </w:r>
      <w:r w:rsidRPr="00C0755D">
        <w:rPr>
          <w:rFonts w:ascii="Times New Roman" w:eastAsia="Times New Roman" w:hAnsi="Times New Roman" w:cs="Times New Roman"/>
          <w:i/>
          <w:iCs/>
          <w:color w:val="000000"/>
          <w:sz w:val="24"/>
          <w:szCs w:val="24"/>
        </w:rPr>
        <w:t>Aedes aegypti</w:t>
      </w:r>
      <w:r w:rsidRPr="00C0755D">
        <w:rPr>
          <w:rFonts w:ascii="Times New Roman" w:eastAsia="Times New Roman" w:hAnsi="Times New Roman" w:cs="Times New Roman"/>
          <w:color w:val="000000"/>
          <w:sz w:val="24"/>
          <w:szCs w:val="24"/>
        </w:rPr>
        <w:t xml:space="preserve">” dan dari hasil penelitian yang telah dilakukan menunjukkan bahwa ekstrak etanol limbah nilam memiliki aktivitas repelen terhadap nyamuk </w:t>
      </w:r>
      <w:r w:rsidRPr="00C0755D">
        <w:rPr>
          <w:rFonts w:ascii="Times New Roman" w:eastAsia="Times New Roman" w:hAnsi="Times New Roman" w:cs="Times New Roman"/>
          <w:i/>
          <w:iCs/>
          <w:color w:val="000000"/>
          <w:sz w:val="24"/>
          <w:szCs w:val="24"/>
        </w:rPr>
        <w:t xml:space="preserve">Aedes aegypti </w:t>
      </w:r>
      <w:r w:rsidRPr="00C0755D">
        <w:rPr>
          <w:rFonts w:ascii="Times New Roman" w:eastAsia="Times New Roman" w:hAnsi="Times New Roman" w:cs="Times New Roman"/>
          <w:color w:val="000000"/>
          <w:sz w:val="24"/>
          <w:szCs w:val="24"/>
        </w:rPr>
        <w:t xml:space="preserve">dengan konsentrasi optimum 7% dalam bentuk losio yaitu 65,76% (Runadi </w:t>
      </w:r>
      <w:r>
        <w:rPr>
          <w:rFonts w:ascii="Times New Roman" w:eastAsia="Times New Roman" w:hAnsi="Times New Roman" w:cs="Times New Roman"/>
          <w:i/>
          <w:iCs/>
          <w:color w:val="000000"/>
          <w:sz w:val="24"/>
          <w:szCs w:val="24"/>
        </w:rPr>
        <w:t>et a</w:t>
      </w:r>
      <w:r w:rsidRPr="00C0755D">
        <w:rPr>
          <w:rFonts w:ascii="Times New Roman" w:eastAsia="Times New Roman" w:hAnsi="Times New Roman" w:cs="Times New Roman"/>
          <w:i/>
          <w:iCs/>
          <w:color w:val="000000"/>
          <w:sz w:val="24"/>
          <w:szCs w:val="24"/>
        </w:rPr>
        <w:t>l</w:t>
      </w:r>
      <w:r w:rsidRPr="00C0755D">
        <w:rPr>
          <w:rFonts w:ascii="Times New Roman" w:eastAsia="Times New Roman" w:hAnsi="Times New Roman" w:cs="Times New Roman"/>
          <w:color w:val="000000"/>
          <w:sz w:val="24"/>
          <w:szCs w:val="24"/>
        </w:rPr>
        <w:t>., 2016). Dan pada penelitian yang dilakukan oleh (Widawati, 2014) mengatakan bahwa minyak nilam memiliki fungsi sebagai fiksatif sehingga dapat mengikat wangi repelan agar bisa bertahan lebih lama.</w:t>
      </w:r>
    </w:p>
    <w:p w:rsidR="003E5DB7" w:rsidRDefault="003E5DB7" w:rsidP="00020459">
      <w:pPr>
        <w:pStyle w:val="ListParagraph"/>
        <w:spacing w:after="0" w:line="360" w:lineRule="auto"/>
        <w:ind w:left="0" w:firstLine="720"/>
        <w:jc w:val="both"/>
        <w:rPr>
          <w:rStyle w:val="markedcontent"/>
          <w:rFonts w:ascii="Times New Roman" w:eastAsia="Times New Roman" w:hAnsi="Times New Roman" w:cs="Times New Roman"/>
          <w:sz w:val="24"/>
          <w:szCs w:val="24"/>
        </w:rPr>
      </w:pPr>
      <w:r>
        <w:rPr>
          <w:rStyle w:val="markedcontent"/>
          <w:rFonts w:ascii="Times New Roman" w:eastAsia="Times New Roman" w:hAnsi="Times New Roman" w:cs="Times New Roman"/>
          <w:sz w:val="24"/>
          <w:szCs w:val="24"/>
        </w:rPr>
        <w:t xml:space="preserve">Dari hasil penelitian di atas tentang manfaat bunga marigold dan tumbuhan </w:t>
      </w:r>
      <w:r>
        <w:rPr>
          <w:rStyle w:val="markedcontent"/>
          <w:rFonts w:ascii="Times New Roman" w:eastAsia="Times New Roman" w:hAnsi="Times New Roman" w:cs="Times New Roman"/>
          <w:sz w:val="24"/>
          <w:szCs w:val="24"/>
        </w:rPr>
        <w:lastRenderedPageBreak/>
        <w:t>nilam peneliti tertarik mengembangkan penelitian tentang pemanfaatan bahan alam dari minyak bunga marigold dan minyak nilam untuk di jadikan sebagai spray antirepellant alami dan dapat digunakan sebagai pengganti dari antirepellant berbahan sintensis.</w:t>
      </w:r>
    </w:p>
    <w:p w:rsidR="00020459" w:rsidRPr="00020459" w:rsidRDefault="00020459" w:rsidP="00867A80">
      <w:pPr>
        <w:pStyle w:val="ListParagraph"/>
        <w:numPr>
          <w:ilvl w:val="0"/>
          <w:numId w:val="2"/>
        </w:numPr>
        <w:spacing w:after="0" w:line="360" w:lineRule="auto"/>
        <w:ind w:left="360"/>
        <w:jc w:val="both"/>
        <w:rPr>
          <w:rStyle w:val="markedcontent"/>
          <w:rFonts w:ascii="Times New Roman" w:eastAsia="Times New Roman" w:hAnsi="Times New Roman" w:cs="Times New Roman"/>
          <w:b/>
          <w:color w:val="000000"/>
          <w:sz w:val="24"/>
          <w:szCs w:val="24"/>
        </w:rPr>
      </w:pPr>
      <w:r w:rsidRPr="00020459">
        <w:rPr>
          <w:rStyle w:val="markedcontent"/>
          <w:rFonts w:ascii="Times New Roman" w:eastAsia="Times New Roman" w:hAnsi="Times New Roman" w:cs="Times New Roman"/>
          <w:b/>
          <w:sz w:val="24"/>
          <w:szCs w:val="24"/>
        </w:rPr>
        <w:t>METODE PENELITIAN</w:t>
      </w:r>
    </w:p>
    <w:p w:rsidR="00020459" w:rsidRDefault="00020459" w:rsidP="00867A80">
      <w:pPr>
        <w:pStyle w:val="ListParagraph"/>
        <w:numPr>
          <w:ilvl w:val="1"/>
          <w:numId w:val="2"/>
        </w:numPr>
        <w:spacing w:after="0" w:line="360" w:lineRule="auto"/>
        <w:ind w:left="360"/>
        <w:jc w:val="both"/>
        <w:rPr>
          <w:rStyle w:val="markedcontent"/>
          <w:rFonts w:ascii="Times New Roman" w:eastAsia="Times New Roman" w:hAnsi="Times New Roman" w:cs="Times New Roman"/>
          <w:b/>
          <w:sz w:val="24"/>
          <w:szCs w:val="24"/>
        </w:rPr>
      </w:pPr>
      <w:r>
        <w:rPr>
          <w:rStyle w:val="markedcontent"/>
          <w:rFonts w:ascii="Times New Roman" w:eastAsia="Times New Roman" w:hAnsi="Times New Roman" w:cs="Times New Roman"/>
          <w:b/>
          <w:sz w:val="24"/>
          <w:szCs w:val="24"/>
        </w:rPr>
        <w:t>Alat dan Bahan</w:t>
      </w:r>
    </w:p>
    <w:p w:rsidR="00867A80" w:rsidRDefault="00020459" w:rsidP="00867A80">
      <w:pPr>
        <w:ind w:left="0" w:firstLine="720"/>
        <w:jc w:val="both"/>
        <w:rPr>
          <w:rFonts w:ascii="TimesNewRomanPSMT" w:eastAsia="Times New Roman" w:hAnsi="TimesNewRomanPSMT" w:cs="Times New Roman"/>
          <w:color w:val="000000"/>
          <w:sz w:val="24"/>
          <w:szCs w:val="24"/>
        </w:rPr>
      </w:pPr>
      <w:r w:rsidRPr="00187E36">
        <w:rPr>
          <w:rFonts w:ascii="TimesNewRomanPSMT" w:eastAsia="Times New Roman" w:hAnsi="TimesNewRomanPSMT" w:cs="Times New Roman"/>
          <w:color w:val="000000"/>
          <w:sz w:val="24"/>
          <w:szCs w:val="24"/>
        </w:rPr>
        <w:t>Alat yang digunakan yaitu, alat-alat gelas seperti botol cokelat, gelas ukur, kandang uji</w:t>
      </w:r>
      <w:r w:rsidRPr="00187E36">
        <w:rPr>
          <w:rFonts w:ascii="TimesNewRomanPS-ItalicMT" w:eastAsia="Times New Roman" w:hAnsi="TimesNewRomanPS-ItalicMT" w:cs="Times New Roman"/>
          <w:i/>
          <w:iCs/>
          <w:color w:val="000000"/>
          <w:sz w:val="24"/>
          <w:szCs w:val="24"/>
        </w:rPr>
        <w:t xml:space="preserve">, </w:t>
      </w:r>
      <w:r w:rsidRPr="00187E36">
        <w:rPr>
          <w:rFonts w:ascii="TimesNewRomanPSMT" w:eastAsia="Times New Roman" w:hAnsi="TimesNewRomanPSMT" w:cs="Times New Roman"/>
          <w:color w:val="000000"/>
          <w:sz w:val="24"/>
          <w:szCs w:val="24"/>
        </w:rPr>
        <w:t xml:space="preserve">labu takar, mikropipet, pH universal, pipet tetes, </w:t>
      </w:r>
      <w:r>
        <w:rPr>
          <w:rFonts w:ascii="TimesNewRomanPSMT" w:eastAsia="Times New Roman" w:hAnsi="TimesNewRomanPSMT" w:cs="Times New Roman"/>
          <w:color w:val="000000"/>
          <w:sz w:val="24"/>
          <w:szCs w:val="24"/>
        </w:rPr>
        <w:t>stopwatch, dan wadah spray. Sedangkan b</w:t>
      </w:r>
      <w:r w:rsidRPr="00020459">
        <w:rPr>
          <w:rFonts w:ascii="TimesNewRomanPSMT" w:eastAsia="Times New Roman" w:hAnsi="TimesNewRomanPSMT" w:cs="Times New Roman"/>
          <w:color w:val="000000"/>
          <w:sz w:val="24"/>
          <w:szCs w:val="24"/>
        </w:rPr>
        <w:t xml:space="preserve">ahan yang digunakan yaitu, aquadest, etanol 96%, minyak bunga marigold, minyak nilam, nyamuk jenis </w:t>
      </w:r>
      <w:r w:rsidRPr="00020459">
        <w:rPr>
          <w:rFonts w:ascii="TimesNewRomanPS-ItalicMT" w:eastAsia="Times New Roman" w:hAnsi="TimesNewRomanPS-ItalicMT" w:cs="Times New Roman"/>
          <w:i/>
          <w:iCs/>
          <w:color w:val="000000"/>
          <w:sz w:val="24"/>
          <w:szCs w:val="24"/>
        </w:rPr>
        <w:t>Aedes aegypti</w:t>
      </w:r>
      <w:r w:rsidRPr="00020459">
        <w:rPr>
          <w:rFonts w:ascii="TimesNewRomanPSMT" w:eastAsia="Times New Roman" w:hAnsi="TimesNewRomanPSMT" w:cs="Times New Roman"/>
          <w:color w:val="000000"/>
          <w:sz w:val="24"/>
          <w:szCs w:val="24"/>
        </w:rPr>
        <w:t xml:space="preserve">, propilen glikol, dan obat nyamuk </w:t>
      </w:r>
      <w:r w:rsidRPr="00020459">
        <w:rPr>
          <w:rFonts w:ascii="TimesNewRomanPS-ItalicMT" w:eastAsia="Times New Roman" w:hAnsi="TimesNewRomanPS-ItalicMT" w:cs="Times New Roman"/>
          <w:i/>
          <w:iCs/>
          <w:color w:val="000000"/>
          <w:sz w:val="24"/>
          <w:szCs w:val="24"/>
        </w:rPr>
        <w:t xml:space="preserve">spray </w:t>
      </w:r>
      <w:r w:rsidRPr="00020459">
        <w:rPr>
          <w:rFonts w:ascii="TimesNewRomanPSMT" w:eastAsia="Times New Roman" w:hAnsi="TimesNewRomanPSMT" w:cs="Times New Roman"/>
          <w:color w:val="000000"/>
          <w:sz w:val="24"/>
          <w:szCs w:val="24"/>
        </w:rPr>
        <w:t>(Soffel</w:t>
      </w:r>
      <w:r w:rsidRPr="00020459">
        <w:rPr>
          <w:rFonts w:ascii="TimesNewRomanPSMT" w:eastAsia="Times New Roman" w:hAnsi="TimesNewRomanPSMT" w:cs="Times New Roman"/>
          <w:color w:val="000000"/>
          <w:sz w:val="16"/>
          <w:szCs w:val="16"/>
        </w:rPr>
        <w:t xml:space="preserve">® </w:t>
      </w:r>
      <w:r w:rsidRPr="00020459">
        <w:rPr>
          <w:rFonts w:ascii="TimesNewRomanPS-ItalicMT" w:eastAsia="Times New Roman" w:hAnsi="TimesNewRomanPS-ItalicMT" w:cs="Times New Roman"/>
          <w:i/>
          <w:iCs/>
          <w:color w:val="000000"/>
          <w:sz w:val="24"/>
          <w:szCs w:val="24"/>
        </w:rPr>
        <w:t>Spray</w:t>
      </w:r>
      <w:r w:rsidRPr="00020459">
        <w:rPr>
          <w:rFonts w:ascii="TimesNewRomanPSMT" w:eastAsia="Times New Roman" w:hAnsi="TimesNewRomanPSMT" w:cs="Times New Roman"/>
          <w:color w:val="000000"/>
          <w:sz w:val="24"/>
          <w:szCs w:val="24"/>
        </w:rPr>
        <w:t>).</w:t>
      </w:r>
    </w:p>
    <w:p w:rsidR="00867A80" w:rsidRPr="00867A80" w:rsidRDefault="00867A80" w:rsidP="00867A80">
      <w:pPr>
        <w:pStyle w:val="ListParagraph"/>
        <w:numPr>
          <w:ilvl w:val="1"/>
          <w:numId w:val="2"/>
        </w:numPr>
        <w:spacing w:line="360" w:lineRule="auto"/>
        <w:ind w:left="360"/>
        <w:jc w:val="both"/>
        <w:rPr>
          <w:rFonts w:ascii="TimesNewRomanPSMT" w:eastAsia="Times New Roman" w:hAnsi="TimesNewRomanPSMT" w:cs="Times New Roman"/>
          <w:b/>
          <w:color w:val="000000"/>
          <w:sz w:val="24"/>
          <w:szCs w:val="24"/>
        </w:rPr>
      </w:pPr>
      <w:r w:rsidRPr="00867A80">
        <w:rPr>
          <w:rFonts w:ascii="TimesNewRomanPSMT" w:eastAsia="Times New Roman" w:hAnsi="TimesNewRomanPSMT" w:cs="Times New Roman"/>
          <w:b/>
          <w:color w:val="000000"/>
          <w:sz w:val="24"/>
          <w:szCs w:val="24"/>
        </w:rPr>
        <w:t>Populasi dan Sampel</w:t>
      </w:r>
    </w:p>
    <w:p w:rsidR="00867A80" w:rsidRDefault="00867A80" w:rsidP="00867A80">
      <w:pPr>
        <w:ind w:left="0" w:firstLine="720"/>
        <w:jc w:val="both"/>
        <w:rPr>
          <w:rFonts w:ascii="Times New Roman" w:eastAsia="Times New Roman" w:hAnsi="Times New Roman" w:cs="Times New Roman"/>
          <w:color w:val="000000"/>
          <w:sz w:val="24"/>
          <w:szCs w:val="24"/>
        </w:rPr>
      </w:pPr>
      <w:r w:rsidRPr="00867A80">
        <w:rPr>
          <w:rFonts w:ascii="Times New Roman" w:eastAsia="Times New Roman" w:hAnsi="Times New Roman" w:cs="Times New Roman"/>
          <w:color w:val="000000"/>
          <w:sz w:val="24"/>
          <w:szCs w:val="24"/>
        </w:rPr>
        <w:t>Sampel yang digunakan pada penelitian ini adalah minyak Bunga Marigold (</w:t>
      </w:r>
      <w:r w:rsidRPr="00867A80">
        <w:rPr>
          <w:rFonts w:ascii="Times New Roman" w:eastAsia="Times New Roman" w:hAnsi="Times New Roman" w:cs="Times New Roman"/>
          <w:i/>
          <w:iCs/>
          <w:color w:val="000000"/>
          <w:sz w:val="24"/>
          <w:szCs w:val="24"/>
        </w:rPr>
        <w:t>Tagetes erecta</w:t>
      </w:r>
      <w:r w:rsidRPr="00867A80">
        <w:rPr>
          <w:rFonts w:ascii="Times New Roman" w:eastAsia="Times New Roman" w:hAnsi="Times New Roman" w:cs="Times New Roman"/>
          <w:color w:val="000000"/>
          <w:sz w:val="24"/>
          <w:szCs w:val="24"/>
        </w:rPr>
        <w:t>) dan minyak nilam (</w:t>
      </w:r>
      <w:r w:rsidRPr="00867A80">
        <w:rPr>
          <w:rFonts w:ascii="Times New Roman" w:eastAsia="Times New Roman" w:hAnsi="Times New Roman" w:cs="Times New Roman"/>
          <w:i/>
          <w:iCs/>
          <w:color w:val="000000"/>
          <w:sz w:val="24"/>
          <w:szCs w:val="24"/>
        </w:rPr>
        <w:t xml:space="preserve">Pogostemon cablin </w:t>
      </w:r>
      <w:r w:rsidRPr="00867A80">
        <w:rPr>
          <w:rFonts w:ascii="Times New Roman" w:eastAsia="Times New Roman" w:hAnsi="Times New Roman" w:cs="Times New Roman"/>
          <w:color w:val="000000"/>
          <w:sz w:val="24"/>
          <w:szCs w:val="24"/>
        </w:rPr>
        <w:t xml:space="preserve">Benth.) yang diperoleh dari </w:t>
      </w:r>
      <w:r w:rsidRPr="00637253">
        <w:rPr>
          <w:rFonts w:ascii="Times New Roman" w:eastAsia="Times New Roman" w:hAnsi="Times New Roman" w:cs="Times New Roman"/>
          <w:i/>
          <w:iCs/>
          <w:color w:val="000000"/>
          <w:sz w:val="24"/>
          <w:szCs w:val="24"/>
        </w:rPr>
        <w:t>Toko Happy Green Essensial Oil</w:t>
      </w:r>
      <w:r w:rsidRPr="00637253">
        <w:rPr>
          <w:rFonts w:ascii="Times New Roman" w:eastAsia="Times New Roman" w:hAnsi="Times New Roman" w:cs="Times New Roman"/>
          <w:color w:val="000000"/>
          <w:sz w:val="24"/>
          <w:szCs w:val="24"/>
        </w:rPr>
        <w:t xml:space="preserve">. Sedangkan subjek penelitian yang digunakan pada penelitian ini adalah nyamuk </w:t>
      </w:r>
      <w:r w:rsidRPr="00637253">
        <w:rPr>
          <w:rFonts w:ascii="Times New Roman" w:eastAsia="Times New Roman" w:hAnsi="Times New Roman" w:cs="Times New Roman"/>
          <w:i/>
          <w:color w:val="000000"/>
          <w:sz w:val="24"/>
          <w:szCs w:val="24"/>
        </w:rPr>
        <w:t>Aedes aegypti</w:t>
      </w:r>
      <w:r w:rsidRPr="00187E36">
        <w:rPr>
          <w:rFonts w:ascii="Times New Roman" w:eastAsia="Times New Roman" w:hAnsi="Times New Roman" w:cs="Times New Roman"/>
          <w:color w:val="000000"/>
          <w:sz w:val="24"/>
          <w:szCs w:val="24"/>
        </w:rPr>
        <w:t xml:space="preserve"> betina dengan lima pengelompokkan masing-masing 20 ekor </w:t>
      </w:r>
      <w:r w:rsidRPr="00637253">
        <w:rPr>
          <w:rFonts w:ascii="Times New Roman" w:eastAsia="Times New Roman" w:hAnsi="Times New Roman" w:cs="Times New Roman"/>
          <w:color w:val="000000"/>
          <w:sz w:val="24"/>
          <w:szCs w:val="24"/>
        </w:rPr>
        <w:t>perkelompok uji.</w:t>
      </w:r>
    </w:p>
    <w:p w:rsidR="00867A80" w:rsidRPr="00867A80" w:rsidRDefault="00867A80" w:rsidP="00867A80">
      <w:pPr>
        <w:pStyle w:val="ListParagraph"/>
        <w:numPr>
          <w:ilvl w:val="1"/>
          <w:numId w:val="2"/>
        </w:numPr>
        <w:ind w:left="360"/>
        <w:jc w:val="both"/>
        <w:rPr>
          <w:rFonts w:ascii="TimesNewRomanPSMT" w:eastAsia="Times New Roman" w:hAnsi="TimesNewRomanPSMT" w:cs="Times New Roman"/>
          <w:color w:val="000000"/>
          <w:sz w:val="24"/>
          <w:szCs w:val="24"/>
        </w:rPr>
      </w:pPr>
      <w:r w:rsidRPr="00867A80">
        <w:rPr>
          <w:rFonts w:ascii="TimesNewRomanPSMT" w:eastAsia="Times New Roman" w:hAnsi="TimesNewRomanPSMT" w:cs="Times New Roman"/>
          <w:b/>
          <w:color w:val="000000"/>
          <w:sz w:val="24"/>
          <w:szCs w:val="24"/>
        </w:rPr>
        <w:t>Pembuatan Spray Antinyamuk</w:t>
      </w:r>
    </w:p>
    <w:p w:rsidR="0098551B" w:rsidRDefault="00867A80" w:rsidP="0098551B">
      <w:pPr>
        <w:pStyle w:val="ListParagraph"/>
        <w:ind w:left="0" w:firstLine="540"/>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Tabel 1 rancangan formula sediaan spray antinyamuk</w:t>
      </w:r>
    </w:p>
    <w:p w:rsidR="0098551B" w:rsidRDefault="0098551B" w:rsidP="0098551B">
      <w:pPr>
        <w:pStyle w:val="ListParagraph"/>
        <w:ind w:left="0" w:firstLine="540"/>
        <w:jc w:val="both"/>
        <w:rPr>
          <w:rFonts w:ascii="TimesNewRomanPSMT" w:eastAsia="Times New Roman" w:hAnsi="TimesNewRomanPSMT" w:cs="Times New Roman"/>
          <w:color w:val="000000"/>
          <w:sz w:val="24"/>
          <w:szCs w:val="24"/>
        </w:rPr>
        <w:sectPr w:rsidR="0098551B" w:rsidSect="0098551B">
          <w:type w:val="continuous"/>
          <w:pgSz w:w="12240" w:h="15840"/>
          <w:pgMar w:top="1440" w:right="1440" w:bottom="1440" w:left="1440" w:header="720" w:footer="720" w:gutter="0"/>
          <w:cols w:num="2" w:space="720"/>
          <w:docGrid w:linePitch="360"/>
        </w:sectPr>
      </w:pPr>
    </w:p>
    <w:tbl>
      <w:tblPr>
        <w:tblStyle w:val="TableGrid"/>
        <w:tblW w:w="9215"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135"/>
        <w:gridCol w:w="1276"/>
        <w:gridCol w:w="1134"/>
        <w:gridCol w:w="1417"/>
        <w:gridCol w:w="1559"/>
        <w:gridCol w:w="1418"/>
        <w:gridCol w:w="1276"/>
      </w:tblGrid>
      <w:tr w:rsidR="00867A80" w:rsidTr="00E6455B">
        <w:trPr>
          <w:trHeight w:val="377"/>
        </w:trPr>
        <w:tc>
          <w:tcPr>
            <w:tcW w:w="1135" w:type="dxa"/>
            <w:vMerge w:val="restart"/>
            <w:tcBorders>
              <w:top w:val="single" w:sz="4" w:space="0" w:color="auto"/>
              <w:bottom w:val="single" w:sz="4" w:space="0" w:color="auto"/>
            </w:tcBorders>
            <w:vAlign w:val="center"/>
          </w:tcPr>
          <w:p w:rsidR="00867A80" w:rsidRPr="00A04500" w:rsidRDefault="00867A80" w:rsidP="00867A8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Nama Bahan</w:t>
            </w:r>
          </w:p>
        </w:tc>
        <w:tc>
          <w:tcPr>
            <w:tcW w:w="6804" w:type="dxa"/>
            <w:gridSpan w:val="5"/>
            <w:tcBorders>
              <w:top w:val="single" w:sz="4" w:space="0" w:color="auto"/>
              <w:bottom w:val="single" w:sz="4" w:space="0" w:color="auto"/>
            </w:tcBorders>
            <w:vAlign w:val="center"/>
          </w:tcPr>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Formula</w:t>
            </w:r>
          </w:p>
        </w:tc>
        <w:tc>
          <w:tcPr>
            <w:tcW w:w="1276" w:type="dxa"/>
            <w:vMerge w:val="restart"/>
            <w:tcBorders>
              <w:top w:val="single" w:sz="4" w:space="0" w:color="auto"/>
              <w:bottom w:val="single" w:sz="4" w:space="0" w:color="auto"/>
            </w:tcBorders>
            <w:vAlign w:val="center"/>
          </w:tcPr>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Fungsi</w:t>
            </w:r>
          </w:p>
        </w:tc>
      </w:tr>
      <w:tr w:rsidR="00867A80" w:rsidTr="00E6455B">
        <w:tc>
          <w:tcPr>
            <w:tcW w:w="1135" w:type="dxa"/>
            <w:vMerge/>
            <w:tcBorders>
              <w:top w:val="single" w:sz="4" w:space="0" w:color="auto"/>
              <w:bottom w:val="single" w:sz="4" w:space="0" w:color="auto"/>
            </w:tcBorders>
          </w:tcPr>
          <w:p w:rsidR="00867A80" w:rsidRDefault="00867A80" w:rsidP="00441837">
            <w:pPr>
              <w:spacing w:line="480" w:lineRule="auto"/>
              <w:jc w:val="both"/>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FI</w:t>
            </w:r>
            <w:r>
              <w:rPr>
                <w:rFonts w:ascii="Times New Roman" w:eastAsia="Times New Roman" w:hAnsi="Times New Roman" w:cs="Times New Roman"/>
                <w:b/>
                <w:sz w:val="24"/>
                <w:szCs w:val="24"/>
              </w:rPr>
              <w:t xml:space="preserve"> </w:t>
            </w:r>
            <w:r w:rsidRPr="00D17DAC">
              <w:rPr>
                <w:rFonts w:ascii="Times New Roman" w:eastAsia="Times New Roman" w:hAnsi="Times New Roman" w:cs="Times New Roman"/>
                <w:b/>
                <w:sz w:val="24"/>
                <w:szCs w:val="24"/>
              </w:rPr>
              <w:t>(-)</w:t>
            </w:r>
          </w:p>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Marigold</w:t>
            </w:r>
          </w:p>
        </w:tc>
        <w:tc>
          <w:tcPr>
            <w:tcW w:w="1134" w:type="dxa"/>
            <w:tcBorders>
              <w:top w:val="single" w:sz="4" w:space="0" w:color="auto"/>
              <w:bottom w:val="single" w:sz="4" w:space="0" w:color="auto"/>
            </w:tcBorders>
          </w:tcPr>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FII</w:t>
            </w:r>
            <w:r>
              <w:rPr>
                <w:rFonts w:ascii="Times New Roman" w:eastAsia="Times New Roman" w:hAnsi="Times New Roman" w:cs="Times New Roman"/>
                <w:b/>
                <w:sz w:val="24"/>
                <w:szCs w:val="24"/>
              </w:rPr>
              <w:t xml:space="preserve"> </w:t>
            </w:r>
            <w:r w:rsidRPr="00D17DAC">
              <w:rPr>
                <w:rFonts w:ascii="Times New Roman" w:eastAsia="Times New Roman" w:hAnsi="Times New Roman" w:cs="Times New Roman"/>
                <w:b/>
                <w:sz w:val="24"/>
                <w:szCs w:val="24"/>
              </w:rPr>
              <w:t>(-)</w:t>
            </w:r>
          </w:p>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Nilam</w:t>
            </w:r>
          </w:p>
        </w:tc>
        <w:tc>
          <w:tcPr>
            <w:tcW w:w="1417" w:type="dxa"/>
            <w:tcBorders>
              <w:top w:val="single" w:sz="4" w:space="0" w:color="auto"/>
              <w:bottom w:val="single" w:sz="4" w:space="0" w:color="auto"/>
            </w:tcBorders>
          </w:tcPr>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FIII</w:t>
            </w:r>
          </w:p>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Kombinasi</w:t>
            </w:r>
          </w:p>
        </w:tc>
        <w:tc>
          <w:tcPr>
            <w:tcW w:w="1559" w:type="dxa"/>
            <w:tcBorders>
              <w:top w:val="single" w:sz="4" w:space="0" w:color="auto"/>
              <w:bottom w:val="single" w:sz="4" w:space="0" w:color="auto"/>
            </w:tcBorders>
          </w:tcPr>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FIV</w:t>
            </w:r>
          </w:p>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Kombinasi</w:t>
            </w:r>
          </w:p>
        </w:tc>
        <w:tc>
          <w:tcPr>
            <w:tcW w:w="1418" w:type="dxa"/>
            <w:tcBorders>
              <w:top w:val="single" w:sz="4" w:space="0" w:color="auto"/>
              <w:bottom w:val="single" w:sz="4" w:space="0" w:color="auto"/>
            </w:tcBorders>
          </w:tcPr>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FV</w:t>
            </w:r>
          </w:p>
          <w:p w:rsidR="00867A80" w:rsidRPr="00D17DAC" w:rsidRDefault="00867A80" w:rsidP="00F92F72">
            <w:pPr>
              <w:jc w:val="center"/>
              <w:rPr>
                <w:rFonts w:ascii="Times New Roman" w:eastAsia="Times New Roman" w:hAnsi="Times New Roman" w:cs="Times New Roman"/>
                <w:b/>
                <w:sz w:val="24"/>
                <w:szCs w:val="24"/>
              </w:rPr>
            </w:pPr>
            <w:r w:rsidRPr="00D17DAC">
              <w:rPr>
                <w:rFonts w:ascii="Times New Roman" w:eastAsia="Times New Roman" w:hAnsi="Times New Roman" w:cs="Times New Roman"/>
                <w:b/>
                <w:sz w:val="24"/>
                <w:szCs w:val="24"/>
              </w:rPr>
              <w:t>Kombinasi</w:t>
            </w:r>
          </w:p>
        </w:tc>
        <w:tc>
          <w:tcPr>
            <w:tcW w:w="1276" w:type="dxa"/>
            <w:vMerge/>
            <w:tcBorders>
              <w:top w:val="single" w:sz="4" w:space="0" w:color="auto"/>
              <w:bottom w:val="single" w:sz="4" w:space="0" w:color="auto"/>
            </w:tcBorders>
          </w:tcPr>
          <w:p w:rsidR="00867A80" w:rsidRPr="00D17DAC" w:rsidRDefault="00867A80" w:rsidP="00F92F72">
            <w:pPr>
              <w:jc w:val="center"/>
              <w:rPr>
                <w:rFonts w:ascii="Times New Roman" w:eastAsia="Times New Roman" w:hAnsi="Times New Roman" w:cs="Times New Roman"/>
                <w:b/>
                <w:sz w:val="24"/>
                <w:szCs w:val="24"/>
              </w:rPr>
            </w:pPr>
          </w:p>
        </w:tc>
      </w:tr>
      <w:tr w:rsidR="00867A80" w:rsidTr="00F92F72">
        <w:tc>
          <w:tcPr>
            <w:tcW w:w="1135" w:type="dxa"/>
            <w:tcBorders>
              <w:top w:val="single" w:sz="4" w:space="0" w:color="auto"/>
            </w:tcBorders>
            <w:vAlign w:val="center"/>
          </w:tcPr>
          <w:p w:rsidR="00867A80" w:rsidRDefault="00F92F72"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Zat aktif</w:t>
            </w:r>
          </w:p>
        </w:tc>
        <w:tc>
          <w:tcPr>
            <w:tcW w:w="1276" w:type="dxa"/>
            <w:tcBorders>
              <w:top w:val="single" w:sz="4" w:space="0" w:color="auto"/>
            </w:tcBorders>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Borders>
              <w:top w:val="single" w:sz="4" w:space="0" w:color="auto"/>
            </w:tcBorders>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7" w:type="dxa"/>
            <w:tcBorders>
              <w:top w:val="single" w:sz="4" w:space="0" w:color="auto"/>
            </w:tcBorders>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 : 6%</w:t>
            </w:r>
          </w:p>
        </w:tc>
        <w:tc>
          <w:tcPr>
            <w:tcW w:w="1559" w:type="dxa"/>
            <w:tcBorders>
              <w:top w:val="single" w:sz="4" w:space="0" w:color="auto"/>
            </w:tcBorders>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5%</w:t>
            </w:r>
          </w:p>
        </w:tc>
        <w:tc>
          <w:tcPr>
            <w:tcW w:w="1418" w:type="dxa"/>
            <w:tcBorders>
              <w:top w:val="single" w:sz="4" w:space="0" w:color="auto"/>
            </w:tcBorders>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4%</w:t>
            </w:r>
          </w:p>
        </w:tc>
        <w:tc>
          <w:tcPr>
            <w:tcW w:w="1276" w:type="dxa"/>
            <w:tcBorders>
              <w:top w:val="single" w:sz="4" w:space="0" w:color="auto"/>
            </w:tcBorders>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Zat Aktif</w:t>
            </w:r>
          </w:p>
        </w:tc>
      </w:tr>
      <w:tr w:rsidR="00867A80" w:rsidTr="00F92F72">
        <w:tc>
          <w:tcPr>
            <w:tcW w:w="1135"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Propilen glikol</w:t>
            </w:r>
          </w:p>
        </w:tc>
        <w:tc>
          <w:tcPr>
            <w:tcW w:w="1276"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7"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59"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6"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Konsolven</w:t>
            </w:r>
          </w:p>
        </w:tc>
      </w:tr>
      <w:tr w:rsidR="00867A80" w:rsidTr="00F92F72">
        <w:tc>
          <w:tcPr>
            <w:tcW w:w="1135"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Etanol 96%</w:t>
            </w:r>
          </w:p>
        </w:tc>
        <w:tc>
          <w:tcPr>
            <w:tcW w:w="1276"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 50 ml</w:t>
            </w:r>
          </w:p>
        </w:tc>
        <w:tc>
          <w:tcPr>
            <w:tcW w:w="1134"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 50 ml</w:t>
            </w:r>
          </w:p>
        </w:tc>
        <w:tc>
          <w:tcPr>
            <w:tcW w:w="1417"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 50 ml</w:t>
            </w:r>
          </w:p>
        </w:tc>
        <w:tc>
          <w:tcPr>
            <w:tcW w:w="1559"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 50 ml</w:t>
            </w:r>
          </w:p>
        </w:tc>
        <w:tc>
          <w:tcPr>
            <w:tcW w:w="1418"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 50 ml</w:t>
            </w:r>
          </w:p>
        </w:tc>
        <w:tc>
          <w:tcPr>
            <w:tcW w:w="1276" w:type="dxa"/>
            <w:vAlign w:val="center"/>
          </w:tcPr>
          <w:p w:rsidR="00867A80" w:rsidRDefault="00867A80" w:rsidP="00F92F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Pembawa</w:t>
            </w:r>
          </w:p>
        </w:tc>
      </w:tr>
    </w:tbl>
    <w:p w:rsidR="0098551B" w:rsidRDefault="0098551B" w:rsidP="00867A80">
      <w:pPr>
        <w:pStyle w:val="ListParagraph"/>
        <w:spacing w:line="360" w:lineRule="auto"/>
        <w:ind w:left="0" w:firstLine="720"/>
        <w:jc w:val="both"/>
        <w:rPr>
          <w:rFonts w:ascii="TimesNewRomanPSMT" w:eastAsia="Times New Roman" w:hAnsi="TimesNewRomanPSMT" w:cs="Times New Roman"/>
          <w:color w:val="000000"/>
          <w:sz w:val="24"/>
          <w:szCs w:val="24"/>
        </w:rPr>
        <w:sectPr w:rsidR="0098551B" w:rsidSect="00A62D8F">
          <w:type w:val="continuous"/>
          <w:pgSz w:w="12240" w:h="15840"/>
          <w:pgMar w:top="1440" w:right="1440" w:bottom="1440" w:left="1440" w:header="720" w:footer="720" w:gutter="0"/>
          <w:cols w:space="720"/>
          <w:docGrid w:linePitch="360"/>
        </w:sectPr>
      </w:pPr>
    </w:p>
    <w:p w:rsidR="00867A80" w:rsidRDefault="00E6455B" w:rsidP="00867A80">
      <w:pPr>
        <w:pStyle w:val="ListParagraph"/>
        <w:spacing w:line="360" w:lineRule="auto"/>
        <w:ind w:left="0" w:firstLine="720"/>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lastRenderedPageBreak/>
        <w:t>Pembuatan spray k</w:t>
      </w:r>
      <w:r>
        <w:rPr>
          <w:rFonts w:ascii="TimesNewRomanPSMT" w:eastAsia="Times New Roman" w:hAnsi="TimesNewRomanPSMT" w:cs="Times New Roman" w:hint="eastAsia"/>
          <w:color w:val="000000"/>
          <w:sz w:val="24"/>
          <w:szCs w:val="24"/>
        </w:rPr>
        <w:t>ontrol</w:t>
      </w:r>
      <w:r>
        <w:rPr>
          <w:rFonts w:ascii="TimesNewRomanPSMT" w:eastAsia="Times New Roman" w:hAnsi="TimesNewRomanPSMT" w:cs="Times New Roman"/>
          <w:color w:val="000000"/>
          <w:sz w:val="24"/>
          <w:szCs w:val="24"/>
        </w:rPr>
        <w:t xml:space="preserve"> </w:t>
      </w:r>
      <w:r>
        <w:rPr>
          <w:rFonts w:ascii="TimesNewRomanPSMT" w:eastAsia="Times New Roman" w:hAnsi="TimesNewRomanPSMT" w:cs="Times New Roman" w:hint="eastAsia"/>
          <w:color w:val="000000"/>
          <w:sz w:val="24"/>
          <w:szCs w:val="24"/>
        </w:rPr>
        <w:t>negati</w:t>
      </w:r>
      <w:r>
        <w:rPr>
          <w:rFonts w:ascii="TimesNewRomanPSMT" w:eastAsia="Times New Roman" w:hAnsi="TimesNewRomanPSMT" w:cs="Times New Roman"/>
          <w:color w:val="000000"/>
          <w:sz w:val="24"/>
          <w:szCs w:val="24"/>
        </w:rPr>
        <w:t>f dengan cara dipipet m</w:t>
      </w:r>
      <w:r w:rsidR="00867A80">
        <w:rPr>
          <w:rFonts w:ascii="TimesNewRomanPSMT" w:eastAsia="Times New Roman" w:hAnsi="TimesNewRomanPSMT" w:cs="Times New Roman"/>
          <w:color w:val="000000"/>
          <w:sz w:val="24"/>
          <w:szCs w:val="24"/>
        </w:rPr>
        <w:t>inyak marigold</w:t>
      </w:r>
      <w:r>
        <w:rPr>
          <w:rFonts w:ascii="TimesNewRomanPSMT" w:eastAsia="Times New Roman" w:hAnsi="TimesNewRomanPSMT" w:cs="Times New Roman"/>
          <w:color w:val="000000"/>
          <w:sz w:val="24"/>
          <w:szCs w:val="24"/>
        </w:rPr>
        <w:t xml:space="preserve"> atau minyak nilam</w:t>
      </w:r>
      <w:r w:rsidR="00867A80">
        <w:rPr>
          <w:rFonts w:ascii="TimesNewRomanPSMT" w:eastAsia="Times New Roman" w:hAnsi="TimesNewRomanPSMT" w:cs="Times New Roman"/>
          <w:color w:val="000000"/>
          <w:sz w:val="24"/>
          <w:szCs w:val="24"/>
        </w:rPr>
        <w:t xml:space="preserve"> </w:t>
      </w:r>
      <w:r>
        <w:rPr>
          <w:rFonts w:ascii="TimesNewRomanPSMT" w:eastAsia="Times New Roman" w:hAnsi="TimesNewRomanPSMT" w:cs="Times New Roman"/>
          <w:color w:val="000000"/>
          <w:sz w:val="24"/>
          <w:szCs w:val="24"/>
        </w:rPr>
        <w:t xml:space="preserve">sesuai dengan kebutuhan </w:t>
      </w:r>
      <w:r w:rsidR="00867A80" w:rsidRPr="002E4261">
        <w:rPr>
          <w:rFonts w:ascii="TimesNewRomanPSMT" w:eastAsia="Times New Roman" w:hAnsi="TimesNewRomanPSMT" w:cs="Times New Roman"/>
          <w:color w:val="000000"/>
          <w:sz w:val="24"/>
          <w:szCs w:val="24"/>
        </w:rPr>
        <w:t xml:space="preserve">dimasukkan ke dalam labu takar di tambahkan </w:t>
      </w:r>
      <w:r w:rsidR="00867A80">
        <w:rPr>
          <w:rFonts w:ascii="TimesNewRomanPSMT" w:eastAsia="Times New Roman" w:hAnsi="TimesNewRomanPSMT" w:cs="Times New Roman"/>
          <w:color w:val="000000"/>
          <w:sz w:val="24"/>
          <w:szCs w:val="24"/>
        </w:rPr>
        <w:t xml:space="preserve">propilen glikol </w:t>
      </w:r>
      <w:r w:rsidR="00867A80" w:rsidRPr="002E4261">
        <w:rPr>
          <w:rFonts w:ascii="TimesNewRomanPSMT" w:eastAsia="Times New Roman" w:hAnsi="TimesNewRomanPSMT" w:cs="Times New Roman"/>
          <w:color w:val="000000"/>
          <w:sz w:val="24"/>
          <w:szCs w:val="24"/>
        </w:rPr>
        <w:t>dan ditamba</w:t>
      </w:r>
      <w:r w:rsidR="00867A80">
        <w:rPr>
          <w:rFonts w:ascii="TimesNewRomanPSMT" w:eastAsia="Times New Roman" w:hAnsi="TimesNewRomanPSMT" w:cs="Times New Roman"/>
          <w:color w:val="000000"/>
          <w:sz w:val="24"/>
          <w:szCs w:val="24"/>
        </w:rPr>
        <w:t xml:space="preserve">hkan etanol 96% ad 50 </w:t>
      </w:r>
      <w:r w:rsidR="00867A80" w:rsidRPr="002E4261">
        <w:rPr>
          <w:rFonts w:ascii="TimesNewRomanPSMT" w:eastAsia="Times New Roman" w:hAnsi="TimesNewRomanPSMT" w:cs="Times New Roman"/>
          <w:color w:val="000000"/>
          <w:sz w:val="24"/>
          <w:szCs w:val="24"/>
        </w:rPr>
        <w:t>ml, setelah itu dikocok hingga homogen.</w:t>
      </w:r>
      <w:r>
        <w:rPr>
          <w:rFonts w:ascii="TimesNewRomanPSMT" w:eastAsia="Times New Roman" w:hAnsi="TimesNewRomanPSMT" w:cs="Times New Roman"/>
          <w:color w:val="000000"/>
          <w:sz w:val="24"/>
          <w:szCs w:val="24"/>
        </w:rPr>
        <w:t xml:space="preserve"> Sedangkan pembuatan spray formula III, IV, dan V dengan cara d</w:t>
      </w:r>
      <w:r w:rsidRPr="002E4261">
        <w:rPr>
          <w:rFonts w:ascii="TimesNewRomanPSMT" w:eastAsia="Times New Roman" w:hAnsi="TimesNewRomanPSMT" w:cs="Times New Roman"/>
          <w:color w:val="000000"/>
          <w:sz w:val="24"/>
          <w:szCs w:val="24"/>
        </w:rPr>
        <w:t>i</w:t>
      </w:r>
      <w:r>
        <w:rPr>
          <w:rFonts w:ascii="TimesNewRomanPSMT" w:eastAsia="Times New Roman" w:hAnsi="TimesNewRomanPSMT" w:cs="Times New Roman"/>
          <w:color w:val="000000"/>
          <w:sz w:val="24"/>
          <w:szCs w:val="24"/>
        </w:rPr>
        <w:t xml:space="preserve">pipet Minyak marigold dan minyak nilam sesuai dengan kebutuhan kemudian dicampurkan dan </w:t>
      </w:r>
      <w:r w:rsidRPr="002E4261">
        <w:rPr>
          <w:rFonts w:ascii="TimesNewRomanPSMT" w:eastAsia="Times New Roman" w:hAnsi="TimesNewRomanPSMT" w:cs="Times New Roman"/>
          <w:color w:val="000000"/>
          <w:sz w:val="24"/>
          <w:szCs w:val="24"/>
        </w:rPr>
        <w:t xml:space="preserve">dimasukkan ke dalam labu takar di tambahkan </w:t>
      </w:r>
      <w:r>
        <w:rPr>
          <w:rFonts w:ascii="TimesNewRomanPSMT" w:eastAsia="Times New Roman" w:hAnsi="TimesNewRomanPSMT" w:cs="Times New Roman"/>
          <w:color w:val="000000"/>
          <w:sz w:val="24"/>
          <w:szCs w:val="24"/>
        </w:rPr>
        <w:t xml:space="preserve">propilen glikol </w:t>
      </w:r>
      <w:r w:rsidRPr="002E4261">
        <w:rPr>
          <w:rFonts w:ascii="TimesNewRomanPSMT" w:eastAsia="Times New Roman" w:hAnsi="TimesNewRomanPSMT" w:cs="Times New Roman"/>
          <w:color w:val="000000"/>
          <w:sz w:val="24"/>
          <w:szCs w:val="24"/>
        </w:rPr>
        <w:t>dan ditamba</w:t>
      </w:r>
      <w:r>
        <w:rPr>
          <w:rFonts w:ascii="TimesNewRomanPSMT" w:eastAsia="Times New Roman" w:hAnsi="TimesNewRomanPSMT" w:cs="Times New Roman"/>
          <w:color w:val="000000"/>
          <w:sz w:val="24"/>
          <w:szCs w:val="24"/>
        </w:rPr>
        <w:t xml:space="preserve">hkan etanol 96% ad 50 </w:t>
      </w:r>
      <w:r w:rsidRPr="002E4261">
        <w:rPr>
          <w:rFonts w:ascii="TimesNewRomanPSMT" w:eastAsia="Times New Roman" w:hAnsi="TimesNewRomanPSMT" w:cs="Times New Roman"/>
          <w:color w:val="000000"/>
          <w:sz w:val="24"/>
          <w:szCs w:val="24"/>
        </w:rPr>
        <w:t xml:space="preserve">ml, setelah itu dikocok hingga </w:t>
      </w:r>
      <w:r>
        <w:rPr>
          <w:rFonts w:ascii="TimesNewRomanPSMT" w:eastAsia="Times New Roman" w:hAnsi="TimesNewRomanPSMT" w:cs="Times New Roman" w:hint="eastAsia"/>
          <w:color w:val="000000"/>
          <w:sz w:val="24"/>
          <w:szCs w:val="24"/>
        </w:rPr>
        <w:t>homogen</w:t>
      </w:r>
      <w:r>
        <w:rPr>
          <w:rFonts w:ascii="TimesNewRomanPSMT" w:eastAsia="Times New Roman" w:hAnsi="TimesNewRomanPSMT" w:cs="Times New Roman"/>
          <w:color w:val="000000"/>
          <w:sz w:val="24"/>
          <w:szCs w:val="24"/>
        </w:rPr>
        <w:t>.</w:t>
      </w:r>
    </w:p>
    <w:p w:rsidR="00E6455B" w:rsidRDefault="00E6455B" w:rsidP="00407A94">
      <w:pPr>
        <w:pStyle w:val="ListParagraph"/>
        <w:numPr>
          <w:ilvl w:val="1"/>
          <w:numId w:val="2"/>
        </w:numPr>
        <w:spacing w:line="360" w:lineRule="auto"/>
        <w:ind w:left="360"/>
        <w:jc w:val="both"/>
        <w:rPr>
          <w:rFonts w:ascii="TimesNewRomanPS-BoldMT" w:eastAsia="Times New Roman" w:hAnsi="TimesNewRomanPS-BoldMT" w:cs="Times New Roman"/>
          <w:b/>
          <w:bCs/>
          <w:color w:val="000000"/>
          <w:sz w:val="24"/>
          <w:szCs w:val="24"/>
        </w:rPr>
      </w:pPr>
      <w:r w:rsidRPr="005776BA">
        <w:rPr>
          <w:rFonts w:ascii="TimesNewRomanPS-BoldMT" w:eastAsia="Times New Roman" w:hAnsi="TimesNewRomanPS-BoldMT" w:cs="Times New Roman"/>
          <w:b/>
          <w:bCs/>
          <w:color w:val="000000"/>
          <w:sz w:val="24"/>
          <w:szCs w:val="24"/>
        </w:rPr>
        <w:t>Uji Kestabilan Sediaan Spray</w:t>
      </w:r>
    </w:p>
    <w:p w:rsidR="00407A94" w:rsidRDefault="00407A94" w:rsidP="00407A94">
      <w:pPr>
        <w:pStyle w:val="ListParagraph"/>
        <w:spacing w:line="360" w:lineRule="auto"/>
        <w:ind w:left="0" w:firstLine="720"/>
        <w:jc w:val="both"/>
        <w:rPr>
          <w:rStyle w:val="markedcontent"/>
          <w:rFonts w:ascii="Times New Roman" w:hAnsi="Times New Roman" w:cs="Times New Roman"/>
          <w:sz w:val="24"/>
          <w:szCs w:val="24"/>
        </w:rPr>
      </w:pPr>
      <w:r w:rsidRPr="005776BA">
        <w:rPr>
          <w:rFonts w:ascii="TimesNewRomanPSMT" w:eastAsia="Times New Roman" w:hAnsi="TimesNewRomanPSMT" w:cs="Times New Roman"/>
          <w:color w:val="000000"/>
          <w:sz w:val="24"/>
          <w:szCs w:val="24"/>
        </w:rPr>
        <w:t xml:space="preserve">Sediaan spray yang telah selesai dibuat, </w:t>
      </w:r>
      <w:r>
        <w:rPr>
          <w:rFonts w:ascii="TimesNewRomanPSMT" w:eastAsia="Times New Roman" w:hAnsi="TimesNewRomanPSMT" w:cs="Times New Roman"/>
          <w:color w:val="000000"/>
          <w:sz w:val="24"/>
          <w:szCs w:val="24"/>
        </w:rPr>
        <w:t xml:space="preserve">uji stabilitas sediaan di lakukan dengan </w:t>
      </w:r>
      <w:r w:rsidRPr="00F82616">
        <w:rPr>
          <w:rFonts w:ascii="TimesNewRomanPSMT" w:eastAsia="Times New Roman" w:hAnsi="TimesNewRomanPSMT" w:cs="Times New Roman"/>
          <w:i/>
          <w:color w:val="000000"/>
          <w:sz w:val="24"/>
          <w:szCs w:val="24"/>
        </w:rPr>
        <w:t>Cycling test</w:t>
      </w:r>
      <w:r>
        <w:rPr>
          <w:rFonts w:ascii="TimesNewRomanPSMT" w:eastAsia="Times New Roman" w:hAnsi="TimesNewRomanPSMT" w:cs="Times New Roman"/>
          <w:color w:val="000000"/>
          <w:sz w:val="24"/>
          <w:szCs w:val="24"/>
        </w:rPr>
        <w:t xml:space="preserve">. </w:t>
      </w:r>
      <w:r w:rsidRPr="00F82616">
        <w:rPr>
          <w:rFonts w:ascii="TimesNewRomanPSMT" w:eastAsia="Times New Roman" w:hAnsi="TimesNewRomanPSMT" w:cs="Times New Roman"/>
          <w:color w:val="000000"/>
          <w:sz w:val="24"/>
          <w:szCs w:val="24"/>
        </w:rPr>
        <w:t xml:space="preserve">Metode </w:t>
      </w:r>
      <w:r w:rsidRPr="00F82616">
        <w:rPr>
          <w:rFonts w:ascii="TimesNewRomanPSMT" w:eastAsia="Times New Roman" w:hAnsi="TimesNewRomanPSMT" w:cs="Times New Roman"/>
          <w:i/>
          <w:color w:val="000000"/>
          <w:sz w:val="24"/>
          <w:szCs w:val="24"/>
        </w:rPr>
        <w:t xml:space="preserve">Cycling test </w:t>
      </w:r>
      <w:r w:rsidRPr="00F82616">
        <w:rPr>
          <w:rFonts w:ascii="TimesNewRomanPSMT" w:eastAsia="Times New Roman" w:hAnsi="TimesNewRomanPSMT" w:cs="Times New Roman"/>
          <w:color w:val="000000"/>
          <w:sz w:val="24"/>
          <w:szCs w:val="24"/>
        </w:rPr>
        <w:t xml:space="preserve"> ini dilakukan sebanyak 6 siklus dan disimpan pada suhu</w:t>
      </w:r>
      <w:r>
        <w:rPr>
          <w:rFonts w:ascii="TimesNewRomanPSMT" w:eastAsia="Times New Roman" w:hAnsi="TimesNewRomanPSMT" w:cs="Times New Roman"/>
          <w:color w:val="000000"/>
          <w:sz w:val="24"/>
          <w:szCs w:val="24"/>
        </w:rPr>
        <w:t xml:space="preserve"> 4</w:t>
      </w:r>
      <w:r>
        <w:rPr>
          <w:rFonts w:ascii="TimesNewRomanPSMT" w:eastAsia="Times New Roman" w:hAnsi="TimesNewRomanPSMT" w:cs="Times New Roman"/>
          <w:color w:val="000000"/>
          <w:sz w:val="24"/>
          <w:szCs w:val="24"/>
          <w:vertAlign w:val="superscript"/>
        </w:rPr>
        <w:t>o</w:t>
      </w:r>
      <w:r>
        <w:rPr>
          <w:rFonts w:ascii="TimesNewRomanPSMT" w:eastAsia="Times New Roman" w:hAnsi="TimesNewRomanPSMT" w:cs="Times New Roman"/>
          <w:color w:val="000000"/>
          <w:sz w:val="24"/>
          <w:szCs w:val="24"/>
        </w:rPr>
        <w:t>C selama 24 jam lalu dipindahkan kedalam oven yang bersuhu (</w:t>
      </w:r>
      <w:r w:rsidRPr="00F00BAA">
        <w:rPr>
          <w:rStyle w:val="markedcontent"/>
          <w:rFonts w:ascii="Times New Roman" w:hAnsi="Times New Roman" w:cs="Times New Roman"/>
          <w:sz w:val="24"/>
          <w:szCs w:val="24"/>
        </w:rPr>
        <w:t>40 ± 2 oC</w:t>
      </w:r>
      <w:r>
        <w:rPr>
          <w:rStyle w:val="markedcontent"/>
          <w:rFonts w:ascii="Times New Roman" w:hAnsi="Times New Roman" w:cs="Times New Roman"/>
          <w:sz w:val="24"/>
          <w:szCs w:val="24"/>
        </w:rPr>
        <w:t xml:space="preserve">) selama 24 jam (satu siklus), dan diamati terjadinya perubahan fisik dari sediaan pada awal dan akhir pengujian yang </w:t>
      </w:r>
      <w:r>
        <w:rPr>
          <w:rStyle w:val="markedcontent"/>
          <w:rFonts w:ascii="Times New Roman" w:hAnsi="Times New Roman" w:cs="Times New Roman"/>
          <w:sz w:val="24"/>
          <w:szCs w:val="24"/>
        </w:rPr>
        <w:lastRenderedPageBreak/>
        <w:t>meliputi organoleptik, kejernihan, homogenitas, dan pH.</w:t>
      </w:r>
    </w:p>
    <w:p w:rsidR="00407A94" w:rsidRDefault="00407A94" w:rsidP="0098551B">
      <w:pPr>
        <w:pStyle w:val="ListParagraph"/>
        <w:numPr>
          <w:ilvl w:val="1"/>
          <w:numId w:val="2"/>
        </w:numPr>
        <w:spacing w:after="0" w:line="360" w:lineRule="auto"/>
        <w:ind w:left="360"/>
        <w:jc w:val="both"/>
        <w:rPr>
          <w:rFonts w:ascii="TimesNewRomanPS-BoldMT" w:eastAsia="Times New Roman" w:hAnsi="TimesNewRomanPS-BoldMT" w:cs="Times New Roman"/>
          <w:b/>
          <w:bCs/>
          <w:color w:val="000000"/>
          <w:sz w:val="24"/>
          <w:szCs w:val="24"/>
        </w:rPr>
      </w:pPr>
      <w:r w:rsidRPr="005776BA">
        <w:rPr>
          <w:rFonts w:ascii="TimesNewRomanPS-BoldMT" w:eastAsia="Times New Roman" w:hAnsi="TimesNewRomanPS-BoldMT" w:cs="Times New Roman"/>
          <w:b/>
          <w:bCs/>
          <w:color w:val="000000"/>
          <w:sz w:val="24"/>
          <w:szCs w:val="24"/>
        </w:rPr>
        <w:t>Uji Efektivitas Sediaan Spray Antinyamuk</w:t>
      </w:r>
    </w:p>
    <w:p w:rsidR="00407A94" w:rsidRPr="00407A94" w:rsidRDefault="00407A94" w:rsidP="00407A94">
      <w:pPr>
        <w:ind w:left="0" w:firstLine="720"/>
        <w:jc w:val="both"/>
        <w:rPr>
          <w:rFonts w:ascii="Times New Roman" w:eastAsia="Times New Roman" w:hAnsi="Times New Roman" w:cs="Times New Roman"/>
          <w:sz w:val="24"/>
          <w:szCs w:val="24"/>
        </w:rPr>
      </w:pPr>
      <w:r w:rsidRPr="00407A94">
        <w:rPr>
          <w:rFonts w:ascii="TimesNewRomanPSMT" w:eastAsia="Times New Roman" w:hAnsi="TimesNewRomanPSMT" w:cs="Times New Roman"/>
          <w:color w:val="000000"/>
          <w:sz w:val="24"/>
          <w:szCs w:val="24"/>
        </w:rPr>
        <w:t>Nyamuk sebanyak 20 ekor dimasukkan ke kandang uji. Kemudian disemprotkan spray pada punggung tangan probandus yang sebelumnya sudah dicuci bersih secara merata, kemudian lengan tangan probandus dimasukkan dalam kandang uji selanjutnya jumlah nyamuk yang hinggap dihitung dan dicatat, setelah 5 menit lengan dikibas-kibaskan agar nyamuk terbang dan tidak menghisap darah. Setiap selesai pengujian, kandang uji di evaluasi untuk melihat ada atau tidak nyamuk yang kenyang darah. Nyamuk yang sudah kenyang darah diganti dengan nyamuk yang baru.</w:t>
      </w:r>
      <w:r>
        <w:rPr>
          <w:rFonts w:ascii="TimesNewRomanPSMT" w:eastAsia="Times New Roman" w:hAnsi="TimesNewRomanPSMT" w:cs="Times New Roman"/>
          <w:color w:val="000000"/>
          <w:sz w:val="24"/>
          <w:szCs w:val="24"/>
        </w:rPr>
        <w:t xml:space="preserve"> </w:t>
      </w:r>
      <w:r w:rsidRPr="00407A94">
        <w:rPr>
          <w:rFonts w:ascii="TimesNewRomanPSMT" w:eastAsia="Times New Roman" w:hAnsi="TimesNewRomanPSMT" w:cs="Times New Roman"/>
          <w:color w:val="000000"/>
          <w:sz w:val="24"/>
          <w:szCs w:val="24"/>
        </w:rPr>
        <w:t xml:space="preserve">Pengujian dilakukan berdasarkan pembagian waktu nyamuk menghisap darah yaitu pada pagi hari, sore hari dan pada malam hari. Setelah 5 menit lengan dikeluarkan dan dilakukan evaluasi pada kandang uji. Pengujian dilakukan pada tiap formulasi kemudian dilakukan 3 kali </w:t>
      </w:r>
      <w:r w:rsidRPr="00407A94">
        <w:rPr>
          <w:rFonts w:ascii="TimesNewRomanPSMT" w:eastAsia="Times New Roman" w:hAnsi="TimesNewRomanPSMT" w:cs="Times New Roman"/>
          <w:color w:val="000000"/>
          <w:sz w:val="24"/>
          <w:szCs w:val="24"/>
        </w:rPr>
        <w:lastRenderedPageBreak/>
        <w:t xml:space="preserve">pengulangan pada uji efektivitas tiap formula. Selanjutnya dihitung persentase daya tolak nyamuk dengan menggunakan rumus sebagai berikut (Riris </w:t>
      </w:r>
      <w:r w:rsidR="00441837">
        <w:rPr>
          <w:rFonts w:ascii="TimesNewRomanPS-ItalicMT" w:eastAsia="Times New Roman" w:hAnsi="TimesNewRomanPS-ItalicMT" w:cs="Times New Roman"/>
          <w:i/>
          <w:iCs/>
          <w:color w:val="000000"/>
          <w:sz w:val="24"/>
          <w:szCs w:val="24"/>
        </w:rPr>
        <w:t>et a</w:t>
      </w:r>
      <w:r w:rsidRPr="00407A94">
        <w:rPr>
          <w:rFonts w:ascii="TimesNewRomanPS-ItalicMT" w:eastAsia="Times New Roman" w:hAnsi="TimesNewRomanPS-ItalicMT" w:cs="Times New Roman"/>
          <w:i/>
          <w:iCs/>
          <w:color w:val="000000"/>
          <w:sz w:val="24"/>
          <w:szCs w:val="24"/>
        </w:rPr>
        <w:t>l</w:t>
      </w:r>
      <w:r w:rsidRPr="00407A94">
        <w:rPr>
          <w:rFonts w:ascii="TimesNewRomanPSMT" w:eastAsia="Times New Roman" w:hAnsi="TimesNewRomanPSMT" w:cs="Times New Roman"/>
          <w:color w:val="000000"/>
          <w:sz w:val="24"/>
          <w:szCs w:val="24"/>
        </w:rPr>
        <w:t xml:space="preserve">., 2019) : </w:t>
      </w:r>
    </w:p>
    <w:p w:rsidR="00407A94" w:rsidRPr="00407A94" w:rsidRDefault="00407A94" w:rsidP="00F92F72">
      <w:pPr>
        <w:pStyle w:val="ListParagraph"/>
        <w:spacing w:line="360" w:lineRule="auto"/>
        <w:ind w:left="270"/>
        <w:jc w:val="both"/>
        <w:rPr>
          <w:rFonts w:ascii="Times New Roman" w:eastAsia="Times New Roman" w:hAnsi="Times New Roman" w:cs="Times New Roman"/>
          <w:sz w:val="24"/>
          <w:szCs w:val="24"/>
        </w:rPr>
      </w:pPr>
      <w:r w:rsidRPr="00407A94">
        <w:rPr>
          <w:rFonts w:ascii="Cambria Math" w:eastAsia="Times New Roman" w:hAnsi="Cambria Math" w:cs="Times New Roman"/>
          <w:color w:val="000000"/>
          <w:sz w:val="24"/>
          <w:szCs w:val="24"/>
        </w:rPr>
        <w:t xml:space="preserve">% </w:t>
      </w:r>
      <w:r w:rsidRPr="00407A94">
        <w:rPr>
          <w:rFonts w:ascii="TimesNewRomanPSMT" w:eastAsia="Times New Roman" w:hAnsi="TimesNewRomanPSMT" w:cs="Times New Roman"/>
          <w:color w:val="000000"/>
          <w:sz w:val="24"/>
          <w:szCs w:val="24"/>
        </w:rPr>
        <w:t xml:space="preserve">Daya Tolak Nyamuk </w:t>
      </w:r>
      <w:r w:rsidRPr="00407A94">
        <w:rPr>
          <w:rFonts w:ascii="Cambria Math" w:eastAsia="Times New Roman" w:hAnsi="Cambria Math" w:cs="Times New Roman"/>
          <w:color w:val="000000"/>
          <w:sz w:val="24"/>
          <w:szCs w:val="24"/>
        </w:rPr>
        <w:t xml:space="preserve">=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k-p</m:t>
            </m:r>
          </m:num>
          <m:den>
            <m:r>
              <w:rPr>
                <w:rFonts w:ascii="Cambria Math" w:eastAsia="Times New Roman" w:hAnsi="Cambria Math" w:cs="Times New Roman"/>
                <w:color w:val="000000"/>
                <w:sz w:val="24"/>
                <w:szCs w:val="24"/>
              </w:rPr>
              <m:t>k</m:t>
            </m:r>
          </m:den>
        </m:f>
      </m:oMath>
      <w:r w:rsidRPr="00407A94">
        <w:rPr>
          <w:rFonts w:ascii="Cambria Math" w:eastAsia="Times New Roman" w:hAnsi="Cambria Math" w:cs="Times New Roman"/>
          <w:color w:val="000000"/>
          <w:sz w:val="24"/>
          <w:szCs w:val="24"/>
        </w:rPr>
        <w:t xml:space="preserve"> x 100%</w:t>
      </w:r>
    </w:p>
    <w:p w:rsidR="00407A94" w:rsidRPr="00407A94" w:rsidRDefault="00407A94" w:rsidP="00407A94">
      <w:pPr>
        <w:pStyle w:val="ListParagraph"/>
        <w:spacing w:line="360" w:lineRule="auto"/>
        <w:ind w:left="0"/>
        <w:jc w:val="both"/>
        <w:rPr>
          <w:rFonts w:ascii="Times New Roman" w:eastAsia="Times New Roman" w:hAnsi="Times New Roman" w:cs="Times New Roman"/>
          <w:sz w:val="24"/>
          <w:szCs w:val="24"/>
        </w:rPr>
      </w:pPr>
      <w:r w:rsidRPr="00407A94">
        <w:rPr>
          <w:rFonts w:ascii="TimesNewRomanPSMT" w:eastAsia="Times New Roman" w:hAnsi="TimesNewRomanPSMT" w:cs="Times New Roman"/>
          <w:color w:val="000000"/>
          <w:sz w:val="24"/>
          <w:szCs w:val="24"/>
        </w:rPr>
        <w:t xml:space="preserve">Keterangan: </w:t>
      </w:r>
    </w:p>
    <w:p w:rsidR="00407A94" w:rsidRPr="00407A94" w:rsidRDefault="00407A94" w:rsidP="00407A94">
      <w:pPr>
        <w:pStyle w:val="ListParagraph"/>
        <w:spacing w:line="360" w:lineRule="auto"/>
        <w:ind w:left="0"/>
        <w:jc w:val="both"/>
        <w:rPr>
          <w:rFonts w:ascii="Times New Roman" w:eastAsia="Times New Roman" w:hAnsi="Times New Roman" w:cs="Times New Roman"/>
          <w:sz w:val="24"/>
          <w:szCs w:val="24"/>
        </w:rPr>
      </w:pPr>
      <w:r w:rsidRPr="00407A94">
        <w:rPr>
          <w:rFonts w:ascii="TimesNewRomanPSMT" w:eastAsia="Times New Roman" w:hAnsi="TimesNewRomanPSMT" w:cs="Times New Roman"/>
          <w:color w:val="000000"/>
          <w:sz w:val="24"/>
          <w:szCs w:val="24"/>
        </w:rPr>
        <w:t xml:space="preserve">K : Banyaknya nyamuk yang hinggap pada lengan kontrol (-) </w:t>
      </w:r>
    </w:p>
    <w:p w:rsidR="00407A94" w:rsidRDefault="00407A94" w:rsidP="00407A94">
      <w:pPr>
        <w:pStyle w:val="ListParagraph"/>
        <w:spacing w:line="360" w:lineRule="auto"/>
        <w:ind w:left="0"/>
        <w:jc w:val="both"/>
        <w:rPr>
          <w:rFonts w:ascii="TimesNewRomanPSMT" w:eastAsia="Times New Roman" w:hAnsi="TimesNewRomanPSMT" w:cs="Times New Roman"/>
          <w:color w:val="000000"/>
          <w:sz w:val="24"/>
          <w:szCs w:val="24"/>
        </w:rPr>
      </w:pPr>
      <w:r w:rsidRPr="00366AAB">
        <w:rPr>
          <w:rFonts w:ascii="TimesNewRomanPSMT" w:eastAsia="Times New Roman" w:hAnsi="TimesNewRomanPSMT" w:cs="Times New Roman"/>
          <w:color w:val="000000"/>
          <w:sz w:val="24"/>
          <w:szCs w:val="24"/>
        </w:rPr>
        <w:t>P : Banyaknya nyamuk yang hinggap pada lengan perlakuan.</w:t>
      </w:r>
    </w:p>
    <w:p w:rsidR="00407A94" w:rsidRPr="00407A94" w:rsidRDefault="00407A94" w:rsidP="00407A94">
      <w:pPr>
        <w:pStyle w:val="ListParagraph"/>
        <w:numPr>
          <w:ilvl w:val="1"/>
          <w:numId w:val="2"/>
        </w:numPr>
        <w:spacing w:line="360" w:lineRule="auto"/>
        <w:ind w:left="360"/>
        <w:jc w:val="both"/>
        <w:rPr>
          <w:rFonts w:ascii="TimesNewRomanPSMT" w:eastAsia="Times New Roman" w:hAnsi="TimesNewRomanPSMT" w:cs="Times New Roman"/>
          <w:b/>
          <w:color w:val="000000"/>
          <w:sz w:val="24"/>
          <w:szCs w:val="24"/>
        </w:rPr>
      </w:pPr>
      <w:r w:rsidRPr="00407A94">
        <w:rPr>
          <w:rFonts w:ascii="TimesNewRomanPSMT" w:eastAsia="Times New Roman" w:hAnsi="TimesNewRomanPSMT" w:cs="Times New Roman"/>
          <w:b/>
          <w:color w:val="000000"/>
          <w:sz w:val="24"/>
          <w:szCs w:val="24"/>
        </w:rPr>
        <w:t xml:space="preserve">Analisis Data </w:t>
      </w:r>
    </w:p>
    <w:p w:rsidR="00407A94" w:rsidRDefault="009D2B3A" w:rsidP="009D2B3A">
      <w:pPr>
        <w:pStyle w:val="ListParagraph"/>
        <w:spacing w:line="360" w:lineRule="auto"/>
        <w:ind w:left="0" w:firstLine="720"/>
        <w:jc w:val="both"/>
        <w:rPr>
          <w:rFonts w:ascii="TimesNewRomanPSMT" w:eastAsia="Times New Roman" w:hAnsi="TimesNewRomanPSMT" w:cs="Times New Roman"/>
          <w:color w:val="000000"/>
          <w:sz w:val="24"/>
          <w:szCs w:val="24"/>
        </w:rPr>
      </w:pPr>
      <w:r w:rsidRPr="000E4AE5">
        <w:rPr>
          <w:rFonts w:ascii="TimesNewRomanPSMT" w:eastAsia="Times New Roman" w:hAnsi="TimesNewRomanPSMT" w:cs="Times New Roman"/>
          <w:color w:val="000000"/>
          <w:sz w:val="24"/>
          <w:szCs w:val="24"/>
        </w:rPr>
        <w:t xml:space="preserve">Data yang telah diperoleh dari uji daya tolak nyamuk kemudian dilanjutkan dengan analisis data menggunakan metode statistik berupa uji </w:t>
      </w:r>
      <w:r w:rsidRPr="00366AAB">
        <w:rPr>
          <w:rFonts w:ascii="TimesNewRomanPS-ItalicMT" w:eastAsia="Times New Roman" w:hAnsi="TimesNewRomanPS-ItalicMT" w:cs="Times New Roman"/>
          <w:i/>
          <w:iCs/>
          <w:color w:val="000000"/>
          <w:sz w:val="24"/>
          <w:szCs w:val="24"/>
        </w:rPr>
        <w:t xml:space="preserve">One Way Anova </w:t>
      </w:r>
      <w:r w:rsidRPr="00366AAB">
        <w:rPr>
          <w:rFonts w:ascii="TimesNewRomanPSMT" w:eastAsia="Times New Roman" w:hAnsi="TimesNewRomanPSMT" w:cs="Times New Roman"/>
          <w:color w:val="000000"/>
          <w:sz w:val="24"/>
          <w:szCs w:val="24"/>
        </w:rPr>
        <w:t>untuk mengetahui ada atau tidaknya perbedaan yang signifikan terhadap kelompok kontrol dengan tingkat efektivitas daya tolak nyamuk.</w:t>
      </w:r>
    </w:p>
    <w:p w:rsidR="009D2B3A" w:rsidRDefault="009D2B3A" w:rsidP="009D2B3A">
      <w:pPr>
        <w:pStyle w:val="ListParagraph"/>
        <w:numPr>
          <w:ilvl w:val="0"/>
          <w:numId w:val="2"/>
        </w:numPr>
        <w:spacing w:line="360" w:lineRule="auto"/>
        <w:ind w:left="360"/>
        <w:jc w:val="both"/>
        <w:rPr>
          <w:rFonts w:ascii="TimesNewRomanPSMT" w:eastAsia="Times New Roman" w:hAnsi="TimesNewRomanPSMT" w:cs="Times New Roman"/>
          <w:b/>
          <w:color w:val="000000"/>
          <w:sz w:val="24"/>
          <w:szCs w:val="24"/>
        </w:rPr>
      </w:pPr>
      <w:r w:rsidRPr="009D2B3A">
        <w:rPr>
          <w:rFonts w:ascii="TimesNewRomanPSMT" w:eastAsia="Times New Roman" w:hAnsi="TimesNewRomanPSMT" w:cs="Times New Roman"/>
          <w:b/>
          <w:color w:val="000000"/>
          <w:sz w:val="24"/>
          <w:szCs w:val="24"/>
        </w:rPr>
        <w:t>HASIL DAN PEMBAHASAN</w:t>
      </w:r>
    </w:p>
    <w:p w:rsidR="009D2B3A" w:rsidRDefault="009D2B3A" w:rsidP="009D2B3A">
      <w:pPr>
        <w:pStyle w:val="ListParagraph"/>
        <w:numPr>
          <w:ilvl w:val="1"/>
          <w:numId w:val="2"/>
        </w:numPr>
        <w:spacing w:line="360" w:lineRule="auto"/>
        <w:ind w:left="360"/>
        <w:jc w:val="both"/>
        <w:rPr>
          <w:rFonts w:ascii="TimesNewRomanPSMT" w:eastAsia="Times New Roman" w:hAnsi="TimesNewRomanPSMT" w:cs="Times New Roman"/>
          <w:b/>
          <w:color w:val="000000"/>
          <w:sz w:val="24"/>
          <w:szCs w:val="24"/>
        </w:rPr>
      </w:pPr>
      <w:r>
        <w:rPr>
          <w:rFonts w:ascii="TimesNewRomanPSMT" w:eastAsia="Times New Roman" w:hAnsi="TimesNewRomanPSMT" w:cs="Times New Roman"/>
          <w:b/>
          <w:color w:val="000000"/>
          <w:sz w:val="24"/>
          <w:szCs w:val="24"/>
        </w:rPr>
        <w:t xml:space="preserve">Hasil </w:t>
      </w:r>
      <w:r w:rsidRPr="003713CD">
        <w:rPr>
          <w:rFonts w:ascii="TimesNewRomanPSMT" w:eastAsia="Times New Roman" w:hAnsi="TimesNewRomanPSMT" w:cs="Times New Roman"/>
          <w:b/>
          <w:color w:val="000000"/>
          <w:sz w:val="24"/>
          <w:szCs w:val="24"/>
        </w:rPr>
        <w:t>Uji Stabilitas Sediaan</w:t>
      </w:r>
    </w:p>
    <w:p w:rsidR="00935C17" w:rsidRDefault="00935C17" w:rsidP="00935C17">
      <w:pPr>
        <w:pStyle w:val="ListParagraph"/>
        <w:spacing w:line="360" w:lineRule="auto"/>
        <w:ind w:left="0" w:firstLine="720"/>
        <w:jc w:val="both"/>
        <w:rPr>
          <w:rFonts w:ascii="TimesNewRomanPSMT" w:eastAsia="Times New Roman" w:hAnsi="TimesNewRomanPSMT" w:cs="Times New Roman"/>
          <w:b/>
          <w:color w:val="000000"/>
          <w:sz w:val="24"/>
          <w:szCs w:val="24"/>
        </w:rPr>
      </w:pPr>
      <w:r>
        <w:rPr>
          <w:rStyle w:val="markedcontent"/>
          <w:rFonts w:ascii="Times New Roman" w:hAnsi="Times New Roman" w:cs="Times New Roman"/>
          <w:sz w:val="24"/>
          <w:szCs w:val="24"/>
        </w:rPr>
        <w:t xml:space="preserve">Sediaan yang telah dibuat harus memiliki stabilitas fisik dan kimia yang baik. </w:t>
      </w:r>
      <w:r w:rsidRPr="00D34B7E">
        <w:rPr>
          <w:rFonts w:asciiTheme="majorBidi" w:hAnsiTheme="majorBidi" w:cstheme="majorBidi"/>
          <w:sz w:val="24"/>
          <w:szCs w:val="24"/>
        </w:rPr>
        <w:t>Uji</w:t>
      </w:r>
      <w:r>
        <w:rPr>
          <w:rFonts w:asciiTheme="majorBidi" w:hAnsiTheme="majorBidi" w:cstheme="majorBidi"/>
          <w:sz w:val="24"/>
          <w:szCs w:val="24"/>
        </w:rPr>
        <w:t xml:space="preserve"> </w:t>
      </w:r>
      <w:r w:rsidRPr="00D34B7E">
        <w:rPr>
          <w:rFonts w:asciiTheme="majorBidi" w:hAnsiTheme="majorBidi" w:cstheme="majorBidi"/>
          <w:i/>
          <w:iCs/>
          <w:sz w:val="24"/>
          <w:szCs w:val="24"/>
        </w:rPr>
        <w:t>cycling test</w:t>
      </w:r>
      <w:r w:rsidRPr="00D34B7E">
        <w:rPr>
          <w:rFonts w:asciiTheme="majorBidi" w:hAnsiTheme="majorBidi" w:cstheme="majorBidi"/>
          <w:sz w:val="24"/>
          <w:szCs w:val="24"/>
        </w:rPr>
        <w:t xml:space="preserve"> merupakan salah satu </w:t>
      </w:r>
      <w:r w:rsidRPr="00D34B7E">
        <w:rPr>
          <w:rFonts w:asciiTheme="majorBidi" w:hAnsiTheme="majorBidi" w:cstheme="majorBidi"/>
          <w:sz w:val="24"/>
          <w:szCs w:val="24"/>
        </w:rPr>
        <w:lastRenderedPageBreak/>
        <w:t>cara mempercepat evaluasi sediaan. Sediaan spray disimpan pada suhu dingin 4</w:t>
      </w:r>
      <m:oMath>
        <m:r>
          <w:rPr>
            <w:rFonts w:ascii="Cambria Math" w:hAnsi="Cambria Math" w:cstheme="majorBidi"/>
            <w:sz w:val="24"/>
            <w:szCs w:val="24"/>
          </w:rPr>
          <m:t>℃</m:t>
        </m:r>
      </m:oMath>
      <w:r w:rsidRPr="00D34B7E">
        <w:rPr>
          <w:rFonts w:asciiTheme="majorBidi" w:hAnsiTheme="majorBidi" w:cstheme="majorBidi"/>
          <w:sz w:val="24"/>
          <w:szCs w:val="24"/>
        </w:rPr>
        <w:t xml:space="preserve"> selama 24 jam lalu dikeluarkan dan ditempatkan pada suhu 40</w:t>
      </w:r>
      <m:oMath>
        <m:r>
          <w:rPr>
            <w:rFonts w:ascii="Cambria Math" w:hAnsi="Cambria Math" w:cstheme="majorBidi"/>
            <w:sz w:val="24"/>
            <w:szCs w:val="24"/>
          </w:rPr>
          <m:t>℃</m:t>
        </m:r>
      </m:oMath>
      <w:r w:rsidRPr="00D34B7E">
        <w:rPr>
          <w:rFonts w:asciiTheme="majorBidi" w:hAnsiTheme="majorBidi" w:cstheme="majorBidi"/>
          <w:sz w:val="24"/>
          <w:szCs w:val="24"/>
        </w:rPr>
        <w:t>, proses ini dihitung 1 siklus. Pengujian dilakukan sebanyak 6 siklus dan diamati terjadinya perubahan fisik dari sebelum dan sesudah pengujian yang meliputi pemeriksaan organoleptik dan pH. Tujuan dilakukannya uji c</w:t>
      </w:r>
      <w:r w:rsidRPr="003B07DA">
        <w:rPr>
          <w:rFonts w:asciiTheme="majorBidi" w:hAnsiTheme="majorBidi" w:cstheme="majorBidi"/>
          <w:i/>
          <w:iCs/>
          <w:sz w:val="24"/>
          <w:szCs w:val="24"/>
        </w:rPr>
        <w:t>ycling test</w:t>
      </w:r>
      <w:r w:rsidRPr="00D34B7E">
        <w:rPr>
          <w:rFonts w:asciiTheme="majorBidi" w:hAnsiTheme="majorBidi" w:cstheme="majorBidi"/>
          <w:sz w:val="24"/>
          <w:szCs w:val="24"/>
        </w:rPr>
        <w:t xml:space="preserve"> adalah untuk mengetahui kestabilan sedia</w:t>
      </w:r>
      <w:r>
        <w:rPr>
          <w:rFonts w:asciiTheme="majorBidi" w:hAnsiTheme="majorBidi" w:cstheme="majorBidi"/>
          <w:sz w:val="24"/>
          <w:szCs w:val="24"/>
        </w:rPr>
        <w:t>an setelah disimpan pada suhu (</w:t>
      </w:r>
      <w:r w:rsidRPr="00D34B7E">
        <w:rPr>
          <w:rFonts w:asciiTheme="majorBidi" w:hAnsiTheme="majorBidi" w:cstheme="majorBidi"/>
          <w:sz w:val="24"/>
          <w:szCs w:val="24"/>
        </w:rPr>
        <w:t>4</w:t>
      </w:r>
      <m:oMath>
        <m:r>
          <w:rPr>
            <w:rFonts w:ascii="Cambria Math" w:hAnsi="Cambria Math" w:cstheme="majorBidi"/>
            <w:sz w:val="24"/>
            <w:szCs w:val="24"/>
          </w:rPr>
          <m:t>℃</m:t>
        </m:r>
      </m:oMath>
      <w:r w:rsidRPr="00D34B7E">
        <w:rPr>
          <w:rFonts w:asciiTheme="majorBidi" w:hAnsiTheme="majorBidi" w:cstheme="majorBidi"/>
          <w:sz w:val="24"/>
          <w:szCs w:val="24"/>
        </w:rPr>
        <w:t>) dan (40</w:t>
      </w:r>
      <m:oMath>
        <m:r>
          <w:rPr>
            <w:rFonts w:ascii="Cambria Math" w:hAnsi="Cambria Math" w:cstheme="majorBidi"/>
            <w:sz w:val="24"/>
            <w:szCs w:val="24"/>
          </w:rPr>
          <m:t>℃</m:t>
        </m:r>
      </m:oMath>
      <w:r w:rsidRPr="00D34B7E">
        <w:rPr>
          <w:rFonts w:asciiTheme="majorBidi" w:hAnsiTheme="majorBidi" w:cstheme="majorBidi"/>
          <w:sz w:val="24"/>
          <w:szCs w:val="24"/>
        </w:rPr>
        <w:t>) masing-masing 24 jam sebanyak</w:t>
      </w:r>
      <w:r>
        <w:rPr>
          <w:rFonts w:asciiTheme="majorBidi" w:hAnsiTheme="majorBidi" w:cstheme="majorBidi"/>
          <w:sz w:val="24"/>
          <w:szCs w:val="24"/>
        </w:rPr>
        <w:t xml:space="preserve"> 6 siklus.</w:t>
      </w:r>
    </w:p>
    <w:p w:rsidR="009D2B3A" w:rsidRDefault="009D2B3A" w:rsidP="00935C17">
      <w:pPr>
        <w:pStyle w:val="ListParagraph"/>
        <w:numPr>
          <w:ilvl w:val="0"/>
          <w:numId w:val="3"/>
        </w:numPr>
        <w:spacing w:after="0" w:line="360" w:lineRule="auto"/>
        <w:ind w:left="360"/>
        <w:jc w:val="both"/>
        <w:rPr>
          <w:rFonts w:ascii="TimesNewRomanPSMT" w:eastAsia="Times New Roman" w:hAnsi="TimesNewRomanPSMT" w:cs="Times New Roman"/>
          <w:color w:val="000000"/>
          <w:sz w:val="24"/>
          <w:szCs w:val="24"/>
        </w:rPr>
      </w:pPr>
      <w:r w:rsidRPr="00A24927">
        <w:rPr>
          <w:rFonts w:ascii="TimesNewRomanPSMT" w:eastAsia="Times New Roman" w:hAnsi="TimesNewRomanPSMT" w:cs="Times New Roman"/>
          <w:color w:val="000000"/>
          <w:sz w:val="24"/>
          <w:szCs w:val="24"/>
        </w:rPr>
        <w:t>Pengamatan Organoleptis</w:t>
      </w:r>
    </w:p>
    <w:p w:rsidR="00935C17" w:rsidRDefault="00935C17" w:rsidP="00F92F72">
      <w:pPr>
        <w:pStyle w:val="ListParagraph"/>
        <w:spacing w:after="0" w:line="360" w:lineRule="auto"/>
        <w:ind w:left="0"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Hasil pengamatan organoleptis terhadap sediaan spray yang mengandung minyak atsiri bunga marigold dan minyak nilam tidak menunjukan perubahan bentuk, bau, dan warna setelah </w:t>
      </w:r>
      <w:r w:rsidRPr="007F2B24">
        <w:rPr>
          <w:rStyle w:val="markedcontent"/>
          <w:rFonts w:ascii="Times New Roman" w:hAnsi="Times New Roman" w:cs="Times New Roman"/>
          <w:i/>
          <w:sz w:val="24"/>
          <w:szCs w:val="24"/>
        </w:rPr>
        <w:t>Cycling test</w:t>
      </w:r>
      <w:r>
        <w:rPr>
          <w:rStyle w:val="markedcontent"/>
          <w:rFonts w:ascii="Times New Roman" w:hAnsi="Times New Roman" w:cs="Times New Roman"/>
          <w:sz w:val="24"/>
          <w:szCs w:val="24"/>
        </w:rPr>
        <w:t>. Hal tersebut membuktikan bahwa sediaan yang dibuat stabil secara organoleptis.</w:t>
      </w:r>
    </w:p>
    <w:p w:rsidR="0098551B" w:rsidRDefault="00F759B2" w:rsidP="00F92F72">
      <w:pPr>
        <w:pStyle w:val="ListParagraph"/>
        <w:spacing w:after="0" w:line="360" w:lineRule="auto"/>
        <w:ind w:left="0" w:firstLine="720"/>
        <w:jc w:val="both"/>
        <w:rPr>
          <w:rFonts w:ascii="TimesNewRomanPSMT" w:eastAsia="Times New Roman" w:hAnsi="TimesNewRomanPSMT" w:cs="Times New Roman"/>
          <w:color w:val="000000"/>
          <w:sz w:val="24"/>
          <w:szCs w:val="24"/>
        </w:rPr>
      </w:pPr>
      <w:r w:rsidRPr="00935C17">
        <w:rPr>
          <w:rFonts w:ascii="TimesNewRomanPSMT" w:eastAsia="Times New Roman" w:hAnsi="TimesNewRomanPSMT" w:cs="Times New Roman"/>
          <w:color w:val="000000"/>
          <w:sz w:val="24"/>
          <w:szCs w:val="24"/>
        </w:rPr>
        <w:t>Hasil pengamatan organoleptis sediaan spray antinyamuk dapat dilihat pada tabel 2</w:t>
      </w:r>
    </w:p>
    <w:p w:rsidR="00F92F72" w:rsidRDefault="00F92F72" w:rsidP="00935C17">
      <w:pPr>
        <w:pStyle w:val="ListParagraph"/>
        <w:spacing w:after="0" w:line="360" w:lineRule="auto"/>
        <w:ind w:left="360" w:firstLine="720"/>
        <w:jc w:val="both"/>
        <w:rPr>
          <w:rFonts w:ascii="TimesNewRomanPSMT" w:eastAsia="Times New Roman" w:hAnsi="TimesNewRomanPSMT" w:cs="Times New Roman"/>
          <w:color w:val="000000"/>
          <w:sz w:val="24"/>
          <w:szCs w:val="24"/>
        </w:rPr>
        <w:sectPr w:rsidR="00F92F72" w:rsidSect="0098551B">
          <w:type w:val="continuous"/>
          <w:pgSz w:w="12240" w:h="15840"/>
          <w:pgMar w:top="1440" w:right="1440" w:bottom="1440" w:left="1440" w:header="720" w:footer="720" w:gutter="0"/>
          <w:cols w:num="2" w:space="720"/>
          <w:docGrid w:linePitch="360"/>
        </w:sectPr>
      </w:pPr>
    </w:p>
    <w:p w:rsidR="00F759B2" w:rsidRDefault="00F759B2" w:rsidP="00F759B2">
      <w:pPr>
        <w:pStyle w:val="ListParagraph"/>
        <w:spacing w:after="0" w:line="360" w:lineRule="auto"/>
        <w:jc w:val="center"/>
        <w:rPr>
          <w:rFonts w:ascii="TimesNewRomanPSMT" w:eastAsia="Times New Roman" w:hAnsi="TimesNewRomanPSMT" w:cs="Times New Roman"/>
          <w:color w:val="000000"/>
          <w:sz w:val="24"/>
          <w:szCs w:val="24"/>
        </w:rPr>
      </w:pPr>
      <w:r w:rsidRPr="00F759B2">
        <w:rPr>
          <w:rFonts w:ascii="TimesNewRomanPSMT" w:eastAsia="Times New Roman" w:hAnsi="TimesNewRomanPSMT" w:cs="Times New Roman"/>
          <w:b/>
          <w:color w:val="000000"/>
          <w:sz w:val="24"/>
          <w:szCs w:val="24"/>
        </w:rPr>
        <w:lastRenderedPageBreak/>
        <w:t>Tabel 2:</w:t>
      </w:r>
      <w:r>
        <w:rPr>
          <w:rFonts w:ascii="TimesNewRomanPSMT" w:eastAsia="Times New Roman" w:hAnsi="TimesNewRomanPSMT" w:cs="Times New Roman"/>
          <w:color w:val="000000"/>
          <w:sz w:val="24"/>
          <w:szCs w:val="24"/>
        </w:rPr>
        <w:t xml:space="preserve"> Tabel hasil pengamatan o</w:t>
      </w:r>
      <w:r w:rsidRPr="00A24927">
        <w:rPr>
          <w:rFonts w:ascii="TimesNewRomanPSMT" w:eastAsia="Times New Roman" w:hAnsi="TimesNewRomanPSMT" w:cs="Times New Roman"/>
          <w:color w:val="000000"/>
          <w:sz w:val="24"/>
          <w:szCs w:val="24"/>
        </w:rPr>
        <w:t>rganoleptis</w:t>
      </w:r>
    </w:p>
    <w:tbl>
      <w:tblPr>
        <w:tblStyle w:val="TableGrid"/>
        <w:tblW w:w="9450"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560"/>
        <w:gridCol w:w="1230"/>
        <w:gridCol w:w="1134"/>
        <w:gridCol w:w="1134"/>
        <w:gridCol w:w="1134"/>
        <w:gridCol w:w="1638"/>
        <w:gridCol w:w="1620"/>
      </w:tblGrid>
      <w:tr w:rsidR="009D2B3A" w:rsidTr="009D2B3A">
        <w:tc>
          <w:tcPr>
            <w:tcW w:w="1560" w:type="dxa"/>
            <w:vMerge w:val="restart"/>
            <w:tcBorders>
              <w:top w:val="single" w:sz="4" w:space="0" w:color="auto"/>
            </w:tcBorders>
            <w:vAlign w:val="center"/>
          </w:tcPr>
          <w:p w:rsidR="009D2B3A" w:rsidRPr="00E378CA" w:rsidRDefault="009D2B3A" w:rsidP="009D2B3A">
            <w:pPr>
              <w:jc w:val="center"/>
              <w:rPr>
                <w:rFonts w:ascii="Times New Roman" w:hAnsi="Times New Roman" w:cs="Times New Roman"/>
                <w:b/>
                <w:sz w:val="24"/>
                <w:szCs w:val="24"/>
              </w:rPr>
            </w:pPr>
            <w:r w:rsidRPr="00E378CA">
              <w:rPr>
                <w:rFonts w:ascii="Times New Roman" w:hAnsi="Times New Roman" w:cs="Times New Roman"/>
                <w:b/>
                <w:sz w:val="24"/>
                <w:szCs w:val="24"/>
              </w:rPr>
              <w:t>Formula</w:t>
            </w:r>
          </w:p>
        </w:tc>
        <w:tc>
          <w:tcPr>
            <w:tcW w:w="7890" w:type="dxa"/>
            <w:gridSpan w:val="6"/>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Pengamatan Organoleptik</w:t>
            </w:r>
          </w:p>
        </w:tc>
      </w:tr>
      <w:tr w:rsidR="009D2B3A" w:rsidTr="009D2B3A">
        <w:tc>
          <w:tcPr>
            <w:tcW w:w="1560" w:type="dxa"/>
            <w:vMerge/>
          </w:tcPr>
          <w:p w:rsidR="009D2B3A" w:rsidRPr="00E378CA" w:rsidRDefault="009D2B3A" w:rsidP="00441837">
            <w:pPr>
              <w:jc w:val="center"/>
              <w:rPr>
                <w:rFonts w:ascii="Times New Roman" w:hAnsi="Times New Roman" w:cs="Times New Roman"/>
                <w:b/>
                <w:sz w:val="24"/>
                <w:szCs w:val="24"/>
              </w:rPr>
            </w:pPr>
          </w:p>
        </w:tc>
        <w:tc>
          <w:tcPr>
            <w:tcW w:w="2364" w:type="dxa"/>
            <w:gridSpan w:val="2"/>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Bentuk</w:t>
            </w:r>
          </w:p>
        </w:tc>
        <w:tc>
          <w:tcPr>
            <w:tcW w:w="2268" w:type="dxa"/>
            <w:gridSpan w:val="2"/>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Bau</w:t>
            </w:r>
          </w:p>
        </w:tc>
        <w:tc>
          <w:tcPr>
            <w:tcW w:w="3258" w:type="dxa"/>
            <w:gridSpan w:val="2"/>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Warna</w:t>
            </w:r>
          </w:p>
        </w:tc>
      </w:tr>
      <w:tr w:rsidR="009D2B3A" w:rsidTr="009D2B3A">
        <w:tc>
          <w:tcPr>
            <w:tcW w:w="1560" w:type="dxa"/>
            <w:vMerge/>
            <w:tcBorders>
              <w:bottom w:val="single" w:sz="4" w:space="0" w:color="auto"/>
            </w:tcBorders>
          </w:tcPr>
          <w:p w:rsidR="009D2B3A" w:rsidRPr="00E378CA" w:rsidRDefault="009D2B3A" w:rsidP="00441837">
            <w:pPr>
              <w:jc w:val="center"/>
              <w:rPr>
                <w:rFonts w:ascii="Times New Roman" w:hAnsi="Times New Roman" w:cs="Times New Roman"/>
                <w:b/>
                <w:sz w:val="24"/>
                <w:szCs w:val="24"/>
              </w:rPr>
            </w:pPr>
          </w:p>
        </w:tc>
        <w:tc>
          <w:tcPr>
            <w:tcW w:w="1230" w:type="dxa"/>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 xml:space="preserve">Sebelum </w:t>
            </w:r>
            <w:r w:rsidRPr="00E378CA">
              <w:rPr>
                <w:rFonts w:ascii="Times New Roman" w:hAnsi="Times New Roman" w:cs="Times New Roman"/>
                <w:b/>
                <w:i/>
                <w:sz w:val="24"/>
                <w:szCs w:val="24"/>
              </w:rPr>
              <w:t>cycling</w:t>
            </w:r>
          </w:p>
        </w:tc>
        <w:tc>
          <w:tcPr>
            <w:tcW w:w="1134" w:type="dxa"/>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 xml:space="preserve">Sesudah </w:t>
            </w:r>
            <w:r w:rsidRPr="00E378CA">
              <w:rPr>
                <w:rFonts w:ascii="Times New Roman" w:hAnsi="Times New Roman" w:cs="Times New Roman"/>
                <w:b/>
                <w:i/>
                <w:sz w:val="24"/>
                <w:szCs w:val="24"/>
              </w:rPr>
              <w:t>cycling</w:t>
            </w:r>
          </w:p>
        </w:tc>
        <w:tc>
          <w:tcPr>
            <w:tcW w:w="1134" w:type="dxa"/>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 xml:space="preserve">Sebelum </w:t>
            </w:r>
            <w:r w:rsidRPr="00E378CA">
              <w:rPr>
                <w:rFonts w:ascii="Times New Roman" w:hAnsi="Times New Roman" w:cs="Times New Roman"/>
                <w:b/>
                <w:i/>
                <w:sz w:val="24"/>
                <w:szCs w:val="24"/>
              </w:rPr>
              <w:t>cycling</w:t>
            </w:r>
          </w:p>
        </w:tc>
        <w:tc>
          <w:tcPr>
            <w:tcW w:w="1134" w:type="dxa"/>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 xml:space="preserve">Sesudah </w:t>
            </w:r>
            <w:r w:rsidRPr="00E378CA">
              <w:rPr>
                <w:rFonts w:ascii="Times New Roman" w:hAnsi="Times New Roman" w:cs="Times New Roman"/>
                <w:b/>
                <w:i/>
                <w:sz w:val="24"/>
                <w:szCs w:val="24"/>
              </w:rPr>
              <w:t>cycling</w:t>
            </w:r>
          </w:p>
        </w:tc>
        <w:tc>
          <w:tcPr>
            <w:tcW w:w="1638" w:type="dxa"/>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 xml:space="preserve">Sebelum </w:t>
            </w:r>
            <w:r w:rsidRPr="00E378CA">
              <w:rPr>
                <w:rFonts w:ascii="Times New Roman" w:hAnsi="Times New Roman" w:cs="Times New Roman"/>
                <w:b/>
                <w:i/>
                <w:sz w:val="24"/>
                <w:szCs w:val="24"/>
              </w:rPr>
              <w:t>cycling</w:t>
            </w:r>
          </w:p>
        </w:tc>
        <w:tc>
          <w:tcPr>
            <w:tcW w:w="1620" w:type="dxa"/>
            <w:tcBorders>
              <w:top w:val="single" w:sz="4" w:space="0" w:color="auto"/>
              <w:bottom w:val="single" w:sz="4" w:space="0" w:color="auto"/>
            </w:tcBorders>
          </w:tcPr>
          <w:p w:rsidR="009D2B3A" w:rsidRPr="00E378CA" w:rsidRDefault="009D2B3A" w:rsidP="00441837">
            <w:pPr>
              <w:jc w:val="center"/>
              <w:rPr>
                <w:rFonts w:ascii="Times New Roman" w:hAnsi="Times New Roman" w:cs="Times New Roman"/>
                <w:b/>
                <w:sz w:val="24"/>
                <w:szCs w:val="24"/>
              </w:rPr>
            </w:pPr>
            <w:r w:rsidRPr="00E378CA">
              <w:rPr>
                <w:rFonts w:ascii="Times New Roman" w:hAnsi="Times New Roman" w:cs="Times New Roman"/>
                <w:b/>
                <w:sz w:val="24"/>
                <w:szCs w:val="24"/>
              </w:rPr>
              <w:t xml:space="preserve">Sesudah </w:t>
            </w:r>
            <w:r w:rsidRPr="00E378CA">
              <w:rPr>
                <w:rFonts w:ascii="Times New Roman" w:hAnsi="Times New Roman" w:cs="Times New Roman"/>
                <w:b/>
                <w:i/>
                <w:sz w:val="24"/>
                <w:szCs w:val="24"/>
              </w:rPr>
              <w:t>cycling</w:t>
            </w:r>
          </w:p>
        </w:tc>
      </w:tr>
      <w:tr w:rsidR="009D2B3A" w:rsidTr="009D2B3A">
        <w:tc>
          <w:tcPr>
            <w:tcW w:w="1560" w:type="dxa"/>
            <w:tcBorders>
              <w:top w:val="single" w:sz="4" w:space="0" w:color="auto"/>
            </w:tcBorders>
          </w:tcPr>
          <w:p w:rsidR="009D2B3A" w:rsidRDefault="009D2B3A" w:rsidP="009D2B3A">
            <w:pPr>
              <w:rPr>
                <w:rFonts w:ascii="Times New Roman" w:hAnsi="Times New Roman" w:cs="Times New Roman"/>
                <w:sz w:val="24"/>
                <w:szCs w:val="24"/>
              </w:rPr>
            </w:pPr>
            <w:r>
              <w:rPr>
                <w:rFonts w:ascii="Times New Roman" w:hAnsi="Times New Roman" w:cs="Times New Roman"/>
                <w:sz w:val="24"/>
                <w:szCs w:val="24"/>
              </w:rPr>
              <w:t>Formula I (-)</w:t>
            </w:r>
          </w:p>
        </w:tc>
        <w:tc>
          <w:tcPr>
            <w:tcW w:w="1230"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Borders>
              <w:top w:val="single" w:sz="4" w:space="0" w:color="auto"/>
            </w:tcBorders>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 xml:space="preserve">Khas </w:t>
            </w:r>
          </w:p>
        </w:tc>
        <w:tc>
          <w:tcPr>
            <w:tcW w:w="1134" w:type="dxa"/>
            <w:tcBorders>
              <w:top w:val="single" w:sz="4" w:space="0" w:color="auto"/>
            </w:tcBorders>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Khas</w:t>
            </w:r>
          </w:p>
        </w:tc>
        <w:tc>
          <w:tcPr>
            <w:tcW w:w="1638"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 pekat</w:t>
            </w:r>
          </w:p>
        </w:tc>
        <w:tc>
          <w:tcPr>
            <w:tcW w:w="1620"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 pekat</w:t>
            </w:r>
          </w:p>
        </w:tc>
      </w:tr>
      <w:tr w:rsidR="009D2B3A" w:rsidTr="009D2B3A">
        <w:tc>
          <w:tcPr>
            <w:tcW w:w="1560" w:type="dxa"/>
          </w:tcPr>
          <w:p w:rsidR="009D2B3A" w:rsidRDefault="009D2B3A" w:rsidP="009D2B3A">
            <w:pPr>
              <w:rPr>
                <w:rFonts w:ascii="Times New Roman" w:hAnsi="Times New Roman" w:cs="Times New Roman"/>
                <w:sz w:val="24"/>
                <w:szCs w:val="24"/>
              </w:rPr>
            </w:pPr>
            <w:r>
              <w:rPr>
                <w:rFonts w:ascii="Times New Roman" w:hAnsi="Times New Roman" w:cs="Times New Roman"/>
                <w:sz w:val="24"/>
                <w:szCs w:val="24"/>
              </w:rPr>
              <w:t>Formula II (-)</w:t>
            </w:r>
          </w:p>
        </w:tc>
        <w:tc>
          <w:tcPr>
            <w:tcW w:w="123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Khas</w:t>
            </w:r>
          </w:p>
        </w:tc>
        <w:tc>
          <w:tcPr>
            <w:tcW w:w="1134" w:type="dxa"/>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 xml:space="preserve">Khas </w:t>
            </w:r>
          </w:p>
        </w:tc>
        <w:tc>
          <w:tcPr>
            <w:tcW w:w="1638"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 pudar</w:t>
            </w:r>
          </w:p>
        </w:tc>
        <w:tc>
          <w:tcPr>
            <w:tcW w:w="162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 pudar</w:t>
            </w:r>
          </w:p>
        </w:tc>
      </w:tr>
      <w:tr w:rsidR="009D2B3A" w:rsidTr="009D2B3A">
        <w:tc>
          <w:tcPr>
            <w:tcW w:w="1560" w:type="dxa"/>
          </w:tcPr>
          <w:p w:rsidR="009D2B3A" w:rsidRDefault="009D2B3A" w:rsidP="009D2B3A">
            <w:pPr>
              <w:rPr>
                <w:rFonts w:ascii="Times New Roman" w:hAnsi="Times New Roman" w:cs="Times New Roman"/>
                <w:sz w:val="24"/>
                <w:szCs w:val="24"/>
              </w:rPr>
            </w:pPr>
            <w:r>
              <w:rPr>
                <w:rFonts w:ascii="Times New Roman" w:hAnsi="Times New Roman" w:cs="Times New Roman"/>
                <w:sz w:val="24"/>
                <w:szCs w:val="24"/>
              </w:rPr>
              <w:t>Formula III</w:t>
            </w:r>
          </w:p>
        </w:tc>
        <w:tc>
          <w:tcPr>
            <w:tcW w:w="123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 xml:space="preserve">Khas </w:t>
            </w:r>
          </w:p>
        </w:tc>
        <w:tc>
          <w:tcPr>
            <w:tcW w:w="1134" w:type="dxa"/>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Khas</w:t>
            </w:r>
          </w:p>
        </w:tc>
        <w:tc>
          <w:tcPr>
            <w:tcW w:w="1638"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w:t>
            </w:r>
          </w:p>
        </w:tc>
        <w:tc>
          <w:tcPr>
            <w:tcW w:w="162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w:t>
            </w:r>
          </w:p>
        </w:tc>
      </w:tr>
      <w:tr w:rsidR="009D2B3A" w:rsidTr="009D2B3A">
        <w:tc>
          <w:tcPr>
            <w:tcW w:w="1560" w:type="dxa"/>
          </w:tcPr>
          <w:p w:rsidR="009D2B3A" w:rsidRDefault="009D2B3A" w:rsidP="009D2B3A">
            <w:pPr>
              <w:rPr>
                <w:rFonts w:ascii="Times New Roman" w:hAnsi="Times New Roman" w:cs="Times New Roman"/>
                <w:sz w:val="24"/>
                <w:szCs w:val="24"/>
              </w:rPr>
            </w:pPr>
            <w:r>
              <w:rPr>
                <w:rFonts w:ascii="Times New Roman" w:hAnsi="Times New Roman" w:cs="Times New Roman"/>
                <w:sz w:val="24"/>
                <w:szCs w:val="24"/>
              </w:rPr>
              <w:t>Formula IV</w:t>
            </w:r>
          </w:p>
        </w:tc>
        <w:tc>
          <w:tcPr>
            <w:tcW w:w="123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 xml:space="preserve">Khas </w:t>
            </w:r>
          </w:p>
        </w:tc>
        <w:tc>
          <w:tcPr>
            <w:tcW w:w="1134" w:type="dxa"/>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Khas</w:t>
            </w:r>
          </w:p>
        </w:tc>
        <w:tc>
          <w:tcPr>
            <w:tcW w:w="1638"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w:t>
            </w:r>
          </w:p>
        </w:tc>
        <w:tc>
          <w:tcPr>
            <w:tcW w:w="162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w:t>
            </w:r>
          </w:p>
        </w:tc>
      </w:tr>
      <w:tr w:rsidR="009D2B3A" w:rsidTr="009D2B3A">
        <w:tc>
          <w:tcPr>
            <w:tcW w:w="1560" w:type="dxa"/>
          </w:tcPr>
          <w:p w:rsidR="009D2B3A" w:rsidRDefault="009D2B3A" w:rsidP="009D2B3A">
            <w:pPr>
              <w:rPr>
                <w:rFonts w:ascii="Times New Roman" w:hAnsi="Times New Roman" w:cs="Times New Roman"/>
                <w:sz w:val="24"/>
                <w:szCs w:val="24"/>
              </w:rPr>
            </w:pPr>
            <w:r>
              <w:rPr>
                <w:rFonts w:ascii="Times New Roman" w:hAnsi="Times New Roman" w:cs="Times New Roman"/>
                <w:sz w:val="24"/>
                <w:szCs w:val="24"/>
              </w:rPr>
              <w:lastRenderedPageBreak/>
              <w:t>Formula V</w:t>
            </w:r>
          </w:p>
        </w:tc>
        <w:tc>
          <w:tcPr>
            <w:tcW w:w="123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Cair</w:t>
            </w:r>
          </w:p>
        </w:tc>
        <w:tc>
          <w:tcPr>
            <w:tcW w:w="1134" w:type="dxa"/>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 xml:space="preserve">Khas </w:t>
            </w:r>
          </w:p>
        </w:tc>
        <w:tc>
          <w:tcPr>
            <w:tcW w:w="1134" w:type="dxa"/>
          </w:tcPr>
          <w:p w:rsidR="009D2B3A" w:rsidRDefault="009D2B3A" w:rsidP="009D2B3A">
            <w:pPr>
              <w:jc w:val="center"/>
              <w:rPr>
                <w:rFonts w:ascii="Times New Roman" w:hAnsi="Times New Roman" w:cs="Times New Roman"/>
                <w:sz w:val="24"/>
                <w:szCs w:val="24"/>
              </w:rPr>
            </w:pPr>
            <w:r>
              <w:rPr>
                <w:rFonts w:ascii="Times New Roman" w:hAnsi="Times New Roman" w:cs="Times New Roman"/>
                <w:sz w:val="24"/>
                <w:szCs w:val="24"/>
              </w:rPr>
              <w:t>Khas</w:t>
            </w:r>
          </w:p>
        </w:tc>
        <w:tc>
          <w:tcPr>
            <w:tcW w:w="1638"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 pekat</w:t>
            </w:r>
          </w:p>
        </w:tc>
        <w:tc>
          <w:tcPr>
            <w:tcW w:w="162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Kuning pekat</w:t>
            </w:r>
          </w:p>
        </w:tc>
      </w:tr>
    </w:tbl>
    <w:p w:rsidR="00F92F72" w:rsidRDefault="00F92F72" w:rsidP="00935C17">
      <w:pPr>
        <w:pStyle w:val="ListParagraph"/>
        <w:numPr>
          <w:ilvl w:val="0"/>
          <w:numId w:val="3"/>
        </w:numPr>
        <w:spacing w:before="240" w:after="0" w:line="360" w:lineRule="auto"/>
        <w:ind w:left="360"/>
        <w:jc w:val="both"/>
        <w:rPr>
          <w:rFonts w:ascii="TimesNewRomanPSMT" w:eastAsia="Times New Roman" w:hAnsi="TimesNewRomanPSMT" w:cs="Times New Roman"/>
          <w:color w:val="000000"/>
          <w:sz w:val="24"/>
          <w:szCs w:val="24"/>
        </w:rPr>
        <w:sectPr w:rsidR="00F92F72" w:rsidSect="00A62D8F">
          <w:type w:val="continuous"/>
          <w:pgSz w:w="12240" w:h="15840"/>
          <w:pgMar w:top="1440" w:right="1440" w:bottom="1440" w:left="1440" w:header="720" w:footer="720" w:gutter="0"/>
          <w:cols w:space="720"/>
          <w:docGrid w:linePitch="360"/>
        </w:sectPr>
      </w:pPr>
    </w:p>
    <w:p w:rsidR="009D2B3A" w:rsidRDefault="009D2B3A" w:rsidP="00935C17">
      <w:pPr>
        <w:pStyle w:val="ListParagraph"/>
        <w:numPr>
          <w:ilvl w:val="0"/>
          <w:numId w:val="3"/>
        </w:numPr>
        <w:spacing w:before="240" w:after="0" w:line="360" w:lineRule="auto"/>
        <w:ind w:left="360"/>
        <w:jc w:val="both"/>
        <w:rPr>
          <w:rFonts w:ascii="TimesNewRomanPSMT" w:eastAsia="Times New Roman" w:hAnsi="TimesNewRomanPSMT" w:cs="Times New Roman"/>
          <w:color w:val="000000"/>
          <w:sz w:val="24"/>
          <w:szCs w:val="24"/>
        </w:rPr>
      </w:pPr>
      <w:r w:rsidRPr="00A24927">
        <w:rPr>
          <w:rFonts w:ascii="TimesNewRomanPSMT" w:eastAsia="Times New Roman" w:hAnsi="TimesNewRomanPSMT" w:cs="Times New Roman"/>
          <w:color w:val="000000"/>
          <w:sz w:val="24"/>
          <w:szCs w:val="24"/>
        </w:rPr>
        <w:lastRenderedPageBreak/>
        <w:t>Pengamatan Kejernihan</w:t>
      </w:r>
    </w:p>
    <w:p w:rsidR="00935C17" w:rsidRDefault="00935C17" w:rsidP="00F92F72">
      <w:pPr>
        <w:pStyle w:val="ListParagraph"/>
        <w:spacing w:before="240" w:after="0" w:line="360" w:lineRule="auto"/>
        <w:ind w:left="0" w:firstLine="630"/>
        <w:jc w:val="both"/>
        <w:rPr>
          <w:rStyle w:val="markedcontent"/>
          <w:rFonts w:ascii="Times New Roman" w:hAnsi="Times New Roman" w:cs="Times New Roman"/>
          <w:i/>
          <w:sz w:val="24"/>
          <w:szCs w:val="24"/>
        </w:rPr>
      </w:pPr>
      <w:r>
        <w:rPr>
          <w:rStyle w:val="markedcontent"/>
          <w:rFonts w:ascii="Times New Roman" w:hAnsi="Times New Roman" w:cs="Times New Roman"/>
          <w:sz w:val="24"/>
          <w:szCs w:val="24"/>
        </w:rPr>
        <w:t xml:space="preserve">Uji kejernihan bertujuan untuk memeriksa tingkat kejernihan atau tingkat kekeruhan dari warna sedian yang dihasilkan. </w:t>
      </w:r>
      <w:r w:rsidRPr="00DA3331">
        <w:rPr>
          <w:rFonts w:ascii="Times New Roman" w:eastAsia="Times New Roman" w:hAnsi="Times New Roman" w:cs="Times New Roman"/>
          <w:sz w:val="24"/>
          <w:szCs w:val="24"/>
        </w:rPr>
        <w:t>Jernih maksudnya tidak ada partikel yang tidak larut dalam sed</w:t>
      </w:r>
      <w:r>
        <w:rPr>
          <w:rFonts w:ascii="Times New Roman" w:eastAsia="Times New Roman" w:hAnsi="Times New Roman" w:cs="Times New Roman"/>
          <w:sz w:val="24"/>
          <w:szCs w:val="24"/>
        </w:rPr>
        <w:t xml:space="preserve">iaan tersebut. Hasil pengujian kejernihan pada sediaan spray yang mengandung minyak bunga marigold dan minyak nilam menunjukan keadaaan sediaan yang jernih </w:t>
      </w:r>
      <w:r>
        <w:rPr>
          <w:rFonts w:ascii="Times New Roman" w:eastAsia="Times New Roman" w:hAnsi="Times New Roman" w:cs="Times New Roman"/>
          <w:sz w:val="24"/>
          <w:szCs w:val="24"/>
        </w:rPr>
        <w:lastRenderedPageBreak/>
        <w:t xml:space="preserve">baik sebelum </w:t>
      </w:r>
      <w:r w:rsidRPr="007F2B24">
        <w:rPr>
          <w:rStyle w:val="markedcontent"/>
          <w:rFonts w:ascii="Times New Roman" w:hAnsi="Times New Roman" w:cs="Times New Roman"/>
          <w:i/>
          <w:sz w:val="24"/>
          <w:szCs w:val="24"/>
        </w:rPr>
        <w:t>Cycling test</w:t>
      </w:r>
      <w:r>
        <w:rPr>
          <w:rStyle w:val="markedcontent"/>
          <w:rFonts w:ascii="Times New Roman" w:hAnsi="Times New Roman" w:cs="Times New Roman"/>
          <w:sz w:val="24"/>
          <w:szCs w:val="24"/>
        </w:rPr>
        <w:t xml:space="preserve">maupun setelah </w:t>
      </w:r>
      <w:r w:rsidRPr="007F2B24">
        <w:rPr>
          <w:rStyle w:val="markedcontent"/>
          <w:rFonts w:ascii="Times New Roman" w:hAnsi="Times New Roman" w:cs="Times New Roman"/>
          <w:i/>
          <w:sz w:val="24"/>
          <w:szCs w:val="24"/>
        </w:rPr>
        <w:t>Cycling test</w:t>
      </w:r>
      <w:r>
        <w:rPr>
          <w:rStyle w:val="markedcontent"/>
          <w:rFonts w:ascii="Times New Roman" w:hAnsi="Times New Roman" w:cs="Times New Roman"/>
          <w:sz w:val="24"/>
          <w:szCs w:val="24"/>
        </w:rPr>
        <w:t xml:space="preserve"> hal ini disebabkan karena sediaan memenuhi syarat pada uji kejernihan  yaitu</w:t>
      </w:r>
      <w:r w:rsidRPr="00DA3331">
        <w:rPr>
          <w:rFonts w:ascii="Times New Roman" w:eastAsia="Times New Roman" w:hAnsi="Times New Roman" w:cs="Times New Roman"/>
          <w:sz w:val="24"/>
          <w:szCs w:val="24"/>
        </w:rPr>
        <w:t xml:space="preserve"> tidak ada partikel yang tidak larut dalam sed</w:t>
      </w:r>
      <w:r>
        <w:rPr>
          <w:rFonts w:ascii="Times New Roman" w:eastAsia="Times New Roman" w:hAnsi="Times New Roman" w:cs="Times New Roman"/>
          <w:sz w:val="24"/>
          <w:szCs w:val="24"/>
        </w:rPr>
        <w:t xml:space="preserve">iaan tersebut meskipun sediaan </w:t>
      </w:r>
      <w:r w:rsidRPr="00DA3331">
        <w:rPr>
          <w:rFonts w:ascii="Times New Roman" w:eastAsia="Times New Roman" w:hAnsi="Times New Roman" w:cs="Times New Roman"/>
          <w:sz w:val="24"/>
          <w:szCs w:val="24"/>
        </w:rPr>
        <w:t>berwarna,</w:t>
      </w:r>
      <w:r>
        <w:rPr>
          <w:rStyle w:val="markedcontent"/>
          <w:rFonts w:ascii="Times New Roman" w:hAnsi="Times New Roman" w:cs="Times New Roman"/>
          <w:sz w:val="24"/>
          <w:szCs w:val="24"/>
        </w:rPr>
        <w:t>, sehingga sediaan dinyatakan stabil pada suhu 4</w:t>
      </w:r>
      <w:r>
        <w:rPr>
          <w:rStyle w:val="markedcontent"/>
          <w:rFonts w:ascii="Times New Roman" w:hAnsi="Times New Roman" w:cs="Times New Roman"/>
          <w:sz w:val="24"/>
          <w:szCs w:val="24"/>
          <w:vertAlign w:val="superscript"/>
        </w:rPr>
        <w:t>o</w:t>
      </w:r>
      <w:r>
        <w:rPr>
          <w:rStyle w:val="markedcontent"/>
          <w:rFonts w:ascii="Times New Roman" w:hAnsi="Times New Roman" w:cs="Times New Roman"/>
          <w:sz w:val="24"/>
          <w:szCs w:val="24"/>
        </w:rPr>
        <w:t xml:space="preserve">C dan 40 </w:t>
      </w:r>
      <w:r>
        <w:rPr>
          <w:rStyle w:val="markedcontent"/>
          <w:rFonts w:ascii="Times New Roman" w:hAnsi="Times New Roman" w:cs="Times New Roman"/>
          <w:sz w:val="24"/>
          <w:szCs w:val="24"/>
          <w:vertAlign w:val="superscript"/>
        </w:rPr>
        <w:t>o</w:t>
      </w:r>
      <w:r>
        <w:rPr>
          <w:rStyle w:val="markedcontent"/>
          <w:rFonts w:ascii="Times New Roman" w:hAnsi="Times New Roman" w:cs="Times New Roman"/>
          <w:sz w:val="24"/>
          <w:szCs w:val="24"/>
        </w:rPr>
        <w:t xml:space="preserve">C pada waktu </w:t>
      </w:r>
      <w:r w:rsidRPr="00F81BB3">
        <w:rPr>
          <w:rStyle w:val="markedcontent"/>
          <w:rFonts w:ascii="Times New Roman" w:hAnsi="Times New Roman" w:cs="Times New Roman"/>
          <w:i/>
          <w:sz w:val="24"/>
          <w:szCs w:val="24"/>
        </w:rPr>
        <w:t>Cycling test.</w:t>
      </w:r>
    </w:p>
    <w:p w:rsidR="00F92F72" w:rsidRDefault="00F759B2" w:rsidP="00F92F72">
      <w:pPr>
        <w:pStyle w:val="ListParagraph"/>
        <w:spacing w:before="240" w:after="0" w:line="360" w:lineRule="auto"/>
        <w:ind w:left="0" w:firstLine="630"/>
        <w:jc w:val="both"/>
        <w:rPr>
          <w:rFonts w:ascii="TimesNewRomanPSMT" w:eastAsia="Times New Roman" w:hAnsi="TimesNewRomanPSMT" w:cs="Times New Roman"/>
          <w:color w:val="000000"/>
          <w:sz w:val="24"/>
          <w:szCs w:val="24"/>
        </w:rPr>
      </w:pPr>
      <w:r w:rsidRPr="00935C17">
        <w:rPr>
          <w:rFonts w:ascii="TimesNewRomanPSMT" w:eastAsia="Times New Roman" w:hAnsi="TimesNewRomanPSMT" w:cs="Times New Roman"/>
          <w:color w:val="000000"/>
          <w:sz w:val="24"/>
          <w:szCs w:val="24"/>
        </w:rPr>
        <w:t>Hasil pengamatan kejernihan sediaan spray antinyamuk dapat dilihat pada tabel 3</w:t>
      </w:r>
    </w:p>
    <w:p w:rsidR="00F92F72" w:rsidRDefault="00F92F72" w:rsidP="00935C17">
      <w:pPr>
        <w:pStyle w:val="ListParagraph"/>
        <w:spacing w:before="240" w:after="0" w:line="360" w:lineRule="auto"/>
        <w:ind w:left="360" w:firstLine="630"/>
        <w:jc w:val="both"/>
        <w:rPr>
          <w:rFonts w:ascii="TimesNewRomanPSMT" w:eastAsia="Times New Roman" w:hAnsi="TimesNewRomanPSMT" w:cs="Times New Roman"/>
          <w:color w:val="000000"/>
          <w:sz w:val="24"/>
          <w:szCs w:val="24"/>
        </w:rPr>
        <w:sectPr w:rsidR="00F92F72" w:rsidSect="00F92F72">
          <w:type w:val="continuous"/>
          <w:pgSz w:w="12240" w:h="15840"/>
          <w:pgMar w:top="1440" w:right="1440" w:bottom="1440" w:left="1440" w:header="720" w:footer="720" w:gutter="0"/>
          <w:cols w:num="2" w:space="720"/>
          <w:docGrid w:linePitch="360"/>
        </w:sectPr>
      </w:pPr>
    </w:p>
    <w:p w:rsidR="00F759B2" w:rsidRDefault="00F759B2" w:rsidP="00F759B2">
      <w:pPr>
        <w:pStyle w:val="ListParagraph"/>
        <w:spacing w:after="0" w:line="360" w:lineRule="auto"/>
        <w:jc w:val="center"/>
        <w:rPr>
          <w:rFonts w:ascii="TimesNewRomanPSMT" w:eastAsia="Times New Roman" w:hAnsi="TimesNewRomanPSMT" w:cs="Times New Roman"/>
          <w:color w:val="000000"/>
          <w:sz w:val="24"/>
          <w:szCs w:val="24"/>
        </w:rPr>
      </w:pPr>
      <w:r w:rsidRPr="00F759B2">
        <w:rPr>
          <w:rFonts w:ascii="TimesNewRomanPSMT" w:eastAsia="Times New Roman" w:hAnsi="TimesNewRomanPSMT" w:cs="Times New Roman"/>
          <w:b/>
          <w:color w:val="000000"/>
          <w:sz w:val="24"/>
          <w:szCs w:val="24"/>
        </w:rPr>
        <w:lastRenderedPageBreak/>
        <w:t>Tabel 3:</w:t>
      </w:r>
      <w:r>
        <w:rPr>
          <w:rFonts w:ascii="TimesNewRomanPSMT" w:eastAsia="Times New Roman" w:hAnsi="TimesNewRomanPSMT" w:cs="Times New Roman"/>
          <w:color w:val="000000"/>
          <w:sz w:val="24"/>
          <w:szCs w:val="24"/>
        </w:rPr>
        <w:t xml:space="preserve"> Tabel hasil pengamatan kejernihan</w:t>
      </w:r>
    </w:p>
    <w:tbl>
      <w:tblPr>
        <w:tblStyle w:val="TableGrid"/>
        <w:tblW w:w="0" w:type="auto"/>
        <w:tblInd w:w="402" w:type="dxa"/>
        <w:tblBorders>
          <w:left w:val="none" w:sz="0" w:space="0" w:color="auto"/>
          <w:right w:val="none" w:sz="0" w:space="0" w:color="auto"/>
          <w:insideH w:val="none" w:sz="0" w:space="0" w:color="auto"/>
          <w:insideV w:val="none" w:sz="0" w:space="0" w:color="auto"/>
        </w:tblBorders>
        <w:tblLook w:val="04A0"/>
      </w:tblPr>
      <w:tblGrid>
        <w:gridCol w:w="2120"/>
        <w:gridCol w:w="2893"/>
        <w:gridCol w:w="2891"/>
      </w:tblGrid>
      <w:tr w:rsidR="009D2B3A" w:rsidRPr="00302BCC" w:rsidTr="00441837">
        <w:trPr>
          <w:trHeight w:val="289"/>
        </w:trPr>
        <w:tc>
          <w:tcPr>
            <w:tcW w:w="2120" w:type="dxa"/>
            <w:vMerge w:val="restart"/>
            <w:vAlign w:val="center"/>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Formula</w:t>
            </w:r>
          </w:p>
        </w:tc>
        <w:tc>
          <w:tcPr>
            <w:tcW w:w="5784" w:type="dxa"/>
            <w:gridSpan w:val="2"/>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Pengamatan Kejernihan</w:t>
            </w:r>
          </w:p>
        </w:tc>
      </w:tr>
      <w:tr w:rsidR="009D2B3A" w:rsidRPr="00302BCC" w:rsidTr="00441837">
        <w:trPr>
          <w:trHeight w:val="139"/>
        </w:trPr>
        <w:tc>
          <w:tcPr>
            <w:tcW w:w="2120" w:type="dxa"/>
            <w:vMerge/>
            <w:tcBorders>
              <w:bottom w:val="single" w:sz="4" w:space="0" w:color="auto"/>
            </w:tcBorders>
          </w:tcPr>
          <w:p w:rsidR="009D2B3A" w:rsidRPr="00302BCC" w:rsidRDefault="009D2B3A" w:rsidP="00441837">
            <w:pPr>
              <w:jc w:val="center"/>
              <w:rPr>
                <w:rFonts w:ascii="Times New Roman" w:hAnsi="Times New Roman" w:cs="Times New Roman"/>
                <w:b/>
                <w:sz w:val="24"/>
                <w:szCs w:val="24"/>
              </w:rPr>
            </w:pPr>
          </w:p>
        </w:tc>
        <w:tc>
          <w:tcPr>
            <w:tcW w:w="2893" w:type="dxa"/>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 xml:space="preserve">Sebelum </w:t>
            </w:r>
            <w:r w:rsidRPr="00302BCC">
              <w:rPr>
                <w:rFonts w:ascii="Times New Roman" w:hAnsi="Times New Roman" w:cs="Times New Roman"/>
                <w:b/>
                <w:i/>
                <w:sz w:val="24"/>
                <w:szCs w:val="24"/>
              </w:rPr>
              <w:t>Cycling</w:t>
            </w:r>
          </w:p>
        </w:tc>
        <w:tc>
          <w:tcPr>
            <w:tcW w:w="2891" w:type="dxa"/>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 xml:space="preserve">Setelah </w:t>
            </w:r>
            <w:r w:rsidRPr="00302BCC">
              <w:rPr>
                <w:rFonts w:ascii="Times New Roman" w:hAnsi="Times New Roman" w:cs="Times New Roman"/>
                <w:b/>
                <w:i/>
                <w:sz w:val="24"/>
                <w:szCs w:val="24"/>
              </w:rPr>
              <w:t>Cycling</w:t>
            </w:r>
          </w:p>
        </w:tc>
      </w:tr>
      <w:tr w:rsidR="009D2B3A" w:rsidTr="00441837">
        <w:trPr>
          <w:trHeight w:val="289"/>
        </w:trPr>
        <w:tc>
          <w:tcPr>
            <w:tcW w:w="2120"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 (-)</w:t>
            </w:r>
          </w:p>
        </w:tc>
        <w:tc>
          <w:tcPr>
            <w:tcW w:w="2893"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c>
          <w:tcPr>
            <w:tcW w:w="2891"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r>
      <w:tr w:rsidR="009D2B3A" w:rsidTr="00441837">
        <w:trPr>
          <w:trHeight w:val="275"/>
        </w:trPr>
        <w:tc>
          <w:tcPr>
            <w:tcW w:w="212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II (-)</w:t>
            </w:r>
          </w:p>
        </w:tc>
        <w:tc>
          <w:tcPr>
            <w:tcW w:w="2893"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c>
          <w:tcPr>
            <w:tcW w:w="2891"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r>
      <w:tr w:rsidR="009D2B3A" w:rsidTr="00441837">
        <w:trPr>
          <w:trHeight w:val="289"/>
        </w:trPr>
        <w:tc>
          <w:tcPr>
            <w:tcW w:w="212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III</w:t>
            </w:r>
          </w:p>
        </w:tc>
        <w:tc>
          <w:tcPr>
            <w:tcW w:w="2893"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c>
          <w:tcPr>
            <w:tcW w:w="2891"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r>
      <w:tr w:rsidR="009D2B3A" w:rsidTr="00441837">
        <w:trPr>
          <w:trHeight w:val="289"/>
        </w:trPr>
        <w:tc>
          <w:tcPr>
            <w:tcW w:w="212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IV</w:t>
            </w:r>
          </w:p>
        </w:tc>
        <w:tc>
          <w:tcPr>
            <w:tcW w:w="2893"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c>
          <w:tcPr>
            <w:tcW w:w="2891"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r>
      <w:tr w:rsidR="009D2B3A" w:rsidTr="00441837">
        <w:trPr>
          <w:trHeight w:val="304"/>
        </w:trPr>
        <w:tc>
          <w:tcPr>
            <w:tcW w:w="2120"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V</w:t>
            </w:r>
          </w:p>
        </w:tc>
        <w:tc>
          <w:tcPr>
            <w:tcW w:w="2893"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c>
          <w:tcPr>
            <w:tcW w:w="2891"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Jernih</w:t>
            </w:r>
          </w:p>
        </w:tc>
      </w:tr>
    </w:tbl>
    <w:p w:rsidR="00F92F72" w:rsidRDefault="00F92F72" w:rsidP="00935C17">
      <w:pPr>
        <w:pStyle w:val="ListParagraph"/>
        <w:numPr>
          <w:ilvl w:val="0"/>
          <w:numId w:val="3"/>
        </w:numPr>
        <w:spacing w:before="240" w:line="360" w:lineRule="auto"/>
        <w:ind w:left="360"/>
        <w:jc w:val="both"/>
        <w:rPr>
          <w:rFonts w:ascii="TimesNewRomanPSMT" w:eastAsia="Times New Roman" w:hAnsi="TimesNewRomanPSMT" w:cs="Times New Roman"/>
          <w:color w:val="000000"/>
          <w:sz w:val="24"/>
          <w:szCs w:val="24"/>
        </w:rPr>
        <w:sectPr w:rsidR="00F92F72" w:rsidSect="00A62D8F">
          <w:type w:val="continuous"/>
          <w:pgSz w:w="12240" w:h="15840"/>
          <w:pgMar w:top="1440" w:right="1440" w:bottom="1440" w:left="1440" w:header="720" w:footer="720" w:gutter="0"/>
          <w:cols w:space="720"/>
          <w:docGrid w:linePitch="360"/>
        </w:sectPr>
      </w:pPr>
    </w:p>
    <w:p w:rsidR="009D2B3A" w:rsidRDefault="009D2B3A" w:rsidP="00935C17">
      <w:pPr>
        <w:pStyle w:val="ListParagraph"/>
        <w:numPr>
          <w:ilvl w:val="0"/>
          <w:numId w:val="3"/>
        </w:numPr>
        <w:spacing w:before="240" w:line="360" w:lineRule="auto"/>
        <w:ind w:left="360"/>
        <w:jc w:val="both"/>
        <w:rPr>
          <w:rFonts w:ascii="TimesNewRomanPSMT" w:eastAsia="Times New Roman" w:hAnsi="TimesNewRomanPSMT" w:cs="Times New Roman"/>
          <w:color w:val="000000"/>
          <w:sz w:val="24"/>
          <w:szCs w:val="24"/>
        </w:rPr>
      </w:pPr>
      <w:r w:rsidRPr="00A24927">
        <w:rPr>
          <w:rFonts w:ascii="TimesNewRomanPSMT" w:eastAsia="Times New Roman" w:hAnsi="TimesNewRomanPSMT" w:cs="Times New Roman"/>
          <w:color w:val="000000"/>
          <w:sz w:val="24"/>
          <w:szCs w:val="24"/>
        </w:rPr>
        <w:lastRenderedPageBreak/>
        <w:t>Pengamatan Homogenitas</w:t>
      </w:r>
    </w:p>
    <w:p w:rsidR="00935C17" w:rsidRDefault="00935C17" w:rsidP="00F92F72">
      <w:pPr>
        <w:pStyle w:val="ListParagraph"/>
        <w:spacing w:before="240" w:line="360" w:lineRule="auto"/>
        <w:ind w:left="0" w:firstLine="720"/>
        <w:jc w:val="both"/>
        <w:rPr>
          <w:rStyle w:val="markedcontent"/>
          <w:rFonts w:ascii="Times New Roman" w:hAnsi="Times New Roman" w:cs="Times New Roman"/>
          <w:i/>
          <w:sz w:val="24"/>
          <w:szCs w:val="24"/>
        </w:rPr>
      </w:pPr>
      <w:r>
        <w:rPr>
          <w:rStyle w:val="markedcontent"/>
          <w:rFonts w:ascii="Times New Roman" w:hAnsi="Times New Roman" w:cs="Times New Roman"/>
          <w:sz w:val="24"/>
          <w:szCs w:val="24"/>
        </w:rPr>
        <w:t xml:space="preserve">Pengujian homogenitas bertujuan untuk melihat apakah sediaan tercampur rata antara bahan aktif dan bahan tambahan yang digunakan secara merata. Uji homogenitas dilakukan secara visual pada sediaan yang meliputi pemeriksaan homogen atau tidaknya suatu sediaan. Hasil pengujian homogenitas pada sediaan spray yang mengandung minyak bunga marigold dan minyak nilam menunjukan keadaan sediaan </w:t>
      </w:r>
      <w:r>
        <w:rPr>
          <w:rStyle w:val="markedcontent"/>
          <w:rFonts w:ascii="Times New Roman" w:hAnsi="Times New Roman" w:cs="Times New Roman"/>
          <w:sz w:val="24"/>
          <w:szCs w:val="24"/>
        </w:rPr>
        <w:lastRenderedPageBreak/>
        <w:t xml:space="preserve">yang homogen baik sebelum </w:t>
      </w:r>
      <w:r w:rsidRPr="007F2B24">
        <w:rPr>
          <w:rStyle w:val="markedcontent"/>
          <w:rFonts w:ascii="Times New Roman" w:hAnsi="Times New Roman" w:cs="Times New Roman"/>
          <w:i/>
          <w:sz w:val="24"/>
          <w:szCs w:val="24"/>
        </w:rPr>
        <w:t>Cycling test</w:t>
      </w:r>
      <w:r>
        <w:rPr>
          <w:rStyle w:val="markedcontent"/>
          <w:rFonts w:ascii="Times New Roman" w:hAnsi="Times New Roman" w:cs="Times New Roman"/>
          <w:sz w:val="24"/>
          <w:szCs w:val="24"/>
        </w:rPr>
        <w:t xml:space="preserve"> maupun setelah </w:t>
      </w:r>
      <w:r w:rsidRPr="007F2B24">
        <w:rPr>
          <w:rStyle w:val="markedcontent"/>
          <w:rFonts w:ascii="Times New Roman" w:hAnsi="Times New Roman" w:cs="Times New Roman"/>
          <w:i/>
          <w:sz w:val="24"/>
          <w:szCs w:val="24"/>
        </w:rPr>
        <w:t>Cycling test</w:t>
      </w:r>
      <w:r>
        <w:rPr>
          <w:rStyle w:val="markedcontent"/>
          <w:rFonts w:ascii="Times New Roman" w:hAnsi="Times New Roman" w:cs="Times New Roman"/>
          <w:sz w:val="24"/>
          <w:szCs w:val="24"/>
        </w:rPr>
        <w:t xml:space="preserve"> hal ini disebabkan karena sediaan memenuhi syarat pada uji homogenitas yaitu tidak adanya partikel yang tertinggal pada sediaan, sehingga sediaan dinyatakan stabil pada suhu 4</w:t>
      </w:r>
      <w:r>
        <w:rPr>
          <w:rStyle w:val="markedcontent"/>
          <w:rFonts w:ascii="Times New Roman" w:hAnsi="Times New Roman" w:cs="Times New Roman"/>
          <w:sz w:val="24"/>
          <w:szCs w:val="24"/>
          <w:vertAlign w:val="superscript"/>
        </w:rPr>
        <w:t>o</w:t>
      </w:r>
      <w:r>
        <w:rPr>
          <w:rStyle w:val="markedcontent"/>
          <w:rFonts w:ascii="Times New Roman" w:hAnsi="Times New Roman" w:cs="Times New Roman"/>
          <w:sz w:val="24"/>
          <w:szCs w:val="24"/>
        </w:rPr>
        <w:t xml:space="preserve">C dan 40 </w:t>
      </w:r>
      <w:r>
        <w:rPr>
          <w:rStyle w:val="markedcontent"/>
          <w:rFonts w:ascii="Times New Roman" w:hAnsi="Times New Roman" w:cs="Times New Roman"/>
          <w:sz w:val="24"/>
          <w:szCs w:val="24"/>
          <w:vertAlign w:val="superscript"/>
        </w:rPr>
        <w:t>o</w:t>
      </w:r>
      <w:r>
        <w:rPr>
          <w:rStyle w:val="markedcontent"/>
          <w:rFonts w:ascii="Times New Roman" w:hAnsi="Times New Roman" w:cs="Times New Roman"/>
          <w:sz w:val="24"/>
          <w:szCs w:val="24"/>
        </w:rPr>
        <w:t xml:space="preserve">C pada waktu </w:t>
      </w:r>
      <w:r w:rsidRPr="00F81BB3">
        <w:rPr>
          <w:rStyle w:val="markedcontent"/>
          <w:rFonts w:ascii="Times New Roman" w:hAnsi="Times New Roman" w:cs="Times New Roman"/>
          <w:i/>
          <w:sz w:val="24"/>
          <w:szCs w:val="24"/>
        </w:rPr>
        <w:t>Cycling test</w:t>
      </w:r>
    </w:p>
    <w:p w:rsidR="00F92F72" w:rsidRDefault="00F759B2" w:rsidP="00F92F72">
      <w:pPr>
        <w:pStyle w:val="ListParagraph"/>
        <w:spacing w:before="240" w:line="360" w:lineRule="auto"/>
        <w:ind w:left="0" w:firstLine="720"/>
        <w:jc w:val="both"/>
        <w:rPr>
          <w:rFonts w:ascii="TimesNewRomanPSMT" w:eastAsia="Times New Roman" w:hAnsi="TimesNewRomanPSMT" w:cs="Times New Roman"/>
          <w:color w:val="000000"/>
          <w:sz w:val="24"/>
          <w:szCs w:val="24"/>
        </w:rPr>
      </w:pPr>
      <w:r w:rsidRPr="00935C17">
        <w:rPr>
          <w:rFonts w:ascii="TimesNewRomanPSMT" w:eastAsia="Times New Roman" w:hAnsi="TimesNewRomanPSMT" w:cs="Times New Roman"/>
          <w:color w:val="000000"/>
          <w:sz w:val="24"/>
          <w:szCs w:val="24"/>
        </w:rPr>
        <w:t>Hasil pengamatan homogenitas sediaan spray antinyamuk dapat dilihat pada tabel 4</w:t>
      </w:r>
    </w:p>
    <w:p w:rsidR="00F92F72" w:rsidRDefault="00F92F72" w:rsidP="00F92F72">
      <w:pPr>
        <w:pStyle w:val="ListParagraph"/>
        <w:spacing w:before="240" w:line="360" w:lineRule="auto"/>
        <w:ind w:left="0" w:firstLine="720"/>
        <w:jc w:val="both"/>
        <w:rPr>
          <w:rFonts w:ascii="TimesNewRomanPSMT" w:eastAsia="Times New Roman" w:hAnsi="TimesNewRomanPSMT" w:cs="Times New Roman"/>
          <w:color w:val="000000"/>
          <w:sz w:val="24"/>
          <w:szCs w:val="24"/>
        </w:rPr>
        <w:sectPr w:rsidR="00F92F72" w:rsidSect="00F92F72">
          <w:type w:val="continuous"/>
          <w:pgSz w:w="12240" w:h="15840"/>
          <w:pgMar w:top="1440" w:right="1440" w:bottom="1440" w:left="1440" w:header="720" w:footer="720" w:gutter="0"/>
          <w:cols w:num="2" w:space="720"/>
          <w:docGrid w:linePitch="360"/>
        </w:sectPr>
      </w:pPr>
    </w:p>
    <w:p w:rsidR="00F759B2" w:rsidRDefault="00F759B2" w:rsidP="00F759B2">
      <w:pPr>
        <w:pStyle w:val="ListParagraph"/>
        <w:spacing w:after="0" w:line="360" w:lineRule="auto"/>
        <w:jc w:val="center"/>
        <w:rPr>
          <w:rFonts w:ascii="TimesNewRomanPSMT" w:eastAsia="Times New Roman" w:hAnsi="TimesNewRomanPSMT" w:cs="Times New Roman"/>
          <w:color w:val="000000"/>
          <w:sz w:val="24"/>
          <w:szCs w:val="24"/>
        </w:rPr>
      </w:pPr>
      <w:r w:rsidRPr="00F759B2">
        <w:rPr>
          <w:rFonts w:ascii="TimesNewRomanPSMT" w:eastAsia="Times New Roman" w:hAnsi="TimesNewRomanPSMT" w:cs="Times New Roman"/>
          <w:b/>
          <w:color w:val="000000"/>
          <w:sz w:val="24"/>
          <w:szCs w:val="24"/>
        </w:rPr>
        <w:lastRenderedPageBreak/>
        <w:t>Tabel 4:</w:t>
      </w:r>
      <w:r>
        <w:rPr>
          <w:rFonts w:ascii="TimesNewRomanPSMT" w:eastAsia="Times New Roman" w:hAnsi="TimesNewRomanPSMT" w:cs="Times New Roman"/>
          <w:color w:val="000000"/>
          <w:sz w:val="24"/>
          <w:szCs w:val="24"/>
        </w:rPr>
        <w:t xml:space="preserve"> Tabel hasil pengamatan homogenitas</w:t>
      </w:r>
    </w:p>
    <w:tbl>
      <w:tblPr>
        <w:tblStyle w:val="TableGrid"/>
        <w:tblW w:w="0" w:type="auto"/>
        <w:tblInd w:w="402" w:type="dxa"/>
        <w:tblBorders>
          <w:left w:val="none" w:sz="0" w:space="0" w:color="auto"/>
          <w:right w:val="none" w:sz="0" w:space="0" w:color="auto"/>
          <w:insideH w:val="none" w:sz="0" w:space="0" w:color="auto"/>
          <w:insideV w:val="none" w:sz="0" w:space="0" w:color="auto"/>
        </w:tblBorders>
        <w:tblLook w:val="04A0"/>
      </w:tblPr>
      <w:tblGrid>
        <w:gridCol w:w="2128"/>
        <w:gridCol w:w="2904"/>
        <w:gridCol w:w="2902"/>
      </w:tblGrid>
      <w:tr w:rsidR="009D2B3A" w:rsidRPr="00302BCC" w:rsidTr="00441837">
        <w:trPr>
          <w:trHeight w:val="268"/>
        </w:trPr>
        <w:tc>
          <w:tcPr>
            <w:tcW w:w="2128" w:type="dxa"/>
            <w:vMerge w:val="restart"/>
            <w:vAlign w:val="center"/>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Formula</w:t>
            </w:r>
          </w:p>
        </w:tc>
        <w:tc>
          <w:tcPr>
            <w:tcW w:w="5806" w:type="dxa"/>
            <w:gridSpan w:val="2"/>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 xml:space="preserve">Pengamatan </w:t>
            </w:r>
            <w:r>
              <w:rPr>
                <w:rFonts w:ascii="Times New Roman" w:hAnsi="Times New Roman" w:cs="Times New Roman"/>
                <w:b/>
                <w:sz w:val="24"/>
                <w:szCs w:val="24"/>
              </w:rPr>
              <w:t>Homogenitas</w:t>
            </w:r>
          </w:p>
        </w:tc>
      </w:tr>
      <w:tr w:rsidR="009D2B3A" w:rsidRPr="00302BCC" w:rsidTr="00441837">
        <w:trPr>
          <w:trHeight w:val="143"/>
        </w:trPr>
        <w:tc>
          <w:tcPr>
            <w:tcW w:w="2128" w:type="dxa"/>
            <w:vMerge/>
            <w:tcBorders>
              <w:bottom w:val="single" w:sz="4" w:space="0" w:color="auto"/>
            </w:tcBorders>
          </w:tcPr>
          <w:p w:rsidR="009D2B3A" w:rsidRPr="00302BCC" w:rsidRDefault="009D2B3A" w:rsidP="00441837">
            <w:pPr>
              <w:jc w:val="center"/>
              <w:rPr>
                <w:rFonts w:ascii="Times New Roman" w:hAnsi="Times New Roman" w:cs="Times New Roman"/>
                <w:b/>
                <w:sz w:val="24"/>
                <w:szCs w:val="24"/>
              </w:rPr>
            </w:pPr>
          </w:p>
        </w:tc>
        <w:tc>
          <w:tcPr>
            <w:tcW w:w="2904" w:type="dxa"/>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 xml:space="preserve">Sebelum </w:t>
            </w:r>
            <w:r w:rsidRPr="00302BCC">
              <w:rPr>
                <w:rFonts w:ascii="Times New Roman" w:hAnsi="Times New Roman" w:cs="Times New Roman"/>
                <w:b/>
                <w:i/>
                <w:sz w:val="24"/>
                <w:szCs w:val="24"/>
              </w:rPr>
              <w:t>Cycling</w:t>
            </w:r>
          </w:p>
        </w:tc>
        <w:tc>
          <w:tcPr>
            <w:tcW w:w="2902" w:type="dxa"/>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 xml:space="preserve">Setelah </w:t>
            </w:r>
            <w:r w:rsidRPr="00302BCC">
              <w:rPr>
                <w:rFonts w:ascii="Times New Roman" w:hAnsi="Times New Roman" w:cs="Times New Roman"/>
                <w:b/>
                <w:i/>
                <w:sz w:val="24"/>
                <w:szCs w:val="24"/>
              </w:rPr>
              <w:t>Cycling</w:t>
            </w:r>
          </w:p>
        </w:tc>
      </w:tr>
      <w:tr w:rsidR="009D2B3A" w:rsidTr="00441837">
        <w:trPr>
          <w:trHeight w:val="268"/>
        </w:trPr>
        <w:tc>
          <w:tcPr>
            <w:tcW w:w="2128"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 (-)</w:t>
            </w:r>
          </w:p>
        </w:tc>
        <w:tc>
          <w:tcPr>
            <w:tcW w:w="2904"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 xml:space="preserve">Homogen </w:t>
            </w:r>
          </w:p>
        </w:tc>
        <w:tc>
          <w:tcPr>
            <w:tcW w:w="2902"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 xml:space="preserve">Homogen </w:t>
            </w:r>
          </w:p>
        </w:tc>
      </w:tr>
      <w:tr w:rsidR="009D2B3A" w:rsidTr="00441837">
        <w:trPr>
          <w:trHeight w:val="283"/>
        </w:trPr>
        <w:tc>
          <w:tcPr>
            <w:tcW w:w="2128"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lastRenderedPageBreak/>
              <w:t>Formula II (-)</w:t>
            </w:r>
          </w:p>
        </w:tc>
        <w:tc>
          <w:tcPr>
            <w:tcW w:w="2904"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Homogen</w:t>
            </w:r>
          </w:p>
        </w:tc>
        <w:tc>
          <w:tcPr>
            <w:tcW w:w="2902"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Homogen</w:t>
            </w:r>
          </w:p>
        </w:tc>
      </w:tr>
      <w:tr w:rsidR="009D2B3A" w:rsidTr="00441837">
        <w:trPr>
          <w:trHeight w:val="268"/>
        </w:trPr>
        <w:tc>
          <w:tcPr>
            <w:tcW w:w="2128" w:type="dxa"/>
            <w:tcBorders>
              <w:bottom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III</w:t>
            </w:r>
          </w:p>
        </w:tc>
        <w:tc>
          <w:tcPr>
            <w:tcW w:w="2904" w:type="dxa"/>
            <w:tcBorders>
              <w:bottom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Homogen</w:t>
            </w:r>
          </w:p>
        </w:tc>
        <w:tc>
          <w:tcPr>
            <w:tcW w:w="2902" w:type="dxa"/>
            <w:tcBorders>
              <w:bottom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Homogen</w:t>
            </w:r>
          </w:p>
        </w:tc>
      </w:tr>
      <w:tr w:rsidR="009D2B3A" w:rsidTr="00441837">
        <w:trPr>
          <w:trHeight w:val="283"/>
        </w:trPr>
        <w:tc>
          <w:tcPr>
            <w:tcW w:w="2128" w:type="dxa"/>
            <w:tcBorders>
              <w:top w:val="nil"/>
              <w:bottom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IV</w:t>
            </w:r>
          </w:p>
        </w:tc>
        <w:tc>
          <w:tcPr>
            <w:tcW w:w="2904" w:type="dxa"/>
            <w:tcBorders>
              <w:top w:val="nil"/>
              <w:bottom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Homogen</w:t>
            </w:r>
          </w:p>
        </w:tc>
        <w:tc>
          <w:tcPr>
            <w:tcW w:w="2902" w:type="dxa"/>
            <w:tcBorders>
              <w:top w:val="nil"/>
              <w:bottom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Homogen</w:t>
            </w:r>
          </w:p>
        </w:tc>
      </w:tr>
      <w:tr w:rsidR="009D2B3A" w:rsidTr="00441837">
        <w:trPr>
          <w:trHeight w:val="283"/>
        </w:trPr>
        <w:tc>
          <w:tcPr>
            <w:tcW w:w="2128" w:type="dxa"/>
            <w:tcBorders>
              <w:top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V</w:t>
            </w:r>
          </w:p>
        </w:tc>
        <w:tc>
          <w:tcPr>
            <w:tcW w:w="2904" w:type="dxa"/>
            <w:tcBorders>
              <w:top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Homogen</w:t>
            </w:r>
          </w:p>
        </w:tc>
        <w:tc>
          <w:tcPr>
            <w:tcW w:w="2902" w:type="dxa"/>
            <w:tcBorders>
              <w:top w:val="nil"/>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Homogen</w:t>
            </w:r>
          </w:p>
        </w:tc>
      </w:tr>
    </w:tbl>
    <w:p w:rsidR="00F92F72" w:rsidRDefault="00F92F72" w:rsidP="00935C17">
      <w:pPr>
        <w:pStyle w:val="ListParagraph"/>
        <w:numPr>
          <w:ilvl w:val="0"/>
          <w:numId w:val="3"/>
        </w:numPr>
        <w:spacing w:before="240" w:line="360" w:lineRule="auto"/>
        <w:ind w:left="360"/>
        <w:jc w:val="both"/>
        <w:rPr>
          <w:rFonts w:ascii="TimesNewRomanPSMT" w:eastAsia="Times New Roman" w:hAnsi="TimesNewRomanPSMT" w:cs="Times New Roman"/>
          <w:color w:val="000000"/>
          <w:sz w:val="24"/>
          <w:szCs w:val="24"/>
        </w:rPr>
        <w:sectPr w:rsidR="00F92F72" w:rsidSect="00A62D8F">
          <w:type w:val="continuous"/>
          <w:pgSz w:w="12240" w:h="15840"/>
          <w:pgMar w:top="1440" w:right="1440" w:bottom="1440" w:left="1440" w:header="720" w:footer="720" w:gutter="0"/>
          <w:cols w:space="720"/>
          <w:docGrid w:linePitch="360"/>
        </w:sectPr>
      </w:pPr>
    </w:p>
    <w:p w:rsidR="009D2B3A" w:rsidRDefault="009D2B3A" w:rsidP="00935C17">
      <w:pPr>
        <w:pStyle w:val="ListParagraph"/>
        <w:numPr>
          <w:ilvl w:val="0"/>
          <w:numId w:val="3"/>
        </w:numPr>
        <w:spacing w:before="240" w:line="360" w:lineRule="auto"/>
        <w:ind w:left="360"/>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lastRenderedPageBreak/>
        <w:t>Pengamatan pH</w:t>
      </w:r>
    </w:p>
    <w:p w:rsidR="00935C17" w:rsidRDefault="00935C17" w:rsidP="00F92F72">
      <w:pPr>
        <w:ind w:left="0" w:firstLine="720"/>
        <w:jc w:val="both"/>
        <w:rPr>
          <w:rStyle w:val="markedcontent"/>
          <w:rFonts w:ascii="Times New Roman" w:hAnsi="Times New Roman" w:cs="Times New Roman"/>
          <w:sz w:val="24"/>
          <w:szCs w:val="24"/>
        </w:rPr>
      </w:pPr>
      <w:r w:rsidRPr="00935C17">
        <w:rPr>
          <w:rStyle w:val="markedcontent"/>
          <w:rFonts w:ascii="Times New Roman" w:hAnsi="Times New Roman" w:cs="Times New Roman"/>
          <w:sz w:val="24"/>
          <w:szCs w:val="24"/>
        </w:rPr>
        <w:t>Pengukuran pH dilakukan untuk mengetahui apakah sediaan yang dibuat sesuai denan pH kulit, pH normal kulit berkisaran 4,5-</w:t>
      </w:r>
      <w:r>
        <w:rPr>
          <w:rStyle w:val="markedcontent"/>
          <w:rFonts w:ascii="Times New Roman" w:hAnsi="Times New Roman" w:cs="Times New Roman"/>
          <w:sz w:val="24"/>
          <w:szCs w:val="24"/>
        </w:rPr>
        <w:t>6,5 (I</w:t>
      </w:r>
      <w:r w:rsidRPr="00935C17">
        <w:rPr>
          <w:rStyle w:val="markedcontent"/>
          <w:rFonts w:ascii="Times New Roman" w:hAnsi="Times New Roman" w:cs="Times New Roman"/>
          <w:sz w:val="24"/>
          <w:szCs w:val="24"/>
        </w:rPr>
        <w:t>smail,</w:t>
      </w:r>
      <w:r>
        <w:rPr>
          <w:rStyle w:val="markedcontent"/>
          <w:rFonts w:ascii="Times New Roman" w:hAnsi="Times New Roman" w:cs="Times New Roman"/>
          <w:sz w:val="24"/>
          <w:szCs w:val="24"/>
        </w:rPr>
        <w:t xml:space="preserve"> </w:t>
      </w:r>
      <w:r w:rsidRPr="00935C17">
        <w:rPr>
          <w:rStyle w:val="markedcontent"/>
          <w:rFonts w:ascii="Times New Roman" w:hAnsi="Times New Roman" w:cs="Times New Roman"/>
          <w:sz w:val="24"/>
          <w:szCs w:val="24"/>
        </w:rPr>
        <w:t xml:space="preserve">2013). </w:t>
      </w:r>
      <w:r w:rsidRPr="00935C17">
        <w:rPr>
          <w:rFonts w:ascii="Times New Roman" w:hAnsi="Times New Roman" w:cs="Times New Roman"/>
          <w:sz w:val="24"/>
          <w:szCs w:val="24"/>
        </w:rPr>
        <w:t xml:space="preserve">Persyaratan pH sediaan topikal tidak boleh terlalu asam atau terlalu basa, jika pH sediaan terlalu asam dapat mengakibatkan </w:t>
      </w:r>
      <w:r w:rsidRPr="00935C17">
        <w:rPr>
          <w:rFonts w:ascii="Times New Roman" w:hAnsi="Times New Roman" w:cs="Times New Roman"/>
          <w:sz w:val="24"/>
          <w:szCs w:val="24"/>
        </w:rPr>
        <w:lastRenderedPageBreak/>
        <w:t xml:space="preserve">kulit mengkerut dan rusak, sedangkan jika pH sediaan terlalu basa dapat mengakibatkan kulit menjadi kering dan mengelupas. Hasil pengujian pH tidak mengalami perubahan baik sebelum </w:t>
      </w:r>
      <w:r w:rsidRPr="00935C17">
        <w:rPr>
          <w:rStyle w:val="markedcontent"/>
          <w:rFonts w:ascii="Times New Roman" w:hAnsi="Times New Roman" w:cs="Times New Roman"/>
          <w:i/>
          <w:sz w:val="24"/>
          <w:szCs w:val="24"/>
        </w:rPr>
        <w:t>Cycling test</w:t>
      </w:r>
      <w:r w:rsidRPr="00935C17">
        <w:rPr>
          <w:rStyle w:val="markedcontent"/>
          <w:rFonts w:ascii="Times New Roman" w:hAnsi="Times New Roman" w:cs="Times New Roman"/>
          <w:sz w:val="24"/>
          <w:szCs w:val="24"/>
        </w:rPr>
        <w:t xml:space="preserve"> maupun setelah </w:t>
      </w:r>
      <w:r w:rsidRPr="00935C17">
        <w:rPr>
          <w:rStyle w:val="markedcontent"/>
          <w:rFonts w:ascii="Times New Roman" w:hAnsi="Times New Roman" w:cs="Times New Roman"/>
          <w:i/>
          <w:sz w:val="24"/>
          <w:szCs w:val="24"/>
        </w:rPr>
        <w:t>Cycling test</w:t>
      </w:r>
      <w:r w:rsidR="00B66763">
        <w:rPr>
          <w:rStyle w:val="markedcontent"/>
          <w:rFonts w:ascii="Times New Roman" w:hAnsi="Times New Roman" w:cs="Times New Roman"/>
          <w:sz w:val="24"/>
          <w:szCs w:val="24"/>
        </w:rPr>
        <w:t xml:space="preserve"> </w:t>
      </w:r>
      <w:r w:rsidRPr="00935C17">
        <w:rPr>
          <w:rStyle w:val="markedcontent"/>
          <w:rFonts w:ascii="Times New Roman" w:hAnsi="Times New Roman" w:cs="Times New Roman"/>
          <w:sz w:val="24"/>
          <w:szCs w:val="24"/>
        </w:rPr>
        <w:t xml:space="preserve">yaitu </w:t>
      </w:r>
      <w:r w:rsidR="00B66763">
        <w:rPr>
          <w:rStyle w:val="markedcontent"/>
          <w:rFonts w:ascii="Times New Roman" w:hAnsi="Times New Roman" w:cs="Times New Roman"/>
          <w:sz w:val="24"/>
          <w:szCs w:val="24"/>
        </w:rPr>
        <w:t xml:space="preserve">rata-rata pH </w:t>
      </w:r>
      <w:r w:rsidRPr="00935C17">
        <w:rPr>
          <w:rStyle w:val="markedcontent"/>
          <w:rFonts w:ascii="Times New Roman" w:hAnsi="Times New Roman" w:cs="Times New Roman"/>
          <w:sz w:val="24"/>
          <w:szCs w:val="24"/>
        </w:rPr>
        <w:t>5</w:t>
      </w:r>
      <w:r w:rsidR="00B66763">
        <w:rPr>
          <w:rStyle w:val="markedcontent"/>
          <w:rFonts w:ascii="Times New Roman" w:hAnsi="Times New Roman" w:cs="Times New Roman"/>
          <w:sz w:val="24"/>
          <w:szCs w:val="24"/>
        </w:rPr>
        <w:t>.</w:t>
      </w:r>
    </w:p>
    <w:p w:rsidR="00F92F72" w:rsidRDefault="00F759B2" w:rsidP="00F92F72">
      <w:pPr>
        <w:ind w:left="0" w:firstLine="720"/>
        <w:jc w:val="both"/>
        <w:rPr>
          <w:rFonts w:ascii="TimesNewRomanPSMT" w:eastAsia="Times New Roman" w:hAnsi="TimesNewRomanPSMT" w:cs="Times New Roman"/>
          <w:color w:val="000000"/>
          <w:sz w:val="24"/>
          <w:szCs w:val="24"/>
        </w:rPr>
      </w:pPr>
      <w:r w:rsidRPr="00935C17">
        <w:rPr>
          <w:rFonts w:ascii="TimesNewRomanPSMT" w:eastAsia="Times New Roman" w:hAnsi="TimesNewRomanPSMT" w:cs="Times New Roman"/>
          <w:color w:val="000000"/>
          <w:sz w:val="24"/>
          <w:szCs w:val="24"/>
        </w:rPr>
        <w:t>Hasil pengamatan pH sediaan spray antinyamuk dapat dilihat pada tabel 5</w:t>
      </w:r>
    </w:p>
    <w:p w:rsidR="00F92F72" w:rsidRDefault="00F92F72" w:rsidP="00F92F72">
      <w:pPr>
        <w:ind w:left="0" w:firstLine="720"/>
        <w:jc w:val="both"/>
        <w:rPr>
          <w:rFonts w:ascii="TimesNewRomanPSMT" w:eastAsia="Times New Roman" w:hAnsi="TimesNewRomanPSMT" w:cs="Times New Roman"/>
          <w:color w:val="000000"/>
          <w:sz w:val="24"/>
          <w:szCs w:val="24"/>
        </w:rPr>
        <w:sectPr w:rsidR="00F92F72" w:rsidSect="00F92F72">
          <w:type w:val="continuous"/>
          <w:pgSz w:w="12240" w:h="15840"/>
          <w:pgMar w:top="1440" w:right="1440" w:bottom="1440" w:left="1440" w:header="720" w:footer="720" w:gutter="0"/>
          <w:cols w:num="2" w:space="720"/>
          <w:docGrid w:linePitch="360"/>
        </w:sectPr>
      </w:pPr>
    </w:p>
    <w:p w:rsidR="00F759B2" w:rsidRDefault="00F759B2" w:rsidP="00F759B2">
      <w:pPr>
        <w:pStyle w:val="ListParagraph"/>
        <w:spacing w:after="0" w:line="360" w:lineRule="auto"/>
        <w:jc w:val="center"/>
        <w:rPr>
          <w:rFonts w:ascii="TimesNewRomanPSMT" w:eastAsia="Times New Roman" w:hAnsi="TimesNewRomanPSMT" w:cs="Times New Roman"/>
          <w:color w:val="000000"/>
          <w:sz w:val="24"/>
          <w:szCs w:val="24"/>
        </w:rPr>
      </w:pPr>
      <w:r w:rsidRPr="00F759B2">
        <w:rPr>
          <w:rFonts w:ascii="TimesNewRomanPSMT" w:eastAsia="Times New Roman" w:hAnsi="TimesNewRomanPSMT" w:cs="Times New Roman"/>
          <w:b/>
          <w:color w:val="000000"/>
          <w:sz w:val="24"/>
          <w:szCs w:val="24"/>
        </w:rPr>
        <w:lastRenderedPageBreak/>
        <w:t>Tabel 5:</w:t>
      </w:r>
      <w:r>
        <w:rPr>
          <w:rFonts w:ascii="TimesNewRomanPSMT" w:eastAsia="Times New Roman" w:hAnsi="TimesNewRomanPSMT" w:cs="Times New Roman"/>
          <w:color w:val="000000"/>
          <w:sz w:val="24"/>
          <w:szCs w:val="24"/>
        </w:rPr>
        <w:t xml:space="preserve"> Tabel hasil pengamatan pH</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ayout w:type="fixed"/>
        <w:tblLook w:val="04A0"/>
      </w:tblPr>
      <w:tblGrid>
        <w:gridCol w:w="2257"/>
        <w:gridCol w:w="1736"/>
        <w:gridCol w:w="1882"/>
        <w:gridCol w:w="2068"/>
      </w:tblGrid>
      <w:tr w:rsidR="009D2B3A" w:rsidRPr="00302BCC" w:rsidTr="00441837">
        <w:trPr>
          <w:trHeight w:val="309"/>
        </w:trPr>
        <w:tc>
          <w:tcPr>
            <w:tcW w:w="2257" w:type="dxa"/>
            <w:vMerge w:val="restart"/>
            <w:tcBorders>
              <w:top w:val="single" w:sz="4" w:space="0" w:color="auto"/>
              <w:bottom w:val="nil"/>
            </w:tcBorders>
            <w:vAlign w:val="center"/>
          </w:tcPr>
          <w:p w:rsidR="009D2B3A" w:rsidRPr="00302BCC" w:rsidRDefault="009D2B3A" w:rsidP="00441837">
            <w:pPr>
              <w:ind w:left="284"/>
              <w:jc w:val="center"/>
              <w:rPr>
                <w:rFonts w:ascii="Times New Roman" w:hAnsi="Times New Roman" w:cs="Times New Roman"/>
                <w:b/>
                <w:sz w:val="24"/>
                <w:szCs w:val="24"/>
              </w:rPr>
            </w:pPr>
            <w:r w:rsidRPr="00302BCC">
              <w:rPr>
                <w:rFonts w:ascii="Times New Roman" w:hAnsi="Times New Roman" w:cs="Times New Roman"/>
                <w:b/>
                <w:sz w:val="24"/>
                <w:szCs w:val="24"/>
              </w:rPr>
              <w:t>Formula</w:t>
            </w:r>
          </w:p>
        </w:tc>
        <w:tc>
          <w:tcPr>
            <w:tcW w:w="3618" w:type="dxa"/>
            <w:gridSpan w:val="2"/>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Pengamatan pH</w:t>
            </w:r>
          </w:p>
        </w:tc>
        <w:tc>
          <w:tcPr>
            <w:tcW w:w="2068" w:type="dxa"/>
            <w:vMerge w:val="restart"/>
            <w:tcBorders>
              <w:top w:val="single" w:sz="4" w:space="0" w:color="auto"/>
              <w:bottom w:val="nil"/>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Standar pH untuk sedian topikal</w:t>
            </w:r>
          </w:p>
        </w:tc>
      </w:tr>
      <w:tr w:rsidR="009D2B3A" w:rsidRPr="00302BCC" w:rsidTr="00441837">
        <w:trPr>
          <w:trHeight w:val="148"/>
        </w:trPr>
        <w:tc>
          <w:tcPr>
            <w:tcW w:w="2257" w:type="dxa"/>
            <w:vMerge/>
            <w:tcBorders>
              <w:top w:val="nil"/>
              <w:bottom w:val="single" w:sz="4" w:space="0" w:color="auto"/>
            </w:tcBorders>
          </w:tcPr>
          <w:p w:rsidR="009D2B3A" w:rsidRPr="00302BCC" w:rsidRDefault="009D2B3A" w:rsidP="00441837">
            <w:pPr>
              <w:jc w:val="center"/>
              <w:rPr>
                <w:rFonts w:ascii="Times New Roman" w:hAnsi="Times New Roman" w:cs="Times New Roman"/>
                <w:b/>
                <w:sz w:val="24"/>
                <w:szCs w:val="24"/>
              </w:rPr>
            </w:pPr>
          </w:p>
        </w:tc>
        <w:tc>
          <w:tcPr>
            <w:tcW w:w="1736" w:type="dxa"/>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Sebelum Cycling</w:t>
            </w:r>
          </w:p>
        </w:tc>
        <w:tc>
          <w:tcPr>
            <w:tcW w:w="1881" w:type="dxa"/>
            <w:tcBorders>
              <w:top w:val="single" w:sz="4" w:space="0" w:color="auto"/>
              <w:bottom w:val="single" w:sz="4" w:space="0" w:color="auto"/>
            </w:tcBorders>
          </w:tcPr>
          <w:p w:rsidR="009D2B3A" w:rsidRPr="00302BCC" w:rsidRDefault="009D2B3A" w:rsidP="00441837">
            <w:pPr>
              <w:jc w:val="center"/>
              <w:rPr>
                <w:rFonts w:ascii="Times New Roman" w:hAnsi="Times New Roman" w:cs="Times New Roman"/>
                <w:b/>
                <w:sz w:val="24"/>
                <w:szCs w:val="24"/>
              </w:rPr>
            </w:pPr>
            <w:r w:rsidRPr="00302BCC">
              <w:rPr>
                <w:rFonts w:ascii="Times New Roman" w:hAnsi="Times New Roman" w:cs="Times New Roman"/>
                <w:b/>
                <w:sz w:val="24"/>
                <w:szCs w:val="24"/>
              </w:rPr>
              <w:t>Sesudah Cycling</w:t>
            </w:r>
          </w:p>
        </w:tc>
        <w:tc>
          <w:tcPr>
            <w:tcW w:w="2068" w:type="dxa"/>
            <w:vMerge/>
            <w:tcBorders>
              <w:top w:val="nil"/>
              <w:bottom w:val="single" w:sz="4" w:space="0" w:color="auto"/>
            </w:tcBorders>
          </w:tcPr>
          <w:p w:rsidR="009D2B3A" w:rsidRPr="00302BCC" w:rsidRDefault="009D2B3A" w:rsidP="00441837">
            <w:pPr>
              <w:jc w:val="center"/>
              <w:rPr>
                <w:rFonts w:ascii="Times New Roman" w:hAnsi="Times New Roman" w:cs="Times New Roman"/>
                <w:b/>
                <w:sz w:val="24"/>
                <w:szCs w:val="24"/>
              </w:rPr>
            </w:pPr>
          </w:p>
        </w:tc>
      </w:tr>
      <w:tr w:rsidR="009D2B3A" w:rsidTr="00441837">
        <w:trPr>
          <w:trHeight w:val="294"/>
        </w:trPr>
        <w:tc>
          <w:tcPr>
            <w:tcW w:w="2257"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 (-)</w:t>
            </w:r>
          </w:p>
        </w:tc>
        <w:tc>
          <w:tcPr>
            <w:tcW w:w="1736"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1881" w:type="dxa"/>
            <w:tcBorders>
              <w:top w:val="single" w:sz="4" w:space="0" w:color="auto"/>
            </w:tcBorders>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2068" w:type="dxa"/>
            <w:vMerge w:val="restart"/>
            <w:tcBorders>
              <w:top w:val="single" w:sz="4" w:space="0" w:color="auto"/>
            </w:tcBorders>
          </w:tcPr>
          <w:p w:rsidR="009D2B3A" w:rsidRDefault="009D2B3A" w:rsidP="00441837">
            <w:pPr>
              <w:jc w:val="center"/>
              <w:rPr>
                <w:rFonts w:ascii="Times New Roman" w:hAnsi="Times New Roman" w:cs="Times New Roman"/>
                <w:sz w:val="24"/>
                <w:szCs w:val="24"/>
              </w:rPr>
            </w:pPr>
          </w:p>
          <w:p w:rsidR="009D2B3A" w:rsidRDefault="009D2B3A" w:rsidP="00441837">
            <w:pPr>
              <w:jc w:val="center"/>
              <w:rPr>
                <w:rFonts w:ascii="Times New Roman" w:hAnsi="Times New Roman" w:cs="Times New Roman"/>
                <w:sz w:val="24"/>
                <w:szCs w:val="24"/>
              </w:rPr>
            </w:pPr>
          </w:p>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4,5-6,5</w:t>
            </w:r>
          </w:p>
        </w:tc>
      </w:tr>
      <w:tr w:rsidR="009D2B3A" w:rsidTr="00441837">
        <w:trPr>
          <w:trHeight w:val="309"/>
        </w:trPr>
        <w:tc>
          <w:tcPr>
            <w:tcW w:w="2257"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II (-)</w:t>
            </w:r>
          </w:p>
        </w:tc>
        <w:tc>
          <w:tcPr>
            <w:tcW w:w="1736"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1881"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2068" w:type="dxa"/>
            <w:vMerge/>
          </w:tcPr>
          <w:p w:rsidR="009D2B3A" w:rsidRDefault="009D2B3A" w:rsidP="00441837">
            <w:pPr>
              <w:jc w:val="center"/>
              <w:rPr>
                <w:rFonts w:ascii="Times New Roman" w:hAnsi="Times New Roman" w:cs="Times New Roman"/>
                <w:sz w:val="24"/>
                <w:szCs w:val="24"/>
              </w:rPr>
            </w:pPr>
          </w:p>
        </w:tc>
      </w:tr>
      <w:tr w:rsidR="009D2B3A" w:rsidTr="00441837">
        <w:trPr>
          <w:trHeight w:val="309"/>
        </w:trPr>
        <w:tc>
          <w:tcPr>
            <w:tcW w:w="2257"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III</w:t>
            </w:r>
          </w:p>
        </w:tc>
        <w:tc>
          <w:tcPr>
            <w:tcW w:w="1736"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1881"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2068" w:type="dxa"/>
            <w:vMerge/>
          </w:tcPr>
          <w:p w:rsidR="009D2B3A" w:rsidRDefault="009D2B3A" w:rsidP="00441837">
            <w:pPr>
              <w:jc w:val="center"/>
              <w:rPr>
                <w:rFonts w:ascii="Times New Roman" w:hAnsi="Times New Roman" w:cs="Times New Roman"/>
                <w:sz w:val="24"/>
                <w:szCs w:val="24"/>
              </w:rPr>
            </w:pPr>
          </w:p>
        </w:tc>
      </w:tr>
      <w:tr w:rsidR="009D2B3A" w:rsidTr="00441837">
        <w:trPr>
          <w:trHeight w:val="309"/>
        </w:trPr>
        <w:tc>
          <w:tcPr>
            <w:tcW w:w="2257"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IV</w:t>
            </w:r>
          </w:p>
        </w:tc>
        <w:tc>
          <w:tcPr>
            <w:tcW w:w="1736"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1881"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2068" w:type="dxa"/>
            <w:vMerge/>
          </w:tcPr>
          <w:p w:rsidR="009D2B3A" w:rsidRDefault="009D2B3A" w:rsidP="00441837">
            <w:pPr>
              <w:jc w:val="center"/>
              <w:rPr>
                <w:rFonts w:ascii="Times New Roman" w:hAnsi="Times New Roman" w:cs="Times New Roman"/>
                <w:sz w:val="24"/>
                <w:szCs w:val="24"/>
              </w:rPr>
            </w:pPr>
          </w:p>
        </w:tc>
      </w:tr>
      <w:tr w:rsidR="009D2B3A" w:rsidTr="00441837">
        <w:trPr>
          <w:trHeight w:val="309"/>
        </w:trPr>
        <w:tc>
          <w:tcPr>
            <w:tcW w:w="2257"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Formula V</w:t>
            </w:r>
          </w:p>
        </w:tc>
        <w:tc>
          <w:tcPr>
            <w:tcW w:w="1736"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1881" w:type="dxa"/>
          </w:tcPr>
          <w:p w:rsidR="009D2B3A" w:rsidRDefault="009D2B3A" w:rsidP="00441837">
            <w:pPr>
              <w:jc w:val="center"/>
              <w:rPr>
                <w:rFonts w:ascii="Times New Roman" w:hAnsi="Times New Roman" w:cs="Times New Roman"/>
                <w:sz w:val="24"/>
                <w:szCs w:val="24"/>
              </w:rPr>
            </w:pPr>
            <w:r>
              <w:rPr>
                <w:rFonts w:ascii="Times New Roman" w:hAnsi="Times New Roman" w:cs="Times New Roman"/>
                <w:sz w:val="24"/>
                <w:szCs w:val="24"/>
              </w:rPr>
              <w:t>5</w:t>
            </w:r>
          </w:p>
        </w:tc>
        <w:tc>
          <w:tcPr>
            <w:tcW w:w="2068" w:type="dxa"/>
            <w:vMerge/>
          </w:tcPr>
          <w:p w:rsidR="009D2B3A" w:rsidRDefault="009D2B3A" w:rsidP="00441837">
            <w:pPr>
              <w:jc w:val="center"/>
              <w:rPr>
                <w:rFonts w:ascii="Times New Roman" w:hAnsi="Times New Roman" w:cs="Times New Roman"/>
                <w:sz w:val="24"/>
                <w:szCs w:val="24"/>
              </w:rPr>
            </w:pPr>
          </w:p>
        </w:tc>
      </w:tr>
    </w:tbl>
    <w:p w:rsidR="00F759B2" w:rsidRDefault="00F759B2" w:rsidP="00F759B2">
      <w:pPr>
        <w:pStyle w:val="ListParagraph"/>
        <w:spacing w:line="360" w:lineRule="auto"/>
        <w:ind w:left="360"/>
        <w:jc w:val="both"/>
        <w:rPr>
          <w:rFonts w:ascii="TimesNewRomanPSMT" w:eastAsia="Times New Roman" w:hAnsi="TimesNewRomanPSMT" w:cs="Times New Roman"/>
          <w:b/>
          <w:color w:val="000000"/>
          <w:sz w:val="24"/>
          <w:szCs w:val="24"/>
        </w:rPr>
      </w:pPr>
    </w:p>
    <w:p w:rsidR="00F92F72" w:rsidRDefault="00F92F72" w:rsidP="007265AD">
      <w:pPr>
        <w:pStyle w:val="ListParagraph"/>
        <w:numPr>
          <w:ilvl w:val="1"/>
          <w:numId w:val="2"/>
        </w:numPr>
        <w:spacing w:line="360" w:lineRule="auto"/>
        <w:ind w:left="360"/>
        <w:jc w:val="both"/>
        <w:rPr>
          <w:rFonts w:ascii="TimesNewRomanPSMT" w:eastAsia="Times New Roman" w:hAnsi="TimesNewRomanPSMT" w:cs="Times New Roman"/>
          <w:b/>
          <w:color w:val="000000"/>
          <w:sz w:val="24"/>
          <w:szCs w:val="24"/>
        </w:rPr>
        <w:sectPr w:rsidR="00F92F72" w:rsidSect="00A62D8F">
          <w:type w:val="continuous"/>
          <w:pgSz w:w="12240" w:h="15840"/>
          <w:pgMar w:top="1440" w:right="1440" w:bottom="1440" w:left="1440" w:header="720" w:footer="720" w:gutter="0"/>
          <w:cols w:space="720"/>
          <w:docGrid w:linePitch="360"/>
        </w:sectPr>
      </w:pPr>
    </w:p>
    <w:p w:rsidR="009D2B3A" w:rsidRDefault="00F759B2" w:rsidP="007265AD">
      <w:pPr>
        <w:pStyle w:val="ListParagraph"/>
        <w:numPr>
          <w:ilvl w:val="1"/>
          <w:numId w:val="2"/>
        </w:numPr>
        <w:spacing w:line="360" w:lineRule="auto"/>
        <w:ind w:left="360"/>
        <w:jc w:val="both"/>
        <w:rPr>
          <w:rFonts w:ascii="TimesNewRomanPSMT" w:eastAsia="Times New Roman" w:hAnsi="TimesNewRomanPSMT" w:cs="Times New Roman"/>
          <w:b/>
          <w:color w:val="000000"/>
          <w:sz w:val="24"/>
          <w:szCs w:val="24"/>
        </w:rPr>
      </w:pPr>
      <w:r w:rsidRPr="00F759B2">
        <w:rPr>
          <w:rFonts w:ascii="TimesNewRomanPSMT" w:eastAsia="Times New Roman" w:hAnsi="TimesNewRomanPSMT" w:cs="Times New Roman"/>
          <w:b/>
          <w:color w:val="000000"/>
          <w:sz w:val="24"/>
          <w:szCs w:val="24"/>
        </w:rPr>
        <w:lastRenderedPageBreak/>
        <w:t>Hasil Efektivitas Sediaan Nyamuk</w:t>
      </w:r>
    </w:p>
    <w:p w:rsidR="00F759B2" w:rsidRDefault="007265AD" w:rsidP="007265AD">
      <w:pPr>
        <w:pStyle w:val="ListParagraph"/>
        <w:spacing w:after="0" w:line="360" w:lineRule="auto"/>
        <w:ind w:left="0" w:firstLine="720"/>
        <w:jc w:val="both"/>
        <w:rPr>
          <w:rFonts w:ascii="Times New Roman" w:hAnsi="Times New Roman" w:cs="Times New Roman"/>
          <w:sz w:val="24"/>
          <w:szCs w:val="24"/>
        </w:rPr>
      </w:pPr>
      <w:r w:rsidRPr="00251806">
        <w:rPr>
          <w:rFonts w:ascii="Times New Roman" w:hAnsi="Times New Roman" w:cs="Times New Roman"/>
          <w:sz w:val="24"/>
          <w:szCs w:val="24"/>
        </w:rPr>
        <w:t xml:space="preserve">Pengujian efektivitas dibuat </w:t>
      </w:r>
      <w:r w:rsidRPr="00251806">
        <w:rPr>
          <w:rFonts w:ascii="Times New Roman" w:eastAsia="Times New Roman" w:hAnsi="Times New Roman" w:cs="Times New Roman"/>
          <w:color w:val="000000"/>
          <w:sz w:val="24"/>
          <w:szCs w:val="24"/>
        </w:rPr>
        <w:t>dalam bentuk tunggal dan kombinasi dari minyak marigold dengan minyak nilam</w:t>
      </w:r>
      <w:r>
        <w:rPr>
          <w:rFonts w:ascii="Times New Roman" w:eastAsia="Times New Roman" w:hAnsi="Times New Roman" w:cs="Times New Roman"/>
          <w:color w:val="000000"/>
          <w:sz w:val="24"/>
          <w:szCs w:val="24"/>
        </w:rPr>
        <w:t>.</w:t>
      </w:r>
      <w:r w:rsidRPr="002518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w:t>
      </w:r>
      <w:r w:rsidRPr="00251806">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n</w:t>
      </w:r>
      <w:r w:rsidRPr="00251806">
        <w:rPr>
          <w:rFonts w:ascii="Times New Roman" w:eastAsia="Times New Roman" w:hAnsi="Times New Roman" w:cs="Times New Roman"/>
          <w:color w:val="000000"/>
          <w:sz w:val="24"/>
          <w:szCs w:val="24"/>
        </w:rPr>
        <w:t xml:space="preserve">sentrasi tunggal minyak bunga marigold 10% dan kosentrasi tunggal minyak daun nilam 10 %. </w:t>
      </w:r>
      <w:r>
        <w:rPr>
          <w:rFonts w:ascii="Times New Roman" w:eastAsia="Times New Roman" w:hAnsi="Times New Roman" w:cs="Times New Roman"/>
          <w:color w:val="000000"/>
          <w:sz w:val="24"/>
          <w:szCs w:val="24"/>
        </w:rPr>
        <w:t>P</w:t>
      </w:r>
      <w:r w:rsidRPr="00251806">
        <w:rPr>
          <w:rFonts w:ascii="Times New Roman" w:eastAsia="Times New Roman" w:hAnsi="Times New Roman" w:cs="Times New Roman"/>
          <w:color w:val="000000"/>
          <w:sz w:val="24"/>
          <w:szCs w:val="24"/>
        </w:rPr>
        <w:t xml:space="preserve">erbandingan kombinasi minyak bunga marigold dan minyak daun nilam dengan variasi kosentarasi 4% (marigold) : 6% (nilam), 5% (marigold): 5% (nilam), dan 6% (marigold) : 4 % (nilam). </w:t>
      </w:r>
      <w:r w:rsidRPr="00251806">
        <w:rPr>
          <w:rFonts w:ascii="Times New Roman" w:hAnsi="Times New Roman" w:cs="Times New Roman"/>
          <w:sz w:val="24"/>
          <w:szCs w:val="24"/>
        </w:rPr>
        <w:t>kontrol positif (</w:t>
      </w:r>
      <w:r w:rsidRPr="00251806">
        <w:rPr>
          <w:rFonts w:ascii="Times New Roman" w:hAnsi="Times New Roman" w:cs="Times New Roman"/>
          <w:i/>
          <w:iCs/>
          <w:sz w:val="24"/>
          <w:szCs w:val="24"/>
        </w:rPr>
        <w:t>Soffel</w:t>
      </w:r>
      <w:r w:rsidRPr="00251806">
        <w:rPr>
          <w:rFonts w:ascii="Times New Roman" w:hAnsi="Times New Roman" w:cs="Times New Roman"/>
          <w:i/>
          <w:iCs/>
          <w:sz w:val="24"/>
          <w:szCs w:val="24"/>
          <w:vertAlign w:val="superscript"/>
        </w:rPr>
        <w:t>®</w:t>
      </w:r>
      <w:r w:rsidRPr="00251806">
        <w:rPr>
          <w:rFonts w:ascii="Times New Roman" w:hAnsi="Times New Roman" w:cs="Times New Roman"/>
          <w:i/>
          <w:iCs/>
          <w:sz w:val="24"/>
          <w:szCs w:val="24"/>
        </w:rPr>
        <w:t>spray</w:t>
      </w:r>
      <w:r w:rsidRPr="00251806">
        <w:rPr>
          <w:rFonts w:ascii="Times New Roman" w:hAnsi="Times New Roman" w:cs="Times New Roman"/>
          <w:sz w:val="24"/>
          <w:szCs w:val="24"/>
        </w:rPr>
        <w:t xml:space="preserve">) terhadap daya penolakan </w:t>
      </w:r>
      <w:r w:rsidRPr="00251806">
        <w:rPr>
          <w:rFonts w:ascii="Times New Roman" w:hAnsi="Times New Roman" w:cs="Times New Roman"/>
          <w:sz w:val="24"/>
          <w:szCs w:val="24"/>
        </w:rPr>
        <w:lastRenderedPageBreak/>
        <w:t xml:space="preserve">nyamuk </w:t>
      </w:r>
      <w:r>
        <w:rPr>
          <w:rFonts w:ascii="Times New Roman" w:hAnsi="Times New Roman" w:cs="Times New Roman"/>
          <w:i/>
          <w:iCs/>
          <w:sz w:val="24"/>
          <w:szCs w:val="24"/>
        </w:rPr>
        <w:t>Aedes aegpyti</w:t>
      </w:r>
      <w:r w:rsidRPr="00251806">
        <w:rPr>
          <w:rFonts w:ascii="Times New Roman" w:hAnsi="Times New Roman" w:cs="Times New Roman"/>
          <w:sz w:val="24"/>
          <w:szCs w:val="24"/>
        </w:rPr>
        <w:t xml:space="preserve">. </w:t>
      </w:r>
      <w:r>
        <w:rPr>
          <w:rFonts w:ascii="Times New Roman" w:hAnsi="Times New Roman" w:cs="Times New Roman"/>
          <w:sz w:val="24"/>
          <w:szCs w:val="24"/>
        </w:rPr>
        <w:t>P</w:t>
      </w:r>
      <w:r w:rsidRPr="00251806">
        <w:rPr>
          <w:rFonts w:ascii="Times New Roman" w:hAnsi="Times New Roman" w:cs="Times New Roman"/>
          <w:sz w:val="24"/>
          <w:szCs w:val="24"/>
        </w:rPr>
        <w:t xml:space="preserve">engulangan dilakukan sebanyak 3 kali dengan menggunakan 20 ekor nyamuk </w:t>
      </w:r>
      <w:r>
        <w:rPr>
          <w:rFonts w:ascii="Times New Roman" w:hAnsi="Times New Roman" w:cs="Times New Roman"/>
          <w:sz w:val="24"/>
          <w:szCs w:val="24"/>
        </w:rPr>
        <w:t>tiap</w:t>
      </w:r>
      <w:r w:rsidRPr="00251806">
        <w:rPr>
          <w:rFonts w:ascii="Times New Roman" w:hAnsi="Times New Roman" w:cs="Times New Roman"/>
          <w:sz w:val="24"/>
          <w:szCs w:val="24"/>
        </w:rPr>
        <w:t xml:space="preserve"> perlakuan. Adapun hasil penelitian yang telah dilakukan disajikan dalam tabel. 6</w:t>
      </w:r>
      <w:r>
        <w:rPr>
          <w:rFonts w:ascii="Times New Roman" w:hAnsi="Times New Roman" w:cs="Times New Roman"/>
          <w:sz w:val="24"/>
          <w:szCs w:val="24"/>
        </w:rPr>
        <w:t xml:space="preserve"> dan 7</w:t>
      </w:r>
      <w:r w:rsidR="00B66763">
        <w:rPr>
          <w:rFonts w:ascii="Times New Roman" w:hAnsi="Times New Roman" w:cs="Times New Roman"/>
          <w:sz w:val="24"/>
          <w:szCs w:val="24"/>
        </w:rPr>
        <w:t>.</w:t>
      </w:r>
    </w:p>
    <w:p w:rsidR="00F92F72" w:rsidRDefault="00B66763" w:rsidP="00B6676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pengujian aktivitas sediaan spray terhadap daya tolak nyamuk pada tabel 6, menunjukkan bahwa pada kontrol negatif formula I  jumlah nyamuk yang hinggap masih dalam jumlah yang banyak dibandingkan dengan jumlah nyamuk yang </w:t>
      </w:r>
      <w:r>
        <w:rPr>
          <w:rFonts w:ascii="Times New Roman" w:hAnsi="Times New Roman" w:cs="Times New Roman"/>
          <w:sz w:val="24"/>
          <w:szCs w:val="24"/>
        </w:rPr>
        <w:lastRenderedPageBreak/>
        <w:t xml:space="preserve">hinggap pada formula III, IV, V dan kontrol positif. Berdasarkan hasil perhitungan persentase daya tolak nyamuk pada formula III mempunyai daya proteksi 60%, formula </w:t>
      </w:r>
      <w:r>
        <w:rPr>
          <w:rFonts w:ascii="Times New Roman" w:hAnsi="Times New Roman" w:cs="Times New Roman"/>
          <w:sz w:val="24"/>
          <w:szCs w:val="24"/>
        </w:rPr>
        <w:lastRenderedPageBreak/>
        <w:t>IV mempunyai daya proteksi 80%, formula V mempunyai daya proteksi 40% dan kontrol positif (</w:t>
      </w:r>
      <w:r w:rsidRPr="008A4CDF">
        <w:rPr>
          <w:rFonts w:ascii="Times New Roman" w:hAnsi="Times New Roman" w:cs="Times New Roman"/>
          <w:i/>
          <w:sz w:val="24"/>
          <w:szCs w:val="24"/>
        </w:rPr>
        <w:t>soffel spray</w:t>
      </w:r>
      <w:r>
        <w:rPr>
          <w:rFonts w:ascii="Times New Roman" w:hAnsi="Times New Roman" w:cs="Times New Roman"/>
          <w:sz w:val="24"/>
          <w:szCs w:val="24"/>
        </w:rPr>
        <w:t>) mempunyai daya proteksi 100%.</w:t>
      </w:r>
    </w:p>
    <w:p w:rsidR="00F92F72" w:rsidRDefault="00F92F72" w:rsidP="00B66763">
      <w:pPr>
        <w:pStyle w:val="ListParagraph"/>
        <w:spacing w:after="0" w:line="360" w:lineRule="auto"/>
        <w:ind w:left="0" w:firstLine="720"/>
        <w:jc w:val="both"/>
        <w:rPr>
          <w:rFonts w:ascii="Times New Roman" w:hAnsi="Times New Roman" w:cs="Times New Roman"/>
          <w:sz w:val="24"/>
          <w:szCs w:val="24"/>
        </w:rPr>
        <w:sectPr w:rsidR="00F92F72" w:rsidSect="00F92F72">
          <w:type w:val="continuous"/>
          <w:pgSz w:w="12240" w:h="15840"/>
          <w:pgMar w:top="1440" w:right="1440" w:bottom="1440" w:left="1440" w:header="720" w:footer="720" w:gutter="0"/>
          <w:cols w:num="2" w:space="720"/>
          <w:docGrid w:linePitch="360"/>
        </w:sectPr>
      </w:pPr>
    </w:p>
    <w:p w:rsidR="00F759B2" w:rsidRDefault="00F759B2" w:rsidP="00B66763">
      <w:pPr>
        <w:pStyle w:val="ListParagraph"/>
        <w:spacing w:after="0" w:line="240" w:lineRule="auto"/>
        <w:ind w:left="0" w:firstLine="720"/>
        <w:jc w:val="center"/>
        <w:rPr>
          <w:rFonts w:ascii="TimesNewRomanPSMT" w:eastAsia="Times New Roman" w:hAnsi="TimesNewRomanPSMT" w:cs="Times New Roman"/>
          <w:color w:val="000000"/>
          <w:sz w:val="24"/>
          <w:szCs w:val="24"/>
        </w:rPr>
      </w:pPr>
      <w:r w:rsidRPr="00F759B2">
        <w:rPr>
          <w:rFonts w:ascii="TimesNewRomanPSMT" w:eastAsia="Times New Roman" w:hAnsi="TimesNewRomanPSMT" w:cs="Times New Roman"/>
          <w:b/>
          <w:color w:val="000000"/>
          <w:sz w:val="24"/>
          <w:szCs w:val="24"/>
        </w:rPr>
        <w:lastRenderedPageBreak/>
        <w:t>Tabel 6:</w:t>
      </w:r>
      <w:r>
        <w:rPr>
          <w:rFonts w:ascii="TimesNewRomanPSMT" w:eastAsia="Times New Roman" w:hAnsi="TimesNewRomanPSMT" w:cs="Times New Roman"/>
          <w:color w:val="000000"/>
          <w:sz w:val="24"/>
          <w:szCs w:val="24"/>
        </w:rPr>
        <w:t xml:space="preserve"> Tabel hasil pengamatan </w:t>
      </w:r>
      <w:r w:rsidR="007265AD">
        <w:rPr>
          <w:rFonts w:ascii="TimesNewRomanPSMT" w:eastAsia="Times New Roman" w:hAnsi="TimesNewRomanPSMT" w:cs="Times New Roman"/>
          <w:color w:val="000000"/>
          <w:sz w:val="24"/>
          <w:szCs w:val="24"/>
        </w:rPr>
        <w:t>Uji Daya Tolak Nyamuk Minyak Marigold Dengan Kombinasi Minyak Marigold dan Minyak Nilam</w:t>
      </w:r>
    </w:p>
    <w:p w:rsidR="00CD4255" w:rsidRDefault="00CD4255" w:rsidP="00CD4255">
      <w:pPr>
        <w:pStyle w:val="ListParagraph"/>
        <w:spacing w:line="240" w:lineRule="auto"/>
        <w:jc w:val="center"/>
        <w:rPr>
          <w:rFonts w:ascii="TimesNewRomanPSMT" w:eastAsia="Times New Roman" w:hAnsi="TimesNewRomanPSMT" w:cs="Times New Roman"/>
          <w:b/>
          <w:color w:val="000000"/>
          <w:sz w:val="24"/>
          <w:szCs w:val="24"/>
        </w:rPr>
      </w:pPr>
    </w:p>
    <w:tbl>
      <w:tblPr>
        <w:tblStyle w:val="LightShading1"/>
        <w:tblW w:w="9576" w:type="dxa"/>
        <w:tblLayout w:type="fixed"/>
        <w:tblLook w:val="04A0"/>
      </w:tblPr>
      <w:tblGrid>
        <w:gridCol w:w="1667"/>
        <w:gridCol w:w="1276"/>
        <w:gridCol w:w="774"/>
        <w:gridCol w:w="734"/>
        <w:gridCol w:w="730"/>
        <w:gridCol w:w="777"/>
        <w:gridCol w:w="2000"/>
        <w:gridCol w:w="1589"/>
        <w:gridCol w:w="29"/>
      </w:tblGrid>
      <w:tr w:rsidR="00CD4255" w:rsidRPr="006D51CD" w:rsidTr="00CD4255">
        <w:trPr>
          <w:cnfStyle w:val="100000000000"/>
        </w:trPr>
        <w:tc>
          <w:tcPr>
            <w:cnfStyle w:val="001000000000"/>
            <w:tcW w:w="1667" w:type="dxa"/>
            <w:vMerge w:val="restart"/>
            <w:tcBorders>
              <w:bottom w:val="single" w:sz="4" w:space="0" w:color="auto"/>
            </w:tcBorders>
            <w:shd w:val="clear" w:color="auto" w:fill="auto"/>
            <w:vAlign w:val="center"/>
          </w:tcPr>
          <w:p w:rsidR="00CD4255" w:rsidRPr="006D51CD" w:rsidRDefault="00CD4255" w:rsidP="00CD4255">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w:t>
            </w:r>
          </w:p>
        </w:tc>
        <w:tc>
          <w:tcPr>
            <w:tcW w:w="1276" w:type="dxa"/>
            <w:vMerge w:val="restart"/>
            <w:tcBorders>
              <w:bottom w:val="single" w:sz="4" w:space="0" w:color="auto"/>
            </w:tcBorders>
            <w:shd w:val="clear" w:color="auto" w:fill="auto"/>
            <w:vAlign w:val="center"/>
          </w:tcPr>
          <w:p w:rsidR="00CD4255" w:rsidRPr="006D51CD" w:rsidRDefault="00CD4255" w:rsidP="00CD4255">
            <w:pPr>
              <w:pStyle w:val="ListParagraph"/>
              <w:spacing w:after="0" w:line="240" w:lineRule="auto"/>
              <w:ind w:left="0"/>
              <w:jc w:val="center"/>
              <w:cnfStyle w:val="100000000000"/>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Jumlah nyamuk</w:t>
            </w:r>
          </w:p>
        </w:tc>
        <w:tc>
          <w:tcPr>
            <w:tcW w:w="2238" w:type="dxa"/>
            <w:gridSpan w:val="3"/>
            <w:tcBorders>
              <w:bottom w:val="single" w:sz="4" w:space="0" w:color="auto"/>
            </w:tcBorders>
            <w:shd w:val="clear" w:color="auto" w:fill="auto"/>
          </w:tcPr>
          <w:p w:rsidR="00CD4255" w:rsidRDefault="00CD4255" w:rsidP="00441837">
            <w:pPr>
              <w:pStyle w:val="ListParagraph"/>
              <w:spacing w:after="0" w:line="240" w:lineRule="auto"/>
              <w:ind w:left="0"/>
              <w:jc w:val="center"/>
              <w:cnfStyle w:val="1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 xml:space="preserve">Nyamuk hinggap </w:t>
            </w:r>
          </w:p>
          <w:p w:rsidR="00CD4255" w:rsidRPr="006D51CD" w:rsidRDefault="00CD4255" w:rsidP="00441837">
            <w:pPr>
              <w:pStyle w:val="ListParagraph"/>
              <w:spacing w:after="0" w:line="240" w:lineRule="auto"/>
              <w:ind w:left="0"/>
              <w:jc w:val="center"/>
              <w:cnfStyle w:val="1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(Daya tolak)</w:t>
            </w:r>
          </w:p>
        </w:tc>
        <w:tc>
          <w:tcPr>
            <w:tcW w:w="777" w:type="dxa"/>
            <w:vMerge w:val="restart"/>
            <w:shd w:val="clear" w:color="auto" w:fill="auto"/>
            <w:vAlign w:val="center"/>
          </w:tcPr>
          <w:p w:rsidR="00CD4255" w:rsidRPr="006D51CD" w:rsidRDefault="00CD4255" w:rsidP="00CD4255">
            <w:pPr>
              <w:pStyle w:val="ListParagraph"/>
              <w:spacing w:line="240" w:lineRule="auto"/>
              <w:ind w:left="0"/>
              <w:jc w:val="center"/>
              <w:cnfStyle w:val="1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Total</w:t>
            </w:r>
          </w:p>
        </w:tc>
        <w:tc>
          <w:tcPr>
            <w:tcW w:w="3618" w:type="dxa"/>
            <w:gridSpan w:val="3"/>
            <w:shd w:val="clear" w:color="auto" w:fill="auto"/>
            <w:vAlign w:val="center"/>
          </w:tcPr>
          <w:p w:rsidR="00CD4255" w:rsidRPr="006D51CD" w:rsidRDefault="00CD4255" w:rsidP="00CD4255">
            <w:pPr>
              <w:pStyle w:val="ListParagraph"/>
              <w:spacing w:after="0" w:line="240" w:lineRule="auto"/>
              <w:ind w:left="0"/>
              <w:jc w:val="center"/>
              <w:cnfStyle w:val="100000000000"/>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Rata-Rata</w:t>
            </w:r>
          </w:p>
        </w:tc>
      </w:tr>
      <w:tr w:rsidR="00CD4255" w:rsidRPr="006D51CD" w:rsidTr="00CD4255">
        <w:trPr>
          <w:gridAfter w:val="1"/>
          <w:cnfStyle w:val="000000100000"/>
          <w:wAfter w:w="29" w:type="dxa"/>
        </w:trPr>
        <w:tc>
          <w:tcPr>
            <w:cnfStyle w:val="001000000000"/>
            <w:tcW w:w="1667" w:type="dxa"/>
            <w:vMerge/>
            <w:tcBorders>
              <w:top w:val="nil"/>
              <w:bottom w:val="single" w:sz="4" w:space="0" w:color="auto"/>
            </w:tcBorders>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p>
        </w:tc>
        <w:tc>
          <w:tcPr>
            <w:tcW w:w="1276" w:type="dxa"/>
            <w:vMerge/>
            <w:tcBorders>
              <w:top w:val="nil"/>
              <w:bottom w:val="single" w:sz="4" w:space="0" w:color="auto"/>
            </w:tcBorders>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p>
        </w:tc>
        <w:tc>
          <w:tcPr>
            <w:tcW w:w="774" w:type="dxa"/>
            <w:tcBorders>
              <w:top w:val="single" w:sz="4" w:space="0" w:color="auto"/>
              <w:bottom w:val="single" w:sz="4" w:space="0" w:color="auto"/>
            </w:tcBorders>
            <w:shd w:val="clear" w:color="auto" w:fill="auto"/>
          </w:tcPr>
          <w:p w:rsidR="00CD4255" w:rsidRPr="006D51CD" w:rsidRDefault="00CD4255" w:rsidP="007265AD">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34" w:type="dxa"/>
            <w:tcBorders>
              <w:top w:val="single" w:sz="4" w:space="0" w:color="auto"/>
              <w:bottom w:val="single" w:sz="4" w:space="0" w:color="auto"/>
            </w:tcBorders>
            <w:shd w:val="clear" w:color="auto" w:fill="auto"/>
          </w:tcPr>
          <w:p w:rsidR="00CD4255" w:rsidRPr="006D51CD" w:rsidRDefault="00CD4255" w:rsidP="007265AD">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2</w:t>
            </w:r>
          </w:p>
        </w:tc>
        <w:tc>
          <w:tcPr>
            <w:tcW w:w="730" w:type="dxa"/>
            <w:tcBorders>
              <w:top w:val="single" w:sz="4" w:space="0" w:color="auto"/>
              <w:bottom w:val="single" w:sz="4" w:space="0" w:color="auto"/>
            </w:tcBorders>
            <w:shd w:val="clear" w:color="auto" w:fill="auto"/>
          </w:tcPr>
          <w:p w:rsidR="00CD4255" w:rsidRPr="006D51CD" w:rsidRDefault="00CD4255" w:rsidP="007265AD">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777" w:type="dxa"/>
            <w:vMerge/>
            <w:shd w:val="clear" w:color="auto" w:fill="auto"/>
          </w:tcPr>
          <w:p w:rsidR="00CD4255" w:rsidRPr="006D51CD" w:rsidRDefault="00CD4255" w:rsidP="007265AD">
            <w:pPr>
              <w:pStyle w:val="ListParagraph"/>
              <w:spacing w:line="240" w:lineRule="auto"/>
              <w:ind w:left="0"/>
              <w:jc w:val="center"/>
              <w:cnfStyle w:val="000000100000"/>
              <w:rPr>
                <w:rFonts w:ascii="TimesNewRomanPSMT" w:eastAsia="Times New Roman" w:hAnsi="TimesNewRomanPSMT" w:cs="Times New Roman"/>
                <w:color w:val="000000"/>
                <w:sz w:val="24"/>
                <w:szCs w:val="24"/>
              </w:rPr>
            </w:pPr>
          </w:p>
        </w:tc>
        <w:tc>
          <w:tcPr>
            <w:tcW w:w="2000" w:type="dxa"/>
            <w:tcBorders>
              <w:top w:val="single" w:sz="4" w:space="0" w:color="auto"/>
              <w:bottom w:val="single" w:sz="4" w:space="0" w:color="auto"/>
            </w:tcBorders>
            <w:shd w:val="clear" w:color="auto" w:fill="auto"/>
          </w:tcPr>
          <w:p w:rsidR="00CD4255" w:rsidRPr="006D51CD" w:rsidRDefault="00CD4255" w:rsidP="007265AD">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Nyamuk hinggap</w:t>
            </w:r>
          </w:p>
        </w:tc>
        <w:tc>
          <w:tcPr>
            <w:tcW w:w="1589" w:type="dxa"/>
            <w:tcBorders>
              <w:top w:val="single" w:sz="4" w:space="0" w:color="auto"/>
              <w:bottom w:val="single" w:sz="4" w:space="0" w:color="auto"/>
            </w:tcBorders>
            <w:shd w:val="clear" w:color="auto" w:fill="auto"/>
          </w:tcPr>
          <w:p w:rsidR="00CD4255" w:rsidRPr="006D51CD" w:rsidRDefault="00CD4255" w:rsidP="007265AD">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 daya tolak</w:t>
            </w:r>
          </w:p>
        </w:tc>
      </w:tr>
      <w:tr w:rsidR="00CD4255" w:rsidRPr="006D51CD" w:rsidTr="00CD4255">
        <w:trPr>
          <w:gridAfter w:val="1"/>
          <w:wAfter w:w="29" w:type="dxa"/>
        </w:trPr>
        <w:tc>
          <w:tcPr>
            <w:cnfStyle w:val="001000000000"/>
            <w:tcW w:w="1667"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 I (-)</w:t>
            </w:r>
          </w:p>
        </w:tc>
        <w:tc>
          <w:tcPr>
            <w:tcW w:w="1276" w:type="dxa"/>
            <w:vMerge w:val="restart"/>
            <w:tcBorders>
              <w:top w:val="single" w:sz="4" w:space="0" w:color="auto"/>
            </w:tcBorders>
            <w:shd w:val="clear" w:color="auto" w:fill="auto"/>
            <w:vAlign w:val="center"/>
          </w:tcPr>
          <w:p w:rsidR="00CD4255" w:rsidRPr="006D51CD" w:rsidRDefault="00CD4255" w:rsidP="00CD4255">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20 ekor</w:t>
            </w:r>
          </w:p>
        </w:tc>
        <w:tc>
          <w:tcPr>
            <w:tcW w:w="774"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6</w:t>
            </w:r>
          </w:p>
        </w:tc>
        <w:tc>
          <w:tcPr>
            <w:tcW w:w="734"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4</w:t>
            </w:r>
          </w:p>
        </w:tc>
        <w:tc>
          <w:tcPr>
            <w:tcW w:w="730"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5</w:t>
            </w:r>
          </w:p>
        </w:tc>
        <w:tc>
          <w:tcPr>
            <w:tcW w:w="777"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15</w:t>
            </w:r>
          </w:p>
        </w:tc>
        <w:tc>
          <w:tcPr>
            <w:tcW w:w="2000"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5</w:t>
            </w:r>
          </w:p>
        </w:tc>
        <w:tc>
          <w:tcPr>
            <w:tcW w:w="1589"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0 %</w:t>
            </w:r>
          </w:p>
        </w:tc>
      </w:tr>
      <w:tr w:rsidR="00CD4255" w:rsidRPr="006D51CD" w:rsidTr="00CD4255">
        <w:trPr>
          <w:gridAfter w:val="1"/>
          <w:cnfStyle w:val="000000100000"/>
          <w:wAfter w:w="29" w:type="dxa"/>
        </w:trPr>
        <w:tc>
          <w:tcPr>
            <w:cnfStyle w:val="001000000000"/>
            <w:tcW w:w="1667" w:type="dxa"/>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 III</w:t>
            </w:r>
          </w:p>
        </w:tc>
        <w:tc>
          <w:tcPr>
            <w:tcW w:w="1276" w:type="dxa"/>
            <w:vMerge/>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p>
        </w:tc>
        <w:tc>
          <w:tcPr>
            <w:tcW w:w="774"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2</w:t>
            </w:r>
          </w:p>
        </w:tc>
        <w:tc>
          <w:tcPr>
            <w:tcW w:w="734"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730"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77"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6</w:t>
            </w:r>
          </w:p>
        </w:tc>
        <w:tc>
          <w:tcPr>
            <w:tcW w:w="2000"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2</w:t>
            </w:r>
          </w:p>
        </w:tc>
        <w:tc>
          <w:tcPr>
            <w:tcW w:w="1589"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60%</w:t>
            </w:r>
          </w:p>
        </w:tc>
      </w:tr>
      <w:tr w:rsidR="00CD4255" w:rsidRPr="006D51CD" w:rsidTr="00CD4255">
        <w:trPr>
          <w:gridAfter w:val="1"/>
          <w:wAfter w:w="29" w:type="dxa"/>
        </w:trPr>
        <w:tc>
          <w:tcPr>
            <w:cnfStyle w:val="001000000000"/>
            <w:tcW w:w="1667" w:type="dxa"/>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 IV</w:t>
            </w:r>
          </w:p>
        </w:tc>
        <w:tc>
          <w:tcPr>
            <w:tcW w:w="1276" w:type="dxa"/>
            <w:vMerge/>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p>
        </w:tc>
        <w:tc>
          <w:tcPr>
            <w:tcW w:w="774"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34"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30"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77"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2000"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1589"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80%</w:t>
            </w:r>
          </w:p>
        </w:tc>
      </w:tr>
      <w:tr w:rsidR="00CD4255" w:rsidRPr="006D51CD" w:rsidTr="00CD4255">
        <w:trPr>
          <w:gridAfter w:val="1"/>
          <w:cnfStyle w:val="000000100000"/>
          <w:wAfter w:w="29" w:type="dxa"/>
        </w:trPr>
        <w:tc>
          <w:tcPr>
            <w:cnfStyle w:val="001000000000"/>
            <w:tcW w:w="1667" w:type="dxa"/>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 V</w:t>
            </w:r>
          </w:p>
        </w:tc>
        <w:tc>
          <w:tcPr>
            <w:tcW w:w="1276" w:type="dxa"/>
            <w:vMerge/>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p>
        </w:tc>
        <w:tc>
          <w:tcPr>
            <w:tcW w:w="774"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4</w:t>
            </w:r>
          </w:p>
        </w:tc>
        <w:tc>
          <w:tcPr>
            <w:tcW w:w="734"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730"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2</w:t>
            </w:r>
          </w:p>
        </w:tc>
        <w:tc>
          <w:tcPr>
            <w:tcW w:w="777"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9</w:t>
            </w:r>
          </w:p>
        </w:tc>
        <w:tc>
          <w:tcPr>
            <w:tcW w:w="2000"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1589"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40%</w:t>
            </w:r>
          </w:p>
        </w:tc>
      </w:tr>
      <w:tr w:rsidR="00CD4255" w:rsidRPr="006D51CD" w:rsidTr="00CD4255">
        <w:trPr>
          <w:gridAfter w:val="1"/>
          <w:wAfter w:w="29" w:type="dxa"/>
        </w:trPr>
        <w:tc>
          <w:tcPr>
            <w:cnfStyle w:val="001000000000"/>
            <w:tcW w:w="1667" w:type="dxa"/>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Kontrol +</w:t>
            </w:r>
          </w:p>
        </w:tc>
        <w:tc>
          <w:tcPr>
            <w:tcW w:w="1276" w:type="dxa"/>
            <w:vMerge/>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p>
        </w:tc>
        <w:tc>
          <w:tcPr>
            <w:tcW w:w="774"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734"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730"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777"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2000"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1589"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100%</w:t>
            </w:r>
          </w:p>
        </w:tc>
      </w:tr>
    </w:tbl>
    <w:p w:rsidR="00F92F72" w:rsidRDefault="00F92F72" w:rsidP="00B66763">
      <w:pPr>
        <w:pStyle w:val="ListParagraph"/>
        <w:spacing w:before="240" w:line="360" w:lineRule="auto"/>
        <w:ind w:left="0" w:firstLine="720"/>
        <w:jc w:val="both"/>
        <w:rPr>
          <w:rFonts w:ascii="Times New Roman" w:hAnsi="Times New Roman" w:cs="Times New Roman"/>
          <w:sz w:val="24"/>
          <w:szCs w:val="24"/>
        </w:rPr>
        <w:sectPr w:rsidR="00F92F72" w:rsidSect="00A62D8F">
          <w:type w:val="continuous"/>
          <w:pgSz w:w="12240" w:h="15840"/>
          <w:pgMar w:top="1440" w:right="1440" w:bottom="1440" w:left="1440" w:header="720" w:footer="720" w:gutter="0"/>
          <w:cols w:space="720"/>
          <w:docGrid w:linePitch="360"/>
        </w:sectPr>
      </w:pPr>
    </w:p>
    <w:p w:rsidR="00F92F72" w:rsidRDefault="00B66763" w:rsidP="00B66763">
      <w:pPr>
        <w:pStyle w:val="ListParagraph"/>
        <w:spacing w:before="24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pengujian aktivitas sediaan spray terhadap daya tolak nyamuk pada tabel 7, menunjukkan bahwa pada kontrol negatif formula II jumlah nyamuk yang hinggap masih dalam jumlah yang banyak dibandingkan dengan jumlah nyamuk yang hinggap pada formula III, IV, V dan kontrol positif. Berdasarkan hasil perhitungan persentase daya tolak nyamuk pada formula III mempunyai daya proteksi 66,67%, formula IV mempunyai daya proteksi 83,33%, formula V mempunyai daya </w:t>
      </w:r>
      <w:r>
        <w:rPr>
          <w:rFonts w:ascii="Times New Roman" w:hAnsi="Times New Roman" w:cs="Times New Roman"/>
          <w:sz w:val="24"/>
          <w:szCs w:val="24"/>
        </w:rPr>
        <w:lastRenderedPageBreak/>
        <w:t>proteksi 50% dan kontrol positif (</w:t>
      </w:r>
      <w:r w:rsidRPr="008A4CDF">
        <w:rPr>
          <w:rFonts w:ascii="Times New Roman" w:hAnsi="Times New Roman" w:cs="Times New Roman"/>
          <w:i/>
          <w:sz w:val="24"/>
          <w:szCs w:val="24"/>
        </w:rPr>
        <w:t>soffel spray</w:t>
      </w:r>
      <w:r>
        <w:rPr>
          <w:rFonts w:ascii="Times New Roman" w:hAnsi="Times New Roman" w:cs="Times New Roman"/>
          <w:sz w:val="24"/>
          <w:szCs w:val="24"/>
        </w:rPr>
        <w:t>) mempunyai daya proteksi 100%. Mekanisme kerja dari sediaan spray yaitu sediaan yang telah di semprotkan akan menempel pada permukaan kulit, lalu menguap ke udara, aroma akan terdeteksi oleh penciuman (</w:t>
      </w:r>
      <w:r w:rsidRPr="00FF043B">
        <w:rPr>
          <w:rFonts w:ascii="Times New Roman" w:hAnsi="Times New Roman" w:cs="Times New Roman"/>
          <w:i/>
          <w:sz w:val="24"/>
          <w:szCs w:val="24"/>
        </w:rPr>
        <w:t>olfactory receptor</w:t>
      </w:r>
      <w:r>
        <w:rPr>
          <w:rFonts w:ascii="Times New Roman" w:hAnsi="Times New Roman" w:cs="Times New Roman"/>
          <w:sz w:val="24"/>
          <w:szCs w:val="24"/>
        </w:rPr>
        <w:t xml:space="preserve">) kemudian reseptor akan mengubah menjadi impuls yang akan diteruskan oleh saraf pusat (otak) sehingga nyamuk akan mengespresikan untuk menghindar dari bau tersebut (Muhamat </w:t>
      </w:r>
      <w:r w:rsidRPr="00FF043B">
        <w:rPr>
          <w:rFonts w:ascii="Times New Roman" w:hAnsi="Times New Roman" w:cs="Times New Roman"/>
          <w:i/>
          <w:sz w:val="24"/>
          <w:szCs w:val="24"/>
        </w:rPr>
        <w:t>et al</w:t>
      </w:r>
      <w:r>
        <w:rPr>
          <w:rFonts w:ascii="Times New Roman" w:hAnsi="Times New Roman" w:cs="Times New Roman"/>
          <w:sz w:val="24"/>
          <w:szCs w:val="24"/>
        </w:rPr>
        <w:t>. 2016).</w:t>
      </w:r>
    </w:p>
    <w:p w:rsidR="00F92F72" w:rsidRDefault="00F92F72" w:rsidP="00B66763">
      <w:pPr>
        <w:pStyle w:val="ListParagraph"/>
        <w:spacing w:before="240" w:line="360" w:lineRule="auto"/>
        <w:ind w:left="0" w:firstLine="720"/>
        <w:jc w:val="both"/>
        <w:rPr>
          <w:rFonts w:ascii="Times New Roman" w:hAnsi="Times New Roman" w:cs="Times New Roman"/>
          <w:sz w:val="24"/>
          <w:szCs w:val="24"/>
        </w:rPr>
        <w:sectPr w:rsidR="00F92F72" w:rsidSect="00F92F72">
          <w:type w:val="continuous"/>
          <w:pgSz w:w="12240" w:h="15840"/>
          <w:pgMar w:top="1440" w:right="1440" w:bottom="1440" w:left="1440" w:header="720" w:footer="720" w:gutter="0"/>
          <w:cols w:num="2" w:space="720"/>
          <w:docGrid w:linePitch="360"/>
        </w:sectPr>
      </w:pPr>
    </w:p>
    <w:p w:rsidR="00F759B2" w:rsidRDefault="00CD4255" w:rsidP="00CD4255">
      <w:pPr>
        <w:pStyle w:val="ListParagraph"/>
        <w:spacing w:before="240" w:line="240" w:lineRule="auto"/>
        <w:jc w:val="center"/>
        <w:rPr>
          <w:rFonts w:ascii="TimesNewRomanPSMT" w:eastAsia="Times New Roman" w:hAnsi="TimesNewRomanPSMT" w:cs="Times New Roman"/>
          <w:color w:val="000000"/>
          <w:sz w:val="24"/>
          <w:szCs w:val="24"/>
        </w:rPr>
      </w:pPr>
      <w:r w:rsidRPr="00CD4255">
        <w:rPr>
          <w:rFonts w:ascii="TimesNewRomanPSMT" w:eastAsia="Times New Roman" w:hAnsi="TimesNewRomanPSMT" w:cs="Times New Roman"/>
          <w:b/>
          <w:color w:val="000000"/>
          <w:sz w:val="24"/>
          <w:szCs w:val="24"/>
        </w:rPr>
        <w:lastRenderedPageBreak/>
        <w:t>Tabel 7:</w:t>
      </w:r>
      <w:r>
        <w:rPr>
          <w:rFonts w:ascii="TimesNewRomanPSMT" w:eastAsia="Times New Roman" w:hAnsi="TimesNewRomanPSMT" w:cs="Times New Roman"/>
          <w:color w:val="000000"/>
          <w:sz w:val="24"/>
          <w:szCs w:val="24"/>
        </w:rPr>
        <w:t xml:space="preserve"> Uji Daya Tolak Nyamuk Minyak Nilam Dengan Kombinasi Minyak Marigold dan Minyak Nilam</w:t>
      </w:r>
    </w:p>
    <w:tbl>
      <w:tblPr>
        <w:tblStyle w:val="LightShading1"/>
        <w:tblW w:w="9587" w:type="dxa"/>
        <w:tblLayout w:type="fixed"/>
        <w:tblLook w:val="04A0"/>
      </w:tblPr>
      <w:tblGrid>
        <w:gridCol w:w="1667"/>
        <w:gridCol w:w="1276"/>
        <w:gridCol w:w="774"/>
        <w:gridCol w:w="734"/>
        <w:gridCol w:w="787"/>
        <w:gridCol w:w="763"/>
        <w:gridCol w:w="1876"/>
        <w:gridCol w:w="1710"/>
      </w:tblGrid>
      <w:tr w:rsidR="00CD4255" w:rsidRPr="006D51CD" w:rsidTr="00CD4255">
        <w:trPr>
          <w:cnfStyle w:val="100000000000"/>
        </w:trPr>
        <w:tc>
          <w:tcPr>
            <w:cnfStyle w:val="001000000000"/>
            <w:tcW w:w="1667" w:type="dxa"/>
            <w:vMerge w:val="restart"/>
            <w:tcBorders>
              <w:bottom w:val="single" w:sz="4" w:space="0" w:color="auto"/>
            </w:tcBorders>
            <w:shd w:val="clear" w:color="auto" w:fill="auto"/>
            <w:vAlign w:val="center"/>
          </w:tcPr>
          <w:p w:rsidR="00CD4255" w:rsidRPr="006D51CD" w:rsidRDefault="00CD4255" w:rsidP="00CD4255">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w:t>
            </w:r>
          </w:p>
        </w:tc>
        <w:tc>
          <w:tcPr>
            <w:tcW w:w="1276" w:type="dxa"/>
            <w:vMerge w:val="restart"/>
            <w:tcBorders>
              <w:bottom w:val="single" w:sz="4" w:space="0" w:color="auto"/>
            </w:tcBorders>
            <w:shd w:val="clear" w:color="auto" w:fill="auto"/>
            <w:vAlign w:val="center"/>
          </w:tcPr>
          <w:p w:rsidR="00CD4255" w:rsidRPr="006D51CD" w:rsidRDefault="00CD4255" w:rsidP="00CD4255">
            <w:pPr>
              <w:pStyle w:val="ListParagraph"/>
              <w:spacing w:after="0" w:line="240" w:lineRule="auto"/>
              <w:ind w:left="0"/>
              <w:jc w:val="center"/>
              <w:cnfStyle w:val="100000000000"/>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Jumlah nyamuk</w:t>
            </w:r>
          </w:p>
        </w:tc>
        <w:tc>
          <w:tcPr>
            <w:tcW w:w="2295" w:type="dxa"/>
            <w:gridSpan w:val="3"/>
            <w:tcBorders>
              <w:bottom w:val="single" w:sz="4" w:space="0" w:color="auto"/>
            </w:tcBorders>
            <w:shd w:val="clear" w:color="auto" w:fill="auto"/>
          </w:tcPr>
          <w:p w:rsidR="00CD4255" w:rsidRDefault="00CD4255" w:rsidP="00CD4255">
            <w:pPr>
              <w:pStyle w:val="ListParagraph"/>
              <w:spacing w:after="0" w:line="240" w:lineRule="auto"/>
              <w:ind w:left="0"/>
              <w:jc w:val="center"/>
              <w:cnfStyle w:val="1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 xml:space="preserve">Nyamuk hinggap </w:t>
            </w:r>
          </w:p>
          <w:p w:rsidR="00CD4255" w:rsidRPr="006D51CD" w:rsidRDefault="00CD4255" w:rsidP="00CD4255">
            <w:pPr>
              <w:pStyle w:val="ListParagraph"/>
              <w:spacing w:after="0" w:line="240" w:lineRule="auto"/>
              <w:ind w:left="0"/>
              <w:jc w:val="center"/>
              <w:cnfStyle w:val="1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(Daya tolak)</w:t>
            </w:r>
          </w:p>
        </w:tc>
        <w:tc>
          <w:tcPr>
            <w:tcW w:w="763" w:type="dxa"/>
            <w:vMerge w:val="restart"/>
            <w:shd w:val="clear" w:color="auto" w:fill="auto"/>
          </w:tcPr>
          <w:p w:rsidR="00CD4255" w:rsidRDefault="00CD4255">
            <w:pPr>
              <w:ind w:left="0" w:right="0"/>
              <w:cnfStyle w:val="100000000000"/>
              <w:rPr>
                <w:rFonts w:ascii="TimesNewRomanPSMT" w:eastAsia="Times New Roman" w:hAnsi="TimesNewRomanPSMT" w:cs="Times New Roman"/>
                <w:color w:val="000000"/>
                <w:sz w:val="24"/>
                <w:szCs w:val="24"/>
              </w:rPr>
            </w:pPr>
          </w:p>
          <w:p w:rsidR="00CD4255" w:rsidRPr="006D51CD" w:rsidRDefault="00CD4255" w:rsidP="00441837">
            <w:pPr>
              <w:pStyle w:val="ListParagraph"/>
              <w:spacing w:line="240" w:lineRule="auto"/>
              <w:ind w:left="0"/>
              <w:jc w:val="center"/>
              <w:cnfStyle w:val="100000000000"/>
              <w:rPr>
                <w:rFonts w:ascii="TimesNewRomanPSMT" w:eastAsia="Times New Roman" w:hAnsi="TimesNewRomanPSMT" w:cs="Times New Roman"/>
                <w:b w:val="0"/>
                <w:bCs w:val="0"/>
                <w:color w:val="000000"/>
                <w:sz w:val="24"/>
                <w:szCs w:val="24"/>
              </w:rPr>
            </w:pPr>
            <w:r>
              <w:rPr>
                <w:rFonts w:ascii="TimesNewRomanPSMT" w:eastAsia="Times New Roman" w:hAnsi="TimesNewRomanPSMT" w:cs="Times New Roman"/>
                <w:color w:val="000000"/>
                <w:sz w:val="24"/>
                <w:szCs w:val="24"/>
              </w:rPr>
              <w:t>Total</w:t>
            </w:r>
          </w:p>
        </w:tc>
        <w:tc>
          <w:tcPr>
            <w:tcW w:w="3586" w:type="dxa"/>
            <w:gridSpan w:val="2"/>
            <w:tcBorders>
              <w:bottom w:val="single" w:sz="4" w:space="0" w:color="auto"/>
            </w:tcBorders>
            <w:shd w:val="clear" w:color="auto" w:fill="auto"/>
            <w:vAlign w:val="center"/>
          </w:tcPr>
          <w:p w:rsidR="00CD4255" w:rsidRPr="006D51CD" w:rsidRDefault="00CD4255" w:rsidP="00CD4255">
            <w:pPr>
              <w:pStyle w:val="ListParagraph"/>
              <w:spacing w:after="0" w:line="240" w:lineRule="auto"/>
              <w:ind w:left="0"/>
              <w:jc w:val="center"/>
              <w:cnfStyle w:val="100000000000"/>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Rata-Rata</w:t>
            </w:r>
          </w:p>
        </w:tc>
      </w:tr>
      <w:tr w:rsidR="00CD4255" w:rsidRPr="006D51CD" w:rsidTr="00CD4255">
        <w:trPr>
          <w:cnfStyle w:val="000000100000"/>
        </w:trPr>
        <w:tc>
          <w:tcPr>
            <w:cnfStyle w:val="001000000000"/>
            <w:tcW w:w="1667" w:type="dxa"/>
            <w:vMerge/>
            <w:tcBorders>
              <w:top w:val="nil"/>
              <w:bottom w:val="single" w:sz="4" w:space="0" w:color="auto"/>
            </w:tcBorders>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p>
        </w:tc>
        <w:tc>
          <w:tcPr>
            <w:tcW w:w="1276" w:type="dxa"/>
            <w:vMerge/>
            <w:tcBorders>
              <w:top w:val="nil"/>
              <w:bottom w:val="single" w:sz="4" w:space="0" w:color="auto"/>
            </w:tcBorders>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p>
        </w:tc>
        <w:tc>
          <w:tcPr>
            <w:tcW w:w="774" w:type="dxa"/>
            <w:tcBorders>
              <w:top w:val="single" w:sz="4" w:space="0" w:color="auto"/>
              <w:bottom w:val="single" w:sz="4" w:space="0" w:color="auto"/>
            </w:tcBorders>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34" w:type="dxa"/>
            <w:tcBorders>
              <w:top w:val="single" w:sz="4" w:space="0" w:color="auto"/>
              <w:bottom w:val="single" w:sz="4" w:space="0" w:color="auto"/>
            </w:tcBorders>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2</w:t>
            </w:r>
          </w:p>
        </w:tc>
        <w:tc>
          <w:tcPr>
            <w:tcW w:w="787" w:type="dxa"/>
            <w:tcBorders>
              <w:top w:val="single" w:sz="4" w:space="0" w:color="auto"/>
              <w:bottom w:val="single" w:sz="4" w:space="0" w:color="auto"/>
            </w:tcBorders>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763" w:type="dxa"/>
            <w:vMerge/>
            <w:shd w:val="clear" w:color="auto" w:fill="auto"/>
          </w:tcPr>
          <w:p w:rsidR="00CD4255" w:rsidRPr="006D51CD" w:rsidRDefault="00CD4255" w:rsidP="00441837">
            <w:pPr>
              <w:pStyle w:val="ListParagraph"/>
              <w:spacing w:line="240" w:lineRule="auto"/>
              <w:ind w:left="0"/>
              <w:jc w:val="center"/>
              <w:cnfStyle w:val="000000100000"/>
              <w:rPr>
                <w:rFonts w:ascii="TimesNewRomanPSMT" w:eastAsia="Times New Roman" w:hAnsi="TimesNewRomanPSMT" w:cs="Times New Roman"/>
                <w:color w:val="000000"/>
                <w:sz w:val="24"/>
                <w:szCs w:val="24"/>
              </w:rPr>
            </w:pPr>
          </w:p>
        </w:tc>
        <w:tc>
          <w:tcPr>
            <w:tcW w:w="1876" w:type="dxa"/>
            <w:tcBorders>
              <w:top w:val="single" w:sz="4" w:space="0" w:color="auto"/>
              <w:bottom w:val="single" w:sz="4" w:space="0" w:color="auto"/>
            </w:tcBorders>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Nyamuk hinggap</w:t>
            </w:r>
          </w:p>
        </w:tc>
        <w:tc>
          <w:tcPr>
            <w:tcW w:w="1710" w:type="dxa"/>
            <w:tcBorders>
              <w:top w:val="single" w:sz="4" w:space="0" w:color="auto"/>
              <w:bottom w:val="single" w:sz="4" w:space="0" w:color="auto"/>
            </w:tcBorders>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 daya tolak</w:t>
            </w:r>
          </w:p>
        </w:tc>
      </w:tr>
      <w:tr w:rsidR="00CD4255" w:rsidRPr="006D51CD" w:rsidTr="00AB37CB">
        <w:tc>
          <w:tcPr>
            <w:cnfStyle w:val="001000000000"/>
            <w:tcW w:w="1667"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 I</w:t>
            </w:r>
            <w:r>
              <w:rPr>
                <w:rFonts w:ascii="TimesNewRomanPSMT" w:eastAsia="Times New Roman" w:hAnsi="TimesNewRomanPSMT" w:cs="Times New Roman"/>
                <w:color w:val="000000"/>
                <w:sz w:val="24"/>
                <w:szCs w:val="24"/>
              </w:rPr>
              <w:t>I</w:t>
            </w:r>
            <w:r w:rsidRPr="006D51CD">
              <w:rPr>
                <w:rFonts w:ascii="TimesNewRomanPSMT" w:eastAsia="Times New Roman" w:hAnsi="TimesNewRomanPSMT" w:cs="Times New Roman"/>
                <w:color w:val="000000"/>
                <w:sz w:val="24"/>
                <w:szCs w:val="24"/>
              </w:rPr>
              <w:t xml:space="preserve"> (-)</w:t>
            </w:r>
          </w:p>
        </w:tc>
        <w:tc>
          <w:tcPr>
            <w:tcW w:w="1276" w:type="dxa"/>
            <w:vMerge w:val="restart"/>
            <w:tcBorders>
              <w:top w:val="single" w:sz="4" w:space="0" w:color="auto"/>
            </w:tcBorders>
            <w:shd w:val="clear" w:color="auto" w:fill="auto"/>
            <w:vAlign w:val="center"/>
          </w:tcPr>
          <w:p w:rsidR="00CD4255" w:rsidRPr="006D51CD" w:rsidRDefault="00CD4255" w:rsidP="00AB37CB">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20 ekor</w:t>
            </w:r>
          </w:p>
        </w:tc>
        <w:tc>
          <w:tcPr>
            <w:tcW w:w="774"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6</w:t>
            </w:r>
          </w:p>
        </w:tc>
        <w:tc>
          <w:tcPr>
            <w:tcW w:w="734"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4</w:t>
            </w:r>
          </w:p>
        </w:tc>
        <w:tc>
          <w:tcPr>
            <w:tcW w:w="787"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8</w:t>
            </w:r>
          </w:p>
        </w:tc>
        <w:tc>
          <w:tcPr>
            <w:tcW w:w="763"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18</w:t>
            </w:r>
          </w:p>
        </w:tc>
        <w:tc>
          <w:tcPr>
            <w:tcW w:w="1876"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6</w:t>
            </w:r>
          </w:p>
        </w:tc>
        <w:tc>
          <w:tcPr>
            <w:tcW w:w="1710" w:type="dxa"/>
            <w:tcBorders>
              <w:top w:val="single" w:sz="4" w:space="0" w:color="auto"/>
            </w:tcBorders>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0 %</w:t>
            </w:r>
          </w:p>
        </w:tc>
      </w:tr>
      <w:tr w:rsidR="00CD4255" w:rsidRPr="006D51CD" w:rsidTr="00CD4255">
        <w:trPr>
          <w:cnfStyle w:val="000000100000"/>
        </w:trPr>
        <w:tc>
          <w:tcPr>
            <w:cnfStyle w:val="001000000000"/>
            <w:tcW w:w="1667" w:type="dxa"/>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 III</w:t>
            </w:r>
          </w:p>
        </w:tc>
        <w:tc>
          <w:tcPr>
            <w:tcW w:w="1276" w:type="dxa"/>
            <w:vMerge/>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p>
        </w:tc>
        <w:tc>
          <w:tcPr>
            <w:tcW w:w="774"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2</w:t>
            </w:r>
          </w:p>
        </w:tc>
        <w:tc>
          <w:tcPr>
            <w:tcW w:w="734"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787"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63"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6</w:t>
            </w:r>
          </w:p>
        </w:tc>
        <w:tc>
          <w:tcPr>
            <w:tcW w:w="1876"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2</w:t>
            </w:r>
          </w:p>
        </w:tc>
        <w:tc>
          <w:tcPr>
            <w:tcW w:w="1710"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66,67%</w:t>
            </w:r>
          </w:p>
        </w:tc>
      </w:tr>
      <w:tr w:rsidR="00CD4255" w:rsidRPr="006D51CD" w:rsidTr="00CD4255">
        <w:tc>
          <w:tcPr>
            <w:cnfStyle w:val="001000000000"/>
            <w:tcW w:w="1667" w:type="dxa"/>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 IV</w:t>
            </w:r>
          </w:p>
        </w:tc>
        <w:tc>
          <w:tcPr>
            <w:tcW w:w="1276" w:type="dxa"/>
            <w:vMerge/>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p>
        </w:tc>
        <w:tc>
          <w:tcPr>
            <w:tcW w:w="774"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34"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87"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763"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1876"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w:t>
            </w:r>
          </w:p>
        </w:tc>
        <w:tc>
          <w:tcPr>
            <w:tcW w:w="1710"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83,33%</w:t>
            </w:r>
          </w:p>
        </w:tc>
      </w:tr>
      <w:tr w:rsidR="00CD4255" w:rsidRPr="006D51CD" w:rsidTr="00CD4255">
        <w:trPr>
          <w:cnfStyle w:val="000000100000"/>
        </w:trPr>
        <w:tc>
          <w:tcPr>
            <w:cnfStyle w:val="001000000000"/>
            <w:tcW w:w="1667" w:type="dxa"/>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Formula V</w:t>
            </w:r>
          </w:p>
        </w:tc>
        <w:tc>
          <w:tcPr>
            <w:tcW w:w="1276" w:type="dxa"/>
            <w:vMerge/>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p>
        </w:tc>
        <w:tc>
          <w:tcPr>
            <w:tcW w:w="774"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4</w:t>
            </w:r>
          </w:p>
        </w:tc>
        <w:tc>
          <w:tcPr>
            <w:tcW w:w="734"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787"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2</w:t>
            </w:r>
          </w:p>
        </w:tc>
        <w:tc>
          <w:tcPr>
            <w:tcW w:w="763"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9</w:t>
            </w:r>
          </w:p>
        </w:tc>
        <w:tc>
          <w:tcPr>
            <w:tcW w:w="1876"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3</w:t>
            </w:r>
          </w:p>
        </w:tc>
        <w:tc>
          <w:tcPr>
            <w:tcW w:w="1710" w:type="dxa"/>
            <w:shd w:val="clear" w:color="auto" w:fill="auto"/>
          </w:tcPr>
          <w:p w:rsidR="00CD4255" w:rsidRPr="006D51CD" w:rsidRDefault="00CD4255" w:rsidP="00441837">
            <w:pPr>
              <w:pStyle w:val="ListParagraph"/>
              <w:spacing w:after="0" w:line="240" w:lineRule="auto"/>
              <w:ind w:left="0"/>
              <w:jc w:val="center"/>
              <w:cnfStyle w:val="0000001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50%</w:t>
            </w:r>
          </w:p>
        </w:tc>
      </w:tr>
      <w:tr w:rsidR="00CD4255" w:rsidRPr="006D51CD" w:rsidTr="00CD4255">
        <w:tc>
          <w:tcPr>
            <w:cnfStyle w:val="001000000000"/>
            <w:tcW w:w="1667" w:type="dxa"/>
            <w:shd w:val="clear" w:color="auto" w:fill="auto"/>
          </w:tcPr>
          <w:p w:rsidR="00CD4255" w:rsidRPr="006D51CD" w:rsidRDefault="00CD4255" w:rsidP="00441837">
            <w:pPr>
              <w:pStyle w:val="ListParagraph"/>
              <w:spacing w:after="0" w:line="240" w:lineRule="auto"/>
              <w:ind w:left="0"/>
              <w:jc w:val="center"/>
              <w:rPr>
                <w:rFonts w:ascii="TimesNewRomanPSMT" w:eastAsia="Times New Roman" w:hAnsi="TimesNewRomanPSMT" w:cs="Times New Roman"/>
                <w:color w:val="000000"/>
                <w:sz w:val="24"/>
                <w:szCs w:val="24"/>
              </w:rPr>
            </w:pPr>
            <w:r w:rsidRPr="006D51CD">
              <w:rPr>
                <w:rFonts w:ascii="TimesNewRomanPSMT" w:eastAsia="Times New Roman" w:hAnsi="TimesNewRomanPSMT" w:cs="Times New Roman"/>
                <w:color w:val="000000"/>
                <w:sz w:val="24"/>
                <w:szCs w:val="24"/>
              </w:rPr>
              <w:t>Kontrol +</w:t>
            </w:r>
          </w:p>
        </w:tc>
        <w:tc>
          <w:tcPr>
            <w:tcW w:w="1276" w:type="dxa"/>
            <w:vMerge/>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p>
        </w:tc>
        <w:tc>
          <w:tcPr>
            <w:tcW w:w="774"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734"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787"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763"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1876"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0</w:t>
            </w:r>
          </w:p>
        </w:tc>
        <w:tc>
          <w:tcPr>
            <w:tcW w:w="1710" w:type="dxa"/>
            <w:shd w:val="clear" w:color="auto" w:fill="auto"/>
          </w:tcPr>
          <w:p w:rsidR="00CD4255" w:rsidRPr="006D51CD" w:rsidRDefault="00CD4255" w:rsidP="00441837">
            <w:pPr>
              <w:pStyle w:val="ListParagraph"/>
              <w:spacing w:after="0" w:line="240" w:lineRule="auto"/>
              <w:ind w:left="0"/>
              <w:jc w:val="center"/>
              <w:cnfStyle w:val="00000000000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100%</w:t>
            </w:r>
          </w:p>
        </w:tc>
      </w:tr>
    </w:tbl>
    <w:p w:rsidR="00F92F72" w:rsidRDefault="00F92F72" w:rsidP="00B66763">
      <w:pPr>
        <w:pStyle w:val="ListParagraph"/>
        <w:spacing w:line="360" w:lineRule="auto"/>
        <w:ind w:left="0" w:firstLine="720"/>
        <w:rPr>
          <w:rFonts w:ascii="Times New Roman" w:hAnsi="Times New Roman" w:cs="Times New Roman"/>
          <w:sz w:val="24"/>
          <w:szCs w:val="24"/>
        </w:rPr>
        <w:sectPr w:rsidR="00F92F72" w:rsidSect="00A62D8F">
          <w:type w:val="continuous"/>
          <w:pgSz w:w="12240" w:h="15840"/>
          <w:pgMar w:top="1440" w:right="1440" w:bottom="1440" w:left="1440" w:header="720" w:footer="720" w:gutter="0"/>
          <w:cols w:space="720"/>
          <w:docGrid w:linePitch="360"/>
        </w:sectPr>
      </w:pPr>
    </w:p>
    <w:p w:rsidR="00B66763" w:rsidRDefault="00B66763" w:rsidP="00F92F7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uji insektisida dianggap memiliki efektivitas yang baik apabila nilai daya proteksi 98-100%, kurang dari nilai tersebut maka dianggap kurang efektif. Dari hasil pengujian dapat dilihat bahwa kontrol positif masih lebih besar dibandingkan sediaan yang dibuat dari formula III, IV, dan V. pada kontrol positif dengan bahan aktif  DEET </w:t>
      </w:r>
      <w:r w:rsidRPr="00521426">
        <w:rPr>
          <w:rFonts w:ascii="Times New Roman" w:hAnsi="Times New Roman" w:cs="Times New Roman"/>
          <w:i/>
          <w:sz w:val="24"/>
          <w:szCs w:val="24"/>
        </w:rPr>
        <w:t>(dietyltoluomide</w:t>
      </w:r>
      <w:r>
        <w:rPr>
          <w:rFonts w:ascii="Times New Roman" w:hAnsi="Times New Roman" w:cs="Times New Roman"/>
          <w:sz w:val="24"/>
          <w:szCs w:val="24"/>
        </w:rPr>
        <w:t xml:space="preserve">) bekerja dengan cara memanipulasi bau dan rasa yang berasal dari kulit dengan menghambat reseptor pada antena nyamuk untuk mencegah nyamuk mendeteksi kulit. </w:t>
      </w:r>
    </w:p>
    <w:p w:rsidR="00B66763" w:rsidRDefault="00B66763" w:rsidP="00B6676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Namun apabila dibandingkan dengan aktivitas daya tolak nyamuk dari sediaan spray fomula I, II, III, IV, dan V, maka formula IV yang memiliki aktivitas daya tolak nyamuk yang paling tinggi baik setelah dibandingkan dengan kontrol negatif formula I maupun kontrol negatif formula II. Hal ini disebabkan kosentrasi dari minyak atsiri formula IV memiliki perbandingan yang sama yaitu 5:5% , karena itu selain pada kosentrasi 7.5% minyak atsiri bunga marigold juga dapat berpotensi sebagai daya tolak nyamuk pada kosentrasi 5% </w:t>
      </w:r>
      <w:r>
        <w:rPr>
          <w:rStyle w:val="markedcontent"/>
          <w:rFonts w:ascii="Times New Roman" w:hAnsi="Times New Roman" w:cs="Times New Roman"/>
          <w:sz w:val="24"/>
          <w:szCs w:val="24"/>
        </w:rPr>
        <w:t xml:space="preserve">(Bhiden </w:t>
      </w:r>
      <w:r>
        <w:rPr>
          <w:rStyle w:val="markedcontent"/>
          <w:rFonts w:ascii="Times New Roman" w:hAnsi="Times New Roman" w:cs="Times New Roman"/>
          <w:i/>
          <w:iCs/>
          <w:sz w:val="24"/>
          <w:szCs w:val="24"/>
        </w:rPr>
        <w:t>et al</w:t>
      </w:r>
      <w:r>
        <w:rPr>
          <w:rStyle w:val="markedcontent"/>
          <w:rFonts w:ascii="Times New Roman" w:hAnsi="Times New Roman" w:cs="Times New Roman"/>
          <w:sz w:val="24"/>
          <w:szCs w:val="24"/>
        </w:rPr>
        <w:t xml:space="preserve">., 2014). Dan minyak atsiri nilam pada kosentrasi 4 % sudah memiliki daya potensi yang baik selain itu minyak nilam juga berfungsi sebagai fiksatif yang dapat mengikat aroma repellant menjadi tahan </w:t>
      </w:r>
      <w:r>
        <w:rPr>
          <w:rStyle w:val="markedcontent"/>
          <w:rFonts w:ascii="Times New Roman" w:hAnsi="Times New Roman" w:cs="Times New Roman"/>
          <w:sz w:val="24"/>
          <w:szCs w:val="24"/>
        </w:rPr>
        <w:lastRenderedPageBreak/>
        <w:t>lama (</w:t>
      </w:r>
      <w:r w:rsidRPr="00490E7F">
        <w:rPr>
          <w:rStyle w:val="markedcontent"/>
          <w:rFonts w:ascii="Times New Roman" w:hAnsi="Times New Roman" w:cs="Times New Roman"/>
          <w:sz w:val="24"/>
          <w:szCs w:val="24"/>
        </w:rPr>
        <w:t>Suryaningtyas</w:t>
      </w:r>
      <w:r>
        <w:rPr>
          <w:rStyle w:val="markedcontent"/>
          <w:rFonts w:ascii="Times New Roman" w:hAnsi="Times New Roman" w:cs="Times New Roman"/>
          <w:sz w:val="24"/>
          <w:szCs w:val="24"/>
        </w:rPr>
        <w:t xml:space="preserve">, 2015). Sehingga pada </w:t>
      </w:r>
      <w:r>
        <w:rPr>
          <w:rFonts w:ascii="Times New Roman" w:hAnsi="Times New Roman" w:cs="Times New Roman"/>
          <w:sz w:val="24"/>
          <w:szCs w:val="24"/>
        </w:rPr>
        <w:t>kosentrasi yang sama akan menghasilkan aroma yang seimbang antara minyak bunga marigold dan minyak nilam.</w:t>
      </w:r>
    </w:p>
    <w:p w:rsidR="00B66763" w:rsidRDefault="00B66763" w:rsidP="00B66763">
      <w:pPr>
        <w:pStyle w:val="ListParagraph"/>
        <w:numPr>
          <w:ilvl w:val="0"/>
          <w:numId w:val="2"/>
        </w:numPr>
        <w:spacing w:line="360" w:lineRule="auto"/>
        <w:ind w:left="360"/>
        <w:rPr>
          <w:rFonts w:ascii="TimesNewRomanPSMT" w:eastAsia="Times New Roman" w:hAnsi="TimesNewRomanPSMT" w:cs="Times New Roman"/>
          <w:b/>
          <w:color w:val="000000"/>
          <w:sz w:val="24"/>
          <w:szCs w:val="24"/>
        </w:rPr>
      </w:pPr>
      <w:r>
        <w:rPr>
          <w:rFonts w:ascii="TimesNewRomanPSMT" w:eastAsia="Times New Roman" w:hAnsi="TimesNewRomanPSMT" w:cs="Times New Roman"/>
          <w:b/>
          <w:color w:val="000000"/>
          <w:sz w:val="24"/>
          <w:szCs w:val="24"/>
        </w:rPr>
        <w:t>KESIMPULAN</w:t>
      </w:r>
    </w:p>
    <w:p w:rsidR="00DB25DB" w:rsidRPr="00B66763" w:rsidRDefault="00DB25DB" w:rsidP="00B66763">
      <w:pPr>
        <w:pStyle w:val="ListParagraph"/>
        <w:spacing w:line="360" w:lineRule="auto"/>
        <w:ind w:left="0" w:firstLine="630"/>
        <w:jc w:val="both"/>
        <w:rPr>
          <w:rStyle w:val="markedcontent"/>
          <w:rFonts w:ascii="TimesNewRomanPSMT" w:eastAsia="Times New Roman" w:hAnsi="TimesNewRomanPSMT" w:cs="Times New Roman"/>
          <w:b/>
          <w:color w:val="000000"/>
          <w:sz w:val="24"/>
          <w:szCs w:val="24"/>
        </w:rPr>
      </w:pPr>
      <w:r w:rsidRPr="00B66763">
        <w:rPr>
          <w:rStyle w:val="markedcontent"/>
          <w:rFonts w:ascii="Times New Roman" w:hAnsi="Times New Roman" w:cs="Times New Roman"/>
          <w:sz w:val="24"/>
          <w:szCs w:val="24"/>
        </w:rPr>
        <w:t>Kombinasi minyak marigold dan minyak nilam lebih efektif sebagai anti nyamuk</w:t>
      </w:r>
      <w:r w:rsidR="00B66763">
        <w:rPr>
          <w:rStyle w:val="markedcontent"/>
          <w:rFonts w:ascii="Times New Roman" w:hAnsi="Times New Roman" w:cs="Times New Roman"/>
          <w:sz w:val="24"/>
          <w:szCs w:val="24"/>
        </w:rPr>
        <w:t xml:space="preserve"> dan </w:t>
      </w:r>
      <w:r w:rsidRPr="00B66763">
        <w:rPr>
          <w:rStyle w:val="markedcontent"/>
          <w:rFonts w:ascii="Times New Roman" w:hAnsi="Times New Roman" w:cs="Times New Roman"/>
          <w:sz w:val="24"/>
          <w:szCs w:val="24"/>
        </w:rPr>
        <w:t>Perbandingan kosentrasi yang paling efektif dari minyak marigold dan minyak nilam (sebagai anti nyamuk pada perbandingan 5% : 5% pada formula IV yang mempunyai daya proteksi 83.33%.</w:t>
      </w:r>
    </w:p>
    <w:p w:rsidR="00BC099F" w:rsidRPr="00BC099F" w:rsidRDefault="00B66763" w:rsidP="00BC099F">
      <w:pPr>
        <w:pStyle w:val="ListParagraph"/>
        <w:numPr>
          <w:ilvl w:val="0"/>
          <w:numId w:val="2"/>
        </w:numPr>
        <w:spacing w:line="240" w:lineRule="auto"/>
        <w:ind w:left="360"/>
        <w:rPr>
          <w:rStyle w:val="markedcontent"/>
          <w:rFonts w:ascii="TimesNewRomanPSMT" w:eastAsia="Times New Roman" w:hAnsi="TimesNewRomanPSMT" w:cs="Times New Roman"/>
          <w:b/>
          <w:color w:val="000000"/>
          <w:sz w:val="24"/>
          <w:szCs w:val="24"/>
        </w:rPr>
      </w:pPr>
      <w:r w:rsidRPr="00BC099F">
        <w:rPr>
          <w:rStyle w:val="markedcontent"/>
          <w:rFonts w:ascii="Times New Roman" w:hAnsi="Times New Roman" w:cs="Times New Roman"/>
          <w:b/>
          <w:sz w:val="24"/>
          <w:szCs w:val="24"/>
        </w:rPr>
        <w:t>DAFTAR PUSTAKA</w:t>
      </w:r>
    </w:p>
    <w:p w:rsidR="00BC099F" w:rsidRDefault="00BC099F" w:rsidP="00BC099F">
      <w:pPr>
        <w:spacing w:line="240" w:lineRule="auto"/>
        <w:ind w:left="851" w:hanging="851"/>
        <w:jc w:val="both"/>
        <w:rPr>
          <w:rFonts w:ascii="TimesNewRomanPSMT" w:eastAsia="Times New Roman" w:hAnsi="TimesNewRomanPSMT" w:cs="Times New Roman"/>
          <w:color w:val="000000"/>
          <w:sz w:val="24"/>
          <w:szCs w:val="24"/>
        </w:rPr>
      </w:pPr>
      <w:r w:rsidRPr="00134ACF">
        <w:rPr>
          <w:rFonts w:ascii="TimesNewRomanPSMT" w:eastAsia="Times New Roman" w:hAnsi="TimesNewRomanPSMT" w:cs="Times New Roman"/>
          <w:color w:val="000000"/>
          <w:sz w:val="24"/>
          <w:szCs w:val="24"/>
        </w:rPr>
        <w:t xml:space="preserve">Aini, Resmi., Rina W., &amp; Nuha A, N. (2016). </w:t>
      </w:r>
      <w:r w:rsidRPr="00134ACF">
        <w:rPr>
          <w:rFonts w:ascii="TimesNewRomanPS-ItalicMT" w:eastAsia="Times New Roman" w:hAnsi="TimesNewRomanPS-ItalicMT" w:cs="Times New Roman"/>
          <w:i/>
          <w:iCs/>
          <w:color w:val="000000"/>
          <w:sz w:val="24"/>
          <w:szCs w:val="24"/>
        </w:rPr>
        <w:t xml:space="preserve">Uji Efektivitas Formula Spray Dari Minyak Atsiri Herba Kemangi (Ocimum sanctum </w:t>
      </w:r>
      <w:r w:rsidRPr="00134ACF">
        <w:rPr>
          <w:rFonts w:ascii="TimesNewRomanPSMT" w:eastAsia="Times New Roman" w:hAnsi="TimesNewRomanPSMT" w:cs="Times New Roman"/>
          <w:color w:val="000000"/>
          <w:sz w:val="24"/>
          <w:szCs w:val="24"/>
        </w:rPr>
        <w:t>L</w:t>
      </w:r>
      <w:r w:rsidRPr="00134ACF">
        <w:rPr>
          <w:rFonts w:ascii="TimesNewRomanPS-ItalicMT" w:eastAsia="Times New Roman" w:hAnsi="TimesNewRomanPS-ItalicMT" w:cs="Times New Roman"/>
          <w:i/>
          <w:iCs/>
          <w:color w:val="000000"/>
          <w:sz w:val="24"/>
          <w:szCs w:val="24"/>
        </w:rPr>
        <w:t>) Sebagai Repellent Nyamuk Aedes aegypty</w:t>
      </w:r>
      <w:r w:rsidRPr="00134ACF">
        <w:rPr>
          <w:rFonts w:ascii="TimesNewRomanPSMT" w:eastAsia="Times New Roman" w:hAnsi="TimesNewRomanPSMT" w:cs="Times New Roman"/>
          <w:color w:val="000000"/>
          <w:sz w:val="24"/>
          <w:szCs w:val="24"/>
        </w:rPr>
        <w:t>. Jurnal Ilmiah Manuntung. Yogyakarta.</w:t>
      </w:r>
    </w:p>
    <w:p w:rsidR="00BC099F" w:rsidRDefault="00BC099F" w:rsidP="00BC099F">
      <w:pPr>
        <w:spacing w:line="240" w:lineRule="auto"/>
        <w:ind w:left="851" w:hanging="851"/>
        <w:jc w:val="both"/>
        <w:rPr>
          <w:rFonts w:ascii="TimesNewRomanPSMT" w:eastAsia="Times New Roman" w:hAnsi="TimesNewRomanPSMT" w:cs="Times New Roman"/>
          <w:i/>
          <w:iCs/>
          <w:color w:val="000000"/>
          <w:sz w:val="24"/>
          <w:szCs w:val="24"/>
        </w:rPr>
      </w:pPr>
      <w:r>
        <w:rPr>
          <w:rFonts w:ascii="TimesNewRomanPSMT" w:eastAsia="Times New Roman" w:hAnsi="TimesNewRomanPSMT" w:cs="Times New Roman"/>
          <w:color w:val="000000"/>
          <w:sz w:val="24"/>
          <w:szCs w:val="24"/>
        </w:rPr>
        <w:t>Bhide,Ms Shubhangi Sharad.,Ms.Babita Himmatrao.,Ms.Suvarna Prabhakar Gajare.,dan Mr.Sachin Vinayak Tembhurne.</w:t>
      </w:r>
      <w:r w:rsidR="00441837">
        <w:rPr>
          <w:rFonts w:ascii="TimesNewRomanPSMT" w:eastAsia="Times New Roman" w:hAnsi="TimesNewRomanPSMT" w:cs="Times New Roman"/>
          <w:color w:val="000000"/>
          <w:sz w:val="24"/>
          <w:szCs w:val="24"/>
        </w:rPr>
        <w:t xml:space="preserve"> 2014. </w:t>
      </w:r>
      <w:r>
        <w:rPr>
          <w:rFonts w:ascii="TimesNewRomanPSMT" w:eastAsia="Times New Roman" w:hAnsi="TimesNewRomanPSMT" w:cs="Times New Roman"/>
          <w:color w:val="000000"/>
          <w:sz w:val="24"/>
          <w:szCs w:val="24"/>
        </w:rPr>
        <w:t>Development Of Mosquito Repellant Formulations And Evaluation For Its Activity.</w:t>
      </w:r>
      <w:r w:rsidRPr="009F5675">
        <w:rPr>
          <w:rFonts w:ascii="TimesNewRomanPSMT" w:eastAsia="Times New Roman" w:hAnsi="TimesNewRomanPSMT" w:cs="Times New Roman"/>
          <w:i/>
          <w:iCs/>
          <w:color w:val="000000"/>
          <w:sz w:val="24"/>
          <w:szCs w:val="24"/>
        </w:rPr>
        <w:t>World Journal Of Pharmaceutical Research.Volume 3,Issue 2,2910-2917.Reseach Article. ISSN 2277-7105</w:t>
      </w:r>
    </w:p>
    <w:p w:rsidR="00BC099F" w:rsidRDefault="00BC099F" w:rsidP="00BC099F">
      <w:pPr>
        <w:spacing w:line="240" w:lineRule="auto"/>
        <w:ind w:left="851" w:hanging="851"/>
        <w:jc w:val="both"/>
        <w:rPr>
          <w:rFonts w:ascii="Times New Roman" w:hAnsi="Times New Roman" w:cs="Times New Roman"/>
          <w:sz w:val="24"/>
          <w:szCs w:val="24"/>
        </w:rPr>
      </w:pPr>
      <w:r w:rsidRPr="0055086B">
        <w:rPr>
          <w:rFonts w:ascii="Times New Roman" w:hAnsi="Times New Roman" w:cs="Times New Roman"/>
          <w:sz w:val="24"/>
          <w:szCs w:val="24"/>
        </w:rPr>
        <w:t>Chakrapani.P.</w:t>
      </w:r>
      <w:r>
        <w:rPr>
          <w:rFonts w:ascii="Times New Roman" w:hAnsi="Times New Roman" w:cs="Times New Roman"/>
          <w:sz w:val="24"/>
          <w:szCs w:val="24"/>
        </w:rPr>
        <w:t>2013.</w:t>
      </w:r>
      <w:r w:rsidRPr="0055086B">
        <w:rPr>
          <w:rFonts w:ascii="Times New Roman" w:hAnsi="Times New Roman" w:cs="Times New Roman"/>
          <w:i/>
          <w:sz w:val="24"/>
          <w:szCs w:val="24"/>
        </w:rPr>
        <w:t>Phytochemical, Pharmacological importance of Patchouli (Pogostemon cablin (Blanco) Benth) an aromatic medicinal plant.</w:t>
      </w:r>
      <w:r w:rsidRPr="0055086B">
        <w:rPr>
          <w:rFonts w:ascii="Times New Roman" w:hAnsi="Times New Roman" w:cs="Times New Roman"/>
          <w:sz w:val="24"/>
          <w:szCs w:val="24"/>
        </w:rPr>
        <w:t xml:space="preserve">Department of Genetics and Biotechnology, Osmania University, Hyderabad, </w:t>
      </w:r>
      <w:r>
        <w:rPr>
          <w:rFonts w:ascii="Times New Roman" w:hAnsi="Times New Roman" w:cs="Times New Roman"/>
          <w:sz w:val="24"/>
          <w:szCs w:val="24"/>
        </w:rPr>
        <w:t>Andhra Pradesh, India</w:t>
      </w:r>
    </w:p>
    <w:p w:rsidR="00BC099F" w:rsidRDefault="00BC099F" w:rsidP="00BC099F">
      <w:pPr>
        <w:spacing w:line="240" w:lineRule="auto"/>
        <w:ind w:left="851" w:hanging="851"/>
        <w:jc w:val="both"/>
        <w:rPr>
          <w:rStyle w:val="markedcontent"/>
          <w:rFonts w:ascii="Times New Roman" w:hAnsi="Times New Roman" w:cs="Times New Roman"/>
          <w:i/>
          <w:sz w:val="24"/>
          <w:szCs w:val="24"/>
        </w:rPr>
      </w:pPr>
      <w:r w:rsidRPr="00585878">
        <w:rPr>
          <w:rStyle w:val="markedcontent"/>
          <w:rFonts w:ascii="Times New Roman" w:hAnsi="Times New Roman" w:cs="Times New Roman"/>
          <w:sz w:val="24"/>
          <w:szCs w:val="24"/>
        </w:rPr>
        <w:t>Ghasemzadeh, A. and</w:t>
      </w:r>
      <w:r w:rsidR="00441837">
        <w:rPr>
          <w:rStyle w:val="markedcontent"/>
          <w:rFonts w:ascii="Times New Roman" w:hAnsi="Times New Roman" w:cs="Times New Roman"/>
          <w:sz w:val="24"/>
          <w:szCs w:val="24"/>
        </w:rPr>
        <w:t xml:space="preserve"> </w:t>
      </w:r>
      <w:r w:rsidRPr="00585878">
        <w:rPr>
          <w:rStyle w:val="markedcontent"/>
          <w:rFonts w:ascii="Times New Roman" w:hAnsi="Times New Roman" w:cs="Times New Roman"/>
          <w:sz w:val="24"/>
          <w:szCs w:val="24"/>
        </w:rPr>
        <w:t xml:space="preserve">N. Ghasemzadeh. 2011. “Flavonoids and Phenolic </w:t>
      </w:r>
      <w:r w:rsidRPr="00585878">
        <w:rPr>
          <w:rStyle w:val="markedcontent"/>
          <w:rFonts w:ascii="Times New Roman" w:hAnsi="Times New Roman" w:cs="Times New Roman"/>
          <w:sz w:val="24"/>
          <w:szCs w:val="24"/>
        </w:rPr>
        <w:lastRenderedPageBreak/>
        <w:t>Acids: Role and Biochemical Activity in Plants and Human.”</w:t>
      </w:r>
      <w:r w:rsidRPr="00585878">
        <w:rPr>
          <w:rStyle w:val="markedcontent"/>
          <w:rFonts w:ascii="Times New Roman" w:hAnsi="Times New Roman" w:cs="Times New Roman"/>
          <w:i/>
          <w:sz w:val="24"/>
          <w:szCs w:val="24"/>
        </w:rPr>
        <w:t>Journal of Medicinal Plants Research5(31): 6697-6703.</w:t>
      </w:r>
    </w:p>
    <w:p w:rsidR="00935C17" w:rsidRDefault="00935C17" w:rsidP="00BC099F">
      <w:pPr>
        <w:spacing w:line="240" w:lineRule="auto"/>
        <w:ind w:left="851" w:hanging="851"/>
        <w:jc w:val="both"/>
        <w:rPr>
          <w:rFonts w:ascii="Times New Roman" w:hAnsi="Times New Roman" w:cs="Times New Roman"/>
          <w:sz w:val="24"/>
          <w:szCs w:val="24"/>
        </w:rPr>
      </w:pPr>
      <w:r w:rsidRPr="00CC681E">
        <w:rPr>
          <w:rFonts w:ascii="Times New Roman" w:hAnsi="Times New Roman" w:cs="Times New Roman"/>
          <w:sz w:val="24"/>
          <w:szCs w:val="24"/>
        </w:rPr>
        <w:t xml:space="preserve">Ismail, I. (2013). </w:t>
      </w:r>
      <w:r w:rsidRPr="00CC681E">
        <w:rPr>
          <w:rFonts w:ascii="Times New Roman" w:hAnsi="Times New Roman" w:cs="Times New Roman"/>
          <w:i/>
          <w:iCs/>
          <w:sz w:val="24"/>
          <w:szCs w:val="24"/>
        </w:rPr>
        <w:t>Formulasi Kosmetik (Produk Perawatan Kulit dan Rambut.</w:t>
      </w:r>
      <w:r w:rsidRPr="00CC681E">
        <w:rPr>
          <w:rFonts w:ascii="Times New Roman" w:hAnsi="Times New Roman" w:cs="Times New Roman"/>
          <w:sz w:val="24"/>
          <w:szCs w:val="24"/>
        </w:rPr>
        <w:t xml:space="preserve"> Makassar : Universitas Alauddin Press.</w:t>
      </w:r>
    </w:p>
    <w:p w:rsidR="00BC099F" w:rsidRDefault="00BC099F" w:rsidP="00BC099F">
      <w:pPr>
        <w:spacing w:line="240" w:lineRule="auto"/>
        <w:ind w:left="851" w:hanging="851"/>
        <w:jc w:val="both"/>
        <w:rPr>
          <w:rStyle w:val="markedcontent"/>
          <w:rFonts w:ascii="Times New Roman" w:hAnsi="Times New Roman" w:cs="Times New Roman"/>
          <w:i/>
          <w:sz w:val="24"/>
          <w:szCs w:val="24"/>
        </w:rPr>
      </w:pPr>
      <w:r w:rsidRPr="002F7AE6">
        <w:rPr>
          <w:rStyle w:val="markedcontent"/>
          <w:rFonts w:ascii="Times New Roman" w:hAnsi="Times New Roman" w:cs="Times New Roman"/>
          <w:sz w:val="24"/>
          <w:szCs w:val="24"/>
        </w:rPr>
        <w:t xml:space="preserve">Kementerian Kesehatan RI. 2018. “InfoDatin Situas Demam Berdarah Dengue.” </w:t>
      </w:r>
      <w:r w:rsidRPr="002F7AE6">
        <w:rPr>
          <w:rStyle w:val="markedcontent"/>
          <w:rFonts w:ascii="Times New Roman" w:hAnsi="Times New Roman" w:cs="Times New Roman"/>
          <w:i/>
          <w:sz w:val="24"/>
          <w:szCs w:val="24"/>
        </w:rPr>
        <w:t>Journal of Vector Ecology31(1):71–78.</w:t>
      </w:r>
    </w:p>
    <w:p w:rsidR="00B66763" w:rsidRDefault="00B66763" w:rsidP="00441837">
      <w:pPr>
        <w:spacing w:line="240" w:lineRule="auto"/>
        <w:ind w:left="851" w:hanging="851"/>
        <w:jc w:val="both"/>
        <w:rPr>
          <w:rFonts w:ascii="TimesNewRomanPSMT" w:eastAsia="Times New Roman" w:hAnsi="TimesNewRomanPSMT" w:cs="Times New Roman"/>
          <w:color w:val="000000"/>
          <w:sz w:val="24"/>
          <w:szCs w:val="24"/>
        </w:rPr>
      </w:pPr>
      <w:r w:rsidRPr="005018B4">
        <w:rPr>
          <w:rFonts w:ascii="TimesNewRomanPSMT" w:eastAsia="Times New Roman" w:hAnsi="TimesNewRomanPSMT" w:cs="Times New Roman"/>
          <w:color w:val="000000"/>
          <w:sz w:val="24"/>
          <w:szCs w:val="24"/>
        </w:rPr>
        <w:t xml:space="preserve">Muhamat,. Wahyuni, T., Rusmiati., &amp; Jumar. (2016). </w:t>
      </w:r>
      <w:r w:rsidRPr="005018B4">
        <w:rPr>
          <w:rFonts w:ascii="TimesNewRomanPS-ItalicMT" w:eastAsia="Times New Roman" w:hAnsi="TimesNewRomanPS-ItalicMT" w:cs="Times New Roman"/>
          <w:i/>
          <w:iCs/>
          <w:color w:val="000000"/>
          <w:sz w:val="24"/>
          <w:szCs w:val="24"/>
        </w:rPr>
        <w:t xml:space="preserve">Daya Proteksi Minyak Atsiri Zodia (Euvodia suaveolens) Dalam Bentuk Spray Terhadap Tempat Hinggap Nyamuk Aedes aegypti </w:t>
      </w:r>
      <w:r w:rsidRPr="005018B4">
        <w:rPr>
          <w:rFonts w:ascii="TimesNewRomanPSMT" w:eastAsia="Times New Roman" w:hAnsi="TimesNewRomanPSMT" w:cs="Times New Roman"/>
          <w:color w:val="000000"/>
          <w:sz w:val="24"/>
          <w:szCs w:val="24"/>
        </w:rPr>
        <w:t>L</w:t>
      </w:r>
      <w:r w:rsidRPr="005018B4">
        <w:rPr>
          <w:rFonts w:ascii="TimesNewRomanPS-ItalicMT" w:eastAsia="Times New Roman" w:hAnsi="TimesNewRomanPS-ItalicMT" w:cs="Times New Roman"/>
          <w:i/>
          <w:iCs/>
          <w:color w:val="000000"/>
          <w:sz w:val="24"/>
          <w:szCs w:val="24"/>
        </w:rPr>
        <w:t xml:space="preserve">. Dan Culex quinquefasciatus. </w:t>
      </w:r>
      <w:r w:rsidRPr="005018B4">
        <w:rPr>
          <w:rFonts w:ascii="TimesNewRomanPSMT" w:eastAsia="Times New Roman" w:hAnsi="TimesNewRomanPSMT" w:cs="Times New Roman"/>
          <w:color w:val="000000"/>
          <w:sz w:val="24"/>
          <w:szCs w:val="24"/>
        </w:rPr>
        <w:t>Universitas Lambung Mangkurat. Kalimantan Selatan.</w:t>
      </w:r>
    </w:p>
    <w:p w:rsidR="00441837" w:rsidRDefault="00BC099F" w:rsidP="00441837">
      <w:pPr>
        <w:spacing w:line="240" w:lineRule="auto"/>
        <w:ind w:left="851" w:hanging="851"/>
        <w:jc w:val="both"/>
        <w:rPr>
          <w:rStyle w:val="markedcontent"/>
          <w:rFonts w:ascii="Times New Roman" w:hAnsi="Times New Roman" w:cs="Times New Roman"/>
          <w:sz w:val="24"/>
          <w:szCs w:val="24"/>
        </w:rPr>
      </w:pPr>
      <w:r>
        <w:rPr>
          <w:rFonts w:ascii="Times New Roman" w:eastAsia="Times New Roman" w:hAnsi="Times New Roman" w:cs="Times New Roman"/>
          <w:sz w:val="24"/>
          <w:szCs w:val="24"/>
        </w:rPr>
        <w:t>Nurfadilah,</w:t>
      </w:r>
      <w:r w:rsidR="00441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Astrina Fuji, dan Moelyono Moektiwardoyo.2019.</w:t>
      </w:r>
      <w:r w:rsidRPr="002F7AE6">
        <w:rPr>
          <w:rStyle w:val="markedcontent"/>
          <w:rFonts w:ascii="Times New Roman" w:hAnsi="Times New Roman" w:cs="Times New Roman"/>
          <w:i/>
          <w:sz w:val="24"/>
          <w:szCs w:val="24"/>
        </w:rPr>
        <w:t>Potensi Tumbuhan Sebagai Repellent Aedes Aegyptivektor Demam Berdarah Dengue.</w:t>
      </w:r>
      <w:r w:rsidRPr="002F7AE6">
        <w:rPr>
          <w:rStyle w:val="markedcontent"/>
          <w:rFonts w:ascii="Times New Roman" w:hAnsi="Times New Roman" w:cs="Times New Roman"/>
          <w:sz w:val="24"/>
          <w:szCs w:val="24"/>
        </w:rPr>
        <w:t>Fakultas Farmasi, Universitas PadjadjaranJl.Raya Bandung Sumedang km21, Jatinangor 45363</w:t>
      </w:r>
    </w:p>
    <w:p w:rsidR="00BC099F" w:rsidRPr="00441837" w:rsidRDefault="00BC099F" w:rsidP="00441837">
      <w:pPr>
        <w:spacing w:line="240" w:lineRule="auto"/>
        <w:ind w:left="851" w:hanging="851"/>
        <w:jc w:val="both"/>
        <w:rPr>
          <w:rFonts w:ascii="Times New Roman" w:hAnsi="Times New Roman" w:cs="Times New Roman"/>
          <w:sz w:val="24"/>
          <w:szCs w:val="24"/>
        </w:rPr>
      </w:pPr>
      <w:r w:rsidRPr="00134ACF">
        <w:rPr>
          <w:rFonts w:ascii="TimesNewRomanPSMT" w:eastAsia="Times New Roman" w:hAnsi="TimesNewRomanPSMT" w:cs="Times New Roman"/>
          <w:color w:val="000000"/>
          <w:sz w:val="24"/>
          <w:szCs w:val="24"/>
        </w:rPr>
        <w:t xml:space="preserve">Riris, Magdalena., Miranti U., &amp; Junjun, F. (2019). </w:t>
      </w:r>
      <w:r w:rsidRPr="00134ACF">
        <w:rPr>
          <w:rFonts w:ascii="TimesNewRomanPS-ItalicMT" w:eastAsia="Times New Roman" w:hAnsi="TimesNewRomanPS-ItalicMT" w:cs="Times New Roman"/>
          <w:i/>
          <w:iCs/>
          <w:color w:val="000000"/>
          <w:sz w:val="24"/>
          <w:szCs w:val="24"/>
        </w:rPr>
        <w:t xml:space="preserve">Uji Efektivitas Repellent Minyak Atsiri Daun Serei Wangi Cymbopogon nardus </w:t>
      </w:r>
      <w:r w:rsidRPr="00134ACF">
        <w:rPr>
          <w:rFonts w:ascii="TimesNewRomanPSMT" w:eastAsia="Times New Roman" w:hAnsi="TimesNewRomanPSMT" w:cs="Times New Roman"/>
          <w:color w:val="000000"/>
          <w:sz w:val="24"/>
          <w:szCs w:val="24"/>
        </w:rPr>
        <w:t xml:space="preserve">(L) Randle </w:t>
      </w:r>
      <w:r w:rsidRPr="00134ACF">
        <w:rPr>
          <w:rFonts w:ascii="TimesNewRomanPS-ItalicMT" w:eastAsia="Times New Roman" w:hAnsi="TimesNewRomanPS-ItalicMT" w:cs="Times New Roman"/>
          <w:i/>
          <w:iCs/>
          <w:color w:val="000000"/>
          <w:sz w:val="24"/>
          <w:szCs w:val="24"/>
        </w:rPr>
        <w:t xml:space="preserve">Yang Dikombinasi Dengan Minyak Atsiri Daun Kayu Putih (Melaleuca </w:t>
      </w:r>
      <w:r w:rsidRPr="00134ACF">
        <w:rPr>
          <w:rFonts w:ascii="TimesNewRomanPS-ItalicMT" w:eastAsia="Times New Roman" w:hAnsi="TimesNewRomanPS-ItalicMT" w:cs="Times New Roman"/>
          <w:i/>
          <w:iCs/>
          <w:color w:val="000000"/>
          <w:sz w:val="24"/>
          <w:szCs w:val="24"/>
        </w:rPr>
        <w:lastRenderedPageBreak/>
        <w:t xml:space="preserve">leucadendron </w:t>
      </w:r>
      <w:r w:rsidRPr="00134ACF">
        <w:rPr>
          <w:rFonts w:ascii="TimesNewRomanPSMT" w:eastAsia="Times New Roman" w:hAnsi="TimesNewRomanPSMT" w:cs="Times New Roman"/>
          <w:color w:val="000000"/>
          <w:sz w:val="24"/>
          <w:szCs w:val="24"/>
        </w:rPr>
        <w:t>Linn</w:t>
      </w:r>
      <w:r w:rsidRPr="00134ACF">
        <w:rPr>
          <w:rFonts w:ascii="TimesNewRomanPS-ItalicMT" w:eastAsia="Times New Roman" w:hAnsi="TimesNewRomanPS-ItalicMT" w:cs="Times New Roman"/>
          <w:i/>
          <w:iCs/>
          <w:color w:val="000000"/>
          <w:sz w:val="24"/>
          <w:szCs w:val="24"/>
        </w:rPr>
        <w:t>) Dan VCO (Virgin Coconut Oil) Terhadap Nyamuk Aedes aegypty</w:t>
      </w:r>
      <w:r w:rsidRPr="00134ACF">
        <w:rPr>
          <w:rFonts w:ascii="TimesNewRomanPSMT" w:eastAsia="Times New Roman" w:hAnsi="TimesNewRomanPSMT" w:cs="Times New Roman"/>
          <w:color w:val="000000"/>
          <w:sz w:val="24"/>
          <w:szCs w:val="24"/>
        </w:rPr>
        <w:t>. Jurnal Ilmiah Kedokteran. Universitas Tadulako.</w:t>
      </w:r>
    </w:p>
    <w:p w:rsidR="00BC099F" w:rsidRDefault="00BC099F" w:rsidP="00BC099F">
      <w:pPr>
        <w:spacing w:line="240" w:lineRule="auto"/>
        <w:ind w:left="851" w:hanging="851"/>
        <w:jc w:val="both"/>
        <w:rPr>
          <w:rFonts w:ascii="TimesNewRomanPSMT" w:eastAsia="Times New Roman" w:hAnsi="TimesNewRomanPSMT" w:cs="Times New Roman"/>
          <w:color w:val="000000"/>
          <w:sz w:val="24"/>
          <w:szCs w:val="24"/>
        </w:rPr>
      </w:pPr>
      <w:r w:rsidRPr="00585878">
        <w:rPr>
          <w:rFonts w:ascii="TimesNewRomanPSMT" w:eastAsia="Times New Roman" w:hAnsi="TimesNewRomanPSMT" w:cs="Times New Roman"/>
          <w:color w:val="000000"/>
          <w:sz w:val="24"/>
          <w:szCs w:val="24"/>
        </w:rPr>
        <w:t xml:space="preserve">Runadi, Dudi., Ridwan, Sucilawaty., &amp; Sriwidodo. (2016). </w:t>
      </w:r>
      <w:r w:rsidRPr="00585878">
        <w:rPr>
          <w:rFonts w:ascii="TimesNewRomanPS-ItalicMT" w:eastAsia="Times New Roman" w:hAnsi="TimesNewRomanPS-ItalicMT" w:cs="Times New Roman"/>
          <w:i/>
          <w:iCs/>
          <w:color w:val="000000"/>
          <w:sz w:val="24"/>
          <w:szCs w:val="24"/>
        </w:rPr>
        <w:t xml:space="preserve">Aktivitas Dan Formulasi Repelen Losio Ekstrak Etanol Limbah Hasil Penyulingan Minyak Nilam (Pogostemon cablin </w:t>
      </w:r>
      <w:r w:rsidRPr="00585878">
        <w:rPr>
          <w:rFonts w:ascii="TimesNewRomanPSMT" w:eastAsia="Times New Roman" w:hAnsi="TimesNewRomanPSMT" w:cs="Times New Roman"/>
          <w:color w:val="000000"/>
          <w:sz w:val="24"/>
          <w:szCs w:val="24"/>
        </w:rPr>
        <w:t>Benth.</w:t>
      </w:r>
      <w:r w:rsidRPr="00585878">
        <w:rPr>
          <w:rFonts w:ascii="TimesNewRomanPS-ItalicMT" w:eastAsia="Times New Roman" w:hAnsi="TimesNewRomanPS-ItalicMT" w:cs="Times New Roman"/>
          <w:i/>
          <w:iCs/>
          <w:color w:val="000000"/>
          <w:sz w:val="24"/>
          <w:szCs w:val="24"/>
        </w:rPr>
        <w:t>) Terhadap Nyamuk Aedes aegypti</w:t>
      </w:r>
      <w:r w:rsidRPr="00585878">
        <w:rPr>
          <w:rFonts w:ascii="TimesNewRomanPSMT" w:eastAsia="Times New Roman" w:hAnsi="TimesNewRomanPSMT" w:cs="Times New Roman"/>
          <w:color w:val="000000"/>
          <w:sz w:val="24"/>
          <w:szCs w:val="24"/>
        </w:rPr>
        <w:t>. Jurnal Farmaka. Jawa Barat.</w:t>
      </w:r>
    </w:p>
    <w:p w:rsidR="00B66763" w:rsidRDefault="00B66763" w:rsidP="0016299A">
      <w:pPr>
        <w:spacing w:line="240" w:lineRule="auto"/>
        <w:ind w:left="851" w:hanging="851"/>
        <w:jc w:val="both"/>
        <w:rPr>
          <w:rStyle w:val="markedcontent"/>
          <w:rFonts w:ascii="Times New Roman" w:hAnsi="Times New Roman" w:cs="Times New Roman"/>
          <w:sz w:val="24"/>
          <w:szCs w:val="24"/>
        </w:rPr>
      </w:pPr>
      <w:r w:rsidRPr="00490E7F">
        <w:rPr>
          <w:rStyle w:val="markedcontent"/>
          <w:rFonts w:ascii="Times New Roman" w:hAnsi="Times New Roman" w:cs="Times New Roman"/>
          <w:sz w:val="24"/>
          <w:szCs w:val="24"/>
        </w:rPr>
        <w:t xml:space="preserve">Suryaningtyas, Febrianna. 2015. </w:t>
      </w:r>
      <w:r w:rsidRPr="00490E7F">
        <w:rPr>
          <w:rStyle w:val="markedcontent"/>
          <w:rFonts w:ascii="Times New Roman" w:hAnsi="Times New Roman" w:cs="Times New Roman"/>
          <w:i/>
          <w:sz w:val="24"/>
          <w:szCs w:val="24"/>
        </w:rPr>
        <w:t>Formulasi Lotion Anti Nyamuk Dari Minyak Atsiri Nilam (Pogostemon cablin Benth).</w:t>
      </w:r>
      <w:r w:rsidRPr="00490E7F">
        <w:rPr>
          <w:rStyle w:val="markedcontent"/>
          <w:rFonts w:ascii="Times New Roman" w:hAnsi="Times New Roman" w:cs="Times New Roman"/>
          <w:sz w:val="24"/>
          <w:szCs w:val="24"/>
        </w:rPr>
        <w:t xml:space="preserve"> Univesitas Muhammadiyah Surakarta Press.</w:t>
      </w:r>
    </w:p>
    <w:p w:rsidR="0016299A" w:rsidRDefault="00BC099F" w:rsidP="0016299A">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Wardani,I Gusti Agung Ayu Kusuma, Fitria Megawati, Puguh Santosa, I Putu Tangkas Suwantara.2019.</w:t>
      </w:r>
      <w:r w:rsidRPr="00AB381B">
        <w:rPr>
          <w:rFonts w:ascii="Times New Roman" w:hAnsi="Times New Roman" w:cs="Times New Roman"/>
          <w:sz w:val="24"/>
          <w:szCs w:val="24"/>
        </w:rPr>
        <w:t>Efektivitas Sediaan Cair Elektrik Dari Ekstrak Bunga Gumitir(Tagetes Erecta L.)Sebagai Antinyamuk Aedes Aegypti.</w:t>
      </w:r>
      <w:r w:rsidRPr="00AB381B">
        <w:rPr>
          <w:rFonts w:ascii="Times New Roman" w:hAnsi="Times New Roman" w:cs="Times New Roman"/>
          <w:i/>
          <w:sz w:val="24"/>
          <w:szCs w:val="24"/>
        </w:rPr>
        <w:t>Jurnal Ilmiah Medicamento.Vol.5No.1.2019.ISSN-e: 2356-4818</w:t>
      </w:r>
    </w:p>
    <w:p w:rsidR="00F92F72" w:rsidRDefault="00BC099F" w:rsidP="0016299A">
      <w:pPr>
        <w:spacing w:line="240" w:lineRule="auto"/>
        <w:ind w:left="851" w:hanging="851"/>
        <w:jc w:val="both"/>
        <w:rPr>
          <w:rFonts w:ascii="TimesNewRomanPSMT" w:eastAsia="Times New Roman" w:hAnsi="TimesNewRomanPSMT" w:cs="Times New Roman"/>
          <w:color w:val="000000"/>
          <w:sz w:val="24"/>
          <w:szCs w:val="24"/>
        </w:rPr>
        <w:sectPr w:rsidR="00F92F72" w:rsidSect="00F92F72">
          <w:type w:val="continuous"/>
          <w:pgSz w:w="12240" w:h="15840"/>
          <w:pgMar w:top="1440" w:right="1440" w:bottom="1440" w:left="1440" w:header="720" w:footer="720" w:gutter="0"/>
          <w:cols w:num="2" w:space="720"/>
          <w:docGrid w:linePitch="360"/>
        </w:sectPr>
      </w:pPr>
      <w:r>
        <w:rPr>
          <w:rFonts w:ascii="TimesNewRomanPSMT" w:eastAsia="Times New Roman" w:hAnsi="TimesNewRomanPSMT" w:cs="Times New Roman"/>
          <w:color w:val="000000"/>
          <w:sz w:val="24"/>
          <w:szCs w:val="24"/>
        </w:rPr>
        <w:t>Widiani, ni putu fitri, dan kartini.2011.</w:t>
      </w:r>
      <w:r w:rsidRPr="002923EC">
        <w:rPr>
          <w:rFonts w:ascii="TimesNewRomanPSMT" w:eastAsia="Times New Roman" w:hAnsi="TimesNewRomanPSMT" w:cs="Times New Roman"/>
          <w:i/>
          <w:color w:val="000000"/>
          <w:sz w:val="24"/>
          <w:szCs w:val="24"/>
        </w:rPr>
        <w:t>Formulasi dan Aktivitas Minyak Legundi  (Vitex trifolia L) Sebagai Sediaan Antinyamuk</w:t>
      </w:r>
      <w:r>
        <w:rPr>
          <w:rFonts w:ascii="TimesNewRomanPSMT" w:eastAsia="Times New Roman" w:hAnsi="TimesNewRomanPSMT" w:cs="Times New Roman"/>
          <w:color w:val="000000"/>
          <w:sz w:val="24"/>
          <w:szCs w:val="24"/>
        </w:rPr>
        <w:t>. Akademi Putra Farmasi.Malang</w:t>
      </w:r>
    </w:p>
    <w:p w:rsidR="00BC099F" w:rsidRPr="0016299A" w:rsidRDefault="00BC099F" w:rsidP="0016299A">
      <w:pPr>
        <w:spacing w:line="240" w:lineRule="auto"/>
        <w:ind w:left="851" w:hanging="851"/>
        <w:jc w:val="both"/>
        <w:rPr>
          <w:rFonts w:ascii="Times New Roman" w:hAnsi="Times New Roman" w:cs="Times New Roman"/>
          <w:sz w:val="24"/>
          <w:szCs w:val="24"/>
        </w:rPr>
      </w:pPr>
      <w:r>
        <w:rPr>
          <w:rFonts w:ascii="TimesNewRomanPSMT" w:eastAsia="Times New Roman" w:hAnsi="TimesNewRomanPSMT" w:cs="Times New Roman"/>
          <w:color w:val="000000"/>
          <w:sz w:val="24"/>
          <w:szCs w:val="24"/>
        </w:rPr>
        <w:lastRenderedPageBreak/>
        <w:t xml:space="preserve"> </w:t>
      </w:r>
    </w:p>
    <w:p w:rsidR="00BC099F" w:rsidRDefault="00BC099F" w:rsidP="00BC099F">
      <w:pPr>
        <w:spacing w:line="240" w:lineRule="auto"/>
        <w:ind w:left="851" w:hanging="851"/>
        <w:jc w:val="both"/>
        <w:rPr>
          <w:rFonts w:ascii="TimesNewRomanPSMT" w:eastAsia="Times New Roman" w:hAnsi="TimesNewRomanPSMT" w:cs="Times New Roman"/>
          <w:color w:val="000000"/>
          <w:sz w:val="24"/>
          <w:szCs w:val="24"/>
        </w:rPr>
      </w:pPr>
    </w:p>
    <w:sectPr w:rsidR="00BC099F" w:rsidSect="00A62D8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41D" w:rsidRDefault="00C4141D" w:rsidP="00867A80">
      <w:pPr>
        <w:spacing w:line="240" w:lineRule="auto"/>
      </w:pPr>
      <w:r>
        <w:separator/>
      </w:r>
    </w:p>
  </w:endnote>
  <w:endnote w:type="continuationSeparator" w:id="1">
    <w:p w:rsidR="00C4141D" w:rsidRDefault="00C4141D" w:rsidP="00867A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146564"/>
      <w:docPartObj>
        <w:docPartGallery w:val="Page Numbers (Bottom of Page)"/>
        <w:docPartUnique/>
      </w:docPartObj>
    </w:sdtPr>
    <w:sdtEndPr>
      <w:rPr>
        <w:noProof/>
      </w:rPr>
    </w:sdtEndPr>
    <w:sdtContent>
      <w:p w:rsidR="00441837" w:rsidRDefault="00B446FC">
        <w:pPr>
          <w:pStyle w:val="Footer"/>
          <w:jc w:val="center"/>
        </w:pPr>
        <w:fldSimple w:instr=" PAGE   \* MERGEFORMAT ">
          <w:r w:rsidR="00441837">
            <w:rPr>
              <w:noProof/>
            </w:rPr>
            <w:t>1</w:t>
          </w:r>
        </w:fldSimple>
      </w:p>
    </w:sdtContent>
  </w:sdt>
  <w:p w:rsidR="00441837" w:rsidRDefault="00441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41D" w:rsidRDefault="00C4141D" w:rsidP="00867A80">
      <w:pPr>
        <w:spacing w:line="240" w:lineRule="auto"/>
      </w:pPr>
      <w:r>
        <w:separator/>
      </w:r>
    </w:p>
  </w:footnote>
  <w:footnote w:type="continuationSeparator" w:id="1">
    <w:p w:rsidR="00C4141D" w:rsidRDefault="00C4141D" w:rsidP="00867A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37" w:rsidRDefault="004418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7CB4"/>
    <w:multiLevelType w:val="hybridMultilevel"/>
    <w:tmpl w:val="72F48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C5519"/>
    <w:multiLevelType w:val="hybridMultilevel"/>
    <w:tmpl w:val="AFA03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04ACF"/>
    <w:multiLevelType w:val="hybridMultilevel"/>
    <w:tmpl w:val="0AC6D198"/>
    <w:lvl w:ilvl="0" w:tplc="31923EE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2937C73"/>
    <w:multiLevelType w:val="hybridMultilevel"/>
    <w:tmpl w:val="21FC2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F7BF9"/>
    <w:multiLevelType w:val="multilevel"/>
    <w:tmpl w:val="940618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827427C"/>
    <w:multiLevelType w:val="hybridMultilevel"/>
    <w:tmpl w:val="361ADF3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footnotePr>
    <w:footnote w:id="0"/>
    <w:footnote w:id="1"/>
  </w:footnotePr>
  <w:endnotePr>
    <w:endnote w:id="0"/>
    <w:endnote w:id="1"/>
  </w:endnotePr>
  <w:compat/>
  <w:rsids>
    <w:rsidRoot w:val="00DC24E3"/>
    <w:rsid w:val="00020459"/>
    <w:rsid w:val="000E639D"/>
    <w:rsid w:val="00112395"/>
    <w:rsid w:val="0016299A"/>
    <w:rsid w:val="0024158B"/>
    <w:rsid w:val="0027481D"/>
    <w:rsid w:val="003E5DB7"/>
    <w:rsid w:val="00407A94"/>
    <w:rsid w:val="00441837"/>
    <w:rsid w:val="00562E27"/>
    <w:rsid w:val="00691C2A"/>
    <w:rsid w:val="007265AD"/>
    <w:rsid w:val="0080582D"/>
    <w:rsid w:val="00867A80"/>
    <w:rsid w:val="00935C17"/>
    <w:rsid w:val="0098551B"/>
    <w:rsid w:val="009D2B3A"/>
    <w:rsid w:val="00A62D8F"/>
    <w:rsid w:val="00AB37CB"/>
    <w:rsid w:val="00B446FC"/>
    <w:rsid w:val="00B66763"/>
    <w:rsid w:val="00BC099F"/>
    <w:rsid w:val="00C4141D"/>
    <w:rsid w:val="00C75864"/>
    <w:rsid w:val="00CD4255"/>
    <w:rsid w:val="00DB25DB"/>
    <w:rsid w:val="00DC24E3"/>
    <w:rsid w:val="00E6455B"/>
    <w:rsid w:val="00F759B2"/>
    <w:rsid w:val="00F92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46" w:right="-1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82D"/>
    <w:rPr>
      <w:color w:val="0000FF" w:themeColor="hyperlink"/>
      <w:u w:val="single"/>
    </w:rPr>
  </w:style>
  <w:style w:type="character" w:customStyle="1" w:styleId="markedcontent">
    <w:name w:val="markedcontent"/>
    <w:basedOn w:val="DefaultParagraphFont"/>
    <w:rsid w:val="00112395"/>
  </w:style>
  <w:style w:type="paragraph" w:styleId="BalloonText">
    <w:name w:val="Balloon Text"/>
    <w:basedOn w:val="Normal"/>
    <w:link w:val="BalloonTextChar"/>
    <w:uiPriority w:val="99"/>
    <w:semiHidden/>
    <w:unhideWhenUsed/>
    <w:rsid w:val="00112395"/>
    <w:pPr>
      <w:spacing w:line="240" w:lineRule="auto"/>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95"/>
    <w:rPr>
      <w:rFonts w:ascii="Tahoma" w:hAnsi="Tahoma" w:cs="Tahoma"/>
      <w:sz w:val="16"/>
      <w:szCs w:val="16"/>
    </w:rPr>
  </w:style>
  <w:style w:type="paragraph" w:styleId="BodyText">
    <w:name w:val="Body Text"/>
    <w:basedOn w:val="Normal"/>
    <w:link w:val="BodyTextChar"/>
    <w:uiPriority w:val="1"/>
    <w:qFormat/>
    <w:rsid w:val="00691C2A"/>
    <w:pPr>
      <w:widowControl w:val="0"/>
      <w:autoSpaceDE w:val="0"/>
      <w:autoSpaceDN w:val="0"/>
      <w:spacing w:line="240" w:lineRule="auto"/>
      <w:ind w:left="0" w:right="0" w:firstLine="0"/>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691C2A"/>
    <w:rPr>
      <w:rFonts w:ascii="Times New Roman" w:eastAsia="Times New Roman" w:hAnsi="Times New Roman" w:cs="Times New Roman"/>
      <w:sz w:val="24"/>
      <w:szCs w:val="24"/>
      <w:lang w:val="id-ID"/>
    </w:rPr>
  </w:style>
  <w:style w:type="character" w:customStyle="1" w:styleId="y2iqfc">
    <w:name w:val="y2iqfc"/>
    <w:basedOn w:val="DefaultParagraphFont"/>
    <w:rsid w:val="00691C2A"/>
  </w:style>
  <w:style w:type="paragraph" w:styleId="ListParagraph">
    <w:name w:val="List Paragraph"/>
    <w:aliases w:val="HEADING 1,List Paragraph1,Body of text"/>
    <w:basedOn w:val="Normal"/>
    <w:link w:val="ListParagraphChar"/>
    <w:uiPriority w:val="34"/>
    <w:qFormat/>
    <w:rsid w:val="003E5DB7"/>
    <w:pPr>
      <w:spacing w:after="160" w:line="259" w:lineRule="auto"/>
      <w:ind w:left="720" w:right="0" w:firstLine="0"/>
      <w:contextualSpacing/>
    </w:pPr>
  </w:style>
  <w:style w:type="character" w:customStyle="1" w:styleId="ListParagraphChar">
    <w:name w:val="List Paragraph Char"/>
    <w:aliases w:val="HEADING 1 Char,List Paragraph1 Char,Body of text Char"/>
    <w:basedOn w:val="DefaultParagraphFont"/>
    <w:link w:val="ListParagraph"/>
    <w:uiPriority w:val="34"/>
    <w:qFormat/>
    <w:locked/>
    <w:rsid w:val="003E5DB7"/>
  </w:style>
  <w:style w:type="paragraph" w:styleId="Header">
    <w:name w:val="header"/>
    <w:basedOn w:val="Normal"/>
    <w:link w:val="HeaderChar"/>
    <w:uiPriority w:val="99"/>
    <w:unhideWhenUsed/>
    <w:rsid w:val="003E5DB7"/>
    <w:pPr>
      <w:tabs>
        <w:tab w:val="center" w:pos="4680"/>
        <w:tab w:val="right" w:pos="9360"/>
      </w:tabs>
      <w:spacing w:line="240" w:lineRule="auto"/>
      <w:ind w:left="0" w:right="0" w:firstLine="0"/>
    </w:pPr>
  </w:style>
  <w:style w:type="character" w:customStyle="1" w:styleId="HeaderChar">
    <w:name w:val="Header Char"/>
    <w:basedOn w:val="DefaultParagraphFont"/>
    <w:link w:val="Header"/>
    <w:uiPriority w:val="99"/>
    <w:rsid w:val="003E5DB7"/>
  </w:style>
  <w:style w:type="paragraph" w:styleId="Footer">
    <w:name w:val="footer"/>
    <w:basedOn w:val="Normal"/>
    <w:link w:val="FooterChar"/>
    <w:uiPriority w:val="99"/>
    <w:unhideWhenUsed/>
    <w:rsid w:val="003E5DB7"/>
    <w:pPr>
      <w:tabs>
        <w:tab w:val="center" w:pos="4680"/>
        <w:tab w:val="right" w:pos="9360"/>
      </w:tabs>
      <w:spacing w:line="240" w:lineRule="auto"/>
      <w:ind w:left="0" w:right="0" w:firstLine="0"/>
    </w:pPr>
  </w:style>
  <w:style w:type="character" w:customStyle="1" w:styleId="FooterChar">
    <w:name w:val="Footer Char"/>
    <w:basedOn w:val="DefaultParagraphFont"/>
    <w:link w:val="Footer"/>
    <w:uiPriority w:val="99"/>
    <w:rsid w:val="003E5DB7"/>
  </w:style>
  <w:style w:type="character" w:styleId="PlaceholderText">
    <w:name w:val="Placeholder Text"/>
    <w:basedOn w:val="DefaultParagraphFont"/>
    <w:uiPriority w:val="99"/>
    <w:semiHidden/>
    <w:rsid w:val="00020459"/>
    <w:rPr>
      <w:color w:val="808080"/>
    </w:rPr>
  </w:style>
  <w:style w:type="table" w:styleId="TableGrid">
    <w:name w:val="Table Grid"/>
    <w:basedOn w:val="TableNormal"/>
    <w:uiPriority w:val="39"/>
    <w:rsid w:val="00867A80"/>
    <w:pPr>
      <w:spacing w:line="240" w:lineRule="auto"/>
      <w:ind w:left="0" w:righ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CD4255"/>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hid260619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2021-10-27T12:03:00Z</dcterms:created>
  <dcterms:modified xsi:type="dcterms:W3CDTF">2021-11-05T09:38:00Z</dcterms:modified>
</cp:coreProperties>
</file>