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2BF0" w14:textId="7F5AB529" w:rsidR="00F5094A" w:rsidRPr="00711735" w:rsidRDefault="00F5094A" w:rsidP="00E17E77">
      <w:pPr>
        <w:spacing w:after="0" w:line="360" w:lineRule="auto"/>
        <w:jc w:val="center"/>
        <w:rPr>
          <w:rFonts w:ascii="Times New Roman" w:hAnsi="Times New Roman" w:cs="Times New Roman"/>
          <w:b/>
          <w:bCs/>
          <w:sz w:val="24"/>
          <w:szCs w:val="24"/>
        </w:rPr>
      </w:pPr>
      <w:r w:rsidRPr="00711735">
        <w:rPr>
          <w:rFonts w:ascii="Times New Roman" w:hAnsi="Times New Roman" w:cs="Times New Roman"/>
          <w:b/>
          <w:bCs/>
          <w:sz w:val="24"/>
          <w:szCs w:val="24"/>
        </w:rPr>
        <w:t>OPTIMASI ITERASI DAN ROOT MEANS SQUARE (RMS) DALAM PENENTUAN BATAS LITOLOGI DARI VERTIKAL ELEKTRICAL SOUNDING (VES)</w:t>
      </w:r>
    </w:p>
    <w:p w14:paraId="55E4E798" w14:textId="49959C3E" w:rsidR="00F5094A" w:rsidRPr="00711735" w:rsidRDefault="00F5094A" w:rsidP="00E17E77">
      <w:pPr>
        <w:spacing w:after="0" w:line="360" w:lineRule="auto"/>
        <w:jc w:val="center"/>
        <w:rPr>
          <w:rFonts w:ascii="Times New Roman" w:hAnsi="Times New Roman" w:cs="Times New Roman"/>
          <w:sz w:val="24"/>
          <w:szCs w:val="24"/>
        </w:rPr>
      </w:pPr>
    </w:p>
    <w:p w14:paraId="5A40F008" w14:textId="17563B9A" w:rsidR="00F5094A" w:rsidRPr="00711735" w:rsidRDefault="00F5094A" w:rsidP="00E17E77">
      <w:pPr>
        <w:spacing w:after="0" w:line="360" w:lineRule="auto"/>
        <w:jc w:val="center"/>
        <w:rPr>
          <w:rFonts w:ascii="Times New Roman" w:hAnsi="Times New Roman" w:cs="Times New Roman"/>
          <w:sz w:val="24"/>
          <w:szCs w:val="24"/>
        </w:rPr>
      </w:pPr>
      <w:r w:rsidRPr="00711735">
        <w:rPr>
          <w:rFonts w:ascii="Times New Roman" w:hAnsi="Times New Roman" w:cs="Times New Roman"/>
          <w:sz w:val="24"/>
          <w:szCs w:val="24"/>
        </w:rPr>
        <w:t>Noor Fauzi Isniarno(1*), Muhammad Reyhand Alfarrel(1)</w:t>
      </w:r>
      <w:r w:rsidR="00711735">
        <w:rPr>
          <w:rFonts w:ascii="Times New Roman" w:hAnsi="Times New Roman" w:cs="Times New Roman"/>
          <w:sz w:val="24"/>
          <w:szCs w:val="24"/>
        </w:rPr>
        <w:t>, Bagea Bagja Gumelar (1)</w:t>
      </w:r>
    </w:p>
    <w:p w14:paraId="663E4183" w14:textId="3D964E50" w:rsidR="00F5094A" w:rsidRPr="00711735" w:rsidRDefault="00F5094A" w:rsidP="00E17E77">
      <w:pPr>
        <w:spacing w:after="0" w:line="360" w:lineRule="auto"/>
        <w:jc w:val="center"/>
        <w:rPr>
          <w:rFonts w:ascii="Times New Roman" w:hAnsi="Times New Roman" w:cs="Times New Roman"/>
          <w:sz w:val="24"/>
          <w:szCs w:val="24"/>
        </w:rPr>
      </w:pPr>
      <w:r w:rsidRPr="00711735">
        <w:rPr>
          <w:rFonts w:ascii="Times New Roman" w:hAnsi="Times New Roman" w:cs="Times New Roman"/>
          <w:sz w:val="24"/>
          <w:szCs w:val="24"/>
        </w:rPr>
        <w:t>1)Jurusan Teknik Pertambangan, Fakultas Teknik, Universitas Islam Bandung</w:t>
      </w:r>
    </w:p>
    <w:p w14:paraId="051B195A" w14:textId="352C9E56" w:rsidR="00F5094A" w:rsidRPr="00711735" w:rsidRDefault="00F5094A" w:rsidP="00E17E77">
      <w:pPr>
        <w:spacing w:after="0" w:line="360" w:lineRule="auto"/>
        <w:jc w:val="center"/>
        <w:rPr>
          <w:rFonts w:ascii="Times New Roman" w:hAnsi="Times New Roman" w:cs="Times New Roman"/>
          <w:sz w:val="24"/>
          <w:szCs w:val="24"/>
        </w:rPr>
      </w:pPr>
      <w:r w:rsidRPr="00711735">
        <w:rPr>
          <w:rFonts w:ascii="Times New Roman" w:hAnsi="Times New Roman" w:cs="Times New Roman"/>
          <w:sz w:val="24"/>
          <w:szCs w:val="24"/>
        </w:rPr>
        <w:t xml:space="preserve">*Email : </w:t>
      </w:r>
      <w:hyperlink r:id="rId5" w:history="1">
        <w:r w:rsidRPr="00711735">
          <w:rPr>
            <w:rStyle w:val="Hyperlink"/>
            <w:rFonts w:ascii="Times New Roman" w:hAnsi="Times New Roman" w:cs="Times New Roman"/>
            <w:sz w:val="24"/>
            <w:szCs w:val="24"/>
          </w:rPr>
          <w:t>noorfauzi@unisba.ac.id</w:t>
        </w:r>
      </w:hyperlink>
      <w:r w:rsidRPr="00711735">
        <w:rPr>
          <w:rFonts w:ascii="Times New Roman" w:hAnsi="Times New Roman" w:cs="Times New Roman"/>
          <w:sz w:val="24"/>
          <w:szCs w:val="24"/>
        </w:rPr>
        <w:t xml:space="preserve"> / </w:t>
      </w:r>
      <w:hyperlink r:id="rId6" w:history="1">
        <w:r w:rsidRPr="00711735">
          <w:rPr>
            <w:rStyle w:val="Hyperlink"/>
            <w:rFonts w:ascii="Times New Roman" w:hAnsi="Times New Roman" w:cs="Times New Roman"/>
            <w:sz w:val="24"/>
            <w:szCs w:val="24"/>
          </w:rPr>
          <w:t>noor_fauzi_isniarno@yahoo.com</w:t>
        </w:r>
      </w:hyperlink>
    </w:p>
    <w:p w14:paraId="6B47D2D0" w14:textId="0BC30BC8" w:rsidR="00F5094A" w:rsidRPr="00711735" w:rsidRDefault="00F5094A" w:rsidP="00E17E77">
      <w:pPr>
        <w:spacing w:after="0" w:line="360" w:lineRule="auto"/>
        <w:jc w:val="both"/>
        <w:rPr>
          <w:rFonts w:ascii="Times New Roman" w:hAnsi="Times New Roman" w:cs="Times New Roman"/>
          <w:sz w:val="24"/>
          <w:szCs w:val="24"/>
        </w:rPr>
      </w:pPr>
    </w:p>
    <w:p w14:paraId="5709F53F" w14:textId="6FBAAEAA" w:rsidR="00F5094A" w:rsidRDefault="00F5094A" w:rsidP="00E17E77">
      <w:pPr>
        <w:spacing w:after="0" w:line="360" w:lineRule="auto"/>
        <w:jc w:val="center"/>
        <w:rPr>
          <w:rFonts w:ascii="Times New Roman" w:hAnsi="Times New Roman" w:cs="Times New Roman"/>
          <w:b/>
          <w:bCs/>
          <w:sz w:val="24"/>
          <w:szCs w:val="24"/>
        </w:rPr>
      </w:pPr>
      <w:r w:rsidRPr="00711735">
        <w:rPr>
          <w:rFonts w:ascii="Times New Roman" w:hAnsi="Times New Roman" w:cs="Times New Roman"/>
          <w:b/>
          <w:bCs/>
          <w:sz w:val="24"/>
          <w:szCs w:val="24"/>
        </w:rPr>
        <w:t>Abstrak</w:t>
      </w:r>
    </w:p>
    <w:p w14:paraId="67CBA71E" w14:textId="77777777" w:rsidR="00B82ED2" w:rsidRPr="00711735" w:rsidRDefault="00B82ED2" w:rsidP="00E17E77">
      <w:pPr>
        <w:spacing w:after="0" w:line="360" w:lineRule="auto"/>
        <w:jc w:val="center"/>
        <w:rPr>
          <w:rFonts w:ascii="Times New Roman" w:hAnsi="Times New Roman" w:cs="Times New Roman"/>
          <w:b/>
          <w:bCs/>
          <w:sz w:val="24"/>
          <w:szCs w:val="24"/>
        </w:rPr>
      </w:pPr>
    </w:p>
    <w:p w14:paraId="1ABBA7C5" w14:textId="28F23A7E" w:rsidR="00F5094A" w:rsidRPr="00711735" w:rsidRDefault="00B82ED2" w:rsidP="00E17E77">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Tidak terdapatnya singkapan dilapangan akan membuat kesulitan dalam menginterpretasi data geolistrik. Untuk dapat mengetahui batas litologi dibawah permukaan digunakan metode geolistrik tahanan jenis dengan konfigurasi schlumberger (Vertical Electrical Sounding) dengan perbedaan iterasi dan Root Mean Square (RMS). Pengukuran dilakukan dengan 4 titik geolistrik dan pada titik pertama dilakukan 2 bentangan secara berpotongan dengan masing – masing panjang bentangannya 50 meter. Pengolahan data dilakukan secara manual dan dilanjutkan menggunakan perangkat lunak PROGRESS untuk menginterpretasi data dan menyesuaikan iterasi dan Root Mean Square (RMS). Berdasarkan hasil interpretasi perpotongan antara bentangan 1 dan bentangan 2 menggambarkan kedalam dari Top Soil dan iterasi yang didapatkan akan menjadi acuan untuk menginterpretasi data geolistrik selanjutnya.</w:t>
      </w:r>
    </w:p>
    <w:p w14:paraId="5F46CFDE" w14:textId="3AA150AA" w:rsidR="00E8448E" w:rsidRPr="00711735" w:rsidRDefault="00E8448E" w:rsidP="00E17E77">
      <w:pPr>
        <w:spacing w:after="0" w:line="360" w:lineRule="auto"/>
        <w:jc w:val="both"/>
        <w:rPr>
          <w:rFonts w:ascii="Times New Roman" w:hAnsi="Times New Roman" w:cs="Times New Roman"/>
          <w:sz w:val="24"/>
          <w:szCs w:val="24"/>
        </w:rPr>
      </w:pPr>
    </w:p>
    <w:p w14:paraId="59A05B81" w14:textId="78876EB3" w:rsidR="00E8448E" w:rsidRPr="00711735" w:rsidRDefault="00B82ED2"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Kunci : metode geolistrik, konfigurasi schlumberger, </w:t>
      </w:r>
      <w:r>
        <w:rPr>
          <w:rFonts w:ascii="Times New Roman" w:hAnsi="Times New Roman" w:cs="Times New Roman"/>
          <w:sz w:val="24"/>
          <w:szCs w:val="24"/>
        </w:rPr>
        <w:t>Iterasi, RMS</w:t>
      </w:r>
      <w:bookmarkStart w:id="0" w:name="_GoBack"/>
      <w:bookmarkEnd w:id="0"/>
    </w:p>
    <w:p w14:paraId="64BD08CF" w14:textId="4307DFC4" w:rsidR="00E8448E" w:rsidRPr="00711735" w:rsidRDefault="00E8448E" w:rsidP="00E17E77">
      <w:pPr>
        <w:spacing w:after="0" w:line="360" w:lineRule="auto"/>
        <w:jc w:val="both"/>
        <w:rPr>
          <w:rFonts w:ascii="Times New Roman" w:hAnsi="Times New Roman" w:cs="Times New Roman"/>
          <w:sz w:val="24"/>
          <w:szCs w:val="24"/>
        </w:rPr>
      </w:pPr>
    </w:p>
    <w:p w14:paraId="202031A1" w14:textId="0E1CB5A6" w:rsidR="00E8448E" w:rsidRPr="00711735" w:rsidRDefault="00E8448E" w:rsidP="00E17E77">
      <w:pPr>
        <w:spacing w:after="0" w:line="360" w:lineRule="auto"/>
        <w:jc w:val="both"/>
        <w:rPr>
          <w:rFonts w:ascii="Times New Roman" w:hAnsi="Times New Roman" w:cs="Times New Roman"/>
          <w:sz w:val="24"/>
          <w:szCs w:val="24"/>
        </w:rPr>
      </w:pPr>
    </w:p>
    <w:p w14:paraId="7E7151B4" w14:textId="5C5873A1" w:rsidR="00E8448E" w:rsidRPr="00711735" w:rsidRDefault="00E8448E" w:rsidP="00E17E77">
      <w:pPr>
        <w:spacing w:after="0" w:line="360" w:lineRule="auto"/>
        <w:jc w:val="both"/>
        <w:rPr>
          <w:rFonts w:ascii="Times New Roman" w:hAnsi="Times New Roman" w:cs="Times New Roman"/>
          <w:sz w:val="24"/>
          <w:szCs w:val="24"/>
        </w:rPr>
      </w:pPr>
    </w:p>
    <w:p w14:paraId="4858D076" w14:textId="12422B11" w:rsidR="00E8448E" w:rsidRPr="00711735" w:rsidRDefault="00E8448E" w:rsidP="00E17E77">
      <w:pPr>
        <w:spacing w:after="0" w:line="360" w:lineRule="auto"/>
        <w:jc w:val="both"/>
        <w:rPr>
          <w:rFonts w:ascii="Times New Roman" w:hAnsi="Times New Roman" w:cs="Times New Roman"/>
          <w:sz w:val="24"/>
          <w:szCs w:val="24"/>
        </w:rPr>
      </w:pPr>
    </w:p>
    <w:p w14:paraId="0F7AE9BF" w14:textId="7965EB32" w:rsidR="00E8448E" w:rsidRPr="00711735" w:rsidRDefault="00E8448E" w:rsidP="00E17E77">
      <w:pPr>
        <w:spacing w:after="0" w:line="360" w:lineRule="auto"/>
        <w:jc w:val="both"/>
        <w:rPr>
          <w:rFonts w:ascii="Times New Roman" w:hAnsi="Times New Roman" w:cs="Times New Roman"/>
          <w:sz w:val="24"/>
          <w:szCs w:val="24"/>
        </w:rPr>
      </w:pPr>
    </w:p>
    <w:p w14:paraId="55FCE0D0" w14:textId="61496AF2" w:rsidR="00E8448E" w:rsidRPr="00711735" w:rsidRDefault="00E8448E" w:rsidP="00E17E77">
      <w:pPr>
        <w:spacing w:after="0" w:line="360" w:lineRule="auto"/>
        <w:jc w:val="both"/>
        <w:rPr>
          <w:rFonts w:ascii="Times New Roman" w:hAnsi="Times New Roman" w:cs="Times New Roman"/>
          <w:sz w:val="24"/>
          <w:szCs w:val="24"/>
        </w:rPr>
      </w:pPr>
    </w:p>
    <w:p w14:paraId="5898A885" w14:textId="7385D1A7" w:rsidR="00E8448E" w:rsidRPr="00711735" w:rsidRDefault="00E8448E" w:rsidP="00E17E77">
      <w:pPr>
        <w:spacing w:after="0" w:line="360" w:lineRule="auto"/>
        <w:jc w:val="both"/>
        <w:rPr>
          <w:rFonts w:ascii="Times New Roman" w:hAnsi="Times New Roman" w:cs="Times New Roman"/>
          <w:sz w:val="24"/>
          <w:szCs w:val="24"/>
        </w:rPr>
      </w:pPr>
    </w:p>
    <w:p w14:paraId="6FC8DD9D" w14:textId="07EACA3F" w:rsidR="00E8448E" w:rsidRPr="00711735" w:rsidRDefault="00E8448E" w:rsidP="00E17E77">
      <w:pPr>
        <w:spacing w:after="0" w:line="360" w:lineRule="auto"/>
        <w:jc w:val="both"/>
        <w:rPr>
          <w:rFonts w:ascii="Times New Roman" w:hAnsi="Times New Roman" w:cs="Times New Roman"/>
          <w:sz w:val="24"/>
          <w:szCs w:val="24"/>
        </w:rPr>
      </w:pPr>
    </w:p>
    <w:p w14:paraId="555D9041" w14:textId="0173DE64" w:rsidR="00E8448E" w:rsidRPr="00711735" w:rsidRDefault="00E8448E" w:rsidP="00E17E77">
      <w:pPr>
        <w:spacing w:after="0" w:line="360" w:lineRule="auto"/>
        <w:jc w:val="both"/>
        <w:rPr>
          <w:rFonts w:ascii="Times New Roman" w:hAnsi="Times New Roman" w:cs="Times New Roman"/>
          <w:sz w:val="24"/>
          <w:szCs w:val="24"/>
        </w:rPr>
      </w:pPr>
    </w:p>
    <w:p w14:paraId="55274E76" w14:textId="5FF9DE2E" w:rsidR="00E8448E" w:rsidRPr="00711735" w:rsidRDefault="00E8448E" w:rsidP="00E17E77">
      <w:pPr>
        <w:spacing w:after="0" w:line="360" w:lineRule="auto"/>
        <w:jc w:val="both"/>
        <w:rPr>
          <w:rFonts w:ascii="Times New Roman" w:hAnsi="Times New Roman" w:cs="Times New Roman"/>
          <w:sz w:val="24"/>
          <w:szCs w:val="24"/>
        </w:rPr>
      </w:pPr>
    </w:p>
    <w:p w14:paraId="0FCD83CC" w14:textId="5A45F0F7" w:rsidR="00E8448E" w:rsidRPr="00711735" w:rsidRDefault="00E8448E" w:rsidP="00E17E77">
      <w:pPr>
        <w:spacing w:after="0" w:line="360" w:lineRule="auto"/>
        <w:jc w:val="both"/>
        <w:rPr>
          <w:rFonts w:ascii="Times New Roman" w:hAnsi="Times New Roman" w:cs="Times New Roman"/>
          <w:sz w:val="24"/>
          <w:szCs w:val="24"/>
        </w:rPr>
      </w:pPr>
    </w:p>
    <w:p w14:paraId="483A14FD" w14:textId="7743FEE8" w:rsidR="00E8448E" w:rsidRPr="00711735" w:rsidRDefault="00E8448E" w:rsidP="00E17E77">
      <w:pPr>
        <w:spacing w:after="0" w:line="360" w:lineRule="auto"/>
        <w:jc w:val="both"/>
        <w:rPr>
          <w:rFonts w:ascii="Times New Roman" w:hAnsi="Times New Roman" w:cs="Times New Roman"/>
          <w:sz w:val="24"/>
          <w:szCs w:val="24"/>
        </w:rPr>
      </w:pPr>
    </w:p>
    <w:p w14:paraId="0696F1B0" w14:textId="67C29386" w:rsidR="00E8448E" w:rsidRPr="00711735" w:rsidRDefault="00E8448E" w:rsidP="00E17E77">
      <w:pPr>
        <w:spacing w:after="0" w:line="360" w:lineRule="auto"/>
        <w:jc w:val="both"/>
        <w:rPr>
          <w:rFonts w:ascii="Times New Roman" w:hAnsi="Times New Roman" w:cs="Times New Roman"/>
          <w:sz w:val="24"/>
          <w:szCs w:val="24"/>
        </w:rPr>
      </w:pPr>
    </w:p>
    <w:p w14:paraId="2EA26A6D" w14:textId="27D99CE8" w:rsidR="00E8448E" w:rsidRPr="00711735" w:rsidRDefault="00E8448E" w:rsidP="00E17E77">
      <w:pPr>
        <w:spacing w:after="0" w:line="360" w:lineRule="auto"/>
        <w:jc w:val="both"/>
        <w:rPr>
          <w:rFonts w:ascii="Times New Roman" w:hAnsi="Times New Roman" w:cs="Times New Roman"/>
          <w:sz w:val="24"/>
          <w:szCs w:val="24"/>
        </w:rPr>
      </w:pPr>
    </w:p>
    <w:p w14:paraId="62654ACB" w14:textId="62F337C5" w:rsidR="00E8448E" w:rsidRPr="00711735" w:rsidRDefault="00E8448E" w:rsidP="00E17E77">
      <w:pPr>
        <w:spacing w:after="0" w:line="360" w:lineRule="auto"/>
        <w:jc w:val="both"/>
        <w:rPr>
          <w:rFonts w:ascii="Times New Roman" w:hAnsi="Times New Roman" w:cs="Times New Roman"/>
          <w:sz w:val="24"/>
          <w:szCs w:val="24"/>
        </w:rPr>
      </w:pPr>
    </w:p>
    <w:p w14:paraId="27AF5B3B" w14:textId="6239410F" w:rsidR="00E8448E" w:rsidRDefault="00E8448E" w:rsidP="00E17E77">
      <w:pPr>
        <w:spacing w:after="0" w:line="360" w:lineRule="auto"/>
        <w:jc w:val="both"/>
        <w:rPr>
          <w:rFonts w:ascii="Times New Roman" w:hAnsi="Times New Roman" w:cs="Times New Roman"/>
          <w:sz w:val="24"/>
          <w:szCs w:val="24"/>
        </w:rPr>
      </w:pPr>
    </w:p>
    <w:p w14:paraId="4981CC8B" w14:textId="77777777" w:rsidR="00711735" w:rsidRPr="00711735" w:rsidRDefault="00711735" w:rsidP="00E17E77">
      <w:pPr>
        <w:spacing w:after="0" w:line="360" w:lineRule="auto"/>
        <w:jc w:val="both"/>
        <w:rPr>
          <w:rFonts w:ascii="Times New Roman" w:hAnsi="Times New Roman" w:cs="Times New Roman"/>
          <w:sz w:val="24"/>
          <w:szCs w:val="24"/>
        </w:rPr>
      </w:pPr>
    </w:p>
    <w:p w14:paraId="2CDFDD54" w14:textId="4DE51E17" w:rsidR="00E8448E" w:rsidRPr="00711735" w:rsidRDefault="00E8448E" w:rsidP="00E17E77">
      <w:pPr>
        <w:spacing w:after="0" w:line="360" w:lineRule="auto"/>
        <w:jc w:val="both"/>
        <w:rPr>
          <w:rFonts w:ascii="Times New Roman" w:hAnsi="Times New Roman" w:cs="Times New Roman"/>
          <w:sz w:val="24"/>
          <w:szCs w:val="24"/>
        </w:rPr>
      </w:pPr>
    </w:p>
    <w:p w14:paraId="69C03F9B" w14:textId="0F5502B1" w:rsidR="00E8448E" w:rsidRPr="00711735" w:rsidRDefault="00E8448E" w:rsidP="00E17E77">
      <w:pPr>
        <w:spacing w:after="0" w:line="360" w:lineRule="auto"/>
        <w:jc w:val="both"/>
        <w:rPr>
          <w:rFonts w:ascii="Times New Roman" w:hAnsi="Times New Roman" w:cs="Times New Roman"/>
          <w:sz w:val="24"/>
          <w:szCs w:val="24"/>
        </w:rPr>
      </w:pPr>
    </w:p>
    <w:p w14:paraId="4B54EA8F" w14:textId="77777777" w:rsidR="00E8448E" w:rsidRPr="00711735" w:rsidRDefault="00E8448E" w:rsidP="00E17E77">
      <w:pPr>
        <w:spacing w:after="0" w:line="360" w:lineRule="auto"/>
        <w:jc w:val="both"/>
        <w:rPr>
          <w:rFonts w:ascii="Times New Roman" w:hAnsi="Times New Roman" w:cs="Times New Roman"/>
          <w:sz w:val="24"/>
          <w:szCs w:val="24"/>
        </w:rPr>
      </w:pPr>
    </w:p>
    <w:p w14:paraId="6192C81A" w14:textId="26AF038A" w:rsidR="00F5094A" w:rsidRPr="00711735" w:rsidRDefault="00F5094A" w:rsidP="00E17E77">
      <w:pPr>
        <w:pStyle w:val="ListParagraph"/>
        <w:numPr>
          <w:ilvl w:val="0"/>
          <w:numId w:val="1"/>
        </w:numPr>
        <w:spacing w:after="0" w:line="360" w:lineRule="auto"/>
        <w:ind w:left="567" w:hanging="567"/>
        <w:jc w:val="both"/>
        <w:rPr>
          <w:rFonts w:ascii="Times New Roman" w:hAnsi="Times New Roman" w:cs="Times New Roman"/>
          <w:b/>
          <w:bCs/>
          <w:sz w:val="24"/>
          <w:szCs w:val="24"/>
        </w:rPr>
      </w:pPr>
      <w:r w:rsidRPr="00711735">
        <w:rPr>
          <w:rFonts w:ascii="Times New Roman" w:hAnsi="Times New Roman" w:cs="Times New Roman"/>
          <w:b/>
          <w:bCs/>
          <w:sz w:val="24"/>
          <w:szCs w:val="24"/>
        </w:rPr>
        <w:t>Pendahuluan</w:t>
      </w:r>
    </w:p>
    <w:p w14:paraId="23279D07" w14:textId="0E62247B" w:rsidR="00E8448E" w:rsidRPr="00711735" w:rsidRDefault="00E8448E" w:rsidP="00E17E77">
      <w:pPr>
        <w:spacing w:after="0" w:line="360" w:lineRule="auto"/>
        <w:ind w:firstLine="567"/>
        <w:jc w:val="both"/>
        <w:rPr>
          <w:rFonts w:ascii="Times New Roman" w:hAnsi="Times New Roman" w:cs="Times New Roman"/>
          <w:sz w:val="24"/>
          <w:szCs w:val="24"/>
        </w:rPr>
      </w:pPr>
      <w:r w:rsidRPr="00711735">
        <w:rPr>
          <w:rFonts w:ascii="Times New Roman" w:hAnsi="Times New Roman" w:cs="Times New Roman"/>
          <w:sz w:val="24"/>
          <w:szCs w:val="24"/>
        </w:rPr>
        <w:t>Metode Survei Resistivitas Listrik adalah salah satu metode yang paling umum digunakan dalam eksplorasi geofisika (Samouelian et al., 2005). Vertical Electrical Sounding (VES) adalah teknik geofisika yang paling banyak digunakan untuk pencarian air tanah, penafsirannya telah mengalami beberapa ketidaktegasan dan upaya untuk mengatasinya (Dewashish, 2007). Sebuah survei resistivitas geolistrik dilakukan untuk menyelidiki dugaan fitur karst bawah permukaan, seperti rongga, puncak, dan saluran yang terkubur di area batu kapur yang dipilih, di tambang yang ditinggalkan di Departemen Pekerjaan Umum (Jabatan Kerja Raya Malaysia, JKR) di tambang Batu Caves , Kuala Lumpur (Abu-Shariah, 2009). Keakuratan (perincian, resolusi) dari pencarian calon sumber listrik adalah kombinasi dari beberapa elemen yang berbeda, untuk menyebutkan hanya tiga: parameter yang telah ditetapkan dan, akibatnya, jenis bidang yang digunakan (dasar fisik), praktik teknis (respons recording) , dan kerangka model yang digunakan dalam interpretasi (Mogilatov, 2012).</w:t>
      </w:r>
    </w:p>
    <w:p w14:paraId="661E443E" w14:textId="56D68E5A" w:rsidR="00E8448E" w:rsidRPr="00711735" w:rsidRDefault="00E8448E" w:rsidP="00E17E77">
      <w:pPr>
        <w:spacing w:after="0" w:line="360" w:lineRule="auto"/>
        <w:ind w:firstLine="567"/>
        <w:jc w:val="both"/>
        <w:rPr>
          <w:rFonts w:ascii="Times New Roman" w:hAnsi="Times New Roman" w:cs="Times New Roman"/>
          <w:sz w:val="24"/>
          <w:szCs w:val="24"/>
        </w:rPr>
      </w:pPr>
      <w:r w:rsidRPr="00711735">
        <w:rPr>
          <w:rFonts w:ascii="Times New Roman" w:hAnsi="Times New Roman" w:cs="Times New Roman"/>
          <w:sz w:val="24"/>
          <w:szCs w:val="24"/>
        </w:rPr>
        <w:t xml:space="preserve">Resistivitas semu dihitung untuk berbagai nilai pemisahan antara elektroda menggunakan nilai potensial antara elektroda pengukur dan fungsi yang diusulkan yang mencirikan perilaku elektroda yang digunakan yang secara substansial meningkatkan pengukuran untuk kedalaman kecil (Falerio, 2004). 2017). Pengetahuan rinci tentang struktur listrik tanah berguna dalam bidang-bidang seperti pertambangan, geofisika lingkungan, teknik, hidrologi dan ilmu-ilmu tanah antara lain (Loke et al., 2013). Dalam vertikal sounding listrik (VES) parameter akan dilakukan dalam menentukan bawah permukaan lokasi titik pengukuran. Tetapi sebagian besar dari mereka yang telah melakukan sounding elektrik vertikal untuk berbagai kebutuhan, tidak membahas proses </w:t>
      </w:r>
      <w:r w:rsidRPr="00711735">
        <w:rPr>
          <w:rFonts w:ascii="Times New Roman" w:hAnsi="Times New Roman" w:cs="Times New Roman"/>
          <w:sz w:val="24"/>
          <w:szCs w:val="24"/>
        </w:rPr>
        <w:lastRenderedPageBreak/>
        <w:t>inversi dari iterasi dan root berarti kuadrat. Pada intinya dalam vertical electrical sounding (VES) adalah hasil dari 1D, sehingga ketika akuisisi berada dalam prosedur untuk mengambil data dengan posisi peregangan yang berbeda, itu harus memiliki data yang berbeda untuk memvalidasi data yang telah ditafsirkan. Penelitian ini dimaksudkan untuk melihat penentuan hasil interpretasi data dari titik penelitian yang sama dengan rentang yang berbeda untuk menghasilkan data interpretasi yang sama.</w:t>
      </w:r>
    </w:p>
    <w:p w14:paraId="00200617" w14:textId="1FC315F1" w:rsidR="00E8448E" w:rsidRPr="00711735" w:rsidRDefault="00E8448E" w:rsidP="00E17E77">
      <w:pPr>
        <w:spacing w:after="0" w:line="360" w:lineRule="auto"/>
        <w:ind w:firstLine="567"/>
        <w:jc w:val="both"/>
        <w:rPr>
          <w:rFonts w:ascii="Times New Roman" w:hAnsi="Times New Roman" w:cs="Times New Roman"/>
          <w:sz w:val="24"/>
          <w:szCs w:val="24"/>
        </w:rPr>
      </w:pPr>
      <w:r w:rsidRPr="00711735">
        <w:rPr>
          <w:rFonts w:ascii="Times New Roman" w:hAnsi="Times New Roman" w:cs="Times New Roman"/>
          <w:sz w:val="24"/>
          <w:szCs w:val="24"/>
        </w:rPr>
        <w:t>Dalam vertikal electrical sounding (VES) akan ditemukan banyak parameter dalam menentukan bawah permukaan lokasi titik pengukuran. Tetapi sebagian besar dari mereka yang telah melakukan sounding elektrik vertikal untuk berbagai kebutuhan, tidak membahas proses inversi dari iterasi dan root berarti kuadrat. Pada intinya dalam vertical electrical sounding (VES) adalah hasil dari 1D, sehingga ketika akuisisi berada dalam prosedur untuk mengambil data dengan posisi peregangan yang berbeda, itu harus memiliki data yang berbeda untuk memvalidasi data yang telah ditafsirkan. Penelitian ini dimaksudkan untuk melihat penentuan hasil interpretasi data dari satu titik penelitian yang sama dengan akuisisi data yang berbeda untuk menghasilkan data interpretasi yang sama. Sehingga penentuan bawah permukaan menggunakan vertical electrical sounding (VES) bisa lebih tepat dan akurat.</w:t>
      </w:r>
    </w:p>
    <w:p w14:paraId="3AC01F50" w14:textId="777E0EE2" w:rsidR="00E8448E" w:rsidRPr="00711735" w:rsidRDefault="00E8448E" w:rsidP="00E17E77">
      <w:pPr>
        <w:spacing w:after="0" w:line="360" w:lineRule="auto"/>
        <w:jc w:val="both"/>
        <w:rPr>
          <w:rFonts w:ascii="Times New Roman" w:hAnsi="Times New Roman" w:cs="Times New Roman"/>
          <w:b/>
          <w:bCs/>
          <w:sz w:val="24"/>
          <w:szCs w:val="24"/>
        </w:rPr>
      </w:pPr>
    </w:p>
    <w:p w14:paraId="510E8544" w14:textId="5D0FE2E9" w:rsidR="00F5094A" w:rsidRPr="00711735" w:rsidRDefault="00F5094A" w:rsidP="00E17E77">
      <w:pPr>
        <w:pStyle w:val="ListParagraph"/>
        <w:numPr>
          <w:ilvl w:val="0"/>
          <w:numId w:val="1"/>
        </w:numPr>
        <w:spacing w:after="0" w:line="360" w:lineRule="auto"/>
        <w:ind w:left="567" w:hanging="567"/>
        <w:jc w:val="both"/>
        <w:rPr>
          <w:rFonts w:ascii="Times New Roman" w:hAnsi="Times New Roman" w:cs="Times New Roman"/>
          <w:b/>
          <w:bCs/>
          <w:sz w:val="24"/>
          <w:szCs w:val="24"/>
        </w:rPr>
      </w:pPr>
      <w:r w:rsidRPr="00711735">
        <w:rPr>
          <w:rFonts w:ascii="Times New Roman" w:hAnsi="Times New Roman" w:cs="Times New Roman"/>
          <w:b/>
          <w:bCs/>
          <w:sz w:val="24"/>
          <w:szCs w:val="24"/>
        </w:rPr>
        <w:t>Metode Penelitian</w:t>
      </w:r>
    </w:p>
    <w:p w14:paraId="6ABF4273" w14:textId="77777777" w:rsidR="00711735" w:rsidRPr="00711735" w:rsidRDefault="00711735" w:rsidP="00E17E77">
      <w:pPr>
        <w:pStyle w:val="ListParagraph"/>
        <w:spacing w:after="0" w:line="360" w:lineRule="auto"/>
        <w:ind w:left="0" w:firstLine="720"/>
        <w:jc w:val="both"/>
        <w:rPr>
          <w:rFonts w:ascii="Times New Roman" w:eastAsia="Calibri" w:hAnsi="Times New Roman" w:cs="Times New Roman"/>
          <w:sz w:val="24"/>
          <w:szCs w:val="24"/>
        </w:rPr>
      </w:pPr>
      <w:r w:rsidRPr="00711735">
        <w:rPr>
          <w:rFonts w:ascii="Times New Roman" w:eastAsia="Calibri" w:hAnsi="Times New Roman" w:cs="Times New Roman"/>
          <w:sz w:val="24"/>
          <w:szCs w:val="24"/>
        </w:rPr>
        <w:t>Metode geolistrik merupakan metode yang dalam penggunaannya menggunakan medan potensial listrik di bawah permukaan sebagai objek pengamatan utamanya. Penerapannya adalah dengan cara mengukur tahanan jenis (</w:t>
      </w:r>
      <w:r w:rsidRPr="00711735">
        <w:rPr>
          <w:rFonts w:ascii="Times New Roman" w:eastAsia="Calibri" w:hAnsi="Times New Roman" w:cs="Times New Roman"/>
          <w:i/>
          <w:sz w:val="24"/>
          <w:szCs w:val="24"/>
        </w:rPr>
        <w:t>resistivity</w:t>
      </w:r>
      <w:r w:rsidRPr="00711735">
        <w:rPr>
          <w:rFonts w:ascii="Times New Roman" w:eastAsia="Calibri" w:hAnsi="Times New Roman" w:cs="Times New Roman"/>
          <w:sz w:val="24"/>
          <w:szCs w:val="24"/>
        </w:rPr>
        <w:t xml:space="preserve">) dari suatu batuan. Pengukuran geolistrik ini arus listrik diinjeksikan ke dalam bumi menggunakan dua buah elektroda potensial. </w:t>
      </w:r>
    </w:p>
    <w:p w14:paraId="466536F4" w14:textId="77777777" w:rsidR="00711735" w:rsidRPr="00711735" w:rsidRDefault="00711735" w:rsidP="00E17E77">
      <w:pPr>
        <w:pStyle w:val="ListParagraph"/>
        <w:spacing w:after="0" w:line="360" w:lineRule="auto"/>
        <w:ind w:left="0"/>
        <w:jc w:val="center"/>
        <w:rPr>
          <w:rFonts w:ascii="Times New Roman" w:eastAsia="Calibri" w:hAnsi="Times New Roman" w:cs="Times New Roman"/>
          <w:sz w:val="24"/>
          <w:szCs w:val="24"/>
        </w:rPr>
      </w:pPr>
      <w:r w:rsidRPr="00711735">
        <w:rPr>
          <w:rFonts w:ascii="Times New Roman" w:eastAsia="Calibri" w:hAnsi="Times New Roman" w:cs="Times New Roman"/>
          <w:noProof/>
          <w:sz w:val="24"/>
          <w:szCs w:val="24"/>
        </w:rPr>
        <w:drawing>
          <wp:inline distT="0" distB="0" distL="0" distR="0" wp14:anchorId="6CB84D69" wp14:editId="757EA828">
            <wp:extent cx="4298691" cy="1721378"/>
            <wp:effectExtent l="19050" t="19050" r="26035" b="12700"/>
            <wp:docPr id="81" name="Picture 81" descr="C:\Users\Frima\Documents\KULIAH\TUGAS KULIAH\SEMESTER 6\Praktikum Eksplorasi\BAB IV\1. Laporan Awal\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Frima\Documents\KULIAH\TUGAS KULIAH\SEMESTER 6\Praktikum Eksplorasi\BAB IV\1. Laporan Awal\download.jpg"/>
                    <pic:cNvPicPr>
                      <a:picLocks noChangeAspect="1" noChangeArrowheads="1"/>
                    </pic:cNvPicPr>
                  </pic:nvPicPr>
                  <pic:blipFill>
                    <a:blip r:embed="rId7" cstate="print"/>
                    <a:srcRect/>
                    <a:stretch>
                      <a:fillRect/>
                    </a:stretch>
                  </pic:blipFill>
                  <pic:spPr bwMode="auto">
                    <a:xfrm>
                      <a:off x="0" y="0"/>
                      <a:ext cx="4336596" cy="1736557"/>
                    </a:xfrm>
                    <a:prstGeom prst="rect">
                      <a:avLst/>
                    </a:prstGeom>
                    <a:noFill/>
                    <a:ln w="19050">
                      <a:solidFill>
                        <a:schemeClr val="tx1"/>
                      </a:solidFill>
                      <a:miter lim="800000"/>
                      <a:headEnd/>
                      <a:tailEnd/>
                    </a:ln>
                  </pic:spPr>
                </pic:pic>
              </a:graphicData>
            </a:graphic>
          </wp:inline>
        </w:drawing>
      </w:r>
    </w:p>
    <w:p w14:paraId="35147424" w14:textId="6A223867" w:rsidR="00711735" w:rsidRPr="00711735" w:rsidRDefault="00711735" w:rsidP="00E17E77">
      <w:pPr>
        <w:pStyle w:val="ListParagraph"/>
        <w:spacing w:after="0" w:line="360" w:lineRule="auto"/>
        <w:ind w:left="0"/>
        <w:jc w:val="center"/>
        <w:rPr>
          <w:rFonts w:ascii="Times New Roman" w:eastAsia="Calibri" w:hAnsi="Times New Roman" w:cs="Times New Roman"/>
          <w:bCs/>
          <w:sz w:val="24"/>
          <w:szCs w:val="24"/>
        </w:rPr>
      </w:pPr>
      <w:r w:rsidRPr="00711735">
        <w:rPr>
          <w:rFonts w:ascii="Times New Roman" w:eastAsia="Calibri" w:hAnsi="Times New Roman" w:cs="Times New Roman"/>
          <w:b/>
          <w:sz w:val="24"/>
          <w:szCs w:val="24"/>
        </w:rPr>
        <w:t xml:space="preserve">Gambar 1 </w:t>
      </w:r>
      <w:r w:rsidRPr="00711735">
        <w:rPr>
          <w:rFonts w:ascii="Times New Roman" w:eastAsia="Calibri" w:hAnsi="Times New Roman" w:cs="Times New Roman"/>
          <w:bCs/>
          <w:sz w:val="24"/>
          <w:szCs w:val="24"/>
        </w:rPr>
        <w:t>(a) Sumber Arus Tunggal, (b) Sepasang Elektroda Arus dan Potensial</w:t>
      </w:r>
    </w:p>
    <w:p w14:paraId="016EE233" w14:textId="50E847C4" w:rsidR="00C3571F" w:rsidRPr="00711735" w:rsidRDefault="00C3571F" w:rsidP="00E17E77">
      <w:pPr>
        <w:spacing w:after="0" w:line="360" w:lineRule="auto"/>
        <w:jc w:val="both"/>
        <w:rPr>
          <w:rFonts w:ascii="Times New Roman" w:hAnsi="Times New Roman" w:cs="Times New Roman"/>
          <w:sz w:val="24"/>
          <w:szCs w:val="24"/>
        </w:rPr>
      </w:pPr>
    </w:p>
    <w:p w14:paraId="33D550D2" w14:textId="77777777" w:rsidR="00711735" w:rsidRPr="00711735" w:rsidRDefault="00711735" w:rsidP="00E17E77">
      <w:pPr>
        <w:spacing w:after="0" w:line="360" w:lineRule="auto"/>
        <w:ind w:firstLine="720"/>
        <w:jc w:val="both"/>
        <w:rPr>
          <w:rFonts w:ascii="Times New Roman" w:hAnsi="Times New Roman" w:cs="Times New Roman"/>
          <w:sz w:val="24"/>
          <w:szCs w:val="24"/>
        </w:rPr>
      </w:pPr>
      <w:r w:rsidRPr="00711735">
        <w:rPr>
          <w:rFonts w:ascii="Times New Roman" w:hAnsi="Times New Roman" w:cs="Times New Roman"/>
          <w:sz w:val="24"/>
          <w:szCs w:val="24"/>
        </w:rPr>
        <w:lastRenderedPageBreak/>
        <w:t>Konfigurasi Schlumberger ini dalam pengukurannya hampir sama dengan konfigurasi Wenner, akan tetapi jarak elektroda arus dapat diubah yang tidak sama dengan jarak dari elektroda potensialnya. Konfigurasi Schlumberger ini memiliki nilai eksentrisitas 1/3 atau 1/5. Penggunaan konfigurasi Schlumberger ini pada umumnya digunakan untuk sounding, yang merupakan cara pengambilan data secara vertikal. Konfigurasi Schlumberger ini memiliki kelebihan yaitu dapat mendeteksi adanya non-homogenitas dari suatu lapisan batuan pada permukaan. Sedangkan kelemahan dalam konfigurasi Schlumberger ini adalah pembacaan pada elektroda MN (elektroda potensial) akan kecil ketika AB (elektroda arus) berada sangat jauh. Kedalaman semu yang dimiliki oleh konfigurasi Schlumberger ini adalah sebesar 1/5 dari bentangan AB (elektroda arus). Hasil dari pengukuran besarnya arus dan beda potensial akan didapatkan persamaan nilai resistivitas:</w:t>
      </w:r>
    </w:p>
    <w:p w14:paraId="5CD6AF48" w14:textId="77777777" w:rsidR="00711735" w:rsidRPr="00711735" w:rsidRDefault="00711735" w:rsidP="00E17E77">
      <w:pPr>
        <w:spacing w:after="0" w:line="360" w:lineRule="auto"/>
        <w:ind w:firstLine="3536"/>
        <w:contextualSpacing/>
        <w:jc w:val="both"/>
        <w:rPr>
          <w:rFonts w:ascii="Times New Roman" w:eastAsia="Calibri" w:hAnsi="Times New Roman" w:cs="Times New Roman"/>
          <w:sz w:val="24"/>
          <w:szCs w:val="24"/>
        </w:rPr>
      </w:pPr>
      <w:r w:rsidRPr="00711735">
        <w:rPr>
          <w:rFonts w:ascii="Times New Roman" w:eastAsia="Calibri" w:hAnsi="Times New Roman" w:cs="Times New Roman"/>
          <w:sz w:val="24"/>
          <w:szCs w:val="24"/>
        </w:rPr>
        <w:t>ρɑ = K. R</w:t>
      </w:r>
    </w:p>
    <w:p w14:paraId="330F56D7" w14:textId="4656EF96" w:rsidR="00711735" w:rsidRPr="00711735" w:rsidRDefault="00711735" w:rsidP="00E17E77">
      <w:pPr>
        <w:spacing w:after="0" w:line="360" w:lineRule="auto"/>
        <w:ind w:firstLine="3536"/>
        <w:contextualSpacing/>
        <w:jc w:val="both"/>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ρ = K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ΔV</m:t>
            </m:r>
          </m:num>
          <m:den>
            <m:r>
              <m:rPr>
                <m:nor/>
              </m:rPr>
              <w:rPr>
                <w:rFonts w:ascii="Times New Roman" w:eastAsia="Calibri" w:hAnsi="Times New Roman" w:cs="Times New Roman"/>
                <w:sz w:val="24"/>
                <w:szCs w:val="24"/>
              </w:rPr>
              <m:t>I</m:t>
            </m:r>
          </m:den>
        </m:f>
      </m:oMath>
    </w:p>
    <w:p w14:paraId="10321D5E" w14:textId="5102E12D" w:rsidR="00711735" w:rsidRPr="00711735" w:rsidRDefault="00711735" w:rsidP="00E17E77">
      <w:pPr>
        <w:spacing w:after="0" w:line="360" w:lineRule="auto"/>
        <w:contextualSpacing/>
        <w:jc w:val="center"/>
        <w:rPr>
          <w:rFonts w:ascii="Times New Roman" w:eastAsia="Calibri" w:hAnsi="Times New Roman" w:cs="Times New Roman"/>
          <w:sz w:val="24"/>
          <w:szCs w:val="24"/>
        </w:rPr>
      </w:pPr>
      <w:r w:rsidRPr="00711735">
        <w:rPr>
          <w:rFonts w:ascii="Times New Roman" w:eastAsia="Calibri" w:hAnsi="Times New Roman" w:cs="Times New Roman"/>
          <w:noProof/>
          <w:sz w:val="24"/>
          <w:szCs w:val="24"/>
        </w:rPr>
        <w:drawing>
          <wp:inline distT="0" distB="0" distL="0" distR="0" wp14:anchorId="7685497F" wp14:editId="72617848">
            <wp:extent cx="3370735" cy="1587442"/>
            <wp:effectExtent l="19050" t="19050" r="20320" b="13335"/>
            <wp:docPr id="82" name="Picture 82" descr="C:\Users\Frima\Documents\KULIAH\TUGAS KULIAH\SEMESTER 6\Praktikum Eksplorasi\BAB IV\1. Laporan Awal\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Frima\Documents\KULIAH\TUGAS KULIAH\SEMESTER 6\Praktikum Eksplorasi\BAB IV\1. Laporan Awal\download.png"/>
                    <pic:cNvPicPr>
                      <a:picLocks noChangeAspect="1" noChangeArrowheads="1"/>
                    </pic:cNvPicPr>
                  </pic:nvPicPr>
                  <pic:blipFill>
                    <a:blip r:embed="rId8" cstate="print"/>
                    <a:srcRect/>
                    <a:stretch>
                      <a:fillRect/>
                    </a:stretch>
                  </pic:blipFill>
                  <pic:spPr bwMode="auto">
                    <a:xfrm>
                      <a:off x="0" y="0"/>
                      <a:ext cx="3374788" cy="1589351"/>
                    </a:xfrm>
                    <a:prstGeom prst="rect">
                      <a:avLst/>
                    </a:prstGeom>
                    <a:noFill/>
                    <a:ln w="19050">
                      <a:solidFill>
                        <a:schemeClr val="tx1"/>
                      </a:solidFill>
                      <a:miter lim="800000"/>
                      <a:headEnd/>
                      <a:tailEnd/>
                    </a:ln>
                  </pic:spPr>
                </pic:pic>
              </a:graphicData>
            </a:graphic>
          </wp:inline>
        </w:drawing>
      </w:r>
    </w:p>
    <w:p w14:paraId="064BBD4C" w14:textId="71C879EA" w:rsidR="00711735" w:rsidRDefault="00711735" w:rsidP="00E17E77">
      <w:pPr>
        <w:spacing w:after="0" w:line="360" w:lineRule="auto"/>
        <w:contextualSpacing/>
        <w:jc w:val="center"/>
        <w:rPr>
          <w:rFonts w:ascii="Times New Roman" w:eastAsia="Calibri" w:hAnsi="Times New Roman" w:cs="Times New Roman"/>
          <w:bCs/>
          <w:sz w:val="24"/>
          <w:szCs w:val="24"/>
        </w:rPr>
      </w:pPr>
      <w:r w:rsidRPr="00711735">
        <w:rPr>
          <w:rFonts w:ascii="Times New Roman" w:eastAsia="Calibri" w:hAnsi="Times New Roman" w:cs="Times New Roman"/>
          <w:b/>
          <w:sz w:val="24"/>
          <w:szCs w:val="24"/>
        </w:rPr>
        <w:t xml:space="preserve">Gambar 2. </w:t>
      </w:r>
      <w:r w:rsidRPr="00711735">
        <w:rPr>
          <w:rFonts w:ascii="Times New Roman" w:eastAsia="Calibri" w:hAnsi="Times New Roman" w:cs="Times New Roman"/>
          <w:bCs/>
          <w:sz w:val="24"/>
          <w:szCs w:val="24"/>
        </w:rPr>
        <w:t>Konfigurasi Schlumberger</w:t>
      </w:r>
    </w:p>
    <w:p w14:paraId="32FA0B75" w14:textId="77777777" w:rsidR="00711735" w:rsidRPr="00711735" w:rsidRDefault="00711735" w:rsidP="00E17E77">
      <w:pPr>
        <w:spacing w:after="0" w:line="360" w:lineRule="auto"/>
        <w:contextualSpacing/>
        <w:jc w:val="center"/>
        <w:rPr>
          <w:rFonts w:ascii="Times New Roman" w:eastAsia="Calibri" w:hAnsi="Times New Roman" w:cs="Times New Roman"/>
          <w:b/>
          <w:sz w:val="24"/>
          <w:szCs w:val="24"/>
        </w:rPr>
      </w:pPr>
    </w:p>
    <w:p w14:paraId="22A9BA05"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b/>
          <w:sz w:val="24"/>
          <w:szCs w:val="24"/>
        </w:rPr>
        <w:tab/>
      </w:r>
      <w:r w:rsidRPr="00711735">
        <w:rPr>
          <w:rFonts w:ascii="Times New Roman" w:eastAsia="Calibri" w:hAnsi="Times New Roman" w:cs="Times New Roman"/>
          <w:sz w:val="24"/>
          <w:szCs w:val="24"/>
        </w:rPr>
        <w:t>Faktor geometri digunakan persamaan:</w:t>
      </w:r>
    </w:p>
    <w:p w14:paraId="64520823" w14:textId="77777777" w:rsidR="00711735" w:rsidRPr="00711735" w:rsidRDefault="00711735" w:rsidP="00E17E77">
      <w:pPr>
        <w:spacing w:after="0" w:line="360" w:lineRule="auto"/>
        <w:ind w:firstLine="3315"/>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 Ρs = Ks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ΔV</m:t>
            </m:r>
          </m:num>
          <m:den>
            <m:r>
              <m:rPr>
                <m:nor/>
              </m:rPr>
              <w:rPr>
                <w:rFonts w:ascii="Times New Roman" w:eastAsia="Calibri" w:hAnsi="Times New Roman" w:cs="Times New Roman"/>
                <w:sz w:val="24"/>
                <w:szCs w:val="24"/>
              </w:rPr>
              <m:t>I</m:t>
            </m:r>
          </m:den>
        </m:f>
      </m:oMath>
    </w:p>
    <w:p w14:paraId="3A0F1B01" w14:textId="77777777" w:rsidR="00711735" w:rsidRPr="00711735" w:rsidRDefault="00711735" w:rsidP="00E17E77">
      <w:pPr>
        <w:spacing w:after="0" w:line="360" w:lineRule="auto"/>
        <w:ind w:firstLine="3315"/>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  Ks =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π(</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L</m:t>
                </m:r>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m:t>
            </m:r>
            <m:r>
              <w:rPr>
                <w:rFonts w:ascii="Cambria Math" w:eastAsia="Calibri" w:hAnsi="Cambria Math" w:cs="Times New Roman"/>
                <w:sz w:val="24"/>
                <w:szCs w:val="24"/>
              </w:rPr>
              <m:t xml:space="preserve">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l</m:t>
                </m:r>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m:t>
            </m:r>
          </m:num>
          <m:den>
            <m:r>
              <m:rPr>
                <m:nor/>
              </m:rPr>
              <w:rPr>
                <w:rFonts w:ascii="Times New Roman" w:eastAsia="Calibri" w:hAnsi="Times New Roman" w:cs="Times New Roman"/>
                <w:sz w:val="24"/>
                <w:szCs w:val="24"/>
              </w:rPr>
              <m:t>2l</m:t>
            </m:r>
          </m:den>
        </m:f>
      </m:oMath>
    </w:p>
    <w:p w14:paraId="708BCB9A"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Sedangkan untuk mencari nilai faktor geometri (k) menggunakan rumus:</w:t>
      </w:r>
    </w:p>
    <w:p w14:paraId="3E0ED5C5" w14:textId="77777777" w:rsidR="00711735" w:rsidRPr="00711735" w:rsidRDefault="00711735" w:rsidP="00E17E77">
      <w:pPr>
        <w:spacing w:after="0" w:line="360" w:lineRule="auto"/>
        <w:ind w:firstLine="2652"/>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  K =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2π</m:t>
            </m:r>
          </m:num>
          <m:den>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b-a/2</m:t>
                </m:r>
              </m:den>
            </m:f>
            <m:r>
              <m:rPr>
                <m:nor/>
              </m:rPr>
              <w:rPr>
                <w:rFonts w:ascii="Times New Roman" w:eastAsia="Calibri" w:hAnsi="Times New Roman" w:cs="Times New Roman"/>
                <w:sz w:val="24"/>
                <w:szCs w:val="24"/>
              </w:rPr>
              <m:t xml:space="preserve">- </m:t>
            </m:r>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b+1/2</m:t>
                </m:r>
              </m:den>
            </m:f>
            <m:r>
              <m:rPr>
                <m:nor/>
              </m:rPr>
              <w:rPr>
                <w:rFonts w:ascii="Times New Roman" w:eastAsia="Calibri" w:hAnsi="Times New Roman" w:cs="Times New Roman"/>
                <w:sz w:val="24"/>
                <w:szCs w:val="24"/>
              </w:rPr>
              <m:t xml:space="preserve">- </m:t>
            </m:r>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b+a/2</m:t>
                </m:r>
              </m:den>
            </m:f>
            <m:r>
              <m:rPr>
                <m:nor/>
              </m:rPr>
              <w:rPr>
                <w:rFonts w:ascii="Times New Roman" w:eastAsia="Calibri" w:hAnsi="Times New Roman" w:cs="Times New Roman"/>
                <w:sz w:val="24"/>
                <w:szCs w:val="24"/>
              </w:rPr>
              <m:t xml:space="preserve">- </m:t>
            </m:r>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b-a/2</m:t>
                </m:r>
              </m:den>
            </m:f>
          </m:den>
        </m:f>
      </m:oMath>
    </w:p>
    <w:p w14:paraId="5A2BC619" w14:textId="77777777" w:rsidR="00711735" w:rsidRPr="00711735" w:rsidRDefault="00711735" w:rsidP="00E17E77">
      <w:pPr>
        <w:spacing w:after="0" w:line="360" w:lineRule="auto"/>
        <w:ind w:firstLine="3317"/>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K = π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b2</m:t>
            </m:r>
          </m:num>
          <m:den>
            <m:r>
              <m:rPr>
                <m:nor/>
              </m:rPr>
              <w:rPr>
                <w:rFonts w:ascii="Times New Roman" w:eastAsia="Calibri" w:hAnsi="Times New Roman" w:cs="Times New Roman"/>
                <w:sz w:val="24"/>
                <w:szCs w:val="24"/>
              </w:rPr>
              <m:t>a</m:t>
            </m:r>
          </m:den>
        </m:f>
        <m:r>
          <m:rPr>
            <m:nor/>
          </m:rPr>
          <w:rPr>
            <w:rFonts w:ascii="Times New Roman" w:eastAsia="Calibri" w:hAnsi="Times New Roman" w:cs="Times New Roman"/>
            <w:sz w:val="24"/>
            <w:szCs w:val="24"/>
          </w:rPr>
          <m:t xml:space="preserve">- </m:t>
        </m:r>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a</m:t>
            </m:r>
          </m:num>
          <m:den>
            <m:r>
              <m:rPr>
                <m:nor/>
              </m:rPr>
              <w:rPr>
                <w:rFonts w:ascii="Times New Roman" w:eastAsia="Calibri" w:hAnsi="Times New Roman" w:cs="Times New Roman"/>
                <w:sz w:val="24"/>
                <w:szCs w:val="24"/>
              </w:rPr>
              <m:t>4</m:t>
            </m:r>
          </m:den>
        </m:f>
      </m:oMath>
      <w:r w:rsidRPr="00711735">
        <w:rPr>
          <w:rFonts w:ascii="Times New Roman" w:eastAsia="Calibri" w:hAnsi="Times New Roman" w:cs="Times New Roman"/>
          <w:sz w:val="24"/>
          <w:szCs w:val="24"/>
        </w:rPr>
        <w:t>)</w:t>
      </w:r>
    </w:p>
    <w:p w14:paraId="5C5B9D9F" w14:textId="77777777" w:rsidR="00711735" w:rsidRPr="00711735" w:rsidRDefault="00711735" w:rsidP="00E17E77">
      <w:pPr>
        <w:spacing w:after="0" w:line="360" w:lineRule="auto"/>
        <w:ind w:firstLine="2873"/>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K = </w:t>
      </w:r>
      <m:oMath>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2π</m:t>
            </m:r>
          </m:num>
          <m:den>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C1P1</m:t>
                </m:r>
              </m:den>
            </m:f>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C2P1</m:t>
                </m:r>
              </m:den>
            </m:f>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C1P2</m:t>
                </m:r>
              </m:den>
            </m:f>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m:t>
                </m:r>
              </m:num>
              <m:den>
                <m:r>
                  <m:rPr>
                    <m:nor/>
                  </m:rPr>
                  <w:rPr>
                    <w:rFonts w:ascii="Times New Roman" w:eastAsia="Calibri" w:hAnsi="Times New Roman" w:cs="Times New Roman"/>
                    <w:sz w:val="24"/>
                    <w:szCs w:val="24"/>
                  </w:rPr>
                  <m:t>C2P2</m:t>
                </m:r>
              </m:den>
            </m:f>
          </m:den>
        </m:f>
      </m:oMath>
    </w:p>
    <w:p w14:paraId="41BAD638"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lastRenderedPageBreak/>
        <w:tab/>
        <w:t>Faktor geometri Schlumberger secara umum yaitu:</w:t>
      </w:r>
    </w:p>
    <w:p w14:paraId="37B90D0B" w14:textId="77777777" w:rsidR="00711735" w:rsidRPr="00711735" w:rsidRDefault="00711735" w:rsidP="00E17E77">
      <w:pPr>
        <w:spacing w:after="0" w:line="360" w:lineRule="auto"/>
        <w:ind w:firstLine="3315"/>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 xml:space="preserve">k = π </w:t>
      </w:r>
      <m:oMath>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AB</m:t>
                </m:r>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MN</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4MN</m:t>
            </m:r>
          </m:den>
        </m:f>
      </m:oMath>
    </w:p>
    <w:p w14:paraId="51362BA6"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Keterangan:</w:t>
      </w:r>
    </w:p>
    <w:p w14:paraId="2635522D"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ρ</w:t>
      </w:r>
      <w:r w:rsidRPr="00711735">
        <w:rPr>
          <w:rFonts w:ascii="Times New Roman" w:eastAsia="Calibri" w:hAnsi="Times New Roman" w:cs="Times New Roman"/>
          <w:sz w:val="24"/>
          <w:szCs w:val="24"/>
        </w:rPr>
        <w:tab/>
        <w:t>= Resistivitas Semu</w:t>
      </w:r>
    </w:p>
    <w:p w14:paraId="669E5E23"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0</w:t>
      </w:r>
      <w:r w:rsidRPr="00711735">
        <w:rPr>
          <w:rFonts w:ascii="Times New Roman" w:eastAsia="Calibri" w:hAnsi="Times New Roman" w:cs="Times New Roman"/>
          <w:sz w:val="24"/>
          <w:szCs w:val="24"/>
        </w:rPr>
        <w:tab/>
        <w:t xml:space="preserve">= Titik yang diukur secara </w:t>
      </w:r>
      <w:r w:rsidRPr="00711735">
        <w:rPr>
          <w:rFonts w:ascii="Times New Roman" w:eastAsia="Calibri" w:hAnsi="Times New Roman" w:cs="Times New Roman"/>
          <w:i/>
          <w:sz w:val="24"/>
          <w:szCs w:val="24"/>
        </w:rPr>
        <w:t>sounding</w:t>
      </w:r>
    </w:p>
    <w:p w14:paraId="648E6417"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AB</w:t>
      </w:r>
      <w:r w:rsidRPr="00711735">
        <w:rPr>
          <w:rFonts w:ascii="Times New Roman" w:eastAsia="Calibri" w:hAnsi="Times New Roman" w:cs="Times New Roman"/>
          <w:sz w:val="24"/>
          <w:szCs w:val="24"/>
        </w:rPr>
        <w:tab/>
        <w:t>= Spasi Elektroda Aus (m)</w:t>
      </w:r>
    </w:p>
    <w:p w14:paraId="45A2BE77"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sz w:val="24"/>
          <w:szCs w:val="24"/>
        </w:rPr>
        <w:tab/>
        <w:t>MN</w:t>
      </w:r>
      <w:r w:rsidRPr="00711735">
        <w:rPr>
          <w:rFonts w:ascii="Times New Roman" w:eastAsia="Calibri" w:hAnsi="Times New Roman" w:cs="Times New Roman"/>
          <w:sz w:val="24"/>
          <w:szCs w:val="24"/>
        </w:rPr>
        <w:tab/>
        <w:t>= Spasi Elektroda Potensial (m), MN &lt; 1/5 AB</w:t>
      </w:r>
    </w:p>
    <w:p w14:paraId="0F71BB97" w14:textId="77777777" w:rsidR="00711735" w:rsidRPr="00711735" w:rsidRDefault="00711735" w:rsidP="00E17E77">
      <w:pPr>
        <w:spacing w:after="0" w:line="360" w:lineRule="auto"/>
        <w:contextualSpacing/>
        <w:rPr>
          <w:rFonts w:ascii="Times New Roman" w:eastAsia="Calibri" w:hAnsi="Times New Roman" w:cs="Times New Roman"/>
          <w:sz w:val="24"/>
          <w:szCs w:val="24"/>
        </w:rPr>
      </w:pPr>
      <w:r w:rsidRPr="00711735">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193659F6" wp14:editId="5525FE7E">
                <wp:simplePos x="0" y="0"/>
                <wp:positionH relativeFrom="column">
                  <wp:posOffset>2057400</wp:posOffset>
                </wp:positionH>
                <wp:positionV relativeFrom="paragraph">
                  <wp:posOffset>1313180</wp:posOffset>
                </wp:positionV>
                <wp:extent cx="914400" cy="914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9F670" id="Rectangle 49" o:spid="_x0000_s1026" style="position:absolute;margin-left:162pt;margin-top:103.4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" fillcolor="white [3212]" strokecolor="white [3212]" strokeweight="1pt"/>
            </w:pict>
          </mc:Fallback>
        </mc:AlternateContent>
      </w:r>
      <w:r w:rsidRPr="00711735">
        <w:rPr>
          <w:rFonts w:ascii="Times New Roman" w:eastAsia="Calibri" w:hAnsi="Times New Roman" w:cs="Times New Roman"/>
          <w:sz w:val="24"/>
          <w:szCs w:val="24"/>
        </w:rPr>
        <w:tab/>
        <w:t>k</w:t>
      </w:r>
      <w:r w:rsidRPr="00711735">
        <w:rPr>
          <w:rFonts w:ascii="Times New Roman" w:eastAsia="Calibri" w:hAnsi="Times New Roman" w:cs="Times New Roman"/>
          <w:sz w:val="24"/>
          <w:szCs w:val="24"/>
        </w:rPr>
        <w:tab/>
        <w:t>= Faktor Geometri</w:t>
      </w:r>
    </w:p>
    <w:p w14:paraId="13644B47" w14:textId="24578EFB" w:rsidR="00C3571F" w:rsidRPr="006A5B3E" w:rsidRDefault="00F5094A" w:rsidP="00E17E77">
      <w:pPr>
        <w:pStyle w:val="ListParagraph"/>
        <w:numPr>
          <w:ilvl w:val="0"/>
          <w:numId w:val="1"/>
        </w:numPr>
        <w:spacing w:after="0" w:line="360" w:lineRule="auto"/>
        <w:ind w:left="567" w:hanging="567"/>
        <w:jc w:val="both"/>
        <w:rPr>
          <w:rFonts w:ascii="Times New Roman" w:hAnsi="Times New Roman" w:cs="Times New Roman"/>
          <w:b/>
          <w:bCs/>
          <w:sz w:val="24"/>
          <w:szCs w:val="24"/>
        </w:rPr>
      </w:pPr>
      <w:r w:rsidRPr="00711735">
        <w:rPr>
          <w:rFonts w:ascii="Times New Roman" w:hAnsi="Times New Roman" w:cs="Times New Roman"/>
          <w:b/>
          <w:bCs/>
          <w:sz w:val="24"/>
          <w:szCs w:val="24"/>
        </w:rPr>
        <w:t>Hasil dan Pembahasan</w:t>
      </w:r>
    </w:p>
    <w:p w14:paraId="003CBFC8" w14:textId="77777777" w:rsidR="006A5B3E" w:rsidRDefault="006A5B3E" w:rsidP="00E17E7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Secara topografi daerah penelitian tersebut termasuk daerah dataran karena memiliki kontur yang renggang. Elevasi pada daerah penelitian berada pada ketinggian 697 mdpl. Dapat dilihat pada Gambar 1 Peta Topografi.</w:t>
      </w:r>
    </w:p>
    <w:p w14:paraId="35960F95" w14:textId="77777777" w:rsidR="006A5B3E" w:rsidRDefault="006A5B3E" w:rsidP="00E17E7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0BE7941" wp14:editId="680FB734">
            <wp:extent cx="2793423" cy="1976576"/>
            <wp:effectExtent l="19050" t="19050" r="26035"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a Topograf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4441" cy="1984372"/>
                    </a:xfrm>
                    <a:prstGeom prst="rect">
                      <a:avLst/>
                    </a:prstGeom>
                    <a:ln w="9525">
                      <a:solidFill>
                        <a:schemeClr val="tx1"/>
                      </a:solidFill>
                    </a:ln>
                  </pic:spPr>
                </pic:pic>
              </a:graphicData>
            </a:graphic>
          </wp:inline>
        </w:drawing>
      </w:r>
    </w:p>
    <w:p w14:paraId="58E09C3F" w14:textId="4006C221" w:rsidR="006A5B3E" w:rsidRDefault="006A5B3E" w:rsidP="00E17E77">
      <w:pPr>
        <w:spacing w:after="0" w:line="360" w:lineRule="auto"/>
        <w:jc w:val="center"/>
        <w:rPr>
          <w:rFonts w:ascii="Times New Roman" w:hAnsi="Times New Roman" w:cs="Times New Roman"/>
          <w:sz w:val="24"/>
          <w:szCs w:val="24"/>
        </w:rPr>
      </w:pPr>
      <w:r w:rsidRPr="00E17E77">
        <w:rPr>
          <w:rFonts w:ascii="Times New Roman" w:hAnsi="Times New Roman" w:cs="Times New Roman"/>
          <w:b/>
          <w:bCs/>
          <w:sz w:val="24"/>
          <w:szCs w:val="24"/>
        </w:rPr>
        <w:t>Gambar 3</w:t>
      </w:r>
      <w:r>
        <w:rPr>
          <w:rFonts w:ascii="Times New Roman" w:hAnsi="Times New Roman" w:cs="Times New Roman"/>
          <w:sz w:val="24"/>
          <w:szCs w:val="24"/>
        </w:rPr>
        <w:t>. Peta Topografi Penelitian</w:t>
      </w:r>
    </w:p>
    <w:p w14:paraId="3BD7124D" w14:textId="77777777" w:rsidR="006A5B3E" w:rsidRDefault="006A5B3E" w:rsidP="00E17E77">
      <w:pPr>
        <w:spacing w:after="0" w:line="360" w:lineRule="auto"/>
        <w:jc w:val="center"/>
        <w:rPr>
          <w:rFonts w:ascii="Times New Roman" w:hAnsi="Times New Roman" w:cs="Times New Roman"/>
          <w:sz w:val="24"/>
          <w:szCs w:val="24"/>
        </w:rPr>
      </w:pPr>
    </w:p>
    <w:p w14:paraId="44E5DFA6" w14:textId="77777777" w:rsidR="006A5B3E" w:rsidRDefault="006A5B3E" w:rsidP="00E17E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geologi regional daerah penelitian berada pada formasi batuan Ql yang dimana merupakan ENDAPAN DANAU (0-125 m) – Lempung tufaan, batupasir tufaan, kerikil tufaan. Membentuk bidang – bidang perlapisan mendatar di beberapa tempat. Mengandung kongkresi – kongkresi gamping, sisa – sisa tumbuhan, moluska air tawar dan tulang- tulang binatang bertulang belakang. Setempat mengandung sisipan breksi. Dapat dilihat pada Gambar 2 Peta Geologi.</w:t>
      </w:r>
    </w:p>
    <w:p w14:paraId="41C1CEAD" w14:textId="77777777" w:rsidR="006A5B3E" w:rsidRDefault="006A5B3E" w:rsidP="00E17E7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29D3501" wp14:editId="0790171E">
            <wp:extent cx="4019550" cy="2844161"/>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a Geolog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0868" cy="2852170"/>
                    </a:xfrm>
                    <a:prstGeom prst="rect">
                      <a:avLst/>
                    </a:prstGeom>
                    <a:ln>
                      <a:solidFill>
                        <a:schemeClr val="tx1"/>
                      </a:solidFill>
                    </a:ln>
                  </pic:spPr>
                </pic:pic>
              </a:graphicData>
            </a:graphic>
          </wp:inline>
        </w:drawing>
      </w:r>
    </w:p>
    <w:p w14:paraId="4322A7DA" w14:textId="4A26E4E4" w:rsidR="006A5B3E" w:rsidRDefault="006A5B3E" w:rsidP="00E17E77">
      <w:pPr>
        <w:spacing w:after="0" w:line="360" w:lineRule="auto"/>
        <w:jc w:val="center"/>
        <w:rPr>
          <w:rFonts w:ascii="Times New Roman" w:hAnsi="Times New Roman" w:cs="Times New Roman"/>
          <w:sz w:val="24"/>
          <w:szCs w:val="24"/>
        </w:rPr>
      </w:pPr>
      <w:r w:rsidRPr="00E17E77">
        <w:rPr>
          <w:rFonts w:ascii="Times New Roman" w:hAnsi="Times New Roman" w:cs="Times New Roman"/>
          <w:b/>
          <w:bCs/>
          <w:sz w:val="24"/>
          <w:szCs w:val="24"/>
        </w:rPr>
        <w:t xml:space="preserve">Gambar </w:t>
      </w:r>
      <w:r w:rsidR="00E17E77" w:rsidRPr="00E17E77">
        <w:rPr>
          <w:rFonts w:ascii="Times New Roman" w:hAnsi="Times New Roman" w:cs="Times New Roman"/>
          <w:b/>
          <w:bCs/>
          <w:sz w:val="24"/>
          <w:szCs w:val="24"/>
        </w:rPr>
        <w:t>4</w:t>
      </w:r>
      <w:r w:rsidRPr="00E17E77">
        <w:rPr>
          <w:rFonts w:ascii="Times New Roman" w:hAnsi="Times New Roman" w:cs="Times New Roman"/>
          <w:b/>
          <w:bCs/>
          <w:sz w:val="24"/>
          <w:szCs w:val="24"/>
        </w:rPr>
        <w:t>.</w:t>
      </w:r>
      <w:r>
        <w:rPr>
          <w:rFonts w:ascii="Times New Roman" w:hAnsi="Times New Roman" w:cs="Times New Roman"/>
          <w:sz w:val="24"/>
          <w:szCs w:val="24"/>
        </w:rPr>
        <w:t xml:space="preserve"> Peta Geologi</w:t>
      </w:r>
      <w:r w:rsidR="00E17E77">
        <w:rPr>
          <w:rFonts w:ascii="Times New Roman" w:hAnsi="Times New Roman" w:cs="Times New Roman"/>
          <w:sz w:val="24"/>
          <w:szCs w:val="24"/>
        </w:rPr>
        <w:t xml:space="preserve"> Daerah Penelitian</w:t>
      </w:r>
    </w:p>
    <w:p w14:paraId="6EA5AE41" w14:textId="5491FF4F" w:rsidR="00527E85" w:rsidRDefault="006A5B3E" w:rsidP="00527E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Pengukuran tahanan jenis di daerah penelitian tersebut ialah pengukuran tahanan jenis semu. Data tahanan jenis semu tersebut harus diolah untuk mendapatkan tahanan jenis sebenarnya. Dalam penelitian kali ini pengolahan tahanan jenis semu untuk mendapatkan tahanan jenis sebenranya diolah secara manual menggunakan kurva baku dan kurva bantu. </w:t>
      </w:r>
    </w:p>
    <w:p w14:paraId="7FFC4C7E" w14:textId="5C6AC234" w:rsidR="00527E85" w:rsidRDefault="00527E85" w:rsidP="00527E85">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4BA2481" wp14:editId="14173A3D">
            <wp:extent cx="4029427" cy="2851150"/>
            <wp:effectExtent l="19050" t="19050" r="28575"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a Lokasi Titik Geolistri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8693" cy="2857706"/>
                    </a:xfrm>
                    <a:prstGeom prst="rect">
                      <a:avLst/>
                    </a:prstGeom>
                    <a:ln>
                      <a:solidFill>
                        <a:schemeClr val="tx1"/>
                      </a:solidFill>
                    </a:ln>
                  </pic:spPr>
                </pic:pic>
              </a:graphicData>
            </a:graphic>
          </wp:inline>
        </w:drawing>
      </w:r>
    </w:p>
    <w:p w14:paraId="6C862878" w14:textId="77777777" w:rsidR="00527E85" w:rsidRDefault="00527E85" w:rsidP="00527E85">
      <w:pPr>
        <w:spacing w:after="0" w:line="360" w:lineRule="auto"/>
        <w:jc w:val="center"/>
        <w:rPr>
          <w:rFonts w:ascii="Times New Roman" w:hAnsi="Times New Roman" w:cs="Times New Roman"/>
          <w:sz w:val="24"/>
          <w:szCs w:val="24"/>
        </w:rPr>
      </w:pPr>
      <w:r w:rsidRPr="00E17E77">
        <w:rPr>
          <w:rFonts w:ascii="Times New Roman" w:hAnsi="Times New Roman" w:cs="Times New Roman"/>
          <w:b/>
          <w:bCs/>
          <w:sz w:val="24"/>
          <w:szCs w:val="24"/>
        </w:rPr>
        <w:t>Gambar 5.</w:t>
      </w:r>
      <w:r>
        <w:rPr>
          <w:rFonts w:ascii="Times New Roman" w:hAnsi="Times New Roman" w:cs="Times New Roman"/>
          <w:sz w:val="24"/>
          <w:szCs w:val="24"/>
        </w:rPr>
        <w:t xml:space="preserve"> Peta Lokasi Titik Geolistrik</w:t>
      </w:r>
    </w:p>
    <w:p w14:paraId="06A91EF5" w14:textId="77777777" w:rsidR="00527E85" w:rsidRDefault="00527E85" w:rsidP="00527E85">
      <w:pPr>
        <w:spacing w:after="0" w:line="360" w:lineRule="auto"/>
        <w:ind w:firstLine="720"/>
        <w:jc w:val="both"/>
        <w:rPr>
          <w:rFonts w:ascii="Times New Roman" w:hAnsi="Times New Roman" w:cs="Times New Roman"/>
          <w:sz w:val="24"/>
          <w:szCs w:val="24"/>
        </w:rPr>
      </w:pPr>
    </w:p>
    <w:p w14:paraId="5159C0AD" w14:textId="7E9C1082" w:rsidR="00527E85" w:rsidRDefault="00527E85" w:rsidP="00527E85">
      <w:pPr>
        <w:spacing w:after="0" w:line="360" w:lineRule="auto"/>
        <w:jc w:val="center"/>
        <w:rPr>
          <w:rFonts w:ascii="Times New Roman" w:hAnsi="Times New Roman" w:cs="Times New Roman"/>
          <w:sz w:val="24"/>
          <w:szCs w:val="24"/>
        </w:rPr>
      </w:pPr>
      <w:r w:rsidRPr="00527E85">
        <w:rPr>
          <w:rFonts w:ascii="Times New Roman" w:hAnsi="Times New Roman" w:cs="Times New Roman"/>
          <w:noProof/>
          <w:sz w:val="24"/>
          <w:szCs w:val="24"/>
        </w:rPr>
        <w:lastRenderedPageBreak/>
        <w:drawing>
          <wp:inline distT="0" distB="0" distL="0" distR="0" wp14:anchorId="7CDE75FB" wp14:editId="7D610C1A">
            <wp:extent cx="4711148" cy="5501148"/>
            <wp:effectExtent l="0" t="0" r="0" b="4445"/>
            <wp:docPr id="8" name="Picture 7">
              <a:extLst xmlns:a="http://schemas.openxmlformats.org/drawingml/2006/main">
                <a:ext uri="{FF2B5EF4-FFF2-40B4-BE49-F238E27FC236}">
                  <a16:creationId xmlns:a16="http://schemas.microsoft.com/office/drawing/2014/main" id="{1C68B175-7CFA-4A9F-AB54-377FCA018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C68B175-7CFA-4A9F-AB54-377FCA01879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711148" cy="5501148"/>
                    </a:xfrm>
                    <a:prstGeom prst="rect">
                      <a:avLst/>
                    </a:prstGeom>
                  </pic:spPr>
                </pic:pic>
              </a:graphicData>
            </a:graphic>
          </wp:inline>
        </w:drawing>
      </w:r>
      <w:r>
        <w:rPr>
          <w:rFonts w:ascii="Times New Roman" w:hAnsi="Times New Roman" w:cs="Times New Roman"/>
          <w:sz w:val="24"/>
          <w:szCs w:val="24"/>
        </w:rPr>
        <w:br/>
        <w:t>Gambar 5. Contoh Salah Satu Hasil Pengolahan Data Vertical electrical Sounding (VES)</w:t>
      </w:r>
    </w:p>
    <w:p w14:paraId="62A85132" w14:textId="77777777" w:rsidR="00527E85" w:rsidRDefault="00527E85" w:rsidP="00E17E77">
      <w:pPr>
        <w:spacing w:after="0" w:line="360" w:lineRule="auto"/>
        <w:jc w:val="both"/>
        <w:rPr>
          <w:rFonts w:ascii="Times New Roman" w:hAnsi="Times New Roman" w:cs="Times New Roman"/>
          <w:sz w:val="24"/>
          <w:szCs w:val="24"/>
        </w:rPr>
      </w:pPr>
    </w:p>
    <w:p w14:paraId="20D9F900" w14:textId="77777777" w:rsidR="00527E85" w:rsidRDefault="006A5B3E"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pengolahan yang didapatkan berupa tahanan jenis sebenarnya yang diinterpretasi menggunakan perangkat lunak PROGRESS untuk disesuaikan iterasi dan </w:t>
      </w:r>
      <w:r>
        <w:rPr>
          <w:rFonts w:ascii="Times New Roman" w:hAnsi="Times New Roman" w:cs="Times New Roman"/>
          <w:i/>
          <w:sz w:val="24"/>
          <w:szCs w:val="24"/>
        </w:rPr>
        <w:t xml:space="preserve">Root Mean Square </w:t>
      </w:r>
      <w:r>
        <w:rPr>
          <w:rFonts w:ascii="Times New Roman" w:hAnsi="Times New Roman" w:cs="Times New Roman"/>
          <w:sz w:val="24"/>
          <w:szCs w:val="24"/>
        </w:rPr>
        <w:t xml:space="preserve">(RMS) agar didapatkan ketebalan dari </w:t>
      </w:r>
      <w:r>
        <w:rPr>
          <w:rFonts w:ascii="Times New Roman" w:hAnsi="Times New Roman" w:cs="Times New Roman"/>
          <w:i/>
          <w:sz w:val="24"/>
          <w:szCs w:val="24"/>
        </w:rPr>
        <w:t>Top Soil</w:t>
      </w:r>
      <w:r>
        <w:rPr>
          <w:rFonts w:ascii="Times New Roman" w:hAnsi="Times New Roman" w:cs="Times New Roman"/>
          <w:sz w:val="24"/>
          <w:szCs w:val="24"/>
        </w:rPr>
        <w:t xml:space="preserve"> pada daerah penelitian tersebut. </w:t>
      </w:r>
    </w:p>
    <w:p w14:paraId="54247581" w14:textId="77777777" w:rsidR="00527E85" w:rsidRDefault="00527E85" w:rsidP="00E17E77">
      <w:pPr>
        <w:spacing w:after="0" w:line="360" w:lineRule="auto"/>
        <w:jc w:val="both"/>
        <w:rPr>
          <w:rFonts w:ascii="Times New Roman" w:hAnsi="Times New Roman" w:cs="Times New Roman"/>
          <w:sz w:val="24"/>
          <w:szCs w:val="24"/>
        </w:rPr>
      </w:pPr>
    </w:p>
    <w:p w14:paraId="25FC8AF9" w14:textId="1C3CB795" w:rsidR="00527E85" w:rsidRDefault="00527E85" w:rsidP="00527E85">
      <w:pPr>
        <w:spacing w:after="0" w:line="360" w:lineRule="auto"/>
        <w:jc w:val="center"/>
        <w:rPr>
          <w:rFonts w:ascii="Times New Roman" w:hAnsi="Times New Roman" w:cs="Times New Roman"/>
          <w:sz w:val="24"/>
          <w:szCs w:val="24"/>
        </w:rPr>
      </w:pPr>
    </w:p>
    <w:p w14:paraId="50697E2E" w14:textId="3CBA327D" w:rsidR="00527E85" w:rsidRDefault="00527E85" w:rsidP="00527E85">
      <w:pPr>
        <w:spacing w:after="0" w:line="360" w:lineRule="auto"/>
        <w:jc w:val="center"/>
        <w:rPr>
          <w:rFonts w:ascii="Times New Roman" w:hAnsi="Times New Roman" w:cs="Times New Roman"/>
          <w:sz w:val="24"/>
          <w:szCs w:val="24"/>
        </w:rPr>
      </w:pPr>
    </w:p>
    <w:p w14:paraId="26061BD5" w14:textId="77777777" w:rsidR="00527E85" w:rsidRDefault="00527E85" w:rsidP="00E17E77">
      <w:pPr>
        <w:spacing w:after="0" w:line="360" w:lineRule="auto"/>
        <w:jc w:val="both"/>
        <w:rPr>
          <w:rFonts w:ascii="Times New Roman" w:hAnsi="Times New Roman" w:cs="Times New Roman"/>
          <w:sz w:val="24"/>
          <w:szCs w:val="24"/>
        </w:rPr>
      </w:pPr>
    </w:p>
    <w:p w14:paraId="238E2A58" w14:textId="646C33A5" w:rsidR="006A5B3E" w:rsidRDefault="006A5B3E"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Pada titik geolistrik 1 dilakukan pengukuran 2 bentangan yang saling berpotongan dengan arah bentangan pertama yaitu N 116° E dan arah bentangan kedua yaitu N 206° E serta bentangan pada titik geolistrik 2, 3 dan 4 arahnya mengikuti bentangan yang pertama.</w:t>
      </w:r>
    </w:p>
    <w:p w14:paraId="75FAA357" w14:textId="4E2FBD13" w:rsidR="00E17E77" w:rsidRDefault="00527E85" w:rsidP="00E17E77">
      <w:pPr>
        <w:spacing w:after="0" w:line="360" w:lineRule="auto"/>
        <w:jc w:val="center"/>
        <w:rPr>
          <w:rFonts w:ascii="Times New Roman" w:hAnsi="Times New Roman" w:cs="Times New Roman"/>
          <w:sz w:val="24"/>
          <w:szCs w:val="24"/>
        </w:rPr>
      </w:pPr>
      <w:r w:rsidRPr="00527E85">
        <w:rPr>
          <w:rFonts w:ascii="Times New Roman" w:hAnsi="Times New Roman" w:cs="Times New Roman"/>
          <w:noProof/>
          <w:sz w:val="24"/>
          <w:szCs w:val="24"/>
        </w:rPr>
        <w:drawing>
          <wp:inline distT="0" distB="0" distL="0" distR="0" wp14:anchorId="2906DFCC" wp14:editId="07C46031">
            <wp:extent cx="1272501" cy="3615267"/>
            <wp:effectExtent l="0" t="0" r="4445" b="4445"/>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stretch>
                      <a:fillRect/>
                    </a:stretch>
                  </pic:blipFill>
                  <pic:spPr>
                    <a:xfrm>
                      <a:off x="0" y="0"/>
                      <a:ext cx="1274852" cy="3621947"/>
                    </a:xfrm>
                    <a:prstGeom prst="rect">
                      <a:avLst/>
                    </a:prstGeom>
                  </pic:spPr>
                </pic:pic>
              </a:graphicData>
            </a:graphic>
          </wp:inline>
        </w:drawing>
      </w:r>
    </w:p>
    <w:p w14:paraId="18756FAD" w14:textId="6CA0E1F8" w:rsidR="00527E85" w:rsidRDefault="00527E85" w:rsidP="00E17E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6. Hasil Interpretasi Data Vertical Electrical Sounding (VES)</w:t>
      </w:r>
    </w:p>
    <w:p w14:paraId="7309CC52" w14:textId="77777777" w:rsidR="00527E85" w:rsidRDefault="00527E85" w:rsidP="00E17E77">
      <w:pPr>
        <w:spacing w:after="0" w:line="360" w:lineRule="auto"/>
        <w:jc w:val="center"/>
        <w:rPr>
          <w:rFonts w:ascii="Times New Roman" w:hAnsi="Times New Roman" w:cs="Times New Roman"/>
          <w:sz w:val="24"/>
          <w:szCs w:val="24"/>
        </w:rPr>
      </w:pPr>
    </w:p>
    <w:p w14:paraId="5446B320" w14:textId="19B09B9B" w:rsidR="006A5B3E" w:rsidRDefault="006A5B3E"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interpretasi data geolistrik tersebut didapatkan ketebalan </w:t>
      </w:r>
      <w:r>
        <w:rPr>
          <w:rFonts w:ascii="Times New Roman" w:hAnsi="Times New Roman" w:cs="Times New Roman"/>
          <w:i/>
          <w:sz w:val="24"/>
          <w:szCs w:val="24"/>
        </w:rPr>
        <w:t>Top Soil</w:t>
      </w:r>
      <w:r>
        <w:rPr>
          <w:rFonts w:ascii="Times New Roman" w:hAnsi="Times New Roman" w:cs="Times New Roman"/>
          <w:sz w:val="24"/>
          <w:szCs w:val="24"/>
        </w:rPr>
        <w:t xml:space="preserve"> yaitu 1,35 meter yang didapatkan dari perpotongan grafik Iterasi dan kedalaman. </w:t>
      </w:r>
    </w:p>
    <w:p w14:paraId="2EBBBC21" w14:textId="62F3774E" w:rsidR="00E17E77" w:rsidRDefault="00E17E77"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Tabel 1. Hubungan Interasi dengan kedalaman dan RMS</w:t>
      </w:r>
    </w:p>
    <w:tbl>
      <w:tblPr>
        <w:tblW w:w="6040" w:type="dxa"/>
        <w:tblLook w:val="04A0" w:firstRow="1" w:lastRow="0" w:firstColumn="1" w:lastColumn="0" w:noHBand="0" w:noVBand="1"/>
      </w:tblPr>
      <w:tblGrid>
        <w:gridCol w:w="960"/>
        <w:gridCol w:w="1383"/>
        <w:gridCol w:w="1317"/>
        <w:gridCol w:w="1219"/>
        <w:gridCol w:w="1161"/>
      </w:tblGrid>
      <w:tr w:rsidR="00E17E77" w:rsidRPr="00E17E77" w14:paraId="11607196" w14:textId="77777777" w:rsidTr="00E17E77">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9AA742"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Iterasi</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0F6FEF"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Bentangan 1</w:t>
            </w:r>
          </w:p>
        </w:tc>
        <w:tc>
          <w:tcPr>
            <w:tcW w:w="23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45FF50"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Bentangan 2</w:t>
            </w:r>
          </w:p>
        </w:tc>
      </w:tr>
      <w:tr w:rsidR="00E17E77" w:rsidRPr="00E17E77" w14:paraId="4C4E4EA9" w14:textId="77777777" w:rsidTr="00E17E77">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BF252F2" w14:textId="77777777" w:rsidR="00E17E77" w:rsidRPr="00E17E77" w:rsidRDefault="00E17E77" w:rsidP="00E17E77">
            <w:pPr>
              <w:spacing w:after="0" w:line="360" w:lineRule="auto"/>
              <w:rPr>
                <w:rFonts w:ascii="Calibri" w:eastAsia="Times New Roman" w:hAnsi="Calibri" w:cs="Calibri"/>
                <w:b/>
                <w:bCs/>
                <w:color w:val="000000"/>
                <w:lang w:eastAsia="en-ID"/>
              </w:rPr>
            </w:pPr>
          </w:p>
        </w:tc>
        <w:tc>
          <w:tcPr>
            <w:tcW w:w="1383" w:type="dxa"/>
            <w:tcBorders>
              <w:top w:val="nil"/>
              <w:left w:val="nil"/>
              <w:bottom w:val="single" w:sz="4" w:space="0" w:color="auto"/>
              <w:right w:val="single" w:sz="4" w:space="0" w:color="auto"/>
            </w:tcBorders>
            <w:shd w:val="clear" w:color="auto" w:fill="auto"/>
            <w:noWrap/>
            <w:vAlign w:val="bottom"/>
            <w:hideMark/>
          </w:tcPr>
          <w:p w14:paraId="5A64E461"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Depth (m)</w:t>
            </w:r>
          </w:p>
        </w:tc>
        <w:tc>
          <w:tcPr>
            <w:tcW w:w="1317" w:type="dxa"/>
            <w:tcBorders>
              <w:top w:val="nil"/>
              <w:left w:val="nil"/>
              <w:bottom w:val="single" w:sz="4" w:space="0" w:color="auto"/>
              <w:right w:val="single" w:sz="4" w:space="0" w:color="auto"/>
            </w:tcBorders>
            <w:shd w:val="clear" w:color="auto" w:fill="auto"/>
            <w:noWrap/>
            <w:vAlign w:val="bottom"/>
            <w:hideMark/>
          </w:tcPr>
          <w:p w14:paraId="6B9A4E9A"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RMS</w:t>
            </w:r>
          </w:p>
        </w:tc>
        <w:tc>
          <w:tcPr>
            <w:tcW w:w="1219" w:type="dxa"/>
            <w:tcBorders>
              <w:top w:val="nil"/>
              <w:left w:val="nil"/>
              <w:bottom w:val="single" w:sz="4" w:space="0" w:color="auto"/>
              <w:right w:val="single" w:sz="4" w:space="0" w:color="auto"/>
            </w:tcBorders>
            <w:shd w:val="clear" w:color="auto" w:fill="auto"/>
            <w:noWrap/>
            <w:vAlign w:val="bottom"/>
            <w:hideMark/>
          </w:tcPr>
          <w:p w14:paraId="19C66355"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Depth (m)</w:t>
            </w:r>
          </w:p>
        </w:tc>
        <w:tc>
          <w:tcPr>
            <w:tcW w:w="1161" w:type="dxa"/>
            <w:tcBorders>
              <w:top w:val="nil"/>
              <w:left w:val="nil"/>
              <w:bottom w:val="single" w:sz="4" w:space="0" w:color="auto"/>
              <w:right w:val="single" w:sz="4" w:space="0" w:color="auto"/>
            </w:tcBorders>
            <w:shd w:val="clear" w:color="auto" w:fill="auto"/>
            <w:noWrap/>
            <w:vAlign w:val="bottom"/>
            <w:hideMark/>
          </w:tcPr>
          <w:p w14:paraId="6ADD713E" w14:textId="77777777" w:rsidR="00E17E77" w:rsidRPr="00E17E77" w:rsidRDefault="00E17E77" w:rsidP="00E17E77">
            <w:pPr>
              <w:spacing w:after="0" w:line="360" w:lineRule="auto"/>
              <w:jc w:val="center"/>
              <w:rPr>
                <w:rFonts w:ascii="Calibri" w:eastAsia="Times New Roman" w:hAnsi="Calibri" w:cs="Calibri"/>
                <w:b/>
                <w:bCs/>
                <w:color w:val="000000"/>
                <w:lang w:eastAsia="en-ID"/>
              </w:rPr>
            </w:pPr>
            <w:r w:rsidRPr="00E17E77">
              <w:rPr>
                <w:rFonts w:ascii="Calibri" w:eastAsia="Times New Roman" w:hAnsi="Calibri" w:cs="Calibri"/>
                <w:b/>
                <w:bCs/>
                <w:color w:val="000000"/>
                <w:lang w:eastAsia="en-ID"/>
              </w:rPr>
              <w:t>RMS</w:t>
            </w:r>
          </w:p>
        </w:tc>
      </w:tr>
      <w:tr w:rsidR="00E17E77" w:rsidRPr="00E17E77" w14:paraId="7CF90CEF"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C7C0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w:t>
            </w:r>
          </w:p>
        </w:tc>
        <w:tc>
          <w:tcPr>
            <w:tcW w:w="1383" w:type="dxa"/>
            <w:tcBorders>
              <w:top w:val="nil"/>
              <w:left w:val="nil"/>
              <w:bottom w:val="single" w:sz="4" w:space="0" w:color="auto"/>
              <w:right w:val="single" w:sz="4" w:space="0" w:color="auto"/>
            </w:tcBorders>
            <w:shd w:val="clear" w:color="auto" w:fill="auto"/>
            <w:noWrap/>
            <w:vAlign w:val="center"/>
            <w:hideMark/>
          </w:tcPr>
          <w:p w14:paraId="0C9F72E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1,500</w:t>
            </w:r>
          </w:p>
        </w:tc>
        <w:tc>
          <w:tcPr>
            <w:tcW w:w="1317" w:type="dxa"/>
            <w:tcBorders>
              <w:top w:val="nil"/>
              <w:left w:val="nil"/>
              <w:bottom w:val="single" w:sz="4" w:space="0" w:color="auto"/>
              <w:right w:val="single" w:sz="4" w:space="0" w:color="auto"/>
            </w:tcBorders>
            <w:shd w:val="clear" w:color="auto" w:fill="auto"/>
            <w:noWrap/>
            <w:vAlign w:val="center"/>
            <w:hideMark/>
          </w:tcPr>
          <w:p w14:paraId="5C072DA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11,2546%</w:t>
            </w:r>
          </w:p>
        </w:tc>
        <w:tc>
          <w:tcPr>
            <w:tcW w:w="1219" w:type="dxa"/>
            <w:tcBorders>
              <w:top w:val="nil"/>
              <w:left w:val="nil"/>
              <w:bottom w:val="single" w:sz="4" w:space="0" w:color="auto"/>
              <w:right w:val="single" w:sz="4" w:space="0" w:color="auto"/>
            </w:tcBorders>
            <w:shd w:val="clear" w:color="auto" w:fill="auto"/>
            <w:noWrap/>
            <w:vAlign w:val="center"/>
            <w:hideMark/>
          </w:tcPr>
          <w:p w14:paraId="1A6E580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1,650</w:t>
            </w:r>
          </w:p>
        </w:tc>
        <w:tc>
          <w:tcPr>
            <w:tcW w:w="1161" w:type="dxa"/>
            <w:tcBorders>
              <w:top w:val="nil"/>
              <w:left w:val="nil"/>
              <w:bottom w:val="single" w:sz="4" w:space="0" w:color="auto"/>
              <w:right w:val="single" w:sz="4" w:space="0" w:color="auto"/>
            </w:tcBorders>
            <w:shd w:val="clear" w:color="auto" w:fill="auto"/>
            <w:noWrap/>
            <w:vAlign w:val="center"/>
            <w:hideMark/>
          </w:tcPr>
          <w:p w14:paraId="1634A70B"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10,7541%</w:t>
            </w:r>
          </w:p>
        </w:tc>
      </w:tr>
      <w:tr w:rsidR="00E17E77" w:rsidRPr="00E17E77" w14:paraId="50B9C116"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72390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w:t>
            </w:r>
          </w:p>
        </w:tc>
        <w:tc>
          <w:tcPr>
            <w:tcW w:w="1383" w:type="dxa"/>
            <w:tcBorders>
              <w:top w:val="nil"/>
              <w:left w:val="nil"/>
              <w:bottom w:val="single" w:sz="4" w:space="0" w:color="auto"/>
              <w:right w:val="single" w:sz="4" w:space="0" w:color="auto"/>
            </w:tcBorders>
            <w:shd w:val="clear" w:color="auto" w:fill="auto"/>
            <w:noWrap/>
            <w:vAlign w:val="center"/>
            <w:hideMark/>
          </w:tcPr>
          <w:p w14:paraId="2E02229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1,490</w:t>
            </w:r>
          </w:p>
        </w:tc>
        <w:tc>
          <w:tcPr>
            <w:tcW w:w="1317" w:type="dxa"/>
            <w:tcBorders>
              <w:top w:val="nil"/>
              <w:left w:val="nil"/>
              <w:bottom w:val="single" w:sz="4" w:space="0" w:color="auto"/>
              <w:right w:val="single" w:sz="4" w:space="0" w:color="auto"/>
            </w:tcBorders>
            <w:shd w:val="clear" w:color="auto" w:fill="auto"/>
            <w:noWrap/>
            <w:vAlign w:val="center"/>
            <w:hideMark/>
          </w:tcPr>
          <w:p w14:paraId="22F620D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10,8695%</w:t>
            </w:r>
          </w:p>
        </w:tc>
        <w:tc>
          <w:tcPr>
            <w:tcW w:w="1219" w:type="dxa"/>
            <w:tcBorders>
              <w:top w:val="nil"/>
              <w:left w:val="nil"/>
              <w:bottom w:val="single" w:sz="4" w:space="0" w:color="auto"/>
              <w:right w:val="single" w:sz="4" w:space="0" w:color="auto"/>
            </w:tcBorders>
            <w:shd w:val="clear" w:color="auto" w:fill="auto"/>
            <w:noWrap/>
            <w:vAlign w:val="center"/>
            <w:hideMark/>
          </w:tcPr>
          <w:p w14:paraId="5755FEF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1,525</w:t>
            </w:r>
          </w:p>
        </w:tc>
        <w:tc>
          <w:tcPr>
            <w:tcW w:w="1161" w:type="dxa"/>
            <w:tcBorders>
              <w:top w:val="nil"/>
              <w:left w:val="nil"/>
              <w:bottom w:val="single" w:sz="4" w:space="0" w:color="auto"/>
              <w:right w:val="single" w:sz="4" w:space="0" w:color="auto"/>
            </w:tcBorders>
            <w:shd w:val="clear" w:color="auto" w:fill="auto"/>
            <w:noWrap/>
            <w:vAlign w:val="center"/>
            <w:hideMark/>
          </w:tcPr>
          <w:p w14:paraId="1922378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10,4520%</w:t>
            </w:r>
          </w:p>
        </w:tc>
      </w:tr>
      <w:tr w:rsidR="00E17E77" w:rsidRPr="00E17E77" w14:paraId="39FFABE1"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150E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2</w:t>
            </w:r>
          </w:p>
        </w:tc>
        <w:tc>
          <w:tcPr>
            <w:tcW w:w="1383" w:type="dxa"/>
            <w:tcBorders>
              <w:top w:val="nil"/>
              <w:left w:val="nil"/>
              <w:bottom w:val="single" w:sz="4" w:space="0" w:color="auto"/>
              <w:right w:val="single" w:sz="4" w:space="0" w:color="auto"/>
            </w:tcBorders>
            <w:shd w:val="clear" w:color="auto" w:fill="auto"/>
            <w:noWrap/>
            <w:vAlign w:val="center"/>
            <w:hideMark/>
          </w:tcPr>
          <w:p w14:paraId="5BFA1EB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1,420</w:t>
            </w:r>
          </w:p>
        </w:tc>
        <w:tc>
          <w:tcPr>
            <w:tcW w:w="1317" w:type="dxa"/>
            <w:tcBorders>
              <w:top w:val="nil"/>
              <w:left w:val="nil"/>
              <w:bottom w:val="single" w:sz="4" w:space="0" w:color="auto"/>
              <w:right w:val="single" w:sz="4" w:space="0" w:color="auto"/>
            </w:tcBorders>
            <w:shd w:val="clear" w:color="auto" w:fill="auto"/>
            <w:noWrap/>
            <w:vAlign w:val="center"/>
            <w:hideMark/>
          </w:tcPr>
          <w:p w14:paraId="257A0A8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10,5639%</w:t>
            </w:r>
          </w:p>
        </w:tc>
        <w:tc>
          <w:tcPr>
            <w:tcW w:w="1219" w:type="dxa"/>
            <w:tcBorders>
              <w:top w:val="nil"/>
              <w:left w:val="nil"/>
              <w:bottom w:val="single" w:sz="4" w:space="0" w:color="auto"/>
              <w:right w:val="single" w:sz="4" w:space="0" w:color="auto"/>
            </w:tcBorders>
            <w:shd w:val="clear" w:color="auto" w:fill="auto"/>
            <w:noWrap/>
            <w:vAlign w:val="center"/>
            <w:hideMark/>
          </w:tcPr>
          <w:p w14:paraId="55F3E358"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1,475</w:t>
            </w:r>
          </w:p>
        </w:tc>
        <w:tc>
          <w:tcPr>
            <w:tcW w:w="1161" w:type="dxa"/>
            <w:tcBorders>
              <w:top w:val="nil"/>
              <w:left w:val="nil"/>
              <w:bottom w:val="single" w:sz="4" w:space="0" w:color="auto"/>
              <w:right w:val="single" w:sz="4" w:space="0" w:color="auto"/>
            </w:tcBorders>
            <w:shd w:val="clear" w:color="auto" w:fill="auto"/>
            <w:noWrap/>
            <w:vAlign w:val="center"/>
            <w:hideMark/>
          </w:tcPr>
          <w:p w14:paraId="0865872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9,9523%</w:t>
            </w:r>
          </w:p>
        </w:tc>
      </w:tr>
      <w:tr w:rsidR="00E17E77" w:rsidRPr="00E17E77" w14:paraId="57BAE9B8"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1AB1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w:t>
            </w:r>
          </w:p>
        </w:tc>
        <w:tc>
          <w:tcPr>
            <w:tcW w:w="1383" w:type="dxa"/>
            <w:tcBorders>
              <w:top w:val="nil"/>
              <w:left w:val="nil"/>
              <w:bottom w:val="single" w:sz="4" w:space="0" w:color="auto"/>
              <w:right w:val="single" w:sz="4" w:space="0" w:color="auto"/>
            </w:tcBorders>
            <w:shd w:val="clear" w:color="auto" w:fill="auto"/>
            <w:noWrap/>
            <w:vAlign w:val="center"/>
            <w:hideMark/>
          </w:tcPr>
          <w:p w14:paraId="43BE18E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1,400</w:t>
            </w:r>
          </w:p>
        </w:tc>
        <w:tc>
          <w:tcPr>
            <w:tcW w:w="1317" w:type="dxa"/>
            <w:tcBorders>
              <w:top w:val="nil"/>
              <w:left w:val="nil"/>
              <w:bottom w:val="single" w:sz="4" w:space="0" w:color="auto"/>
              <w:right w:val="single" w:sz="4" w:space="0" w:color="auto"/>
            </w:tcBorders>
            <w:shd w:val="clear" w:color="auto" w:fill="auto"/>
            <w:noWrap/>
            <w:vAlign w:val="center"/>
            <w:hideMark/>
          </w:tcPr>
          <w:p w14:paraId="6ECD430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10,3567%</w:t>
            </w:r>
          </w:p>
        </w:tc>
        <w:tc>
          <w:tcPr>
            <w:tcW w:w="1219" w:type="dxa"/>
            <w:tcBorders>
              <w:top w:val="nil"/>
              <w:left w:val="nil"/>
              <w:bottom w:val="single" w:sz="4" w:space="0" w:color="auto"/>
              <w:right w:val="single" w:sz="4" w:space="0" w:color="auto"/>
            </w:tcBorders>
            <w:shd w:val="clear" w:color="auto" w:fill="auto"/>
            <w:noWrap/>
            <w:vAlign w:val="center"/>
            <w:hideMark/>
          </w:tcPr>
          <w:p w14:paraId="53926FB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1,415</w:t>
            </w:r>
          </w:p>
        </w:tc>
        <w:tc>
          <w:tcPr>
            <w:tcW w:w="1161" w:type="dxa"/>
            <w:tcBorders>
              <w:top w:val="nil"/>
              <w:left w:val="nil"/>
              <w:bottom w:val="single" w:sz="4" w:space="0" w:color="auto"/>
              <w:right w:val="single" w:sz="4" w:space="0" w:color="auto"/>
            </w:tcBorders>
            <w:shd w:val="clear" w:color="auto" w:fill="auto"/>
            <w:noWrap/>
            <w:vAlign w:val="center"/>
            <w:hideMark/>
          </w:tcPr>
          <w:p w14:paraId="33D399A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9,5632%</w:t>
            </w:r>
          </w:p>
        </w:tc>
      </w:tr>
      <w:tr w:rsidR="00E17E77" w:rsidRPr="00E17E77" w14:paraId="13C45182"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5255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4</w:t>
            </w:r>
          </w:p>
        </w:tc>
        <w:tc>
          <w:tcPr>
            <w:tcW w:w="1383" w:type="dxa"/>
            <w:tcBorders>
              <w:top w:val="nil"/>
              <w:left w:val="nil"/>
              <w:bottom w:val="single" w:sz="4" w:space="0" w:color="auto"/>
              <w:right w:val="single" w:sz="4" w:space="0" w:color="auto"/>
            </w:tcBorders>
            <w:shd w:val="clear" w:color="auto" w:fill="auto"/>
            <w:noWrap/>
            <w:vAlign w:val="center"/>
            <w:hideMark/>
          </w:tcPr>
          <w:p w14:paraId="3295565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1,350</w:t>
            </w:r>
          </w:p>
        </w:tc>
        <w:tc>
          <w:tcPr>
            <w:tcW w:w="1317" w:type="dxa"/>
            <w:tcBorders>
              <w:top w:val="nil"/>
              <w:left w:val="nil"/>
              <w:bottom w:val="single" w:sz="4" w:space="0" w:color="auto"/>
              <w:right w:val="single" w:sz="4" w:space="0" w:color="auto"/>
            </w:tcBorders>
            <w:shd w:val="clear" w:color="auto" w:fill="auto"/>
            <w:noWrap/>
            <w:vAlign w:val="center"/>
            <w:hideMark/>
          </w:tcPr>
          <w:p w14:paraId="261F01A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10,2672%</w:t>
            </w:r>
          </w:p>
        </w:tc>
        <w:tc>
          <w:tcPr>
            <w:tcW w:w="1219" w:type="dxa"/>
            <w:tcBorders>
              <w:top w:val="nil"/>
              <w:left w:val="nil"/>
              <w:bottom w:val="single" w:sz="4" w:space="0" w:color="auto"/>
              <w:right w:val="single" w:sz="4" w:space="0" w:color="auto"/>
            </w:tcBorders>
            <w:shd w:val="clear" w:color="auto" w:fill="auto"/>
            <w:noWrap/>
            <w:vAlign w:val="center"/>
            <w:hideMark/>
          </w:tcPr>
          <w:p w14:paraId="0E8E612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1,390</w:t>
            </w:r>
          </w:p>
        </w:tc>
        <w:tc>
          <w:tcPr>
            <w:tcW w:w="1161" w:type="dxa"/>
            <w:tcBorders>
              <w:top w:val="nil"/>
              <w:left w:val="nil"/>
              <w:bottom w:val="single" w:sz="4" w:space="0" w:color="auto"/>
              <w:right w:val="single" w:sz="4" w:space="0" w:color="auto"/>
            </w:tcBorders>
            <w:shd w:val="clear" w:color="auto" w:fill="auto"/>
            <w:noWrap/>
            <w:vAlign w:val="center"/>
            <w:hideMark/>
          </w:tcPr>
          <w:p w14:paraId="0731924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9,3543%</w:t>
            </w:r>
          </w:p>
        </w:tc>
      </w:tr>
      <w:tr w:rsidR="00E17E77" w:rsidRPr="00E17E77" w14:paraId="3594C82D"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779AC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5</w:t>
            </w:r>
          </w:p>
        </w:tc>
        <w:tc>
          <w:tcPr>
            <w:tcW w:w="1383" w:type="dxa"/>
            <w:tcBorders>
              <w:top w:val="nil"/>
              <w:left w:val="nil"/>
              <w:bottom w:val="single" w:sz="4" w:space="0" w:color="auto"/>
              <w:right w:val="single" w:sz="4" w:space="0" w:color="auto"/>
            </w:tcBorders>
            <w:shd w:val="clear" w:color="auto" w:fill="auto"/>
            <w:noWrap/>
            <w:vAlign w:val="center"/>
            <w:hideMark/>
          </w:tcPr>
          <w:p w14:paraId="207A9B9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1,240</w:t>
            </w:r>
          </w:p>
        </w:tc>
        <w:tc>
          <w:tcPr>
            <w:tcW w:w="1317" w:type="dxa"/>
            <w:tcBorders>
              <w:top w:val="nil"/>
              <w:left w:val="nil"/>
              <w:bottom w:val="single" w:sz="4" w:space="0" w:color="auto"/>
              <w:right w:val="single" w:sz="4" w:space="0" w:color="auto"/>
            </w:tcBorders>
            <w:shd w:val="clear" w:color="auto" w:fill="auto"/>
            <w:noWrap/>
            <w:vAlign w:val="center"/>
            <w:hideMark/>
          </w:tcPr>
          <w:p w14:paraId="1AB0BAAB"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8,9400%</w:t>
            </w:r>
          </w:p>
        </w:tc>
        <w:tc>
          <w:tcPr>
            <w:tcW w:w="1219" w:type="dxa"/>
            <w:tcBorders>
              <w:top w:val="nil"/>
              <w:left w:val="nil"/>
              <w:bottom w:val="single" w:sz="4" w:space="0" w:color="auto"/>
              <w:right w:val="single" w:sz="4" w:space="0" w:color="auto"/>
            </w:tcBorders>
            <w:shd w:val="clear" w:color="auto" w:fill="auto"/>
            <w:noWrap/>
            <w:vAlign w:val="center"/>
            <w:hideMark/>
          </w:tcPr>
          <w:p w14:paraId="08F5E36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1,350</w:t>
            </w:r>
          </w:p>
        </w:tc>
        <w:tc>
          <w:tcPr>
            <w:tcW w:w="1161" w:type="dxa"/>
            <w:tcBorders>
              <w:top w:val="nil"/>
              <w:left w:val="nil"/>
              <w:bottom w:val="single" w:sz="4" w:space="0" w:color="auto"/>
              <w:right w:val="single" w:sz="4" w:space="0" w:color="auto"/>
            </w:tcBorders>
            <w:shd w:val="clear" w:color="auto" w:fill="auto"/>
            <w:noWrap/>
            <w:vAlign w:val="center"/>
            <w:hideMark/>
          </w:tcPr>
          <w:p w14:paraId="5C22940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9,0216%</w:t>
            </w:r>
          </w:p>
        </w:tc>
      </w:tr>
      <w:tr w:rsidR="00E17E77" w:rsidRPr="00E17E77" w14:paraId="0F5D8346"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D029B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w:t>
            </w:r>
          </w:p>
        </w:tc>
        <w:tc>
          <w:tcPr>
            <w:tcW w:w="1383" w:type="dxa"/>
            <w:tcBorders>
              <w:top w:val="nil"/>
              <w:left w:val="nil"/>
              <w:bottom w:val="single" w:sz="4" w:space="0" w:color="auto"/>
              <w:right w:val="single" w:sz="4" w:space="0" w:color="auto"/>
            </w:tcBorders>
            <w:shd w:val="clear" w:color="auto" w:fill="auto"/>
            <w:noWrap/>
            <w:vAlign w:val="center"/>
            <w:hideMark/>
          </w:tcPr>
          <w:p w14:paraId="77DCE9E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1,220</w:t>
            </w:r>
          </w:p>
        </w:tc>
        <w:tc>
          <w:tcPr>
            <w:tcW w:w="1317" w:type="dxa"/>
            <w:tcBorders>
              <w:top w:val="nil"/>
              <w:left w:val="nil"/>
              <w:bottom w:val="single" w:sz="4" w:space="0" w:color="auto"/>
              <w:right w:val="single" w:sz="4" w:space="0" w:color="auto"/>
            </w:tcBorders>
            <w:shd w:val="clear" w:color="auto" w:fill="auto"/>
            <w:noWrap/>
            <w:vAlign w:val="center"/>
            <w:hideMark/>
          </w:tcPr>
          <w:p w14:paraId="71064B5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8,0258%</w:t>
            </w:r>
          </w:p>
        </w:tc>
        <w:tc>
          <w:tcPr>
            <w:tcW w:w="1219" w:type="dxa"/>
            <w:tcBorders>
              <w:top w:val="nil"/>
              <w:left w:val="nil"/>
              <w:bottom w:val="single" w:sz="4" w:space="0" w:color="auto"/>
              <w:right w:val="single" w:sz="4" w:space="0" w:color="auto"/>
            </w:tcBorders>
            <w:shd w:val="clear" w:color="auto" w:fill="auto"/>
            <w:noWrap/>
            <w:vAlign w:val="center"/>
            <w:hideMark/>
          </w:tcPr>
          <w:p w14:paraId="1985FFC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1,333</w:t>
            </w:r>
          </w:p>
        </w:tc>
        <w:tc>
          <w:tcPr>
            <w:tcW w:w="1161" w:type="dxa"/>
            <w:tcBorders>
              <w:top w:val="nil"/>
              <w:left w:val="nil"/>
              <w:bottom w:val="single" w:sz="4" w:space="0" w:color="auto"/>
              <w:right w:val="single" w:sz="4" w:space="0" w:color="auto"/>
            </w:tcBorders>
            <w:shd w:val="clear" w:color="auto" w:fill="auto"/>
            <w:noWrap/>
            <w:vAlign w:val="center"/>
            <w:hideMark/>
          </w:tcPr>
          <w:p w14:paraId="44B2832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8,4317%</w:t>
            </w:r>
          </w:p>
        </w:tc>
      </w:tr>
      <w:tr w:rsidR="00E17E77" w:rsidRPr="00E17E77" w14:paraId="027AF1D5"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81D8B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lastRenderedPageBreak/>
              <w:t>7</w:t>
            </w:r>
          </w:p>
        </w:tc>
        <w:tc>
          <w:tcPr>
            <w:tcW w:w="1383" w:type="dxa"/>
            <w:tcBorders>
              <w:top w:val="nil"/>
              <w:left w:val="nil"/>
              <w:bottom w:val="single" w:sz="4" w:space="0" w:color="auto"/>
              <w:right w:val="single" w:sz="4" w:space="0" w:color="auto"/>
            </w:tcBorders>
            <w:shd w:val="clear" w:color="auto" w:fill="auto"/>
            <w:noWrap/>
            <w:vAlign w:val="center"/>
            <w:hideMark/>
          </w:tcPr>
          <w:p w14:paraId="3D62C3F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0,900</w:t>
            </w:r>
          </w:p>
        </w:tc>
        <w:tc>
          <w:tcPr>
            <w:tcW w:w="1317" w:type="dxa"/>
            <w:tcBorders>
              <w:top w:val="nil"/>
              <w:left w:val="nil"/>
              <w:bottom w:val="single" w:sz="4" w:space="0" w:color="auto"/>
              <w:right w:val="single" w:sz="4" w:space="0" w:color="auto"/>
            </w:tcBorders>
            <w:shd w:val="clear" w:color="auto" w:fill="auto"/>
            <w:noWrap/>
            <w:vAlign w:val="center"/>
            <w:hideMark/>
          </w:tcPr>
          <w:p w14:paraId="1105718B"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7,0942%</w:t>
            </w:r>
          </w:p>
        </w:tc>
        <w:tc>
          <w:tcPr>
            <w:tcW w:w="1219" w:type="dxa"/>
            <w:tcBorders>
              <w:top w:val="nil"/>
              <w:left w:val="nil"/>
              <w:bottom w:val="single" w:sz="4" w:space="0" w:color="auto"/>
              <w:right w:val="single" w:sz="4" w:space="0" w:color="auto"/>
            </w:tcBorders>
            <w:shd w:val="clear" w:color="auto" w:fill="auto"/>
            <w:noWrap/>
            <w:vAlign w:val="center"/>
            <w:hideMark/>
          </w:tcPr>
          <w:p w14:paraId="18E1908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1,310</w:t>
            </w:r>
          </w:p>
        </w:tc>
        <w:tc>
          <w:tcPr>
            <w:tcW w:w="1161" w:type="dxa"/>
            <w:tcBorders>
              <w:top w:val="nil"/>
              <w:left w:val="nil"/>
              <w:bottom w:val="single" w:sz="4" w:space="0" w:color="auto"/>
              <w:right w:val="single" w:sz="4" w:space="0" w:color="auto"/>
            </w:tcBorders>
            <w:shd w:val="clear" w:color="auto" w:fill="auto"/>
            <w:noWrap/>
            <w:vAlign w:val="center"/>
            <w:hideMark/>
          </w:tcPr>
          <w:p w14:paraId="20734DC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8,1076%</w:t>
            </w:r>
          </w:p>
        </w:tc>
      </w:tr>
      <w:tr w:rsidR="00E17E77" w:rsidRPr="00E17E77" w14:paraId="3247C533"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C308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8</w:t>
            </w:r>
          </w:p>
        </w:tc>
        <w:tc>
          <w:tcPr>
            <w:tcW w:w="1383" w:type="dxa"/>
            <w:tcBorders>
              <w:top w:val="nil"/>
              <w:left w:val="nil"/>
              <w:bottom w:val="single" w:sz="4" w:space="0" w:color="auto"/>
              <w:right w:val="single" w:sz="4" w:space="0" w:color="auto"/>
            </w:tcBorders>
            <w:shd w:val="clear" w:color="auto" w:fill="auto"/>
            <w:noWrap/>
            <w:vAlign w:val="center"/>
            <w:hideMark/>
          </w:tcPr>
          <w:p w14:paraId="1FFD7A38"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0,920</w:t>
            </w:r>
          </w:p>
        </w:tc>
        <w:tc>
          <w:tcPr>
            <w:tcW w:w="1317" w:type="dxa"/>
            <w:tcBorders>
              <w:top w:val="nil"/>
              <w:left w:val="nil"/>
              <w:bottom w:val="single" w:sz="4" w:space="0" w:color="auto"/>
              <w:right w:val="single" w:sz="4" w:space="0" w:color="auto"/>
            </w:tcBorders>
            <w:shd w:val="clear" w:color="auto" w:fill="auto"/>
            <w:noWrap/>
            <w:vAlign w:val="center"/>
            <w:hideMark/>
          </w:tcPr>
          <w:p w14:paraId="5A46670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6,7999%</w:t>
            </w:r>
          </w:p>
        </w:tc>
        <w:tc>
          <w:tcPr>
            <w:tcW w:w="1219" w:type="dxa"/>
            <w:tcBorders>
              <w:top w:val="nil"/>
              <w:left w:val="nil"/>
              <w:bottom w:val="single" w:sz="4" w:space="0" w:color="auto"/>
              <w:right w:val="single" w:sz="4" w:space="0" w:color="auto"/>
            </w:tcBorders>
            <w:shd w:val="clear" w:color="auto" w:fill="auto"/>
            <w:noWrap/>
            <w:vAlign w:val="center"/>
            <w:hideMark/>
          </w:tcPr>
          <w:p w14:paraId="59EC13B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1,290</w:t>
            </w:r>
          </w:p>
        </w:tc>
        <w:tc>
          <w:tcPr>
            <w:tcW w:w="1161" w:type="dxa"/>
            <w:tcBorders>
              <w:top w:val="nil"/>
              <w:left w:val="nil"/>
              <w:bottom w:val="single" w:sz="4" w:space="0" w:color="auto"/>
              <w:right w:val="single" w:sz="4" w:space="0" w:color="auto"/>
            </w:tcBorders>
            <w:shd w:val="clear" w:color="auto" w:fill="auto"/>
            <w:noWrap/>
            <w:vAlign w:val="center"/>
            <w:hideMark/>
          </w:tcPr>
          <w:p w14:paraId="50BE5EC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8,0168%</w:t>
            </w:r>
          </w:p>
        </w:tc>
      </w:tr>
      <w:tr w:rsidR="00E17E77" w:rsidRPr="00E17E77" w14:paraId="0E1622A1"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5107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9</w:t>
            </w:r>
          </w:p>
        </w:tc>
        <w:tc>
          <w:tcPr>
            <w:tcW w:w="1383" w:type="dxa"/>
            <w:tcBorders>
              <w:top w:val="nil"/>
              <w:left w:val="nil"/>
              <w:bottom w:val="single" w:sz="4" w:space="0" w:color="auto"/>
              <w:right w:val="single" w:sz="4" w:space="0" w:color="auto"/>
            </w:tcBorders>
            <w:shd w:val="clear" w:color="auto" w:fill="auto"/>
            <w:noWrap/>
            <w:vAlign w:val="center"/>
            <w:hideMark/>
          </w:tcPr>
          <w:p w14:paraId="6E3678E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0,930</w:t>
            </w:r>
          </w:p>
        </w:tc>
        <w:tc>
          <w:tcPr>
            <w:tcW w:w="1317" w:type="dxa"/>
            <w:tcBorders>
              <w:top w:val="nil"/>
              <w:left w:val="nil"/>
              <w:bottom w:val="single" w:sz="4" w:space="0" w:color="auto"/>
              <w:right w:val="single" w:sz="4" w:space="0" w:color="auto"/>
            </w:tcBorders>
            <w:shd w:val="clear" w:color="auto" w:fill="auto"/>
            <w:noWrap/>
            <w:vAlign w:val="center"/>
            <w:hideMark/>
          </w:tcPr>
          <w:p w14:paraId="3AC8380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6,5518%</w:t>
            </w:r>
          </w:p>
        </w:tc>
        <w:tc>
          <w:tcPr>
            <w:tcW w:w="1219" w:type="dxa"/>
            <w:tcBorders>
              <w:top w:val="nil"/>
              <w:left w:val="nil"/>
              <w:bottom w:val="single" w:sz="4" w:space="0" w:color="auto"/>
              <w:right w:val="single" w:sz="4" w:space="0" w:color="auto"/>
            </w:tcBorders>
            <w:shd w:val="clear" w:color="auto" w:fill="auto"/>
            <w:noWrap/>
            <w:vAlign w:val="center"/>
            <w:hideMark/>
          </w:tcPr>
          <w:p w14:paraId="2E1AAB7B"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1,290</w:t>
            </w:r>
          </w:p>
        </w:tc>
        <w:tc>
          <w:tcPr>
            <w:tcW w:w="1161" w:type="dxa"/>
            <w:tcBorders>
              <w:top w:val="nil"/>
              <w:left w:val="nil"/>
              <w:bottom w:val="single" w:sz="4" w:space="0" w:color="auto"/>
              <w:right w:val="single" w:sz="4" w:space="0" w:color="auto"/>
            </w:tcBorders>
            <w:shd w:val="clear" w:color="auto" w:fill="auto"/>
            <w:noWrap/>
            <w:vAlign w:val="center"/>
            <w:hideMark/>
          </w:tcPr>
          <w:p w14:paraId="50314AF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7,8418%</w:t>
            </w:r>
          </w:p>
        </w:tc>
      </w:tr>
      <w:tr w:rsidR="00E17E77" w:rsidRPr="00E17E77" w14:paraId="6E0CA620"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3B2AB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w:t>
            </w:r>
          </w:p>
        </w:tc>
        <w:tc>
          <w:tcPr>
            <w:tcW w:w="1383" w:type="dxa"/>
            <w:tcBorders>
              <w:top w:val="nil"/>
              <w:left w:val="nil"/>
              <w:bottom w:val="single" w:sz="4" w:space="0" w:color="auto"/>
              <w:right w:val="single" w:sz="4" w:space="0" w:color="auto"/>
            </w:tcBorders>
            <w:shd w:val="clear" w:color="auto" w:fill="auto"/>
            <w:noWrap/>
            <w:vAlign w:val="center"/>
            <w:hideMark/>
          </w:tcPr>
          <w:p w14:paraId="32E393F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0,830</w:t>
            </w:r>
          </w:p>
        </w:tc>
        <w:tc>
          <w:tcPr>
            <w:tcW w:w="1317" w:type="dxa"/>
            <w:tcBorders>
              <w:top w:val="nil"/>
              <w:left w:val="nil"/>
              <w:bottom w:val="single" w:sz="4" w:space="0" w:color="auto"/>
              <w:right w:val="single" w:sz="4" w:space="0" w:color="auto"/>
            </w:tcBorders>
            <w:shd w:val="clear" w:color="auto" w:fill="auto"/>
            <w:noWrap/>
            <w:vAlign w:val="center"/>
            <w:hideMark/>
          </w:tcPr>
          <w:p w14:paraId="5FB0358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6,4998%</w:t>
            </w:r>
          </w:p>
        </w:tc>
        <w:tc>
          <w:tcPr>
            <w:tcW w:w="1219" w:type="dxa"/>
            <w:tcBorders>
              <w:top w:val="nil"/>
              <w:left w:val="nil"/>
              <w:bottom w:val="single" w:sz="4" w:space="0" w:color="auto"/>
              <w:right w:val="single" w:sz="4" w:space="0" w:color="auto"/>
            </w:tcBorders>
            <w:shd w:val="clear" w:color="auto" w:fill="auto"/>
            <w:noWrap/>
            <w:vAlign w:val="center"/>
            <w:hideMark/>
          </w:tcPr>
          <w:p w14:paraId="0601B7B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1,300</w:t>
            </w:r>
          </w:p>
        </w:tc>
        <w:tc>
          <w:tcPr>
            <w:tcW w:w="1161" w:type="dxa"/>
            <w:tcBorders>
              <w:top w:val="nil"/>
              <w:left w:val="nil"/>
              <w:bottom w:val="single" w:sz="4" w:space="0" w:color="auto"/>
              <w:right w:val="single" w:sz="4" w:space="0" w:color="auto"/>
            </w:tcBorders>
            <w:shd w:val="clear" w:color="auto" w:fill="auto"/>
            <w:noWrap/>
            <w:vAlign w:val="center"/>
            <w:hideMark/>
          </w:tcPr>
          <w:p w14:paraId="0AF181C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7,8196%</w:t>
            </w:r>
          </w:p>
        </w:tc>
      </w:tr>
      <w:tr w:rsidR="00E17E77" w:rsidRPr="00E17E77" w14:paraId="0B6DAFEB"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4E1CF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12</w:t>
            </w:r>
          </w:p>
        </w:tc>
        <w:tc>
          <w:tcPr>
            <w:tcW w:w="1383" w:type="dxa"/>
            <w:tcBorders>
              <w:top w:val="nil"/>
              <w:left w:val="nil"/>
              <w:bottom w:val="single" w:sz="4" w:space="0" w:color="auto"/>
              <w:right w:val="single" w:sz="4" w:space="0" w:color="auto"/>
            </w:tcBorders>
            <w:shd w:val="clear" w:color="auto" w:fill="auto"/>
            <w:noWrap/>
            <w:vAlign w:val="center"/>
            <w:hideMark/>
          </w:tcPr>
          <w:p w14:paraId="2DBA665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0,810</w:t>
            </w:r>
          </w:p>
        </w:tc>
        <w:tc>
          <w:tcPr>
            <w:tcW w:w="1317" w:type="dxa"/>
            <w:tcBorders>
              <w:top w:val="nil"/>
              <w:left w:val="nil"/>
              <w:bottom w:val="single" w:sz="4" w:space="0" w:color="auto"/>
              <w:right w:val="single" w:sz="4" w:space="0" w:color="auto"/>
            </w:tcBorders>
            <w:shd w:val="clear" w:color="auto" w:fill="auto"/>
            <w:noWrap/>
            <w:vAlign w:val="center"/>
            <w:hideMark/>
          </w:tcPr>
          <w:p w14:paraId="62F497A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6,1413%</w:t>
            </w:r>
          </w:p>
        </w:tc>
        <w:tc>
          <w:tcPr>
            <w:tcW w:w="1219" w:type="dxa"/>
            <w:tcBorders>
              <w:top w:val="nil"/>
              <w:left w:val="nil"/>
              <w:bottom w:val="single" w:sz="4" w:space="0" w:color="auto"/>
              <w:right w:val="single" w:sz="4" w:space="0" w:color="auto"/>
            </w:tcBorders>
            <w:shd w:val="clear" w:color="auto" w:fill="auto"/>
            <w:noWrap/>
            <w:vAlign w:val="center"/>
            <w:hideMark/>
          </w:tcPr>
          <w:p w14:paraId="5C6BCF04"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1,280</w:t>
            </w:r>
          </w:p>
        </w:tc>
        <w:tc>
          <w:tcPr>
            <w:tcW w:w="1161" w:type="dxa"/>
            <w:tcBorders>
              <w:top w:val="nil"/>
              <w:left w:val="nil"/>
              <w:bottom w:val="single" w:sz="4" w:space="0" w:color="auto"/>
              <w:right w:val="single" w:sz="4" w:space="0" w:color="auto"/>
            </w:tcBorders>
            <w:shd w:val="clear" w:color="auto" w:fill="auto"/>
            <w:noWrap/>
            <w:vAlign w:val="center"/>
            <w:hideMark/>
          </w:tcPr>
          <w:p w14:paraId="2EF1C05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7,7053%</w:t>
            </w:r>
          </w:p>
        </w:tc>
      </w:tr>
      <w:tr w:rsidR="00E17E77" w:rsidRPr="00E17E77" w14:paraId="77E307CC"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026EB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14</w:t>
            </w:r>
          </w:p>
        </w:tc>
        <w:tc>
          <w:tcPr>
            <w:tcW w:w="1383" w:type="dxa"/>
            <w:tcBorders>
              <w:top w:val="nil"/>
              <w:left w:val="nil"/>
              <w:bottom w:val="single" w:sz="4" w:space="0" w:color="auto"/>
              <w:right w:val="single" w:sz="4" w:space="0" w:color="auto"/>
            </w:tcBorders>
            <w:shd w:val="clear" w:color="auto" w:fill="auto"/>
            <w:noWrap/>
            <w:vAlign w:val="center"/>
            <w:hideMark/>
          </w:tcPr>
          <w:p w14:paraId="1A5E19A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0,800</w:t>
            </w:r>
          </w:p>
        </w:tc>
        <w:tc>
          <w:tcPr>
            <w:tcW w:w="1317" w:type="dxa"/>
            <w:tcBorders>
              <w:top w:val="nil"/>
              <w:left w:val="nil"/>
              <w:bottom w:val="single" w:sz="4" w:space="0" w:color="auto"/>
              <w:right w:val="single" w:sz="4" w:space="0" w:color="auto"/>
            </w:tcBorders>
            <w:shd w:val="clear" w:color="auto" w:fill="auto"/>
            <w:noWrap/>
            <w:vAlign w:val="center"/>
            <w:hideMark/>
          </w:tcPr>
          <w:p w14:paraId="270A035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6,0616%</w:t>
            </w:r>
          </w:p>
        </w:tc>
        <w:tc>
          <w:tcPr>
            <w:tcW w:w="1219" w:type="dxa"/>
            <w:tcBorders>
              <w:top w:val="nil"/>
              <w:left w:val="nil"/>
              <w:bottom w:val="single" w:sz="4" w:space="0" w:color="auto"/>
              <w:right w:val="single" w:sz="4" w:space="0" w:color="auto"/>
            </w:tcBorders>
            <w:shd w:val="clear" w:color="auto" w:fill="auto"/>
            <w:noWrap/>
            <w:vAlign w:val="center"/>
            <w:hideMark/>
          </w:tcPr>
          <w:p w14:paraId="462EEFE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1,250</w:t>
            </w:r>
          </w:p>
        </w:tc>
        <w:tc>
          <w:tcPr>
            <w:tcW w:w="1161" w:type="dxa"/>
            <w:tcBorders>
              <w:top w:val="nil"/>
              <w:left w:val="nil"/>
              <w:bottom w:val="single" w:sz="4" w:space="0" w:color="auto"/>
              <w:right w:val="single" w:sz="4" w:space="0" w:color="auto"/>
            </w:tcBorders>
            <w:shd w:val="clear" w:color="auto" w:fill="auto"/>
            <w:noWrap/>
            <w:vAlign w:val="center"/>
            <w:hideMark/>
          </w:tcPr>
          <w:p w14:paraId="11B56B5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7,6164%</w:t>
            </w:r>
          </w:p>
        </w:tc>
      </w:tr>
      <w:tr w:rsidR="00E17E77" w:rsidRPr="00E17E77" w14:paraId="2FFEBBFF"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AF033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16</w:t>
            </w:r>
          </w:p>
        </w:tc>
        <w:tc>
          <w:tcPr>
            <w:tcW w:w="1383" w:type="dxa"/>
            <w:tcBorders>
              <w:top w:val="nil"/>
              <w:left w:val="nil"/>
              <w:bottom w:val="single" w:sz="4" w:space="0" w:color="auto"/>
              <w:right w:val="single" w:sz="4" w:space="0" w:color="auto"/>
            </w:tcBorders>
            <w:shd w:val="clear" w:color="auto" w:fill="auto"/>
            <w:noWrap/>
            <w:vAlign w:val="center"/>
            <w:hideMark/>
          </w:tcPr>
          <w:p w14:paraId="641C04D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0,790</w:t>
            </w:r>
          </w:p>
        </w:tc>
        <w:tc>
          <w:tcPr>
            <w:tcW w:w="1317" w:type="dxa"/>
            <w:tcBorders>
              <w:top w:val="nil"/>
              <w:left w:val="nil"/>
              <w:bottom w:val="single" w:sz="4" w:space="0" w:color="auto"/>
              <w:right w:val="single" w:sz="4" w:space="0" w:color="auto"/>
            </w:tcBorders>
            <w:shd w:val="clear" w:color="auto" w:fill="auto"/>
            <w:noWrap/>
            <w:vAlign w:val="center"/>
            <w:hideMark/>
          </w:tcPr>
          <w:p w14:paraId="21F18E9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5,9475%</w:t>
            </w:r>
          </w:p>
        </w:tc>
        <w:tc>
          <w:tcPr>
            <w:tcW w:w="1219" w:type="dxa"/>
            <w:tcBorders>
              <w:top w:val="nil"/>
              <w:left w:val="nil"/>
              <w:bottom w:val="single" w:sz="4" w:space="0" w:color="auto"/>
              <w:right w:val="single" w:sz="4" w:space="0" w:color="auto"/>
            </w:tcBorders>
            <w:shd w:val="clear" w:color="auto" w:fill="auto"/>
            <w:noWrap/>
            <w:vAlign w:val="center"/>
            <w:hideMark/>
          </w:tcPr>
          <w:p w14:paraId="4AF8B17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1,210</w:t>
            </w:r>
          </w:p>
        </w:tc>
        <w:tc>
          <w:tcPr>
            <w:tcW w:w="1161" w:type="dxa"/>
            <w:tcBorders>
              <w:top w:val="nil"/>
              <w:left w:val="nil"/>
              <w:bottom w:val="single" w:sz="4" w:space="0" w:color="auto"/>
              <w:right w:val="single" w:sz="4" w:space="0" w:color="auto"/>
            </w:tcBorders>
            <w:shd w:val="clear" w:color="auto" w:fill="auto"/>
            <w:noWrap/>
            <w:vAlign w:val="center"/>
            <w:hideMark/>
          </w:tcPr>
          <w:p w14:paraId="41BDF8C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7,5315%</w:t>
            </w:r>
          </w:p>
        </w:tc>
      </w:tr>
      <w:tr w:rsidR="00E17E77" w:rsidRPr="00E17E77" w14:paraId="78C3CE82"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7EF23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18</w:t>
            </w:r>
          </w:p>
        </w:tc>
        <w:tc>
          <w:tcPr>
            <w:tcW w:w="1383" w:type="dxa"/>
            <w:tcBorders>
              <w:top w:val="nil"/>
              <w:left w:val="nil"/>
              <w:bottom w:val="single" w:sz="4" w:space="0" w:color="auto"/>
              <w:right w:val="single" w:sz="4" w:space="0" w:color="auto"/>
            </w:tcBorders>
            <w:shd w:val="clear" w:color="auto" w:fill="auto"/>
            <w:noWrap/>
            <w:vAlign w:val="center"/>
            <w:hideMark/>
          </w:tcPr>
          <w:p w14:paraId="531EF3E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0,760</w:t>
            </w:r>
          </w:p>
        </w:tc>
        <w:tc>
          <w:tcPr>
            <w:tcW w:w="1317" w:type="dxa"/>
            <w:tcBorders>
              <w:top w:val="nil"/>
              <w:left w:val="nil"/>
              <w:bottom w:val="single" w:sz="4" w:space="0" w:color="auto"/>
              <w:right w:val="single" w:sz="4" w:space="0" w:color="auto"/>
            </w:tcBorders>
            <w:shd w:val="clear" w:color="auto" w:fill="auto"/>
            <w:noWrap/>
            <w:vAlign w:val="center"/>
            <w:hideMark/>
          </w:tcPr>
          <w:p w14:paraId="657EFF0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5,8297%</w:t>
            </w:r>
          </w:p>
        </w:tc>
        <w:tc>
          <w:tcPr>
            <w:tcW w:w="1219" w:type="dxa"/>
            <w:tcBorders>
              <w:top w:val="nil"/>
              <w:left w:val="nil"/>
              <w:bottom w:val="single" w:sz="4" w:space="0" w:color="auto"/>
              <w:right w:val="single" w:sz="4" w:space="0" w:color="auto"/>
            </w:tcBorders>
            <w:shd w:val="clear" w:color="auto" w:fill="auto"/>
            <w:noWrap/>
            <w:vAlign w:val="center"/>
            <w:hideMark/>
          </w:tcPr>
          <w:p w14:paraId="540A1518"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1,200</w:t>
            </w:r>
          </w:p>
        </w:tc>
        <w:tc>
          <w:tcPr>
            <w:tcW w:w="1161" w:type="dxa"/>
            <w:tcBorders>
              <w:top w:val="nil"/>
              <w:left w:val="nil"/>
              <w:bottom w:val="single" w:sz="4" w:space="0" w:color="auto"/>
              <w:right w:val="single" w:sz="4" w:space="0" w:color="auto"/>
            </w:tcBorders>
            <w:shd w:val="clear" w:color="auto" w:fill="auto"/>
            <w:noWrap/>
            <w:vAlign w:val="center"/>
            <w:hideMark/>
          </w:tcPr>
          <w:p w14:paraId="21D80EF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7,4332%</w:t>
            </w:r>
          </w:p>
        </w:tc>
      </w:tr>
      <w:tr w:rsidR="00E17E77" w:rsidRPr="00E17E77" w14:paraId="1A76B4D4"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63FD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20</w:t>
            </w:r>
          </w:p>
        </w:tc>
        <w:tc>
          <w:tcPr>
            <w:tcW w:w="1383" w:type="dxa"/>
            <w:tcBorders>
              <w:top w:val="nil"/>
              <w:left w:val="nil"/>
              <w:bottom w:val="single" w:sz="4" w:space="0" w:color="auto"/>
              <w:right w:val="single" w:sz="4" w:space="0" w:color="auto"/>
            </w:tcBorders>
            <w:shd w:val="clear" w:color="auto" w:fill="auto"/>
            <w:noWrap/>
            <w:vAlign w:val="center"/>
            <w:hideMark/>
          </w:tcPr>
          <w:p w14:paraId="585B390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0,700</w:t>
            </w:r>
          </w:p>
        </w:tc>
        <w:tc>
          <w:tcPr>
            <w:tcW w:w="1317" w:type="dxa"/>
            <w:tcBorders>
              <w:top w:val="nil"/>
              <w:left w:val="nil"/>
              <w:bottom w:val="single" w:sz="4" w:space="0" w:color="auto"/>
              <w:right w:val="single" w:sz="4" w:space="0" w:color="auto"/>
            </w:tcBorders>
            <w:shd w:val="clear" w:color="auto" w:fill="auto"/>
            <w:noWrap/>
            <w:vAlign w:val="center"/>
            <w:hideMark/>
          </w:tcPr>
          <w:p w14:paraId="3EA77DF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5,5919%</w:t>
            </w:r>
          </w:p>
        </w:tc>
        <w:tc>
          <w:tcPr>
            <w:tcW w:w="1219" w:type="dxa"/>
            <w:tcBorders>
              <w:top w:val="nil"/>
              <w:left w:val="nil"/>
              <w:bottom w:val="single" w:sz="4" w:space="0" w:color="auto"/>
              <w:right w:val="single" w:sz="4" w:space="0" w:color="auto"/>
            </w:tcBorders>
            <w:shd w:val="clear" w:color="auto" w:fill="auto"/>
            <w:noWrap/>
            <w:vAlign w:val="center"/>
            <w:hideMark/>
          </w:tcPr>
          <w:p w14:paraId="3A97231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1,100</w:t>
            </w:r>
          </w:p>
        </w:tc>
        <w:tc>
          <w:tcPr>
            <w:tcW w:w="1161" w:type="dxa"/>
            <w:tcBorders>
              <w:top w:val="nil"/>
              <w:left w:val="nil"/>
              <w:bottom w:val="single" w:sz="4" w:space="0" w:color="auto"/>
              <w:right w:val="single" w:sz="4" w:space="0" w:color="auto"/>
            </w:tcBorders>
            <w:shd w:val="clear" w:color="auto" w:fill="auto"/>
            <w:noWrap/>
            <w:vAlign w:val="center"/>
            <w:hideMark/>
          </w:tcPr>
          <w:p w14:paraId="532A57C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7,4032%</w:t>
            </w:r>
          </w:p>
        </w:tc>
      </w:tr>
      <w:tr w:rsidR="00E17E77" w:rsidRPr="00E17E77" w14:paraId="46807CB1"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03F7B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30</w:t>
            </w:r>
          </w:p>
        </w:tc>
        <w:tc>
          <w:tcPr>
            <w:tcW w:w="1383" w:type="dxa"/>
            <w:tcBorders>
              <w:top w:val="nil"/>
              <w:left w:val="nil"/>
              <w:bottom w:val="single" w:sz="4" w:space="0" w:color="auto"/>
              <w:right w:val="single" w:sz="4" w:space="0" w:color="auto"/>
            </w:tcBorders>
            <w:shd w:val="clear" w:color="auto" w:fill="auto"/>
            <w:noWrap/>
            <w:vAlign w:val="center"/>
            <w:hideMark/>
          </w:tcPr>
          <w:p w14:paraId="4E42108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0,610</w:t>
            </w:r>
          </w:p>
        </w:tc>
        <w:tc>
          <w:tcPr>
            <w:tcW w:w="1317" w:type="dxa"/>
            <w:tcBorders>
              <w:top w:val="nil"/>
              <w:left w:val="nil"/>
              <w:bottom w:val="single" w:sz="4" w:space="0" w:color="auto"/>
              <w:right w:val="single" w:sz="4" w:space="0" w:color="auto"/>
            </w:tcBorders>
            <w:shd w:val="clear" w:color="auto" w:fill="auto"/>
            <w:noWrap/>
            <w:vAlign w:val="center"/>
            <w:hideMark/>
          </w:tcPr>
          <w:p w14:paraId="577FD81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5,3025%</w:t>
            </w:r>
          </w:p>
        </w:tc>
        <w:tc>
          <w:tcPr>
            <w:tcW w:w="1219" w:type="dxa"/>
            <w:tcBorders>
              <w:top w:val="nil"/>
              <w:left w:val="nil"/>
              <w:bottom w:val="single" w:sz="4" w:space="0" w:color="auto"/>
              <w:right w:val="single" w:sz="4" w:space="0" w:color="auto"/>
            </w:tcBorders>
            <w:shd w:val="clear" w:color="auto" w:fill="auto"/>
            <w:noWrap/>
            <w:vAlign w:val="center"/>
            <w:hideMark/>
          </w:tcPr>
          <w:p w14:paraId="5E92B3A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1,090</w:t>
            </w:r>
          </w:p>
        </w:tc>
        <w:tc>
          <w:tcPr>
            <w:tcW w:w="1161" w:type="dxa"/>
            <w:tcBorders>
              <w:top w:val="nil"/>
              <w:left w:val="nil"/>
              <w:bottom w:val="single" w:sz="4" w:space="0" w:color="auto"/>
              <w:right w:val="single" w:sz="4" w:space="0" w:color="auto"/>
            </w:tcBorders>
            <w:shd w:val="clear" w:color="auto" w:fill="auto"/>
            <w:noWrap/>
            <w:vAlign w:val="center"/>
            <w:hideMark/>
          </w:tcPr>
          <w:p w14:paraId="3D03668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7,1906%</w:t>
            </w:r>
          </w:p>
        </w:tc>
      </w:tr>
      <w:tr w:rsidR="00E17E77" w:rsidRPr="00E17E77" w14:paraId="506839BB"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C689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35</w:t>
            </w:r>
          </w:p>
        </w:tc>
        <w:tc>
          <w:tcPr>
            <w:tcW w:w="1383" w:type="dxa"/>
            <w:tcBorders>
              <w:top w:val="nil"/>
              <w:left w:val="nil"/>
              <w:bottom w:val="single" w:sz="4" w:space="0" w:color="auto"/>
              <w:right w:val="single" w:sz="4" w:space="0" w:color="auto"/>
            </w:tcBorders>
            <w:shd w:val="clear" w:color="auto" w:fill="auto"/>
            <w:noWrap/>
            <w:vAlign w:val="center"/>
            <w:hideMark/>
          </w:tcPr>
          <w:p w14:paraId="0A8658D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0,600</w:t>
            </w:r>
          </w:p>
        </w:tc>
        <w:tc>
          <w:tcPr>
            <w:tcW w:w="1317" w:type="dxa"/>
            <w:tcBorders>
              <w:top w:val="nil"/>
              <w:left w:val="nil"/>
              <w:bottom w:val="single" w:sz="4" w:space="0" w:color="auto"/>
              <w:right w:val="single" w:sz="4" w:space="0" w:color="auto"/>
            </w:tcBorders>
            <w:shd w:val="clear" w:color="auto" w:fill="auto"/>
            <w:noWrap/>
            <w:vAlign w:val="center"/>
            <w:hideMark/>
          </w:tcPr>
          <w:p w14:paraId="5F0A984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4,8264%</w:t>
            </w:r>
          </w:p>
        </w:tc>
        <w:tc>
          <w:tcPr>
            <w:tcW w:w="1219" w:type="dxa"/>
            <w:tcBorders>
              <w:top w:val="nil"/>
              <w:left w:val="nil"/>
              <w:bottom w:val="single" w:sz="4" w:space="0" w:color="auto"/>
              <w:right w:val="single" w:sz="4" w:space="0" w:color="auto"/>
            </w:tcBorders>
            <w:shd w:val="clear" w:color="auto" w:fill="auto"/>
            <w:noWrap/>
            <w:vAlign w:val="center"/>
            <w:hideMark/>
          </w:tcPr>
          <w:p w14:paraId="3480BEC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0,860</w:t>
            </w:r>
          </w:p>
        </w:tc>
        <w:tc>
          <w:tcPr>
            <w:tcW w:w="1161" w:type="dxa"/>
            <w:tcBorders>
              <w:top w:val="nil"/>
              <w:left w:val="nil"/>
              <w:bottom w:val="single" w:sz="4" w:space="0" w:color="auto"/>
              <w:right w:val="single" w:sz="4" w:space="0" w:color="auto"/>
            </w:tcBorders>
            <w:shd w:val="clear" w:color="auto" w:fill="auto"/>
            <w:noWrap/>
            <w:vAlign w:val="center"/>
            <w:hideMark/>
          </w:tcPr>
          <w:p w14:paraId="4A2389B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6,6790%</w:t>
            </w:r>
          </w:p>
        </w:tc>
      </w:tr>
      <w:tr w:rsidR="00E17E77" w:rsidRPr="00E17E77" w14:paraId="6BD532CA" w14:textId="77777777" w:rsidTr="00E17E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7B908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40</w:t>
            </w:r>
          </w:p>
        </w:tc>
        <w:tc>
          <w:tcPr>
            <w:tcW w:w="1383" w:type="dxa"/>
            <w:tcBorders>
              <w:top w:val="nil"/>
              <w:left w:val="nil"/>
              <w:bottom w:val="single" w:sz="4" w:space="0" w:color="auto"/>
              <w:right w:val="single" w:sz="4" w:space="0" w:color="auto"/>
            </w:tcBorders>
            <w:shd w:val="clear" w:color="auto" w:fill="auto"/>
            <w:noWrap/>
            <w:vAlign w:val="center"/>
            <w:hideMark/>
          </w:tcPr>
          <w:p w14:paraId="246368FA"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0,600</w:t>
            </w:r>
          </w:p>
        </w:tc>
        <w:tc>
          <w:tcPr>
            <w:tcW w:w="1317" w:type="dxa"/>
            <w:tcBorders>
              <w:top w:val="nil"/>
              <w:left w:val="nil"/>
              <w:bottom w:val="single" w:sz="4" w:space="0" w:color="auto"/>
              <w:right w:val="single" w:sz="4" w:space="0" w:color="auto"/>
            </w:tcBorders>
            <w:shd w:val="clear" w:color="auto" w:fill="auto"/>
            <w:noWrap/>
            <w:vAlign w:val="center"/>
            <w:hideMark/>
          </w:tcPr>
          <w:p w14:paraId="14BEF69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4,5974%</w:t>
            </w:r>
          </w:p>
        </w:tc>
        <w:tc>
          <w:tcPr>
            <w:tcW w:w="1219" w:type="dxa"/>
            <w:tcBorders>
              <w:top w:val="nil"/>
              <w:left w:val="nil"/>
              <w:bottom w:val="single" w:sz="4" w:space="0" w:color="auto"/>
              <w:right w:val="single" w:sz="4" w:space="0" w:color="auto"/>
            </w:tcBorders>
            <w:shd w:val="clear" w:color="auto" w:fill="auto"/>
            <w:noWrap/>
            <w:vAlign w:val="center"/>
            <w:hideMark/>
          </w:tcPr>
          <w:p w14:paraId="7D05F7E8"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0,820</w:t>
            </w:r>
          </w:p>
        </w:tc>
        <w:tc>
          <w:tcPr>
            <w:tcW w:w="1161" w:type="dxa"/>
            <w:tcBorders>
              <w:top w:val="nil"/>
              <w:left w:val="nil"/>
              <w:bottom w:val="single" w:sz="4" w:space="0" w:color="auto"/>
              <w:right w:val="single" w:sz="4" w:space="0" w:color="auto"/>
            </w:tcBorders>
            <w:shd w:val="clear" w:color="auto" w:fill="auto"/>
            <w:noWrap/>
            <w:vAlign w:val="center"/>
            <w:hideMark/>
          </w:tcPr>
          <w:p w14:paraId="69047A5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6,6096%</w:t>
            </w:r>
          </w:p>
        </w:tc>
      </w:tr>
      <w:tr w:rsidR="00E17E77" w:rsidRPr="00E17E77" w14:paraId="4023CA35" w14:textId="77777777" w:rsidTr="00E17E77">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0A6684"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45</w:t>
            </w:r>
          </w:p>
        </w:tc>
        <w:tc>
          <w:tcPr>
            <w:tcW w:w="1383" w:type="dxa"/>
            <w:tcBorders>
              <w:top w:val="nil"/>
              <w:left w:val="nil"/>
              <w:bottom w:val="single" w:sz="4" w:space="0" w:color="auto"/>
              <w:right w:val="single" w:sz="4" w:space="0" w:color="auto"/>
            </w:tcBorders>
            <w:shd w:val="clear" w:color="auto" w:fill="auto"/>
            <w:noWrap/>
            <w:vAlign w:val="center"/>
            <w:hideMark/>
          </w:tcPr>
          <w:p w14:paraId="430BCEF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0,530</w:t>
            </w:r>
          </w:p>
        </w:tc>
        <w:tc>
          <w:tcPr>
            <w:tcW w:w="1317" w:type="dxa"/>
            <w:tcBorders>
              <w:top w:val="nil"/>
              <w:left w:val="nil"/>
              <w:bottom w:val="single" w:sz="4" w:space="0" w:color="auto"/>
              <w:right w:val="single" w:sz="4" w:space="0" w:color="auto"/>
            </w:tcBorders>
            <w:shd w:val="clear" w:color="auto" w:fill="auto"/>
            <w:noWrap/>
            <w:vAlign w:val="center"/>
            <w:hideMark/>
          </w:tcPr>
          <w:p w14:paraId="370F9AB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4,4018%</w:t>
            </w:r>
          </w:p>
        </w:tc>
        <w:tc>
          <w:tcPr>
            <w:tcW w:w="1219" w:type="dxa"/>
            <w:tcBorders>
              <w:top w:val="nil"/>
              <w:left w:val="nil"/>
              <w:bottom w:val="single" w:sz="4" w:space="0" w:color="auto"/>
              <w:right w:val="single" w:sz="4" w:space="0" w:color="auto"/>
            </w:tcBorders>
            <w:shd w:val="clear" w:color="auto" w:fill="auto"/>
            <w:noWrap/>
            <w:vAlign w:val="center"/>
            <w:hideMark/>
          </w:tcPr>
          <w:p w14:paraId="6CAE64A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0,720</w:t>
            </w:r>
          </w:p>
        </w:tc>
        <w:tc>
          <w:tcPr>
            <w:tcW w:w="1161" w:type="dxa"/>
            <w:tcBorders>
              <w:top w:val="nil"/>
              <w:left w:val="nil"/>
              <w:bottom w:val="single" w:sz="4" w:space="0" w:color="auto"/>
              <w:right w:val="single" w:sz="4" w:space="0" w:color="auto"/>
            </w:tcBorders>
            <w:shd w:val="clear" w:color="auto" w:fill="auto"/>
            <w:noWrap/>
            <w:vAlign w:val="center"/>
            <w:hideMark/>
          </w:tcPr>
          <w:p w14:paraId="795800CE"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6,4450%</w:t>
            </w:r>
          </w:p>
        </w:tc>
      </w:tr>
      <w:tr w:rsidR="00E17E77" w:rsidRPr="00E17E77" w14:paraId="0C9B8831" w14:textId="77777777" w:rsidTr="00E17E77">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11385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50</w:t>
            </w:r>
          </w:p>
        </w:tc>
        <w:tc>
          <w:tcPr>
            <w:tcW w:w="1383" w:type="dxa"/>
            <w:tcBorders>
              <w:top w:val="nil"/>
              <w:left w:val="nil"/>
              <w:bottom w:val="single" w:sz="4" w:space="0" w:color="auto"/>
              <w:right w:val="single" w:sz="4" w:space="0" w:color="auto"/>
            </w:tcBorders>
            <w:shd w:val="clear" w:color="auto" w:fill="auto"/>
            <w:noWrap/>
            <w:vAlign w:val="center"/>
            <w:hideMark/>
          </w:tcPr>
          <w:p w14:paraId="07AAEFF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0,490</w:t>
            </w:r>
          </w:p>
        </w:tc>
        <w:tc>
          <w:tcPr>
            <w:tcW w:w="1317" w:type="dxa"/>
            <w:tcBorders>
              <w:top w:val="nil"/>
              <w:left w:val="nil"/>
              <w:bottom w:val="single" w:sz="4" w:space="0" w:color="auto"/>
              <w:right w:val="single" w:sz="4" w:space="0" w:color="auto"/>
            </w:tcBorders>
            <w:shd w:val="clear" w:color="auto" w:fill="auto"/>
            <w:noWrap/>
            <w:vAlign w:val="center"/>
            <w:hideMark/>
          </w:tcPr>
          <w:p w14:paraId="43C5B851"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4,1678%</w:t>
            </w:r>
          </w:p>
        </w:tc>
        <w:tc>
          <w:tcPr>
            <w:tcW w:w="1219" w:type="dxa"/>
            <w:tcBorders>
              <w:top w:val="nil"/>
              <w:left w:val="nil"/>
              <w:bottom w:val="single" w:sz="4" w:space="0" w:color="auto"/>
              <w:right w:val="single" w:sz="4" w:space="0" w:color="auto"/>
            </w:tcBorders>
            <w:shd w:val="clear" w:color="auto" w:fill="auto"/>
            <w:noWrap/>
            <w:vAlign w:val="center"/>
            <w:hideMark/>
          </w:tcPr>
          <w:p w14:paraId="133CDB7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0,675</w:t>
            </w:r>
          </w:p>
        </w:tc>
        <w:tc>
          <w:tcPr>
            <w:tcW w:w="1161" w:type="dxa"/>
            <w:tcBorders>
              <w:top w:val="nil"/>
              <w:left w:val="nil"/>
              <w:bottom w:val="single" w:sz="4" w:space="0" w:color="auto"/>
              <w:right w:val="single" w:sz="4" w:space="0" w:color="auto"/>
            </w:tcBorders>
            <w:shd w:val="clear" w:color="auto" w:fill="auto"/>
            <w:noWrap/>
            <w:vAlign w:val="center"/>
            <w:hideMark/>
          </w:tcPr>
          <w:p w14:paraId="20BCF8A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6,3669%</w:t>
            </w:r>
          </w:p>
        </w:tc>
      </w:tr>
      <w:tr w:rsidR="00E17E77" w:rsidRPr="00E17E77" w14:paraId="2200C569" w14:textId="77777777" w:rsidTr="00E17E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C486C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60</w:t>
            </w:r>
          </w:p>
        </w:tc>
        <w:tc>
          <w:tcPr>
            <w:tcW w:w="1383" w:type="dxa"/>
            <w:tcBorders>
              <w:top w:val="nil"/>
              <w:left w:val="nil"/>
              <w:bottom w:val="single" w:sz="4" w:space="0" w:color="auto"/>
              <w:right w:val="single" w:sz="4" w:space="0" w:color="auto"/>
            </w:tcBorders>
            <w:shd w:val="clear" w:color="auto" w:fill="auto"/>
            <w:noWrap/>
            <w:vAlign w:val="center"/>
            <w:hideMark/>
          </w:tcPr>
          <w:p w14:paraId="1F729AD8"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0,470</w:t>
            </w:r>
          </w:p>
        </w:tc>
        <w:tc>
          <w:tcPr>
            <w:tcW w:w="1317" w:type="dxa"/>
            <w:tcBorders>
              <w:top w:val="nil"/>
              <w:left w:val="nil"/>
              <w:bottom w:val="single" w:sz="4" w:space="0" w:color="auto"/>
              <w:right w:val="single" w:sz="4" w:space="0" w:color="auto"/>
            </w:tcBorders>
            <w:shd w:val="clear" w:color="auto" w:fill="auto"/>
            <w:noWrap/>
            <w:vAlign w:val="center"/>
            <w:hideMark/>
          </w:tcPr>
          <w:p w14:paraId="0AAB063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4,0119%</w:t>
            </w:r>
          </w:p>
        </w:tc>
        <w:tc>
          <w:tcPr>
            <w:tcW w:w="1219" w:type="dxa"/>
            <w:tcBorders>
              <w:top w:val="nil"/>
              <w:left w:val="nil"/>
              <w:bottom w:val="single" w:sz="4" w:space="0" w:color="auto"/>
              <w:right w:val="single" w:sz="4" w:space="0" w:color="auto"/>
            </w:tcBorders>
            <w:shd w:val="clear" w:color="auto" w:fill="auto"/>
            <w:noWrap/>
            <w:vAlign w:val="center"/>
            <w:hideMark/>
          </w:tcPr>
          <w:p w14:paraId="5E1968B4"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0,640</w:t>
            </w:r>
          </w:p>
        </w:tc>
        <w:tc>
          <w:tcPr>
            <w:tcW w:w="1161" w:type="dxa"/>
            <w:tcBorders>
              <w:top w:val="nil"/>
              <w:left w:val="nil"/>
              <w:bottom w:val="single" w:sz="4" w:space="0" w:color="auto"/>
              <w:right w:val="single" w:sz="4" w:space="0" w:color="auto"/>
            </w:tcBorders>
            <w:shd w:val="clear" w:color="auto" w:fill="auto"/>
            <w:noWrap/>
            <w:vAlign w:val="center"/>
            <w:hideMark/>
          </w:tcPr>
          <w:p w14:paraId="0FD2B89B"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6,2973%</w:t>
            </w:r>
          </w:p>
        </w:tc>
      </w:tr>
      <w:tr w:rsidR="00E17E77" w:rsidRPr="00E17E77" w14:paraId="12E831DE" w14:textId="77777777" w:rsidTr="00E17E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2225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70</w:t>
            </w:r>
          </w:p>
        </w:tc>
        <w:tc>
          <w:tcPr>
            <w:tcW w:w="1383" w:type="dxa"/>
            <w:tcBorders>
              <w:top w:val="nil"/>
              <w:left w:val="nil"/>
              <w:bottom w:val="single" w:sz="4" w:space="0" w:color="auto"/>
              <w:right w:val="single" w:sz="4" w:space="0" w:color="auto"/>
            </w:tcBorders>
            <w:shd w:val="clear" w:color="auto" w:fill="auto"/>
            <w:noWrap/>
            <w:vAlign w:val="center"/>
            <w:hideMark/>
          </w:tcPr>
          <w:p w14:paraId="710C2B3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0,430</w:t>
            </w:r>
          </w:p>
        </w:tc>
        <w:tc>
          <w:tcPr>
            <w:tcW w:w="1317" w:type="dxa"/>
            <w:tcBorders>
              <w:top w:val="nil"/>
              <w:left w:val="nil"/>
              <w:bottom w:val="single" w:sz="4" w:space="0" w:color="auto"/>
              <w:right w:val="single" w:sz="4" w:space="0" w:color="auto"/>
            </w:tcBorders>
            <w:shd w:val="clear" w:color="auto" w:fill="auto"/>
            <w:noWrap/>
            <w:vAlign w:val="center"/>
            <w:hideMark/>
          </w:tcPr>
          <w:p w14:paraId="7AE38F8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val="en-US" w:eastAsia="en-ID"/>
              </w:rPr>
              <w:t>3,9819%</w:t>
            </w:r>
          </w:p>
        </w:tc>
        <w:tc>
          <w:tcPr>
            <w:tcW w:w="1219" w:type="dxa"/>
            <w:tcBorders>
              <w:top w:val="nil"/>
              <w:left w:val="nil"/>
              <w:bottom w:val="single" w:sz="4" w:space="0" w:color="auto"/>
              <w:right w:val="single" w:sz="4" w:space="0" w:color="auto"/>
            </w:tcBorders>
            <w:shd w:val="clear" w:color="auto" w:fill="auto"/>
            <w:noWrap/>
            <w:vAlign w:val="center"/>
            <w:hideMark/>
          </w:tcPr>
          <w:p w14:paraId="07057207"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0,630</w:t>
            </w:r>
          </w:p>
        </w:tc>
        <w:tc>
          <w:tcPr>
            <w:tcW w:w="1161" w:type="dxa"/>
            <w:tcBorders>
              <w:top w:val="nil"/>
              <w:left w:val="nil"/>
              <w:bottom w:val="single" w:sz="4" w:space="0" w:color="auto"/>
              <w:right w:val="single" w:sz="4" w:space="0" w:color="auto"/>
            </w:tcBorders>
            <w:shd w:val="clear" w:color="auto" w:fill="auto"/>
            <w:noWrap/>
            <w:vAlign w:val="center"/>
            <w:hideMark/>
          </w:tcPr>
          <w:p w14:paraId="76F43D7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6,0254%</w:t>
            </w:r>
          </w:p>
        </w:tc>
      </w:tr>
      <w:tr w:rsidR="00E17E77" w:rsidRPr="00E17E77" w14:paraId="17BFF10B" w14:textId="77777777" w:rsidTr="00E17E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CDC78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80</w:t>
            </w:r>
          </w:p>
        </w:tc>
        <w:tc>
          <w:tcPr>
            <w:tcW w:w="1383" w:type="dxa"/>
            <w:tcBorders>
              <w:top w:val="nil"/>
              <w:left w:val="nil"/>
              <w:bottom w:val="single" w:sz="4" w:space="0" w:color="auto"/>
              <w:right w:val="single" w:sz="4" w:space="0" w:color="auto"/>
            </w:tcBorders>
            <w:shd w:val="clear" w:color="auto" w:fill="auto"/>
            <w:noWrap/>
            <w:vAlign w:val="center"/>
            <w:hideMark/>
          </w:tcPr>
          <w:p w14:paraId="216C2A2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0,400</w:t>
            </w:r>
          </w:p>
        </w:tc>
        <w:tc>
          <w:tcPr>
            <w:tcW w:w="1317" w:type="dxa"/>
            <w:tcBorders>
              <w:top w:val="nil"/>
              <w:left w:val="nil"/>
              <w:bottom w:val="single" w:sz="4" w:space="0" w:color="auto"/>
              <w:right w:val="single" w:sz="4" w:space="0" w:color="auto"/>
            </w:tcBorders>
            <w:shd w:val="clear" w:color="auto" w:fill="auto"/>
            <w:noWrap/>
            <w:vAlign w:val="center"/>
            <w:hideMark/>
          </w:tcPr>
          <w:p w14:paraId="4D9A2FA6"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3,7852%</w:t>
            </w:r>
          </w:p>
        </w:tc>
        <w:tc>
          <w:tcPr>
            <w:tcW w:w="1219" w:type="dxa"/>
            <w:tcBorders>
              <w:top w:val="nil"/>
              <w:left w:val="nil"/>
              <w:bottom w:val="single" w:sz="4" w:space="0" w:color="auto"/>
              <w:right w:val="single" w:sz="4" w:space="0" w:color="auto"/>
            </w:tcBorders>
            <w:shd w:val="clear" w:color="auto" w:fill="auto"/>
            <w:noWrap/>
            <w:vAlign w:val="center"/>
            <w:hideMark/>
          </w:tcPr>
          <w:p w14:paraId="2F22DB75"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0,575</w:t>
            </w:r>
          </w:p>
        </w:tc>
        <w:tc>
          <w:tcPr>
            <w:tcW w:w="1161" w:type="dxa"/>
            <w:tcBorders>
              <w:top w:val="nil"/>
              <w:left w:val="nil"/>
              <w:bottom w:val="single" w:sz="4" w:space="0" w:color="auto"/>
              <w:right w:val="single" w:sz="4" w:space="0" w:color="auto"/>
            </w:tcBorders>
            <w:shd w:val="clear" w:color="auto" w:fill="auto"/>
            <w:noWrap/>
            <w:vAlign w:val="center"/>
            <w:hideMark/>
          </w:tcPr>
          <w:p w14:paraId="6749DD69"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5,9854%</w:t>
            </w:r>
          </w:p>
        </w:tc>
      </w:tr>
      <w:tr w:rsidR="00E17E77" w:rsidRPr="00E17E77" w14:paraId="6A317427" w14:textId="77777777" w:rsidTr="00E17E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8EFC0D"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90</w:t>
            </w:r>
          </w:p>
        </w:tc>
        <w:tc>
          <w:tcPr>
            <w:tcW w:w="1383" w:type="dxa"/>
            <w:tcBorders>
              <w:top w:val="nil"/>
              <w:left w:val="nil"/>
              <w:bottom w:val="single" w:sz="4" w:space="0" w:color="auto"/>
              <w:right w:val="single" w:sz="4" w:space="0" w:color="auto"/>
            </w:tcBorders>
            <w:shd w:val="clear" w:color="auto" w:fill="auto"/>
            <w:noWrap/>
            <w:vAlign w:val="center"/>
            <w:hideMark/>
          </w:tcPr>
          <w:p w14:paraId="3D685C6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0,390</w:t>
            </w:r>
          </w:p>
        </w:tc>
        <w:tc>
          <w:tcPr>
            <w:tcW w:w="1317" w:type="dxa"/>
            <w:tcBorders>
              <w:top w:val="nil"/>
              <w:left w:val="nil"/>
              <w:bottom w:val="single" w:sz="4" w:space="0" w:color="auto"/>
              <w:right w:val="single" w:sz="4" w:space="0" w:color="auto"/>
            </w:tcBorders>
            <w:shd w:val="clear" w:color="auto" w:fill="auto"/>
            <w:noWrap/>
            <w:vAlign w:val="center"/>
            <w:hideMark/>
          </w:tcPr>
          <w:p w14:paraId="67ACF76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3,5662%</w:t>
            </w:r>
          </w:p>
        </w:tc>
        <w:tc>
          <w:tcPr>
            <w:tcW w:w="1219" w:type="dxa"/>
            <w:tcBorders>
              <w:top w:val="nil"/>
              <w:left w:val="nil"/>
              <w:bottom w:val="single" w:sz="4" w:space="0" w:color="auto"/>
              <w:right w:val="single" w:sz="4" w:space="0" w:color="auto"/>
            </w:tcBorders>
            <w:shd w:val="clear" w:color="auto" w:fill="auto"/>
            <w:noWrap/>
            <w:vAlign w:val="center"/>
            <w:hideMark/>
          </w:tcPr>
          <w:p w14:paraId="719B7E5C"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0,460</w:t>
            </w:r>
          </w:p>
        </w:tc>
        <w:tc>
          <w:tcPr>
            <w:tcW w:w="1161" w:type="dxa"/>
            <w:tcBorders>
              <w:top w:val="nil"/>
              <w:left w:val="nil"/>
              <w:bottom w:val="single" w:sz="4" w:space="0" w:color="auto"/>
              <w:right w:val="single" w:sz="4" w:space="0" w:color="auto"/>
            </w:tcBorders>
            <w:shd w:val="clear" w:color="auto" w:fill="auto"/>
            <w:noWrap/>
            <w:vAlign w:val="center"/>
            <w:hideMark/>
          </w:tcPr>
          <w:p w14:paraId="754B70C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5,8652%</w:t>
            </w:r>
          </w:p>
        </w:tc>
      </w:tr>
      <w:tr w:rsidR="00E17E77" w:rsidRPr="00E17E77" w14:paraId="30B60C46" w14:textId="77777777" w:rsidTr="00E17E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1E67F"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100</w:t>
            </w:r>
          </w:p>
        </w:tc>
        <w:tc>
          <w:tcPr>
            <w:tcW w:w="1383" w:type="dxa"/>
            <w:tcBorders>
              <w:top w:val="nil"/>
              <w:left w:val="nil"/>
              <w:bottom w:val="single" w:sz="4" w:space="0" w:color="auto"/>
              <w:right w:val="single" w:sz="4" w:space="0" w:color="auto"/>
            </w:tcBorders>
            <w:shd w:val="clear" w:color="auto" w:fill="auto"/>
            <w:noWrap/>
            <w:vAlign w:val="center"/>
            <w:hideMark/>
          </w:tcPr>
          <w:p w14:paraId="29343FF3"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0,320</w:t>
            </w:r>
          </w:p>
        </w:tc>
        <w:tc>
          <w:tcPr>
            <w:tcW w:w="1317" w:type="dxa"/>
            <w:tcBorders>
              <w:top w:val="nil"/>
              <w:left w:val="nil"/>
              <w:bottom w:val="single" w:sz="4" w:space="0" w:color="auto"/>
              <w:right w:val="single" w:sz="4" w:space="0" w:color="auto"/>
            </w:tcBorders>
            <w:shd w:val="clear" w:color="auto" w:fill="auto"/>
            <w:noWrap/>
            <w:vAlign w:val="center"/>
            <w:hideMark/>
          </w:tcPr>
          <w:p w14:paraId="54860E64"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3,8652%</w:t>
            </w:r>
          </w:p>
        </w:tc>
        <w:tc>
          <w:tcPr>
            <w:tcW w:w="1219" w:type="dxa"/>
            <w:tcBorders>
              <w:top w:val="nil"/>
              <w:left w:val="nil"/>
              <w:bottom w:val="single" w:sz="4" w:space="0" w:color="auto"/>
              <w:right w:val="single" w:sz="4" w:space="0" w:color="auto"/>
            </w:tcBorders>
            <w:shd w:val="clear" w:color="auto" w:fill="auto"/>
            <w:noWrap/>
            <w:vAlign w:val="center"/>
            <w:hideMark/>
          </w:tcPr>
          <w:p w14:paraId="35E2E640"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0,350</w:t>
            </w:r>
          </w:p>
        </w:tc>
        <w:tc>
          <w:tcPr>
            <w:tcW w:w="1161" w:type="dxa"/>
            <w:tcBorders>
              <w:top w:val="nil"/>
              <w:left w:val="nil"/>
              <w:bottom w:val="single" w:sz="4" w:space="0" w:color="auto"/>
              <w:right w:val="single" w:sz="4" w:space="0" w:color="auto"/>
            </w:tcBorders>
            <w:shd w:val="clear" w:color="auto" w:fill="auto"/>
            <w:noWrap/>
            <w:vAlign w:val="center"/>
            <w:hideMark/>
          </w:tcPr>
          <w:p w14:paraId="5CA7E982" w14:textId="77777777" w:rsidR="00E17E77" w:rsidRPr="00E17E77" w:rsidRDefault="00E17E77" w:rsidP="00E17E77">
            <w:pPr>
              <w:spacing w:after="0" w:line="360" w:lineRule="auto"/>
              <w:jc w:val="center"/>
              <w:rPr>
                <w:rFonts w:ascii="Calibri" w:eastAsia="Times New Roman" w:hAnsi="Calibri" w:cs="Calibri"/>
                <w:color w:val="000000"/>
                <w:lang w:eastAsia="en-ID"/>
              </w:rPr>
            </w:pPr>
            <w:r w:rsidRPr="00E17E77">
              <w:rPr>
                <w:rFonts w:ascii="Calibri" w:eastAsia="Times New Roman" w:hAnsi="Calibri" w:cs="Calibri"/>
                <w:color w:val="000000"/>
                <w:lang w:eastAsia="en-ID"/>
              </w:rPr>
              <w:t>5,7415%</w:t>
            </w:r>
          </w:p>
        </w:tc>
      </w:tr>
    </w:tbl>
    <w:p w14:paraId="164AA867" w14:textId="492B3B87" w:rsidR="00E17E77" w:rsidRDefault="00E17E77" w:rsidP="00E17E77">
      <w:pPr>
        <w:spacing w:after="0" w:line="360" w:lineRule="auto"/>
        <w:jc w:val="both"/>
        <w:rPr>
          <w:rFonts w:ascii="Times New Roman" w:hAnsi="Times New Roman" w:cs="Times New Roman"/>
          <w:sz w:val="24"/>
          <w:szCs w:val="24"/>
        </w:rPr>
      </w:pPr>
    </w:p>
    <w:p w14:paraId="1A978828" w14:textId="77777777" w:rsidR="00E17E77" w:rsidRDefault="00E17E77" w:rsidP="00E17E77">
      <w:pPr>
        <w:spacing w:after="0" w:line="360" w:lineRule="auto"/>
        <w:jc w:val="both"/>
        <w:rPr>
          <w:rFonts w:ascii="Times New Roman" w:hAnsi="Times New Roman" w:cs="Times New Roman"/>
          <w:sz w:val="24"/>
          <w:szCs w:val="24"/>
        </w:rPr>
      </w:pPr>
    </w:p>
    <w:p w14:paraId="1D927266" w14:textId="0E30F1FE" w:rsidR="006A5B3E" w:rsidRDefault="00E17E77" w:rsidP="00E17E77">
      <w:pPr>
        <w:spacing w:after="0" w:line="360" w:lineRule="auto"/>
        <w:jc w:val="both"/>
        <w:rPr>
          <w:rFonts w:ascii="Times New Roman" w:hAnsi="Times New Roman" w:cs="Times New Roman"/>
          <w:sz w:val="24"/>
          <w:szCs w:val="24"/>
        </w:rPr>
      </w:pPr>
      <w:r>
        <w:rPr>
          <w:noProof/>
        </w:rPr>
        <w:lastRenderedPageBreak/>
        <w:drawing>
          <wp:inline distT="0" distB="0" distL="0" distR="0" wp14:anchorId="06C04C42" wp14:editId="6E21014E">
            <wp:extent cx="5943600" cy="4059555"/>
            <wp:effectExtent l="0" t="0" r="0" b="17145"/>
            <wp:docPr id="5" name="Chart 5">
              <a:extLst xmlns:a="http://schemas.openxmlformats.org/drawingml/2006/main">
                <a:ext uri="{FF2B5EF4-FFF2-40B4-BE49-F238E27FC236}">
                  <a16:creationId xmlns:a16="http://schemas.microsoft.com/office/drawing/2014/main" id="{1E9E7A72-CE2B-4A82-A7DC-2B2418EF4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3B8182" w14:textId="77777777" w:rsidR="006A5B3E" w:rsidRDefault="006A5B3E" w:rsidP="00E17E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4. Grafik Iterasi dan Kedalaman</w:t>
      </w:r>
    </w:p>
    <w:p w14:paraId="03E41286" w14:textId="77777777" w:rsidR="006A5B3E" w:rsidRDefault="006A5B3E" w:rsidP="00E17E77">
      <w:pPr>
        <w:spacing w:after="0" w:line="360" w:lineRule="auto"/>
        <w:jc w:val="center"/>
        <w:rPr>
          <w:rFonts w:ascii="Times New Roman" w:hAnsi="Times New Roman" w:cs="Times New Roman"/>
          <w:sz w:val="24"/>
          <w:szCs w:val="24"/>
        </w:rPr>
      </w:pPr>
    </w:p>
    <w:p w14:paraId="5FA75E4B" w14:textId="77777777" w:rsidR="006A5B3E" w:rsidRDefault="006A5B3E" w:rsidP="00E17E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interpretasi diatas menunjukan bahwa akan menghasilkan satu perpotongan saja. Sehingga perpotongan tersebut menjadi acuan untuk ketebalan </w:t>
      </w:r>
      <w:r>
        <w:rPr>
          <w:rFonts w:ascii="Times New Roman" w:hAnsi="Times New Roman" w:cs="Times New Roman"/>
          <w:i/>
          <w:sz w:val="24"/>
          <w:szCs w:val="24"/>
        </w:rPr>
        <w:t>Top Soil</w:t>
      </w:r>
      <w:r>
        <w:rPr>
          <w:rFonts w:ascii="Times New Roman" w:hAnsi="Times New Roman" w:cs="Times New Roman"/>
          <w:sz w:val="24"/>
          <w:szCs w:val="24"/>
        </w:rPr>
        <w:t xml:space="preserve"> dan juga pada iterasi nya untuk menjadi acuan bentangan selanjutnya.</w:t>
      </w:r>
    </w:p>
    <w:p w14:paraId="25C6F83E" w14:textId="77777777" w:rsidR="006A5B3E" w:rsidRPr="006A5B3E" w:rsidRDefault="006A5B3E" w:rsidP="00E17E77">
      <w:pPr>
        <w:spacing w:after="0" w:line="360" w:lineRule="auto"/>
        <w:jc w:val="both"/>
        <w:rPr>
          <w:rFonts w:ascii="Times New Roman" w:hAnsi="Times New Roman" w:cs="Times New Roman"/>
          <w:sz w:val="24"/>
          <w:szCs w:val="24"/>
        </w:rPr>
      </w:pPr>
    </w:p>
    <w:p w14:paraId="23938325" w14:textId="77777777" w:rsidR="00C3571F" w:rsidRPr="00711735" w:rsidRDefault="00C3571F" w:rsidP="00E17E77">
      <w:pPr>
        <w:spacing w:after="0" w:line="360" w:lineRule="auto"/>
        <w:jc w:val="both"/>
        <w:rPr>
          <w:rFonts w:ascii="Times New Roman" w:hAnsi="Times New Roman" w:cs="Times New Roman"/>
          <w:b/>
          <w:bCs/>
          <w:sz w:val="24"/>
          <w:szCs w:val="24"/>
        </w:rPr>
      </w:pPr>
    </w:p>
    <w:p w14:paraId="627C3482" w14:textId="6D1AEA98" w:rsidR="00F5094A" w:rsidRPr="00711735" w:rsidRDefault="00F5094A" w:rsidP="00E17E77">
      <w:pPr>
        <w:pStyle w:val="ListParagraph"/>
        <w:numPr>
          <w:ilvl w:val="0"/>
          <w:numId w:val="1"/>
        </w:numPr>
        <w:spacing w:after="0" w:line="360" w:lineRule="auto"/>
        <w:ind w:left="567" w:hanging="567"/>
        <w:jc w:val="both"/>
        <w:rPr>
          <w:rFonts w:ascii="Times New Roman" w:hAnsi="Times New Roman" w:cs="Times New Roman"/>
          <w:b/>
          <w:bCs/>
          <w:sz w:val="24"/>
          <w:szCs w:val="24"/>
        </w:rPr>
      </w:pPr>
      <w:r w:rsidRPr="00711735">
        <w:rPr>
          <w:rFonts w:ascii="Times New Roman" w:hAnsi="Times New Roman" w:cs="Times New Roman"/>
          <w:b/>
          <w:bCs/>
          <w:sz w:val="24"/>
          <w:szCs w:val="24"/>
        </w:rPr>
        <w:t>Kesimpulan dan Saran</w:t>
      </w:r>
    </w:p>
    <w:p w14:paraId="07524A5D" w14:textId="66598E6C" w:rsidR="00527E85" w:rsidRDefault="00527E85" w:rsidP="00E17E77">
      <w:pPr>
        <w:spacing w:after="0" w:line="360" w:lineRule="auto"/>
        <w:jc w:val="both"/>
        <w:rPr>
          <w:rFonts w:ascii="Times New Roman" w:hAnsi="Times New Roman" w:cs="Times New Roman"/>
          <w:sz w:val="24"/>
          <w:szCs w:val="24"/>
        </w:rPr>
      </w:pPr>
      <w:r w:rsidRPr="00527E85">
        <w:rPr>
          <w:rFonts w:ascii="Times New Roman" w:hAnsi="Times New Roman" w:cs="Times New Roman"/>
          <w:sz w:val="24"/>
          <w:szCs w:val="24"/>
        </w:rPr>
        <w:t xml:space="preserve">Dari </w:t>
      </w:r>
      <w:r>
        <w:rPr>
          <w:rFonts w:ascii="Times New Roman" w:hAnsi="Times New Roman" w:cs="Times New Roman"/>
          <w:sz w:val="24"/>
          <w:szCs w:val="24"/>
        </w:rPr>
        <w:t>penelitian ini dapat diperoleh beberapa kesimpulan :</w:t>
      </w:r>
    </w:p>
    <w:p w14:paraId="14B9AB84" w14:textId="289494DB" w:rsidR="00527E85" w:rsidRDefault="00527E85" w:rsidP="00527E8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optimasi iterasi dan RMS, bahwa iterasi suatu lokasi berbeda akan menghasilkan sebuah litologi yang berbeda tergantung dari hasil interpretasi yang dihasilkam.</w:t>
      </w:r>
    </w:p>
    <w:p w14:paraId="12585E98" w14:textId="77777777" w:rsidR="00527E85" w:rsidRDefault="00527E85" w:rsidP="00E17E7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Root Means Square (RMS) yang semakin kecil bukan acuan yang baik untuk melakukan keputusan untuk melihat litologi bawah permukaan untuk metode vertical electrical sounding</w:t>
      </w:r>
    </w:p>
    <w:p w14:paraId="6C7776FD" w14:textId="2915FDD7" w:rsidR="00527E85" w:rsidRPr="00527E85" w:rsidRDefault="00527E85" w:rsidP="00527E8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Perlu ada masukan data lain untuk menginterpretasi suatu vertical electrical sounding (ves)</w:t>
      </w:r>
    </w:p>
    <w:p w14:paraId="7C25FE91" w14:textId="5029BE54" w:rsidR="00E8448E" w:rsidRPr="00527E85" w:rsidRDefault="00E8448E" w:rsidP="00527E85">
      <w:pPr>
        <w:spacing w:after="0" w:line="360" w:lineRule="auto"/>
        <w:jc w:val="both"/>
        <w:rPr>
          <w:rFonts w:ascii="Times New Roman" w:hAnsi="Times New Roman" w:cs="Times New Roman"/>
          <w:sz w:val="24"/>
          <w:szCs w:val="24"/>
        </w:rPr>
      </w:pPr>
      <w:r w:rsidRPr="00527E85">
        <w:rPr>
          <w:rFonts w:ascii="Times New Roman" w:hAnsi="Times New Roman" w:cs="Times New Roman"/>
          <w:b/>
          <w:bCs/>
          <w:sz w:val="24"/>
          <w:szCs w:val="24"/>
        </w:rPr>
        <w:t>Daftar Pustaka</w:t>
      </w:r>
    </w:p>
    <w:p w14:paraId="6E518307"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sz w:val="24"/>
          <w:szCs w:val="24"/>
        </w:rPr>
        <w:t xml:space="preserve">Abu-Shariah. 2009. </w:t>
      </w:r>
      <w:r w:rsidRPr="00711735">
        <w:rPr>
          <w:rFonts w:ascii="Times New Roman" w:hAnsi="Times New Roman" w:cs="Times New Roman"/>
          <w:i/>
          <w:iCs/>
          <w:sz w:val="24"/>
          <w:szCs w:val="24"/>
        </w:rPr>
        <w:t>Determination of cave geometry by using a geoelectrical resistivity inverse model.</w:t>
      </w:r>
      <w:r w:rsidRPr="00711735">
        <w:rPr>
          <w:rFonts w:ascii="Times New Roman" w:hAnsi="Times New Roman" w:cs="Times New Roman"/>
          <w:sz w:val="24"/>
          <w:szCs w:val="24"/>
        </w:rPr>
        <w:t xml:space="preserve"> Engineering Geologi 105 (2009) 239-244.</w:t>
      </w:r>
    </w:p>
    <w:p w14:paraId="481C9F1A"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sz w:val="24"/>
          <w:szCs w:val="24"/>
        </w:rPr>
        <w:t xml:space="preserve">Dewashish Kumar, Shakeel Ahmed, N.S. Krishnamurthy, Benoit Dewandel. 2007. </w:t>
      </w:r>
      <w:r w:rsidRPr="00711735">
        <w:rPr>
          <w:rFonts w:ascii="Times New Roman" w:hAnsi="Times New Roman" w:cs="Times New Roman"/>
          <w:i/>
          <w:iCs/>
          <w:sz w:val="24"/>
          <w:szCs w:val="24"/>
        </w:rPr>
        <w:t>Reducing Ambiguities In Vertical Electrical Sounding Interpretations: A Geostatistical Application</w:t>
      </w:r>
      <w:r w:rsidRPr="00711735">
        <w:rPr>
          <w:rFonts w:ascii="Times New Roman" w:hAnsi="Times New Roman" w:cs="Times New Roman"/>
          <w:sz w:val="24"/>
          <w:szCs w:val="24"/>
        </w:rPr>
        <w:t xml:space="preserve">. Journal of Applied Geophysics, </w:t>
      </w:r>
      <w:hyperlink r:id="rId15" w:history="1">
        <w:r w:rsidRPr="00711735">
          <w:rPr>
            <w:rStyle w:val="Hyperlink"/>
            <w:rFonts w:ascii="Times New Roman" w:hAnsi="Times New Roman" w:cs="Times New Roman"/>
            <w:sz w:val="24"/>
            <w:szCs w:val="24"/>
          </w:rPr>
          <w:t>https://doi.org/10.1016/j.jappgeo.2006.07.001</w:t>
        </w:r>
      </w:hyperlink>
      <w:r w:rsidRPr="00711735">
        <w:rPr>
          <w:rFonts w:ascii="Times New Roman" w:hAnsi="Times New Roman" w:cs="Times New Roman"/>
          <w:sz w:val="24"/>
          <w:szCs w:val="24"/>
        </w:rPr>
        <w:t>.</w:t>
      </w:r>
    </w:p>
    <w:p w14:paraId="0D108715"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sz w:val="24"/>
          <w:szCs w:val="24"/>
        </w:rPr>
        <w:t xml:space="preserve">E. Faleiro, G. Asensio, J. Moreno. 2017. </w:t>
      </w:r>
      <w:r w:rsidRPr="00711735">
        <w:rPr>
          <w:rFonts w:ascii="Times New Roman" w:hAnsi="Times New Roman" w:cs="Times New Roman"/>
          <w:i/>
          <w:iCs/>
          <w:sz w:val="24"/>
          <w:szCs w:val="24"/>
        </w:rPr>
        <w:t>Improved measurements of the apparent resistivity for small depths in Vertical Electrical Soundings.</w:t>
      </w:r>
      <w:r w:rsidRPr="00711735">
        <w:rPr>
          <w:rFonts w:ascii="Times New Roman" w:hAnsi="Times New Roman" w:cs="Times New Roman"/>
          <w:sz w:val="24"/>
          <w:szCs w:val="24"/>
        </w:rPr>
        <w:t xml:space="preserve"> Journal of Applied Geophysics 131, 117 – 122.</w:t>
      </w:r>
    </w:p>
    <w:p w14:paraId="4E1AF3EA"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sz w:val="24"/>
          <w:szCs w:val="24"/>
        </w:rPr>
        <w:t>Loke, M.H., Chambers, J.E., Rucker, D.F., Kuras, O., Wilkinson, P.B., 2013. J. Appl. Geophys.95, 135–156</w:t>
      </w:r>
    </w:p>
    <w:p w14:paraId="7B0C3630"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sz w:val="24"/>
          <w:szCs w:val="24"/>
        </w:rPr>
        <w:t xml:space="preserve">Samouelian, A., Cousin, I., Tabbagh, A., Bruand, A., Richard, G., 2005. </w:t>
      </w:r>
      <w:r w:rsidRPr="00711735">
        <w:rPr>
          <w:rFonts w:ascii="Times New Roman" w:hAnsi="Times New Roman" w:cs="Times New Roman"/>
          <w:i/>
          <w:iCs/>
          <w:sz w:val="24"/>
          <w:szCs w:val="24"/>
        </w:rPr>
        <w:t>Soil Tillage Res</w:t>
      </w:r>
      <w:r w:rsidRPr="00711735">
        <w:rPr>
          <w:rFonts w:ascii="Times New Roman" w:hAnsi="Times New Roman" w:cs="Times New Roman"/>
          <w:sz w:val="24"/>
          <w:szCs w:val="24"/>
        </w:rPr>
        <w:t>. 83,173–193.</w:t>
      </w:r>
    </w:p>
    <w:p w14:paraId="1E87DC01" w14:textId="77777777" w:rsidR="00C3571F" w:rsidRPr="00711735" w:rsidRDefault="00C3571F" w:rsidP="00E17E77">
      <w:pPr>
        <w:spacing w:after="0" w:line="360" w:lineRule="auto"/>
        <w:ind w:left="567" w:hanging="567"/>
        <w:jc w:val="both"/>
        <w:rPr>
          <w:rFonts w:ascii="Times New Roman" w:hAnsi="Times New Roman" w:cs="Times New Roman"/>
          <w:sz w:val="24"/>
          <w:szCs w:val="24"/>
        </w:rPr>
      </w:pPr>
      <w:r w:rsidRPr="00711735">
        <w:rPr>
          <w:rFonts w:ascii="Times New Roman" w:hAnsi="Times New Roman" w:cs="Times New Roman"/>
          <w:color w:val="000000"/>
          <w:sz w:val="24"/>
          <w:szCs w:val="24"/>
        </w:rPr>
        <w:t>V.S. Mogilatov. 2012</w:t>
      </w:r>
      <w:r w:rsidRPr="00711735">
        <w:rPr>
          <w:rFonts w:ascii="Times New Roman" w:hAnsi="Times New Roman" w:cs="Times New Roman"/>
          <w:i/>
          <w:iCs/>
          <w:color w:val="000000"/>
          <w:sz w:val="24"/>
          <w:szCs w:val="24"/>
        </w:rPr>
        <w:t>. Formation of the macroanisotropic geoelectric parameters</w:t>
      </w:r>
      <w:r w:rsidRPr="00711735">
        <w:rPr>
          <w:rFonts w:ascii="Times New Roman" w:hAnsi="Times New Roman" w:cs="Times New Roman"/>
          <w:i/>
          <w:iCs/>
          <w:sz w:val="24"/>
          <w:szCs w:val="24"/>
        </w:rPr>
        <w:t xml:space="preserve"> </w:t>
      </w:r>
      <w:r w:rsidRPr="00711735">
        <w:rPr>
          <w:rFonts w:ascii="Times New Roman" w:hAnsi="Times New Roman" w:cs="Times New Roman"/>
          <w:i/>
          <w:iCs/>
          <w:color w:val="000000"/>
          <w:sz w:val="24"/>
          <w:szCs w:val="24"/>
        </w:rPr>
        <w:t>of a thin-layered geologic medium and the resolution of electrical prospecting</w:t>
      </w:r>
      <w:r w:rsidRPr="00711735">
        <w:rPr>
          <w:rFonts w:ascii="Times New Roman" w:hAnsi="Times New Roman" w:cs="Times New Roman"/>
          <w:color w:val="000000"/>
          <w:sz w:val="24"/>
          <w:szCs w:val="24"/>
        </w:rPr>
        <w:t>. Russian Geology and Geophysics 53, 484-490.</w:t>
      </w:r>
    </w:p>
    <w:p w14:paraId="028974C6" w14:textId="77777777" w:rsidR="00C3571F" w:rsidRPr="00711735" w:rsidRDefault="00C3571F" w:rsidP="00E17E77">
      <w:pPr>
        <w:spacing w:after="0" w:line="360" w:lineRule="auto"/>
        <w:jc w:val="both"/>
        <w:rPr>
          <w:rFonts w:ascii="Times New Roman" w:hAnsi="Times New Roman" w:cs="Times New Roman"/>
          <w:b/>
          <w:bCs/>
          <w:sz w:val="24"/>
          <w:szCs w:val="24"/>
        </w:rPr>
      </w:pPr>
    </w:p>
    <w:sectPr w:rsidR="00C3571F" w:rsidRPr="00711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F1B86"/>
    <w:multiLevelType w:val="hybridMultilevel"/>
    <w:tmpl w:val="459604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9393A43"/>
    <w:multiLevelType w:val="hybridMultilevel"/>
    <w:tmpl w:val="35BCE6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4A"/>
    <w:rsid w:val="00527E85"/>
    <w:rsid w:val="00675DEE"/>
    <w:rsid w:val="006A5B3E"/>
    <w:rsid w:val="00711735"/>
    <w:rsid w:val="00B82ED2"/>
    <w:rsid w:val="00C3571F"/>
    <w:rsid w:val="00E17E77"/>
    <w:rsid w:val="00E8448E"/>
    <w:rsid w:val="00F509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32F2"/>
  <w15:chartTrackingRefBased/>
  <w15:docId w15:val="{F66B3DF4-B604-4AAE-9AE2-F905B374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94A"/>
    <w:rPr>
      <w:color w:val="0563C1" w:themeColor="hyperlink"/>
      <w:u w:val="single"/>
    </w:rPr>
  </w:style>
  <w:style w:type="character" w:styleId="UnresolvedMention">
    <w:name w:val="Unresolved Mention"/>
    <w:basedOn w:val="DefaultParagraphFont"/>
    <w:uiPriority w:val="99"/>
    <w:semiHidden/>
    <w:unhideWhenUsed/>
    <w:rsid w:val="00F5094A"/>
    <w:rPr>
      <w:color w:val="605E5C"/>
      <w:shd w:val="clear" w:color="auto" w:fill="E1DFDD"/>
    </w:rPr>
  </w:style>
  <w:style w:type="paragraph" w:styleId="ListParagraph">
    <w:name w:val="List Paragraph"/>
    <w:basedOn w:val="Normal"/>
    <w:link w:val="ListParagraphChar"/>
    <w:uiPriority w:val="34"/>
    <w:qFormat/>
    <w:rsid w:val="00F5094A"/>
    <w:pPr>
      <w:ind w:left="720"/>
      <w:contextualSpacing/>
    </w:pPr>
  </w:style>
  <w:style w:type="character" w:customStyle="1" w:styleId="ListParagraphChar">
    <w:name w:val="List Paragraph Char"/>
    <w:link w:val="ListParagraph"/>
    <w:uiPriority w:val="34"/>
    <w:rsid w:val="0071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oor_fauzi_isniarno@yahoo.com" TargetMode="External"/><Relationship Id="rId11" Type="http://schemas.openxmlformats.org/officeDocument/2006/relationships/image" Target="media/image5.jpeg"/><Relationship Id="rId5" Type="http://schemas.openxmlformats.org/officeDocument/2006/relationships/hyperlink" Target="mailto:noorfauzi@unisba.ac.id" TargetMode="External"/><Relationship Id="rId15" Type="http://schemas.openxmlformats.org/officeDocument/2006/relationships/hyperlink" Target="https://doi.org/10.1016/j.jappgeo.2006.07.001"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D"/>
              <a:t>Grafik Kedalaman antara akuisisi Bentangan 1 dan Bentangan 2</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v>Bentangan 1</c:v>
          </c:tx>
          <c:spPr>
            <a:ln w="22225" cap="rnd">
              <a:solidFill>
                <a:schemeClr val="accent1"/>
              </a:solidFill>
              <a:round/>
            </a:ln>
            <a:effectLst/>
          </c:spPr>
          <c:marker>
            <c:symbol val="none"/>
          </c:marker>
          <c:cat>
            <c:numRef>
              <c:f>Sheet1!$J$3:$J$28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12</c:v>
                </c:pt>
                <c:pt idx="12">
                  <c:v>14</c:v>
                </c:pt>
                <c:pt idx="13">
                  <c:v>16</c:v>
                </c:pt>
                <c:pt idx="14">
                  <c:v>18</c:v>
                </c:pt>
                <c:pt idx="15">
                  <c:v>20</c:v>
                </c:pt>
                <c:pt idx="16">
                  <c:v>30</c:v>
                </c:pt>
                <c:pt idx="17">
                  <c:v>35</c:v>
                </c:pt>
                <c:pt idx="18">
                  <c:v>40</c:v>
                </c:pt>
                <c:pt idx="19">
                  <c:v>45</c:v>
                </c:pt>
                <c:pt idx="20">
                  <c:v>50</c:v>
                </c:pt>
                <c:pt idx="21">
                  <c:v>60</c:v>
                </c:pt>
                <c:pt idx="22">
                  <c:v>70</c:v>
                </c:pt>
                <c:pt idx="23">
                  <c:v>80</c:v>
                </c:pt>
                <c:pt idx="24">
                  <c:v>90</c:v>
                </c:pt>
                <c:pt idx="25">
                  <c:v>100</c:v>
                </c:pt>
              </c:numCache>
            </c:numRef>
          </c:cat>
          <c:val>
            <c:numRef>
              <c:f>Sheet1!$K$3:$K$28</c:f>
              <c:numCache>
                <c:formatCode>0.000</c:formatCode>
                <c:ptCount val="26"/>
                <c:pt idx="0">
                  <c:v>1.5</c:v>
                </c:pt>
                <c:pt idx="1">
                  <c:v>1.49</c:v>
                </c:pt>
                <c:pt idx="2">
                  <c:v>1.42</c:v>
                </c:pt>
                <c:pt idx="3">
                  <c:v>1.4</c:v>
                </c:pt>
                <c:pt idx="4">
                  <c:v>1.35</c:v>
                </c:pt>
                <c:pt idx="5">
                  <c:v>1.24</c:v>
                </c:pt>
                <c:pt idx="6">
                  <c:v>1.22</c:v>
                </c:pt>
                <c:pt idx="7">
                  <c:v>0.9</c:v>
                </c:pt>
                <c:pt idx="8">
                  <c:v>0.92</c:v>
                </c:pt>
                <c:pt idx="9">
                  <c:v>0.93</c:v>
                </c:pt>
                <c:pt idx="10">
                  <c:v>0.83</c:v>
                </c:pt>
                <c:pt idx="11">
                  <c:v>0.81</c:v>
                </c:pt>
                <c:pt idx="12">
                  <c:v>0.8</c:v>
                </c:pt>
                <c:pt idx="13">
                  <c:v>0.79</c:v>
                </c:pt>
                <c:pt idx="14">
                  <c:v>0.76</c:v>
                </c:pt>
                <c:pt idx="15">
                  <c:v>0.7</c:v>
                </c:pt>
                <c:pt idx="16">
                  <c:v>0.61</c:v>
                </c:pt>
                <c:pt idx="17">
                  <c:v>0.6</c:v>
                </c:pt>
                <c:pt idx="18">
                  <c:v>0.6</c:v>
                </c:pt>
                <c:pt idx="19">
                  <c:v>0.53</c:v>
                </c:pt>
                <c:pt idx="20">
                  <c:v>0.49</c:v>
                </c:pt>
                <c:pt idx="21">
                  <c:v>0.47</c:v>
                </c:pt>
                <c:pt idx="22">
                  <c:v>0.43</c:v>
                </c:pt>
                <c:pt idx="23">
                  <c:v>0.4</c:v>
                </c:pt>
                <c:pt idx="24">
                  <c:v>0.39</c:v>
                </c:pt>
                <c:pt idx="25">
                  <c:v>0.32</c:v>
                </c:pt>
              </c:numCache>
            </c:numRef>
          </c:val>
          <c:smooth val="0"/>
          <c:extLst>
            <c:ext xmlns:c16="http://schemas.microsoft.com/office/drawing/2014/chart" uri="{C3380CC4-5D6E-409C-BE32-E72D297353CC}">
              <c16:uniqueId val="{00000000-036A-4F62-9B09-04A05146DFDE}"/>
            </c:ext>
          </c:extLst>
        </c:ser>
        <c:ser>
          <c:idx val="1"/>
          <c:order val="1"/>
          <c:tx>
            <c:v>Bentangan 2</c:v>
          </c:tx>
          <c:spPr>
            <a:ln w="22225" cap="rnd">
              <a:solidFill>
                <a:schemeClr val="accent2"/>
              </a:solidFill>
              <a:round/>
            </a:ln>
            <a:effectLst/>
          </c:spPr>
          <c:marker>
            <c:symbol val="none"/>
          </c:marker>
          <c:cat>
            <c:numRef>
              <c:f>Sheet1!$J$3:$J$28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12</c:v>
                </c:pt>
                <c:pt idx="12">
                  <c:v>14</c:v>
                </c:pt>
                <c:pt idx="13">
                  <c:v>16</c:v>
                </c:pt>
                <c:pt idx="14">
                  <c:v>18</c:v>
                </c:pt>
                <c:pt idx="15">
                  <c:v>20</c:v>
                </c:pt>
                <c:pt idx="16">
                  <c:v>30</c:v>
                </c:pt>
                <c:pt idx="17">
                  <c:v>35</c:v>
                </c:pt>
                <c:pt idx="18">
                  <c:v>40</c:v>
                </c:pt>
                <c:pt idx="19">
                  <c:v>45</c:v>
                </c:pt>
                <c:pt idx="20">
                  <c:v>50</c:v>
                </c:pt>
                <c:pt idx="21">
                  <c:v>60</c:v>
                </c:pt>
                <c:pt idx="22">
                  <c:v>70</c:v>
                </c:pt>
                <c:pt idx="23">
                  <c:v>80</c:v>
                </c:pt>
                <c:pt idx="24">
                  <c:v>90</c:v>
                </c:pt>
                <c:pt idx="25">
                  <c:v>100</c:v>
                </c:pt>
              </c:numCache>
            </c:numRef>
          </c:cat>
          <c:val>
            <c:numRef>
              <c:f>Sheet1!$M$3:$M$28</c:f>
              <c:numCache>
                <c:formatCode>0.000</c:formatCode>
                <c:ptCount val="26"/>
                <c:pt idx="0">
                  <c:v>1.65</c:v>
                </c:pt>
                <c:pt idx="1">
                  <c:v>1.5249999999999999</c:v>
                </c:pt>
                <c:pt idx="2">
                  <c:v>1.4750000000000001</c:v>
                </c:pt>
                <c:pt idx="3">
                  <c:v>1.415</c:v>
                </c:pt>
                <c:pt idx="4">
                  <c:v>1.39</c:v>
                </c:pt>
                <c:pt idx="5">
                  <c:v>1.35</c:v>
                </c:pt>
                <c:pt idx="6">
                  <c:v>1.333</c:v>
                </c:pt>
                <c:pt idx="7" formatCode="#,##0.000">
                  <c:v>1.31</c:v>
                </c:pt>
                <c:pt idx="8" formatCode="#,##0.000">
                  <c:v>1.29</c:v>
                </c:pt>
                <c:pt idx="9" formatCode="#,##0.000">
                  <c:v>1.29</c:v>
                </c:pt>
                <c:pt idx="10" formatCode="#,##0.000">
                  <c:v>1.3</c:v>
                </c:pt>
                <c:pt idx="11" formatCode="#,##0.000">
                  <c:v>1.28</c:v>
                </c:pt>
                <c:pt idx="12" formatCode="#,##0.000">
                  <c:v>1.25</c:v>
                </c:pt>
                <c:pt idx="13" formatCode="#,##0.000">
                  <c:v>1.21</c:v>
                </c:pt>
                <c:pt idx="14" formatCode="#,##0.000">
                  <c:v>1.2</c:v>
                </c:pt>
                <c:pt idx="15" formatCode="#,##0.000">
                  <c:v>1.1000000000000001</c:v>
                </c:pt>
                <c:pt idx="16" formatCode="#,##0.000">
                  <c:v>1.0900000000000001</c:v>
                </c:pt>
                <c:pt idx="17" formatCode="#,##0.000">
                  <c:v>0.86</c:v>
                </c:pt>
                <c:pt idx="18" formatCode="#,##0.000">
                  <c:v>0.82</c:v>
                </c:pt>
                <c:pt idx="19" formatCode="#,##0.000">
                  <c:v>0.72</c:v>
                </c:pt>
                <c:pt idx="20" formatCode="#,##0.000">
                  <c:v>0.67500000000000004</c:v>
                </c:pt>
                <c:pt idx="21" formatCode="#,##0.000">
                  <c:v>0.64</c:v>
                </c:pt>
                <c:pt idx="22" formatCode="#,##0.000">
                  <c:v>0.63</c:v>
                </c:pt>
                <c:pt idx="23" formatCode="#,##0.000">
                  <c:v>0.57499999999999996</c:v>
                </c:pt>
                <c:pt idx="24" formatCode="#,##0.000">
                  <c:v>0.46</c:v>
                </c:pt>
                <c:pt idx="25" formatCode="#,##0.000">
                  <c:v>0.35</c:v>
                </c:pt>
              </c:numCache>
            </c:numRef>
          </c:val>
          <c:smooth val="0"/>
          <c:extLst>
            <c:ext xmlns:c16="http://schemas.microsoft.com/office/drawing/2014/chart" uri="{C3380CC4-5D6E-409C-BE32-E72D297353CC}">
              <c16:uniqueId val="{00000001-036A-4F62-9B09-04A05146DFDE}"/>
            </c:ext>
          </c:extLst>
        </c:ser>
        <c:dLbls>
          <c:showLegendKey val="0"/>
          <c:showVal val="0"/>
          <c:showCatName val="0"/>
          <c:showSerName val="0"/>
          <c:showPercent val="0"/>
          <c:showBubbleSize val="0"/>
        </c:dLbls>
        <c:smooth val="0"/>
        <c:axId val="426795312"/>
        <c:axId val="515444200"/>
      </c:lineChart>
      <c:catAx>
        <c:axId val="42679531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D"/>
                  <a:t>Iterasi</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15444200"/>
        <c:crosses val="autoZero"/>
        <c:auto val="1"/>
        <c:lblAlgn val="ctr"/>
        <c:lblOffset val="100"/>
        <c:noMultiLvlLbl val="0"/>
      </c:catAx>
      <c:valAx>
        <c:axId val="515444200"/>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D"/>
                  <a:t>Kedalaman</a:t>
                </a:r>
                <a:r>
                  <a:rPr lang="en-ID" baseline="0"/>
                  <a:t> (m)</a:t>
                </a:r>
                <a:endParaRPr lang="en-ID"/>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267953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2019-08-28T12:58:00Z</dcterms:created>
  <dcterms:modified xsi:type="dcterms:W3CDTF">2019-08-31T09:29:00Z</dcterms:modified>
</cp:coreProperties>
</file>