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F7A51" w14:textId="29106BC8" w:rsidR="00B97013" w:rsidRPr="001663DF" w:rsidRDefault="003472F8" w:rsidP="00BF0CFB">
      <w:pPr>
        <w:pStyle w:val="ListParagraph"/>
        <w:spacing w:after="0" w:line="240" w:lineRule="auto"/>
        <w:ind w:left="0"/>
        <w:jc w:val="center"/>
        <w:rPr>
          <w:rFonts w:ascii="Georgia" w:hAnsi="Georgia" w:cs="Times New Roman"/>
          <w:b/>
          <w:bCs/>
          <w:sz w:val="24"/>
          <w:szCs w:val="24"/>
          <w:lang w:val="en-US"/>
        </w:rPr>
      </w:pPr>
      <w:proofErr w:type="spellStart"/>
      <w:r w:rsidRPr="001663DF">
        <w:rPr>
          <w:rFonts w:ascii="Georgia" w:hAnsi="Georgia" w:cs="Times New Roman"/>
          <w:b/>
          <w:bCs/>
          <w:sz w:val="24"/>
          <w:szCs w:val="24"/>
          <w:lang w:val="en-US"/>
        </w:rPr>
        <w:t>Bayi</w:t>
      </w:r>
      <w:proofErr w:type="spellEnd"/>
      <w:r w:rsidRPr="001663DF">
        <w:rPr>
          <w:rFonts w:ascii="Georgia" w:hAnsi="Georgia" w:cs="Times New Roman"/>
          <w:b/>
          <w:bCs/>
          <w:sz w:val="24"/>
          <w:szCs w:val="24"/>
          <w:lang w:val="en-US"/>
        </w:rPr>
        <w:t xml:space="preserve"> Perempuan yang </w:t>
      </w:r>
      <w:proofErr w:type="spellStart"/>
      <w:r w:rsidRPr="001663DF">
        <w:rPr>
          <w:rFonts w:ascii="Georgia" w:hAnsi="Georgia" w:cs="Times New Roman"/>
          <w:b/>
          <w:bCs/>
          <w:sz w:val="24"/>
          <w:szCs w:val="24"/>
          <w:lang w:val="en-US"/>
        </w:rPr>
        <w:t>menderita</w:t>
      </w:r>
      <w:proofErr w:type="spellEnd"/>
      <w:r w:rsidRPr="001663DF">
        <w:rPr>
          <w:rFonts w:ascii="Georgia" w:hAnsi="Georgia" w:cs="Times New Roman"/>
          <w:b/>
          <w:bCs/>
          <w:sz w:val="24"/>
          <w:szCs w:val="24"/>
          <w:lang w:val="en-US"/>
        </w:rPr>
        <w:t xml:space="preserve"> Tumor </w:t>
      </w:r>
      <w:proofErr w:type="spellStart"/>
      <w:r w:rsidRPr="001663DF">
        <w:rPr>
          <w:rFonts w:ascii="Georgia" w:hAnsi="Georgia" w:cs="Times New Roman"/>
          <w:b/>
          <w:bCs/>
          <w:sz w:val="24"/>
          <w:szCs w:val="24"/>
          <w:lang w:val="en-US"/>
        </w:rPr>
        <w:t>Ginjal</w:t>
      </w:r>
      <w:proofErr w:type="spellEnd"/>
      <w:r w:rsidRPr="001663DF">
        <w:rPr>
          <w:rFonts w:ascii="Georgia" w:hAnsi="Georgia" w:cs="Times New Roman"/>
          <w:b/>
          <w:bCs/>
          <w:sz w:val="24"/>
          <w:szCs w:val="24"/>
          <w:lang w:val="en-US"/>
        </w:rPr>
        <w:t xml:space="preserve"> </w:t>
      </w:r>
      <w:proofErr w:type="spellStart"/>
      <w:r w:rsidRPr="001663DF">
        <w:rPr>
          <w:rFonts w:ascii="Georgia" w:hAnsi="Georgia" w:cs="Times New Roman"/>
          <w:b/>
          <w:bCs/>
          <w:sz w:val="24"/>
          <w:szCs w:val="24"/>
          <w:lang w:val="en-US"/>
        </w:rPr>
        <w:t>Nefroma</w:t>
      </w:r>
      <w:proofErr w:type="spellEnd"/>
      <w:r w:rsidRPr="001663DF">
        <w:rPr>
          <w:rFonts w:ascii="Georgia" w:hAnsi="Georgia" w:cs="Times New Roman"/>
          <w:b/>
          <w:bCs/>
          <w:sz w:val="24"/>
          <w:szCs w:val="24"/>
          <w:lang w:val="en-US"/>
        </w:rPr>
        <w:t xml:space="preserve"> </w:t>
      </w:r>
      <w:proofErr w:type="spellStart"/>
      <w:r w:rsidRPr="001663DF">
        <w:rPr>
          <w:rFonts w:ascii="Georgia" w:hAnsi="Georgia" w:cs="Times New Roman"/>
          <w:b/>
          <w:bCs/>
          <w:sz w:val="24"/>
          <w:szCs w:val="24"/>
          <w:lang w:val="en-US"/>
        </w:rPr>
        <w:t>Mesoblastik</w:t>
      </w:r>
      <w:proofErr w:type="spellEnd"/>
      <w:r w:rsidRPr="001663DF">
        <w:rPr>
          <w:rFonts w:ascii="Georgia" w:hAnsi="Georgia" w:cs="Times New Roman"/>
          <w:b/>
          <w:bCs/>
          <w:sz w:val="24"/>
          <w:szCs w:val="24"/>
          <w:lang w:val="en-US"/>
        </w:rPr>
        <w:t xml:space="preserve"> (NM)</w:t>
      </w:r>
    </w:p>
    <w:p w14:paraId="05644BAC" w14:textId="77777777" w:rsidR="00311401" w:rsidRPr="001663DF" w:rsidRDefault="00311401" w:rsidP="00BF0CFB">
      <w:pPr>
        <w:pStyle w:val="ListParagraph"/>
        <w:spacing w:after="0" w:line="240" w:lineRule="auto"/>
        <w:ind w:left="0"/>
        <w:jc w:val="center"/>
        <w:rPr>
          <w:rFonts w:ascii="Georgia" w:hAnsi="Georgia" w:cs="Times New Roman"/>
          <w:b/>
          <w:bCs/>
          <w:sz w:val="24"/>
          <w:szCs w:val="24"/>
        </w:rPr>
      </w:pPr>
    </w:p>
    <w:p w14:paraId="73B7BB94" w14:textId="16FE32EB" w:rsidR="00CB15FA" w:rsidRPr="001663DF" w:rsidRDefault="003472F8" w:rsidP="00BF0CFB">
      <w:pPr>
        <w:pStyle w:val="ListParagraph"/>
        <w:spacing w:after="0" w:line="240" w:lineRule="auto"/>
        <w:ind w:left="0"/>
        <w:jc w:val="center"/>
        <w:rPr>
          <w:rFonts w:ascii="Georgia" w:hAnsi="Georgia" w:cs="Times New Roman"/>
          <w:b/>
          <w:bCs/>
          <w:sz w:val="24"/>
          <w:szCs w:val="24"/>
          <w:vertAlign w:val="superscript"/>
          <w:lang w:val="en-US"/>
        </w:rPr>
      </w:pPr>
      <w:r w:rsidRPr="001663DF">
        <w:rPr>
          <w:rFonts w:ascii="Georgia" w:hAnsi="Georgia" w:cs="Times New Roman"/>
          <w:b/>
          <w:bCs/>
          <w:sz w:val="24"/>
          <w:szCs w:val="24"/>
          <w:lang w:val="en-US"/>
        </w:rPr>
        <w:t xml:space="preserve">Dian </w:t>
      </w:r>
      <w:proofErr w:type="spellStart"/>
      <w:r w:rsidRPr="001663DF">
        <w:rPr>
          <w:rFonts w:ascii="Georgia" w:hAnsi="Georgia" w:cs="Times New Roman"/>
          <w:b/>
          <w:bCs/>
          <w:sz w:val="24"/>
          <w:szCs w:val="24"/>
          <w:lang w:val="en-US"/>
        </w:rPr>
        <w:t>Komaladewi</w:t>
      </w:r>
      <w:proofErr w:type="spellEnd"/>
      <w:r w:rsidR="00CB15FA" w:rsidRPr="001663DF">
        <w:rPr>
          <w:rFonts w:ascii="Georgia" w:hAnsi="Georgia" w:cs="Times New Roman"/>
          <w:b/>
          <w:bCs/>
          <w:sz w:val="24"/>
          <w:szCs w:val="24"/>
        </w:rPr>
        <w:t>,</w:t>
      </w:r>
      <w:r w:rsidR="00E057B9" w:rsidRPr="001663DF">
        <w:rPr>
          <w:rFonts w:ascii="Georgia" w:hAnsi="Georgia" w:cs="Times New Roman"/>
          <w:b/>
          <w:bCs/>
          <w:sz w:val="24"/>
          <w:szCs w:val="24"/>
          <w:vertAlign w:val="superscript"/>
        </w:rPr>
        <w:t>1</w:t>
      </w:r>
      <w:r w:rsidR="00CB15FA" w:rsidRPr="001663DF">
        <w:rPr>
          <w:rFonts w:ascii="Georgia" w:hAnsi="Georgia" w:cs="Times New Roman"/>
          <w:b/>
          <w:bCs/>
          <w:sz w:val="24"/>
          <w:szCs w:val="24"/>
        </w:rPr>
        <w:t xml:space="preserve"> </w:t>
      </w:r>
      <w:proofErr w:type="spellStart"/>
      <w:r w:rsidRPr="001663DF">
        <w:rPr>
          <w:rFonts w:ascii="Georgia" w:hAnsi="Georgia" w:cs="Times New Roman"/>
          <w:b/>
          <w:bCs/>
          <w:sz w:val="24"/>
          <w:szCs w:val="24"/>
          <w:lang w:val="en-US"/>
        </w:rPr>
        <w:t>Freedy</w:t>
      </w:r>
      <w:proofErr w:type="spellEnd"/>
      <w:r w:rsidRPr="001663DF">
        <w:rPr>
          <w:rFonts w:ascii="Georgia" w:hAnsi="Georgia" w:cs="Times New Roman"/>
          <w:b/>
          <w:bCs/>
          <w:sz w:val="24"/>
          <w:szCs w:val="24"/>
          <w:lang w:val="en-US"/>
        </w:rPr>
        <w:t xml:space="preserve"> LP </w:t>
      </w:r>
      <w:proofErr w:type="spellStart"/>
      <w:r w:rsidRPr="001663DF">
        <w:rPr>
          <w:rFonts w:ascii="Georgia" w:hAnsi="Georgia" w:cs="Times New Roman"/>
          <w:b/>
          <w:bCs/>
          <w:sz w:val="24"/>
          <w:szCs w:val="24"/>
          <w:lang w:val="en-US"/>
        </w:rPr>
        <w:t>Tambunan</w:t>
      </w:r>
      <w:proofErr w:type="spellEnd"/>
      <w:r w:rsidR="00E057B9" w:rsidRPr="001663DF">
        <w:rPr>
          <w:rFonts w:ascii="Georgia" w:hAnsi="Georgia" w:cs="Times New Roman"/>
          <w:b/>
          <w:bCs/>
          <w:sz w:val="24"/>
          <w:szCs w:val="24"/>
        </w:rPr>
        <w:t>,</w:t>
      </w:r>
      <w:r w:rsidR="00E057B9" w:rsidRPr="001663DF">
        <w:rPr>
          <w:rFonts w:ascii="Georgia" w:hAnsi="Georgia" w:cs="Times New Roman"/>
          <w:b/>
          <w:bCs/>
          <w:sz w:val="24"/>
          <w:szCs w:val="24"/>
          <w:vertAlign w:val="superscript"/>
        </w:rPr>
        <w:t>1</w:t>
      </w:r>
      <w:r w:rsidR="00E057B9" w:rsidRPr="001663DF">
        <w:rPr>
          <w:rFonts w:ascii="Georgia" w:hAnsi="Georgia" w:cs="Times New Roman"/>
          <w:b/>
          <w:bCs/>
          <w:sz w:val="24"/>
          <w:szCs w:val="24"/>
        </w:rPr>
        <w:t xml:space="preserve"> </w:t>
      </w:r>
      <w:proofErr w:type="spellStart"/>
      <w:r w:rsidRPr="001663DF">
        <w:rPr>
          <w:rFonts w:ascii="Georgia" w:hAnsi="Georgia" w:cs="Times New Roman"/>
          <w:b/>
          <w:bCs/>
          <w:sz w:val="24"/>
          <w:szCs w:val="24"/>
          <w:lang w:val="en-US"/>
        </w:rPr>
        <w:t>Edwam</w:t>
      </w:r>
      <w:proofErr w:type="spellEnd"/>
      <w:r w:rsidRPr="001663DF">
        <w:rPr>
          <w:rFonts w:ascii="Georgia" w:hAnsi="Georgia" w:cs="Times New Roman"/>
          <w:b/>
          <w:bCs/>
          <w:sz w:val="24"/>
          <w:szCs w:val="24"/>
          <w:lang w:val="en-US"/>
        </w:rPr>
        <w:t xml:space="preserve"> Akbar </w:t>
      </w:r>
      <w:r w:rsidRPr="001663DF">
        <w:rPr>
          <w:rFonts w:ascii="Georgia" w:hAnsi="Georgia" w:cs="Times New Roman"/>
          <w:b/>
          <w:bCs/>
          <w:sz w:val="24"/>
          <w:szCs w:val="24"/>
          <w:vertAlign w:val="superscript"/>
          <w:lang w:val="en-US"/>
        </w:rPr>
        <w:t>1</w:t>
      </w:r>
    </w:p>
    <w:p w14:paraId="6AA42283" w14:textId="29B36AAB" w:rsidR="00311401" w:rsidRPr="001663DF" w:rsidRDefault="00E057B9" w:rsidP="00CB15FA">
      <w:pPr>
        <w:spacing w:after="0" w:line="240" w:lineRule="auto"/>
        <w:jc w:val="center"/>
        <w:rPr>
          <w:rFonts w:ascii="Georgia" w:eastAsia="Times New Roman" w:hAnsi="Georgia" w:cs="Times New Roman"/>
          <w:sz w:val="24"/>
          <w:szCs w:val="24"/>
          <w:lang w:val="en-US" w:eastAsia="ja-JP"/>
        </w:rPr>
      </w:pPr>
      <w:r w:rsidRPr="001663DF">
        <w:rPr>
          <w:rFonts w:ascii="Georgia" w:eastAsia="Times New Roman" w:hAnsi="Georgia" w:cs="Times New Roman"/>
          <w:sz w:val="24"/>
          <w:szCs w:val="24"/>
          <w:vertAlign w:val="superscript"/>
          <w:lang w:eastAsia="ja-JP"/>
        </w:rPr>
        <w:t>1</w:t>
      </w:r>
      <w:r w:rsidR="00CB15FA" w:rsidRPr="001663DF">
        <w:rPr>
          <w:rFonts w:ascii="Georgia" w:eastAsia="Times New Roman" w:hAnsi="Georgia" w:cs="Times New Roman"/>
          <w:sz w:val="24"/>
          <w:szCs w:val="24"/>
          <w:lang w:eastAsia="ja-JP"/>
        </w:rPr>
        <w:t xml:space="preserve">Departemen </w:t>
      </w:r>
      <w:proofErr w:type="spellStart"/>
      <w:r w:rsidR="003472F8" w:rsidRPr="001663DF">
        <w:rPr>
          <w:rFonts w:ascii="Georgia" w:eastAsia="Times New Roman" w:hAnsi="Georgia" w:cs="Times New Roman"/>
          <w:sz w:val="24"/>
          <w:szCs w:val="24"/>
          <w:lang w:val="en-US" w:eastAsia="ja-JP"/>
        </w:rPr>
        <w:t>Radiologi</w:t>
      </w:r>
      <w:proofErr w:type="spellEnd"/>
      <w:r w:rsidR="0088318F" w:rsidRPr="001663DF">
        <w:rPr>
          <w:rFonts w:ascii="Georgia" w:eastAsia="Times New Roman" w:hAnsi="Georgia" w:cs="Times New Roman"/>
          <w:sz w:val="24"/>
          <w:szCs w:val="24"/>
          <w:lang w:eastAsia="ja-JP"/>
        </w:rPr>
        <w:t>,</w:t>
      </w:r>
      <w:r w:rsidR="00CB15FA" w:rsidRPr="001663DF">
        <w:rPr>
          <w:rFonts w:ascii="Georgia" w:eastAsia="Times New Roman" w:hAnsi="Georgia" w:cs="Times New Roman"/>
          <w:sz w:val="24"/>
          <w:szCs w:val="24"/>
          <w:lang w:eastAsia="ja-JP"/>
        </w:rPr>
        <w:t xml:space="preserve"> Universitas </w:t>
      </w:r>
      <w:proofErr w:type="spellStart"/>
      <w:r w:rsidR="003472F8" w:rsidRPr="001663DF">
        <w:rPr>
          <w:rFonts w:ascii="Georgia" w:eastAsia="Times New Roman" w:hAnsi="Georgia" w:cs="Times New Roman"/>
          <w:sz w:val="24"/>
          <w:szCs w:val="24"/>
          <w:lang w:val="en-US" w:eastAsia="ja-JP"/>
        </w:rPr>
        <w:t>Padjajaran</w:t>
      </w:r>
      <w:proofErr w:type="spellEnd"/>
    </w:p>
    <w:p w14:paraId="0F77DF60" w14:textId="77777777" w:rsidR="00311401" w:rsidRPr="001663DF" w:rsidRDefault="00311401" w:rsidP="00CB15FA">
      <w:pPr>
        <w:pStyle w:val="ListParagraph"/>
        <w:spacing w:after="0" w:line="480" w:lineRule="auto"/>
        <w:ind w:left="0"/>
        <w:jc w:val="center"/>
        <w:rPr>
          <w:rFonts w:ascii="Georgia" w:hAnsi="Georgia" w:cs="Times New Roman"/>
          <w:sz w:val="24"/>
          <w:szCs w:val="24"/>
        </w:rPr>
      </w:pPr>
    </w:p>
    <w:p w14:paraId="04C12558" w14:textId="77777777" w:rsidR="008C316C" w:rsidRPr="001663DF" w:rsidRDefault="002F6413" w:rsidP="00CB15FA">
      <w:pPr>
        <w:spacing w:after="0" w:line="240" w:lineRule="auto"/>
        <w:rPr>
          <w:rFonts w:ascii="Georgia" w:hAnsi="Georgia" w:cs="Times New Roman"/>
          <w:b/>
          <w:sz w:val="24"/>
          <w:szCs w:val="24"/>
        </w:rPr>
      </w:pPr>
      <w:r w:rsidRPr="001663DF">
        <w:rPr>
          <w:rFonts w:ascii="Georgia" w:hAnsi="Georgia" w:cs="Times New Roman"/>
          <w:b/>
          <w:sz w:val="24"/>
          <w:szCs w:val="24"/>
        </w:rPr>
        <w:t>Abstrak</w:t>
      </w:r>
    </w:p>
    <w:p w14:paraId="4F7E7D4A" w14:textId="2921D341" w:rsidR="003472F8" w:rsidRPr="003472F8" w:rsidRDefault="003472F8" w:rsidP="003472F8">
      <w:pPr>
        <w:spacing w:after="0" w:line="240" w:lineRule="auto"/>
        <w:jc w:val="both"/>
        <w:rPr>
          <w:rFonts w:ascii="Georgia" w:eastAsia="Calibri" w:hAnsi="Georgia" w:cs="Times New Roman"/>
          <w:sz w:val="24"/>
          <w:szCs w:val="24"/>
          <w:lang w:eastAsia="en-US"/>
        </w:rPr>
      </w:pPr>
      <w:proofErr w:type="spellStart"/>
      <w:r w:rsidRPr="003472F8">
        <w:rPr>
          <w:rFonts w:ascii="Georgia" w:eastAsia="Calibri" w:hAnsi="Georgia" w:cs="Times New Roman"/>
          <w:sz w:val="24"/>
          <w:szCs w:val="24"/>
          <w:lang w:val="en-US" w:eastAsia="en-US"/>
        </w:rPr>
        <w:t>Latar</w:t>
      </w:r>
      <w:proofErr w:type="spellEnd"/>
      <w:r w:rsidRPr="003472F8">
        <w:rPr>
          <w:rFonts w:ascii="Georgia" w:eastAsia="Calibri" w:hAnsi="Georgia" w:cs="Times New Roman"/>
          <w:sz w:val="24"/>
          <w:szCs w:val="24"/>
          <w:lang w:val="en-US" w:eastAsia="en-US"/>
        </w:rPr>
        <w:t xml:space="preserve"> </w:t>
      </w:r>
      <w:proofErr w:type="spellStart"/>
      <w:r w:rsidRPr="003472F8">
        <w:rPr>
          <w:rFonts w:ascii="Georgia" w:eastAsia="Calibri" w:hAnsi="Georgia" w:cs="Times New Roman"/>
          <w:sz w:val="24"/>
          <w:szCs w:val="24"/>
          <w:lang w:val="en-US" w:eastAsia="en-US"/>
        </w:rPr>
        <w:t>belakang</w:t>
      </w:r>
      <w:proofErr w:type="spellEnd"/>
      <w:r w:rsidRPr="003472F8">
        <w:rPr>
          <w:rFonts w:ascii="Georgia" w:eastAsia="Calibri" w:hAnsi="Georgia" w:cs="Times New Roman"/>
          <w:sz w:val="24"/>
          <w:szCs w:val="24"/>
          <w:lang w:val="en-US" w:eastAsia="en-US"/>
        </w:rPr>
        <w:t xml:space="preserve">: </w:t>
      </w:r>
      <w:r w:rsidRPr="003472F8">
        <w:rPr>
          <w:rFonts w:ascii="Georgia" w:eastAsia="Calibri" w:hAnsi="Georgia" w:cs="Times New Roman"/>
          <w:sz w:val="24"/>
          <w:szCs w:val="24"/>
          <w:lang w:eastAsia="en-US"/>
        </w:rPr>
        <w:t xml:space="preserve">Nefroma mesoblastik (NM) adalah tumor jinak ginjal yang paling umum terjadi pada bayi, sebagian besar terjadi pada </w:t>
      </w:r>
      <w:proofErr w:type="spellStart"/>
      <w:r w:rsidRPr="003472F8">
        <w:rPr>
          <w:rFonts w:ascii="Georgia" w:eastAsia="Calibri" w:hAnsi="Georgia" w:cs="Times New Roman"/>
          <w:sz w:val="24"/>
          <w:szCs w:val="24"/>
          <w:lang w:val="en-US" w:eastAsia="en-US"/>
        </w:rPr>
        <w:t>enam</w:t>
      </w:r>
      <w:proofErr w:type="spellEnd"/>
      <w:r w:rsidRPr="003472F8">
        <w:rPr>
          <w:rFonts w:ascii="Georgia" w:eastAsia="Calibri" w:hAnsi="Georgia" w:cs="Times New Roman"/>
          <w:sz w:val="24"/>
          <w:szCs w:val="24"/>
          <w:lang w:eastAsia="en-US"/>
        </w:rPr>
        <w:t xml:space="preserve"> bulan pertama kehidupan; kejadiannya masih sangat jarang.</w:t>
      </w:r>
      <w:r w:rsidRPr="003472F8">
        <w:rPr>
          <w:rFonts w:ascii="Georgia" w:eastAsia="Calibri" w:hAnsi="Georgia" w:cs="Times New Roman"/>
          <w:sz w:val="24"/>
          <w:szCs w:val="24"/>
          <w:lang w:val="en-US" w:eastAsia="en-US"/>
        </w:rPr>
        <w:t xml:space="preserve"> </w:t>
      </w:r>
      <w:r w:rsidRPr="003472F8">
        <w:rPr>
          <w:rFonts w:ascii="Georgia" w:eastAsia="Calibri" w:hAnsi="Georgia" w:cs="Times New Roman"/>
          <w:sz w:val="24"/>
          <w:szCs w:val="24"/>
          <w:lang w:eastAsia="en-US"/>
        </w:rPr>
        <w:t xml:space="preserve">Tumor ini hampir selalu didiagnosis pada anak di bawah umur </w:t>
      </w:r>
      <w:proofErr w:type="spellStart"/>
      <w:r w:rsidRPr="003472F8">
        <w:rPr>
          <w:rFonts w:ascii="Georgia" w:eastAsia="Calibri" w:hAnsi="Georgia" w:cs="Times New Roman"/>
          <w:sz w:val="24"/>
          <w:szCs w:val="24"/>
          <w:lang w:val="en-US" w:eastAsia="en-US"/>
        </w:rPr>
        <w:t>dua</w:t>
      </w:r>
      <w:proofErr w:type="spellEnd"/>
      <w:r w:rsidRPr="003472F8">
        <w:rPr>
          <w:rFonts w:ascii="Georgia" w:eastAsia="Calibri" w:hAnsi="Georgia" w:cs="Times New Roman"/>
          <w:sz w:val="24"/>
          <w:szCs w:val="24"/>
          <w:lang w:eastAsia="en-US"/>
        </w:rPr>
        <w:t xml:space="preserve"> tahun.</w:t>
      </w:r>
      <w:r w:rsidRPr="003472F8">
        <w:rPr>
          <w:rFonts w:ascii="Georgia" w:eastAsia="Calibri" w:hAnsi="Georgia" w:cs="Times New Roman"/>
          <w:sz w:val="24"/>
          <w:szCs w:val="24"/>
          <w:lang w:val="en-US" w:eastAsia="en-US"/>
        </w:rPr>
        <w:t xml:space="preserve"> </w:t>
      </w:r>
      <w:r w:rsidRPr="003472F8">
        <w:rPr>
          <w:rFonts w:ascii="Georgia" w:eastAsia="Calibri" w:hAnsi="Georgia" w:cs="Times New Roman"/>
          <w:sz w:val="24"/>
          <w:szCs w:val="24"/>
          <w:lang w:eastAsia="en-US"/>
        </w:rPr>
        <w:t>Radikal nefrektomi sebagai terapi kuratif.</w:t>
      </w:r>
    </w:p>
    <w:p w14:paraId="42996B7B" w14:textId="13B0A83D" w:rsidR="003472F8" w:rsidRPr="003472F8" w:rsidRDefault="003472F8" w:rsidP="003472F8">
      <w:pPr>
        <w:spacing w:after="0" w:line="240" w:lineRule="auto"/>
        <w:jc w:val="both"/>
        <w:rPr>
          <w:rFonts w:ascii="Georgia" w:eastAsia="Calibri" w:hAnsi="Georgia" w:cs="Times New Roman"/>
          <w:sz w:val="24"/>
          <w:szCs w:val="24"/>
          <w:lang w:val="en-US" w:eastAsia="en-US"/>
        </w:rPr>
      </w:pPr>
      <w:proofErr w:type="spellStart"/>
      <w:r w:rsidRPr="003472F8">
        <w:rPr>
          <w:rFonts w:ascii="Georgia" w:eastAsia="Calibri" w:hAnsi="Georgia" w:cs="Times New Roman"/>
          <w:sz w:val="24"/>
          <w:szCs w:val="24"/>
          <w:lang w:val="en-US" w:eastAsia="en-US"/>
        </w:rPr>
        <w:t>Presentasi</w:t>
      </w:r>
      <w:proofErr w:type="spellEnd"/>
      <w:r w:rsidRPr="003472F8">
        <w:rPr>
          <w:rFonts w:ascii="Georgia" w:eastAsia="Calibri" w:hAnsi="Georgia" w:cs="Times New Roman"/>
          <w:sz w:val="24"/>
          <w:szCs w:val="24"/>
          <w:lang w:val="en-US" w:eastAsia="en-US"/>
        </w:rPr>
        <w:t xml:space="preserve"> </w:t>
      </w:r>
      <w:proofErr w:type="spellStart"/>
      <w:r w:rsidRPr="003472F8">
        <w:rPr>
          <w:rFonts w:ascii="Georgia" w:eastAsia="Calibri" w:hAnsi="Georgia" w:cs="Times New Roman"/>
          <w:sz w:val="24"/>
          <w:szCs w:val="24"/>
          <w:lang w:val="en-US" w:eastAsia="en-US"/>
        </w:rPr>
        <w:t>kasus</w:t>
      </w:r>
      <w:proofErr w:type="spellEnd"/>
      <w:r w:rsidRPr="003472F8">
        <w:rPr>
          <w:rFonts w:ascii="Georgia" w:eastAsia="Calibri" w:hAnsi="Georgia" w:cs="Times New Roman"/>
          <w:sz w:val="24"/>
          <w:szCs w:val="24"/>
          <w:lang w:val="en-US" w:eastAsia="en-US"/>
        </w:rPr>
        <w:t xml:space="preserve">:  Kami </w:t>
      </w:r>
      <w:proofErr w:type="spellStart"/>
      <w:r w:rsidRPr="003472F8">
        <w:rPr>
          <w:rFonts w:ascii="Georgia" w:eastAsia="Calibri" w:hAnsi="Georgia" w:cs="Times New Roman"/>
          <w:sz w:val="24"/>
          <w:szCs w:val="24"/>
          <w:lang w:val="en-US" w:eastAsia="en-US"/>
        </w:rPr>
        <w:t>melaporkan</w:t>
      </w:r>
      <w:proofErr w:type="spellEnd"/>
      <w:r w:rsidRPr="003472F8">
        <w:rPr>
          <w:rFonts w:ascii="Georgia" w:eastAsia="Calibri" w:hAnsi="Georgia" w:cs="Times New Roman"/>
          <w:sz w:val="24"/>
          <w:szCs w:val="24"/>
          <w:lang w:val="en-US" w:eastAsia="en-US"/>
        </w:rPr>
        <w:t xml:space="preserve"> </w:t>
      </w:r>
      <w:proofErr w:type="spellStart"/>
      <w:r w:rsidRPr="003472F8">
        <w:rPr>
          <w:rFonts w:ascii="Georgia" w:eastAsia="Calibri" w:hAnsi="Georgia" w:cs="Times New Roman"/>
          <w:sz w:val="24"/>
          <w:szCs w:val="24"/>
          <w:lang w:val="en-US" w:eastAsia="en-US"/>
        </w:rPr>
        <w:t>kasus</w:t>
      </w:r>
      <w:proofErr w:type="spellEnd"/>
      <w:r w:rsidRPr="003472F8">
        <w:rPr>
          <w:rFonts w:ascii="Georgia" w:eastAsia="Calibri" w:hAnsi="Georgia" w:cs="Times New Roman"/>
          <w:sz w:val="24"/>
          <w:szCs w:val="24"/>
          <w:lang w:val="en-US" w:eastAsia="en-US"/>
        </w:rPr>
        <w:t xml:space="preserve"> s</w:t>
      </w:r>
      <w:r w:rsidRPr="003472F8">
        <w:rPr>
          <w:rFonts w:ascii="Georgia" w:eastAsia="Calibri" w:hAnsi="Georgia" w:cs="Times New Roman"/>
          <w:sz w:val="24"/>
          <w:szCs w:val="24"/>
          <w:lang w:eastAsia="en-US"/>
        </w:rPr>
        <w:t xml:space="preserve">eorang bayi perempuan usia 22 hari </w:t>
      </w:r>
      <w:r w:rsidRPr="003472F8">
        <w:rPr>
          <w:rFonts w:ascii="Georgia" w:eastAsia="Calibri" w:hAnsi="Georgia" w:cs="Times New Roman"/>
          <w:sz w:val="24"/>
          <w:szCs w:val="24"/>
          <w:lang w:val="en-US" w:eastAsia="en-US"/>
        </w:rPr>
        <w:t>d</w:t>
      </w:r>
      <w:r w:rsidRPr="003472F8">
        <w:rPr>
          <w:rFonts w:ascii="Georgia" w:eastAsia="Calibri" w:hAnsi="Georgia" w:cs="Times New Roman"/>
          <w:sz w:val="24"/>
          <w:szCs w:val="24"/>
          <w:lang w:eastAsia="en-US"/>
        </w:rPr>
        <w:t xml:space="preserve">engan keluhan perut tampak membesar yang diketahui sejak pasien lahir. Pasien lahir dari ibu G3P0A0, usia kehamilan 9 bulan, melalui persalinan secara normal. Bayi lahir </w:t>
      </w:r>
      <w:proofErr w:type="spellStart"/>
      <w:r w:rsidRPr="003472F8">
        <w:rPr>
          <w:rFonts w:ascii="Georgia" w:eastAsia="Calibri" w:hAnsi="Georgia" w:cs="Times New Roman"/>
          <w:sz w:val="24"/>
          <w:szCs w:val="24"/>
          <w:lang w:val="en-US" w:eastAsia="en-US"/>
        </w:rPr>
        <w:t>langsung</w:t>
      </w:r>
      <w:proofErr w:type="spellEnd"/>
      <w:r w:rsidRPr="003472F8">
        <w:rPr>
          <w:rFonts w:ascii="Georgia" w:eastAsia="Calibri" w:hAnsi="Georgia" w:cs="Times New Roman"/>
          <w:sz w:val="24"/>
          <w:szCs w:val="24"/>
          <w:lang w:eastAsia="en-US"/>
        </w:rPr>
        <w:t xml:space="preserve"> menangis. Berat lahir 3100 gram.</w:t>
      </w:r>
      <w:r w:rsidRPr="003472F8">
        <w:rPr>
          <w:rFonts w:ascii="Georgia" w:eastAsia="Calibri" w:hAnsi="Georgia" w:cs="Times New Roman"/>
          <w:sz w:val="24"/>
          <w:szCs w:val="24"/>
          <w:lang w:val="en-US" w:eastAsia="en-US"/>
        </w:rPr>
        <w:t xml:space="preserve"> </w:t>
      </w:r>
      <w:r w:rsidRPr="003472F8">
        <w:rPr>
          <w:rFonts w:ascii="Georgia" w:eastAsia="Calibri" w:hAnsi="Georgia" w:cs="Times New Roman"/>
          <w:sz w:val="24"/>
          <w:szCs w:val="24"/>
          <w:lang w:eastAsia="en-US"/>
        </w:rPr>
        <w:t>Pemeriksaan a</w:t>
      </w:r>
      <w:proofErr w:type="spellStart"/>
      <w:r w:rsidRPr="003472F8">
        <w:rPr>
          <w:rFonts w:ascii="Georgia" w:eastAsia="Calibri" w:hAnsi="Georgia" w:cs="Times New Roman"/>
          <w:sz w:val="24"/>
          <w:szCs w:val="24"/>
          <w:lang w:val="en-US" w:eastAsia="en-US"/>
        </w:rPr>
        <w:t>bdomen</w:t>
      </w:r>
      <w:proofErr w:type="spellEnd"/>
      <w:r w:rsidRPr="003472F8">
        <w:rPr>
          <w:rFonts w:ascii="Georgia" w:eastAsia="Calibri" w:hAnsi="Georgia" w:cs="Times New Roman"/>
          <w:sz w:val="24"/>
          <w:szCs w:val="24"/>
          <w:lang w:val="en-US" w:eastAsia="en-US"/>
        </w:rPr>
        <w:t xml:space="preserve">, </w:t>
      </w:r>
      <w:r w:rsidRPr="003472F8">
        <w:rPr>
          <w:rFonts w:ascii="Georgia" w:eastAsia="Calibri" w:hAnsi="Georgia" w:cs="Times New Roman"/>
          <w:sz w:val="24"/>
          <w:szCs w:val="24"/>
          <w:lang w:eastAsia="en-US"/>
        </w:rPr>
        <w:t>cembung</w:t>
      </w:r>
      <w:r w:rsidRPr="003472F8">
        <w:rPr>
          <w:rFonts w:ascii="Georgia" w:eastAsia="Calibri" w:hAnsi="Georgia" w:cs="Times New Roman"/>
          <w:sz w:val="24"/>
          <w:szCs w:val="24"/>
          <w:lang w:val="en-US" w:eastAsia="en-US"/>
        </w:rPr>
        <w:t xml:space="preserve">, </w:t>
      </w:r>
      <w:proofErr w:type="spellStart"/>
      <w:r w:rsidRPr="003472F8">
        <w:rPr>
          <w:rFonts w:ascii="Georgia" w:eastAsia="Calibri" w:hAnsi="Georgia" w:cs="Times New Roman"/>
          <w:sz w:val="24"/>
          <w:szCs w:val="24"/>
          <w:lang w:val="en-US" w:eastAsia="en-US"/>
        </w:rPr>
        <w:t>bising</w:t>
      </w:r>
      <w:proofErr w:type="spellEnd"/>
      <w:r w:rsidRPr="003472F8">
        <w:rPr>
          <w:rFonts w:ascii="Georgia" w:eastAsia="Calibri" w:hAnsi="Georgia" w:cs="Times New Roman"/>
          <w:sz w:val="24"/>
          <w:szCs w:val="24"/>
          <w:lang w:val="en-US" w:eastAsia="en-US"/>
        </w:rPr>
        <w:t xml:space="preserve"> usus normal</w:t>
      </w:r>
      <w:r w:rsidRPr="003472F8">
        <w:rPr>
          <w:rFonts w:ascii="Georgia" w:eastAsia="Calibri" w:hAnsi="Georgia" w:cs="Times New Roman"/>
          <w:sz w:val="24"/>
          <w:szCs w:val="24"/>
          <w:lang w:eastAsia="en-US"/>
        </w:rPr>
        <w:t>, palpasi lembut, teraba massa padat pada kedua flank, batas tegas, terfiksir, tidak nyeri, ukuran 15x15x10</w:t>
      </w:r>
      <w:r w:rsidRPr="003472F8">
        <w:rPr>
          <w:rFonts w:ascii="Georgia" w:eastAsia="Calibri" w:hAnsi="Georgia" w:cs="Times New Roman"/>
          <w:sz w:val="24"/>
          <w:szCs w:val="24"/>
          <w:lang w:val="en-US" w:eastAsia="en-US"/>
        </w:rPr>
        <w:t xml:space="preserve"> </w:t>
      </w:r>
      <w:r w:rsidRPr="003472F8">
        <w:rPr>
          <w:rFonts w:ascii="Georgia" w:eastAsia="Calibri" w:hAnsi="Georgia" w:cs="Times New Roman"/>
          <w:sz w:val="24"/>
          <w:szCs w:val="24"/>
          <w:lang w:eastAsia="en-US"/>
        </w:rPr>
        <w:t>cm.</w:t>
      </w:r>
      <w:r w:rsidRPr="003472F8">
        <w:rPr>
          <w:rFonts w:ascii="Georgia" w:eastAsia="Calibri" w:hAnsi="Georgia" w:cs="Times New Roman"/>
          <w:sz w:val="24"/>
          <w:szCs w:val="24"/>
          <w:lang w:val="en-US" w:eastAsia="en-US"/>
        </w:rPr>
        <w:t xml:space="preserve"> P</w:t>
      </w:r>
      <w:r w:rsidRPr="003472F8">
        <w:rPr>
          <w:rFonts w:ascii="Georgia" w:eastAsia="Calibri" w:hAnsi="Georgia" w:cs="Times New Roman"/>
          <w:sz w:val="24"/>
          <w:szCs w:val="24"/>
          <w:lang w:eastAsia="en-US"/>
        </w:rPr>
        <w:t>emeriksaan USG ginjal didapatkan massa ginjal bilateral ec DD/ tumor Wilm’s, nefroma mesoblastik</w:t>
      </w:r>
      <w:r w:rsidRPr="003472F8">
        <w:rPr>
          <w:rFonts w:ascii="Georgia" w:eastAsia="Calibri" w:hAnsi="Georgia" w:cs="Times New Roman"/>
          <w:sz w:val="24"/>
          <w:szCs w:val="24"/>
          <w:lang w:val="en-US" w:eastAsia="en-US"/>
        </w:rPr>
        <w:t>. P</w:t>
      </w:r>
      <w:r w:rsidRPr="003472F8">
        <w:rPr>
          <w:rFonts w:ascii="Georgia" w:eastAsia="Calibri" w:hAnsi="Georgia" w:cs="Times New Roman"/>
          <w:sz w:val="24"/>
          <w:szCs w:val="24"/>
          <w:lang w:eastAsia="en-US"/>
        </w:rPr>
        <w:t>emeriksaan CT Abdomen dengan kontras didapatkan</w:t>
      </w:r>
      <w:r w:rsidRPr="003472F8">
        <w:rPr>
          <w:rFonts w:ascii="Georgia" w:eastAsia="Calibri" w:hAnsi="Georgia" w:cs="Times New Roman"/>
          <w:sz w:val="24"/>
          <w:szCs w:val="24"/>
          <w:lang w:val="en-US" w:eastAsia="en-US"/>
        </w:rPr>
        <w:t xml:space="preserve"> m</w:t>
      </w:r>
      <w:r w:rsidRPr="003472F8">
        <w:rPr>
          <w:rFonts w:ascii="Georgia" w:eastAsia="Calibri" w:hAnsi="Georgia" w:cs="Times New Roman"/>
          <w:sz w:val="24"/>
          <w:szCs w:val="24"/>
          <w:lang w:eastAsia="en-US"/>
        </w:rPr>
        <w:t>assa solid di abdomen atas sampai bawah bilateral yang mengobliterasi kedua ginjal, mendesak usus-usus ke abdomen tengah, ke superior mendesak hepar dan spleen, ke anterior menempel pada dinding abdomen, ke posterior menempel pada korpus vertebra ec DD/ nefroma mesoblastik, tumor Wilm’s.</w:t>
      </w:r>
      <w:r w:rsidRPr="003472F8">
        <w:rPr>
          <w:rFonts w:ascii="Georgia" w:eastAsia="Calibri" w:hAnsi="Georgia" w:cs="Times New Roman"/>
          <w:sz w:val="24"/>
          <w:szCs w:val="24"/>
          <w:lang w:val="en-US" w:eastAsia="en-US"/>
        </w:rPr>
        <w:t xml:space="preserve"> </w:t>
      </w:r>
      <w:r w:rsidRPr="001663DF">
        <w:rPr>
          <w:rFonts w:ascii="Georgia" w:eastAsia="Calibri" w:hAnsi="Georgia" w:cs="Times New Roman"/>
          <w:sz w:val="24"/>
          <w:szCs w:val="24"/>
          <w:lang w:val="en-US" w:eastAsia="en-US"/>
        </w:rPr>
        <w:t xml:space="preserve">Pada </w:t>
      </w:r>
      <w:proofErr w:type="spellStart"/>
      <w:r w:rsidRPr="001663DF">
        <w:rPr>
          <w:rFonts w:ascii="Georgia" w:eastAsia="Calibri" w:hAnsi="Georgia" w:cs="Times New Roman"/>
          <w:sz w:val="24"/>
          <w:szCs w:val="24"/>
          <w:lang w:val="en-US" w:eastAsia="en-US"/>
        </w:rPr>
        <w:t>pemeriksaan</w:t>
      </w:r>
      <w:proofErr w:type="spellEnd"/>
      <w:r w:rsidRPr="003472F8">
        <w:rPr>
          <w:rFonts w:ascii="Georgia" w:eastAsia="Calibri" w:hAnsi="Georgia" w:cs="Times New Roman"/>
          <w:sz w:val="24"/>
          <w:szCs w:val="24"/>
          <w:lang w:val="en-US" w:eastAsia="en-US"/>
        </w:rPr>
        <w:t xml:space="preserve"> </w:t>
      </w:r>
      <w:proofErr w:type="spellStart"/>
      <w:r w:rsidRPr="003472F8">
        <w:rPr>
          <w:rFonts w:ascii="Georgia" w:eastAsia="Calibri" w:hAnsi="Georgia" w:cs="Times New Roman"/>
          <w:sz w:val="24"/>
          <w:szCs w:val="24"/>
          <w:lang w:val="en-US" w:eastAsia="en-US"/>
        </w:rPr>
        <w:t>patologi</w:t>
      </w:r>
      <w:proofErr w:type="spellEnd"/>
      <w:r w:rsidRPr="001663DF">
        <w:rPr>
          <w:rFonts w:ascii="Georgia" w:eastAsia="Calibri" w:hAnsi="Georgia" w:cs="Times New Roman"/>
          <w:sz w:val="24"/>
          <w:szCs w:val="24"/>
          <w:lang w:val="en-US" w:eastAsia="en-US"/>
        </w:rPr>
        <w:t xml:space="preserve"> </w:t>
      </w:r>
      <w:proofErr w:type="spellStart"/>
      <w:r w:rsidRPr="003472F8">
        <w:rPr>
          <w:rFonts w:ascii="Georgia" w:eastAsia="Calibri" w:hAnsi="Georgia" w:cs="Times New Roman"/>
          <w:sz w:val="24"/>
          <w:szCs w:val="24"/>
          <w:lang w:val="en-US" w:eastAsia="en-US"/>
        </w:rPr>
        <w:t>anatomi</w:t>
      </w:r>
      <w:proofErr w:type="spellEnd"/>
      <w:r w:rsidRPr="003472F8">
        <w:rPr>
          <w:rFonts w:ascii="Georgia" w:eastAsia="Calibri" w:hAnsi="Georgia" w:cs="Times New Roman"/>
          <w:sz w:val="24"/>
          <w:szCs w:val="24"/>
          <w:lang w:eastAsia="en-US"/>
        </w:rPr>
        <w:t xml:space="preserve"> didapatkan hasil dengan lesi kistik jinak pada kedua ginjal bilateral</w:t>
      </w:r>
      <w:r w:rsidRPr="003472F8">
        <w:rPr>
          <w:rFonts w:ascii="Georgia" w:eastAsia="Calibri" w:hAnsi="Georgia" w:cs="Times New Roman"/>
          <w:sz w:val="24"/>
          <w:szCs w:val="24"/>
          <w:lang w:val="en-US" w:eastAsia="en-US"/>
        </w:rPr>
        <w:t>.</w:t>
      </w:r>
    </w:p>
    <w:p w14:paraId="12BD213B" w14:textId="661E07E5" w:rsidR="003472F8" w:rsidRPr="003472F8" w:rsidRDefault="003472F8" w:rsidP="003472F8">
      <w:pPr>
        <w:spacing w:after="160" w:line="240" w:lineRule="auto"/>
        <w:jc w:val="both"/>
        <w:rPr>
          <w:rFonts w:ascii="Georgia" w:eastAsia="Calibri" w:hAnsi="Georgia" w:cs="Times New Roman"/>
          <w:sz w:val="24"/>
          <w:szCs w:val="24"/>
          <w:lang w:eastAsia="en-US"/>
        </w:rPr>
      </w:pPr>
      <w:r w:rsidRPr="003472F8">
        <w:rPr>
          <w:rFonts w:ascii="Georgia" w:eastAsia="Calibri" w:hAnsi="Georgia" w:cs="Times New Roman"/>
          <w:sz w:val="24"/>
          <w:szCs w:val="24"/>
          <w:lang w:val="en-US" w:eastAsia="en-US"/>
        </w:rPr>
        <w:t xml:space="preserve">Kesimpulan: </w:t>
      </w:r>
      <w:r w:rsidRPr="003472F8">
        <w:rPr>
          <w:rFonts w:ascii="Georgia" w:eastAsia="Calibri" w:hAnsi="Georgia" w:cs="Times New Roman"/>
          <w:sz w:val="24"/>
          <w:szCs w:val="24"/>
          <w:lang w:eastAsia="en-US"/>
        </w:rPr>
        <w:t xml:space="preserve">Pencitraan radiologi memiliki peranan besar dalam penegakkan diagnosis </w:t>
      </w:r>
      <w:r w:rsidRPr="003472F8">
        <w:rPr>
          <w:rFonts w:ascii="Georgia" w:eastAsia="Calibri" w:hAnsi="Georgia" w:cs="Times New Roman"/>
          <w:sz w:val="24"/>
          <w:szCs w:val="24"/>
          <w:lang w:val="en-US" w:eastAsia="en-US"/>
        </w:rPr>
        <w:t>NM</w:t>
      </w:r>
      <w:r w:rsidRPr="003472F8">
        <w:rPr>
          <w:rFonts w:ascii="Georgia" w:eastAsia="Calibri" w:hAnsi="Georgia" w:cs="Times New Roman"/>
          <w:sz w:val="24"/>
          <w:szCs w:val="24"/>
          <w:lang w:eastAsia="en-US"/>
        </w:rPr>
        <w:t>, sehingga akan membantu dalam pemilihan tatalaksana yang cepat dan tepat.</w:t>
      </w:r>
    </w:p>
    <w:p w14:paraId="1E65C445" w14:textId="5375D121" w:rsidR="003472F8" w:rsidRPr="003472F8" w:rsidRDefault="003472F8" w:rsidP="003472F8">
      <w:pPr>
        <w:spacing w:after="0" w:line="240" w:lineRule="auto"/>
        <w:jc w:val="both"/>
        <w:rPr>
          <w:rFonts w:ascii="Georgia" w:eastAsia="Calibri" w:hAnsi="Georgia" w:cs="Times New Roman"/>
          <w:b/>
          <w:sz w:val="24"/>
          <w:szCs w:val="24"/>
          <w:lang w:val="en-US" w:eastAsia="en-US"/>
        </w:rPr>
        <w:sectPr w:rsidR="003472F8" w:rsidRPr="003472F8">
          <w:pgSz w:w="11906" w:h="16838"/>
          <w:pgMar w:top="2268" w:right="1701" w:bottom="1701" w:left="2268" w:header="708" w:footer="850" w:gutter="0"/>
          <w:pgNumType w:start="1"/>
          <w:cols w:space="720"/>
        </w:sectPr>
      </w:pPr>
      <w:r w:rsidRPr="003472F8">
        <w:rPr>
          <w:rFonts w:ascii="Georgia" w:eastAsia="Calibri" w:hAnsi="Georgia" w:cs="Times New Roman"/>
          <w:b/>
          <w:sz w:val="24"/>
          <w:szCs w:val="24"/>
          <w:lang w:val="en-US" w:eastAsia="en-US"/>
        </w:rPr>
        <w:t xml:space="preserve">Kata </w:t>
      </w:r>
      <w:proofErr w:type="spellStart"/>
      <w:proofErr w:type="gramStart"/>
      <w:r w:rsidRPr="003472F8">
        <w:rPr>
          <w:rFonts w:ascii="Georgia" w:eastAsia="Calibri" w:hAnsi="Georgia" w:cs="Times New Roman"/>
          <w:b/>
          <w:sz w:val="24"/>
          <w:szCs w:val="24"/>
          <w:lang w:val="en-US" w:eastAsia="en-US"/>
        </w:rPr>
        <w:t>kunci</w:t>
      </w:r>
      <w:proofErr w:type="spellEnd"/>
      <w:r w:rsidRPr="003472F8">
        <w:rPr>
          <w:rFonts w:ascii="Georgia" w:eastAsia="Calibri" w:hAnsi="Georgia" w:cs="Times New Roman"/>
          <w:b/>
          <w:sz w:val="24"/>
          <w:szCs w:val="24"/>
          <w:lang w:val="en-US" w:eastAsia="en-US"/>
        </w:rPr>
        <w:t xml:space="preserve"> :</w:t>
      </w:r>
      <w:proofErr w:type="gramEnd"/>
      <w:r w:rsidRPr="003472F8">
        <w:rPr>
          <w:rFonts w:ascii="Georgia" w:eastAsia="Calibri" w:hAnsi="Georgia" w:cs="Times New Roman"/>
          <w:b/>
          <w:sz w:val="24"/>
          <w:szCs w:val="24"/>
          <w:lang w:val="en-US" w:eastAsia="en-US"/>
        </w:rPr>
        <w:t xml:space="preserve"> </w:t>
      </w:r>
      <w:r w:rsidRPr="001663DF">
        <w:rPr>
          <w:rFonts w:ascii="Georgia" w:eastAsia="Calibri" w:hAnsi="Georgia" w:cs="Times New Roman"/>
          <w:b/>
          <w:sz w:val="24"/>
          <w:szCs w:val="24"/>
          <w:lang w:val="en-US" w:eastAsia="en-US"/>
        </w:rPr>
        <w:t xml:space="preserve">CT scan, </w:t>
      </w:r>
      <w:proofErr w:type="spellStart"/>
      <w:r w:rsidRPr="003472F8">
        <w:rPr>
          <w:rFonts w:ascii="Georgia" w:eastAsia="Calibri" w:hAnsi="Georgia" w:cs="Times New Roman"/>
          <w:b/>
          <w:sz w:val="24"/>
          <w:szCs w:val="24"/>
          <w:lang w:val="en-US" w:eastAsia="en-US"/>
        </w:rPr>
        <w:t>massa</w:t>
      </w:r>
      <w:proofErr w:type="spellEnd"/>
      <w:r w:rsidRPr="003472F8">
        <w:rPr>
          <w:rFonts w:ascii="Georgia" w:eastAsia="Calibri" w:hAnsi="Georgia" w:cs="Times New Roman"/>
          <w:b/>
          <w:sz w:val="24"/>
          <w:szCs w:val="24"/>
          <w:lang w:val="en-US" w:eastAsia="en-US"/>
        </w:rPr>
        <w:t xml:space="preserve"> </w:t>
      </w:r>
      <w:proofErr w:type="spellStart"/>
      <w:r w:rsidRPr="003472F8">
        <w:rPr>
          <w:rFonts w:ascii="Georgia" w:eastAsia="Calibri" w:hAnsi="Georgia" w:cs="Times New Roman"/>
          <w:b/>
          <w:sz w:val="24"/>
          <w:szCs w:val="24"/>
          <w:lang w:val="en-US" w:eastAsia="en-US"/>
        </w:rPr>
        <w:t>intrababdomen</w:t>
      </w:r>
      <w:proofErr w:type="spellEnd"/>
      <w:r w:rsidRPr="003472F8">
        <w:rPr>
          <w:rFonts w:ascii="Georgia" w:eastAsia="Calibri" w:hAnsi="Georgia" w:cs="Times New Roman"/>
          <w:b/>
          <w:sz w:val="24"/>
          <w:szCs w:val="24"/>
          <w:lang w:val="en-US" w:eastAsia="en-US"/>
        </w:rPr>
        <w:t xml:space="preserve">, tumor </w:t>
      </w:r>
      <w:proofErr w:type="spellStart"/>
      <w:r w:rsidRPr="003472F8">
        <w:rPr>
          <w:rFonts w:ascii="Georgia" w:eastAsia="Calibri" w:hAnsi="Georgia" w:cs="Times New Roman"/>
          <w:b/>
          <w:sz w:val="24"/>
          <w:szCs w:val="24"/>
          <w:lang w:val="en-US" w:eastAsia="en-US"/>
        </w:rPr>
        <w:t>ginjal</w:t>
      </w:r>
      <w:proofErr w:type="spellEnd"/>
      <w:r w:rsidRPr="003472F8">
        <w:rPr>
          <w:rFonts w:ascii="Georgia" w:eastAsia="Calibri" w:hAnsi="Georgia" w:cs="Times New Roman"/>
          <w:b/>
          <w:sz w:val="24"/>
          <w:szCs w:val="24"/>
          <w:lang w:val="en-US" w:eastAsia="en-US"/>
        </w:rPr>
        <w:t xml:space="preserve">, </w:t>
      </w:r>
      <w:proofErr w:type="spellStart"/>
      <w:r w:rsidRPr="003472F8">
        <w:rPr>
          <w:rFonts w:ascii="Georgia" w:eastAsia="Calibri" w:hAnsi="Georgia" w:cs="Times New Roman"/>
          <w:b/>
          <w:sz w:val="24"/>
          <w:szCs w:val="24"/>
          <w:lang w:val="en-US" w:eastAsia="en-US"/>
        </w:rPr>
        <w:t>nefroma</w:t>
      </w:r>
      <w:proofErr w:type="spellEnd"/>
      <w:r w:rsidRPr="003472F8">
        <w:rPr>
          <w:rFonts w:ascii="Georgia" w:eastAsia="Calibri" w:hAnsi="Georgia" w:cs="Times New Roman"/>
          <w:b/>
          <w:sz w:val="24"/>
          <w:szCs w:val="24"/>
          <w:lang w:val="en-US" w:eastAsia="en-US"/>
        </w:rPr>
        <w:t xml:space="preserve"> </w:t>
      </w:r>
      <w:proofErr w:type="spellStart"/>
      <w:r w:rsidRPr="003472F8">
        <w:rPr>
          <w:rFonts w:ascii="Georgia" w:eastAsia="Calibri" w:hAnsi="Georgia" w:cs="Times New Roman"/>
          <w:b/>
          <w:sz w:val="24"/>
          <w:szCs w:val="24"/>
          <w:lang w:val="en-US" w:eastAsia="en-US"/>
        </w:rPr>
        <w:t>mesoblastik,USG</w:t>
      </w:r>
      <w:proofErr w:type="spellEnd"/>
    </w:p>
    <w:p w14:paraId="40170405" w14:textId="62EB44F9" w:rsidR="00926283" w:rsidRPr="001663DF" w:rsidRDefault="003472F8" w:rsidP="00926283">
      <w:pPr>
        <w:spacing w:after="0" w:line="240" w:lineRule="auto"/>
        <w:jc w:val="center"/>
        <w:rPr>
          <w:rFonts w:ascii="Georgia" w:hAnsi="Georgia" w:cs="Times New Roman"/>
          <w:b/>
          <w:sz w:val="24"/>
          <w:szCs w:val="24"/>
        </w:rPr>
      </w:pPr>
      <w:r w:rsidRPr="001663DF">
        <w:rPr>
          <w:rFonts w:ascii="Georgia" w:hAnsi="Georgia" w:cs="Times New Roman"/>
          <w:b/>
          <w:sz w:val="24"/>
          <w:szCs w:val="24"/>
        </w:rPr>
        <w:lastRenderedPageBreak/>
        <w:t>Baby Girl with Mesoblastic Nephroma Kidney Tumor (NM)</w:t>
      </w:r>
    </w:p>
    <w:p w14:paraId="76C1E915" w14:textId="77777777" w:rsidR="003472F8" w:rsidRPr="001663DF" w:rsidRDefault="003472F8" w:rsidP="00926283">
      <w:pPr>
        <w:spacing w:after="0" w:line="240" w:lineRule="auto"/>
        <w:jc w:val="center"/>
        <w:rPr>
          <w:rFonts w:ascii="Georgia" w:hAnsi="Georgia" w:cs="Times New Roman"/>
          <w:b/>
          <w:sz w:val="24"/>
          <w:szCs w:val="24"/>
        </w:rPr>
      </w:pPr>
    </w:p>
    <w:p w14:paraId="4E020A82" w14:textId="77777777" w:rsidR="002F3428" w:rsidRPr="001663DF" w:rsidRDefault="002F3428" w:rsidP="002F3428">
      <w:pPr>
        <w:spacing w:after="0" w:line="240" w:lineRule="auto"/>
        <w:rPr>
          <w:rFonts w:ascii="Georgia" w:hAnsi="Georgia" w:cs="Times New Roman"/>
          <w:b/>
          <w:sz w:val="24"/>
          <w:szCs w:val="24"/>
        </w:rPr>
      </w:pPr>
      <w:r w:rsidRPr="001663DF">
        <w:rPr>
          <w:rFonts w:ascii="Georgia" w:hAnsi="Georgia" w:cs="Times New Roman"/>
          <w:b/>
          <w:sz w:val="24"/>
          <w:szCs w:val="24"/>
        </w:rPr>
        <w:t>Abstract</w:t>
      </w:r>
    </w:p>
    <w:p w14:paraId="5862D2C4" w14:textId="77777777" w:rsidR="003472F8" w:rsidRPr="001663DF" w:rsidRDefault="003472F8" w:rsidP="003472F8">
      <w:pPr>
        <w:pStyle w:val="NoSpacing"/>
        <w:jc w:val="both"/>
        <w:rPr>
          <w:rFonts w:ascii="Georgia" w:hAnsi="Georgia"/>
          <w:sz w:val="24"/>
          <w:szCs w:val="24"/>
        </w:rPr>
      </w:pPr>
      <w:r w:rsidRPr="001663DF">
        <w:rPr>
          <w:rFonts w:ascii="Georgia" w:hAnsi="Georgia"/>
          <w:sz w:val="24"/>
          <w:szCs w:val="24"/>
        </w:rPr>
        <w:t>Background: Mesoblastic nephroma (NM) is the most common benign kidney tumor in infants, mostly occurring in the first six months of life; it is still very rare. These tumors are almost always diagnosed in children under two years of age. Radical nephrectomy as curative therapy.</w:t>
      </w:r>
    </w:p>
    <w:p w14:paraId="623C8450" w14:textId="77777777" w:rsidR="003472F8" w:rsidRPr="001663DF" w:rsidRDefault="003472F8" w:rsidP="003472F8">
      <w:pPr>
        <w:pStyle w:val="NoSpacing"/>
        <w:jc w:val="both"/>
        <w:rPr>
          <w:rFonts w:ascii="Georgia" w:hAnsi="Georgia"/>
          <w:sz w:val="24"/>
          <w:szCs w:val="24"/>
        </w:rPr>
      </w:pPr>
      <w:r w:rsidRPr="001663DF">
        <w:rPr>
          <w:rFonts w:ascii="Georgia" w:hAnsi="Georgia"/>
          <w:sz w:val="24"/>
          <w:szCs w:val="24"/>
        </w:rPr>
        <w:t>Case presentation: We report the case of a 22-day-old baby girl with complaints of enlarged abdomen which was known since the patient was born. The patient was born to G3P0A0 mother, 9 months of gestation, through normal delivery. Babies are born crying immediately. Birth weight 3100 grams. Abdominal examination, convex, normal bowel sounds, soft palpation, palpable solid mass on both flank, well defined, fixed, painless, size 15x15x10 cm. Renal ultrasound examination revealed bilateral renal masses ec DD/ Wilm's tumor, mesoblastic nephroma. Abdomen CT examination with contrast revealed a solid mass in the upper to lower abdomen bilaterally obliterating both kidneys, pressing the intestines to the middle abdomen, superiorly pressing the liver and spleen, anteriorly attached to the abdominal wall, posteriorly attached to the vertebral bodies ec DD/ mesoblastic nephroma, Wilm's tumor. Anatomical pathology examination revealed benign cystic lesions on both kidneys bilaterally.</w:t>
      </w:r>
    </w:p>
    <w:p w14:paraId="3F59FD23" w14:textId="72F897A6" w:rsidR="002F3428" w:rsidRPr="001663DF" w:rsidRDefault="003472F8" w:rsidP="003472F8">
      <w:pPr>
        <w:pStyle w:val="NoSpacing"/>
        <w:jc w:val="both"/>
        <w:rPr>
          <w:rFonts w:ascii="Georgia" w:hAnsi="Georgia"/>
          <w:sz w:val="24"/>
          <w:szCs w:val="24"/>
        </w:rPr>
      </w:pPr>
      <w:r w:rsidRPr="001663DF">
        <w:rPr>
          <w:rFonts w:ascii="Georgia" w:hAnsi="Georgia"/>
          <w:sz w:val="24"/>
          <w:szCs w:val="24"/>
        </w:rPr>
        <w:t>Conclusion: Radiological imaging has a major role in establishing the diagnosis of NM, so it will assist in the selection of fast and appropriate treatment.</w:t>
      </w:r>
      <w:r w:rsidR="002F3428" w:rsidRPr="001663DF">
        <w:rPr>
          <w:rFonts w:ascii="Georgia" w:hAnsi="Georgia"/>
          <w:sz w:val="24"/>
          <w:szCs w:val="24"/>
        </w:rPr>
        <w:t xml:space="preserve"> </w:t>
      </w:r>
    </w:p>
    <w:p w14:paraId="7A50EE5E" w14:textId="77777777" w:rsidR="002F3428" w:rsidRPr="001663DF" w:rsidRDefault="002F3428" w:rsidP="002F3428">
      <w:pPr>
        <w:pStyle w:val="NoSpacing"/>
        <w:jc w:val="both"/>
        <w:rPr>
          <w:rFonts w:ascii="Georgia" w:hAnsi="Georgia"/>
          <w:sz w:val="24"/>
          <w:szCs w:val="24"/>
        </w:rPr>
      </w:pPr>
    </w:p>
    <w:p w14:paraId="0DD5975E" w14:textId="1D30D431" w:rsidR="002F3428" w:rsidRPr="001663DF" w:rsidRDefault="002F3428" w:rsidP="002F3428">
      <w:pPr>
        <w:pStyle w:val="NoSpacing"/>
        <w:ind w:left="1560" w:hanging="1560"/>
        <w:jc w:val="both"/>
        <w:rPr>
          <w:rFonts w:ascii="Georgia" w:hAnsi="Georgia"/>
          <w:sz w:val="24"/>
          <w:szCs w:val="24"/>
        </w:rPr>
      </w:pPr>
      <w:r w:rsidRPr="001663DF">
        <w:rPr>
          <w:rFonts w:ascii="Georgia" w:hAnsi="Georgia"/>
          <w:b/>
          <w:sz w:val="24"/>
          <w:szCs w:val="24"/>
        </w:rPr>
        <w:t>Key words:</w:t>
      </w:r>
      <w:r w:rsidRPr="001663DF">
        <w:rPr>
          <w:rFonts w:ascii="Georgia" w:hAnsi="Georgia"/>
          <w:sz w:val="24"/>
          <w:szCs w:val="24"/>
        </w:rPr>
        <w:tab/>
      </w:r>
      <w:r w:rsidR="003472F8" w:rsidRPr="001663DF">
        <w:rPr>
          <w:rFonts w:ascii="Georgia" w:hAnsi="Georgia"/>
          <w:sz w:val="24"/>
          <w:szCs w:val="24"/>
          <w:lang w:val="en-US"/>
        </w:rPr>
        <w:t xml:space="preserve">CT scan, </w:t>
      </w:r>
      <w:r w:rsidR="003472F8" w:rsidRPr="001663DF">
        <w:rPr>
          <w:rFonts w:ascii="Georgia" w:hAnsi="Georgia"/>
          <w:sz w:val="24"/>
          <w:szCs w:val="24"/>
        </w:rPr>
        <w:t>intra-abdominal mass, kidney tumor, mesoblastic nephroma, ultrasound</w:t>
      </w:r>
    </w:p>
    <w:p w14:paraId="561CB781" w14:textId="77777777" w:rsidR="00CB15FA" w:rsidRPr="001663DF" w:rsidRDefault="00CB15FA" w:rsidP="00D67A70">
      <w:pPr>
        <w:spacing w:after="0" w:line="240" w:lineRule="auto"/>
        <w:jc w:val="center"/>
        <w:rPr>
          <w:rFonts w:ascii="Georgia" w:eastAsia="Times New Roman" w:hAnsi="Georgia" w:cs="Times New Roman"/>
          <w:b/>
          <w:sz w:val="24"/>
          <w:szCs w:val="24"/>
          <w:lang w:eastAsia="ja-JP"/>
        </w:rPr>
      </w:pPr>
    </w:p>
    <w:p w14:paraId="26B8BF35" w14:textId="77777777" w:rsidR="00CB15FA" w:rsidRPr="001663DF" w:rsidRDefault="00CB15FA" w:rsidP="00D67A70">
      <w:pPr>
        <w:spacing w:after="0" w:line="240" w:lineRule="auto"/>
        <w:jc w:val="center"/>
        <w:rPr>
          <w:rFonts w:ascii="Georgia" w:eastAsia="Times New Roman" w:hAnsi="Georgia" w:cs="Times New Roman"/>
          <w:b/>
          <w:sz w:val="24"/>
          <w:szCs w:val="24"/>
          <w:lang w:eastAsia="ja-JP"/>
        </w:rPr>
      </w:pPr>
    </w:p>
    <w:p w14:paraId="188C2AF3" w14:textId="77777777" w:rsidR="00CB15FA" w:rsidRPr="001663DF" w:rsidRDefault="000D109D" w:rsidP="00CB15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Times New Roman"/>
          <w:b/>
          <w:sz w:val="24"/>
          <w:szCs w:val="24"/>
          <w:lang w:eastAsia="ja-JP"/>
        </w:rPr>
      </w:pPr>
      <w:r w:rsidRPr="001663DF">
        <w:rPr>
          <w:rFonts w:ascii="Georgia" w:hAnsi="Georgia" w:cs="Times New Roman"/>
          <w:b/>
          <w:noProof/>
          <w:sz w:val="24"/>
          <w:szCs w:val="24"/>
        </w:rPr>
        <mc:AlternateContent>
          <mc:Choice Requires="wps">
            <w:drawing>
              <wp:anchor distT="0" distB="0" distL="114300" distR="114300" simplePos="0" relativeHeight="251658752" behindDoc="0" locked="0" layoutInCell="1" allowOverlap="1" wp14:anchorId="2D782F06" wp14:editId="76B0D078">
                <wp:simplePos x="0" y="0"/>
                <wp:positionH relativeFrom="column">
                  <wp:posOffset>15545</wp:posOffset>
                </wp:positionH>
                <wp:positionV relativeFrom="paragraph">
                  <wp:posOffset>3483304</wp:posOffset>
                </wp:positionV>
                <wp:extent cx="4842510" cy="811987"/>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4842510" cy="811987"/>
                        </a:xfrm>
                        <a:prstGeom prst="rect">
                          <a:avLst/>
                        </a:prstGeom>
                        <a:solidFill>
                          <a:sysClr val="window" lastClr="FFFFFF"/>
                        </a:solidFill>
                        <a:ln w="6350">
                          <a:noFill/>
                        </a:ln>
                        <a:effectLst/>
                      </wps:spPr>
                      <wps:txbx>
                        <w:txbxContent>
                          <w:p w14:paraId="218799CC" w14:textId="6A0DF6FD" w:rsidR="000D109D" w:rsidRDefault="000D109D" w:rsidP="000D109D">
                            <w:r w:rsidRPr="00345E62">
                              <w:rPr>
                                <w:rFonts w:ascii="Georgia" w:hAnsi="Georgia"/>
                                <w:b/>
                                <w:sz w:val="18"/>
                                <w:szCs w:val="18"/>
                              </w:rPr>
                              <w:t>Korespondensi:</w:t>
                            </w:r>
                            <w:r w:rsidRPr="00345E62">
                              <w:rPr>
                                <w:rFonts w:ascii="Georgia" w:hAnsi="Georgia"/>
                                <w:sz w:val="18"/>
                                <w:szCs w:val="18"/>
                              </w:rPr>
                              <w:t xml:space="preserve"> </w:t>
                            </w:r>
                            <w:proofErr w:type="spellStart"/>
                            <w:r w:rsidR="003472F8">
                              <w:rPr>
                                <w:rFonts w:ascii="Georgia" w:hAnsi="Georgia"/>
                                <w:sz w:val="18"/>
                                <w:szCs w:val="18"/>
                                <w:lang w:val="en-US"/>
                              </w:rPr>
                              <w:t>dr</w:t>
                            </w:r>
                            <w:proofErr w:type="spellEnd"/>
                            <w:r w:rsidR="003472F8">
                              <w:rPr>
                                <w:rFonts w:ascii="Georgia" w:hAnsi="Georgia"/>
                                <w:sz w:val="18"/>
                                <w:szCs w:val="18"/>
                                <w:lang w:val="en-US"/>
                              </w:rPr>
                              <w:t xml:space="preserve"> Dian </w:t>
                            </w:r>
                            <w:proofErr w:type="spellStart"/>
                            <w:r w:rsidR="003472F8">
                              <w:rPr>
                                <w:rFonts w:ascii="Georgia" w:hAnsi="Georgia"/>
                                <w:sz w:val="18"/>
                                <w:szCs w:val="18"/>
                                <w:lang w:val="en-US"/>
                              </w:rPr>
                              <w:t>Komaladewi</w:t>
                            </w:r>
                            <w:proofErr w:type="spellEnd"/>
                            <w:r w:rsidR="003472F8">
                              <w:rPr>
                                <w:rFonts w:ascii="Georgia" w:hAnsi="Georgia"/>
                                <w:sz w:val="18"/>
                                <w:szCs w:val="18"/>
                                <w:lang w:val="en-US"/>
                              </w:rPr>
                              <w:t>.,</w:t>
                            </w:r>
                            <w:proofErr w:type="spellStart"/>
                            <w:r w:rsidR="003472F8">
                              <w:rPr>
                                <w:rFonts w:ascii="Georgia" w:hAnsi="Georgia"/>
                                <w:sz w:val="18"/>
                                <w:szCs w:val="18"/>
                                <w:lang w:val="en-US"/>
                              </w:rPr>
                              <w:t>SpRad</w:t>
                            </w:r>
                            <w:proofErr w:type="spellEnd"/>
                            <w:r w:rsidR="003472F8">
                              <w:rPr>
                                <w:rFonts w:ascii="Georgia" w:hAnsi="Georgia"/>
                                <w:sz w:val="18"/>
                                <w:szCs w:val="18"/>
                                <w:lang w:val="en-US"/>
                              </w:rPr>
                              <w:t>(K)</w:t>
                            </w:r>
                            <w:r w:rsidRPr="00345E62">
                              <w:rPr>
                                <w:rFonts w:ascii="Georgia" w:hAnsi="Georgia"/>
                                <w:sz w:val="18"/>
                                <w:szCs w:val="18"/>
                              </w:rPr>
                              <w:t xml:space="preserve">. </w:t>
                            </w:r>
                            <w:r>
                              <w:rPr>
                                <w:rFonts w:ascii="Georgia" w:hAnsi="Georgia"/>
                                <w:sz w:val="18"/>
                                <w:szCs w:val="18"/>
                              </w:rPr>
                              <w:t xml:space="preserve">Departemen </w:t>
                            </w:r>
                            <w:proofErr w:type="spellStart"/>
                            <w:r w:rsidR="003472F8">
                              <w:rPr>
                                <w:rFonts w:ascii="Georgia" w:hAnsi="Georgia"/>
                                <w:sz w:val="18"/>
                                <w:szCs w:val="18"/>
                                <w:lang w:val="en-US"/>
                              </w:rPr>
                              <w:t>Radiologi</w:t>
                            </w:r>
                            <w:proofErr w:type="spellEnd"/>
                            <w:r>
                              <w:rPr>
                                <w:rFonts w:ascii="Georgia" w:hAnsi="Georgia"/>
                                <w:sz w:val="18"/>
                                <w:szCs w:val="18"/>
                              </w:rPr>
                              <w:t xml:space="preserve">, Universitas </w:t>
                            </w:r>
                            <w:proofErr w:type="spellStart"/>
                            <w:r w:rsidR="003472F8">
                              <w:rPr>
                                <w:rFonts w:ascii="Georgia" w:hAnsi="Georgia"/>
                                <w:sz w:val="18"/>
                                <w:szCs w:val="18"/>
                                <w:lang w:val="en-US"/>
                              </w:rPr>
                              <w:t>Padjajaran</w:t>
                            </w:r>
                            <w:proofErr w:type="spellEnd"/>
                            <w:r>
                              <w:rPr>
                                <w:rFonts w:ascii="Georgia" w:hAnsi="Georgia"/>
                                <w:sz w:val="18"/>
                                <w:szCs w:val="18"/>
                              </w:rPr>
                              <w:t xml:space="preserve"> Jl.</w:t>
                            </w:r>
                            <w:r w:rsidR="003472F8">
                              <w:rPr>
                                <w:rFonts w:ascii="Georgia" w:hAnsi="Georgia"/>
                                <w:sz w:val="18"/>
                                <w:szCs w:val="18"/>
                                <w:lang w:val="en-US"/>
                              </w:rPr>
                              <w:t>Pasteur no 38</w:t>
                            </w:r>
                            <w:r>
                              <w:rPr>
                                <w:rFonts w:ascii="Georgia" w:hAnsi="Georgia"/>
                                <w:sz w:val="18"/>
                                <w:szCs w:val="18"/>
                              </w:rPr>
                              <w:t xml:space="preserve">, Kota </w:t>
                            </w:r>
                            <w:r w:rsidR="003472F8">
                              <w:rPr>
                                <w:rFonts w:ascii="Georgia" w:hAnsi="Georgia"/>
                                <w:sz w:val="18"/>
                                <w:szCs w:val="18"/>
                                <w:lang w:val="en-US"/>
                              </w:rPr>
                              <w:t>Bandung</w:t>
                            </w:r>
                            <w:r>
                              <w:rPr>
                                <w:rFonts w:ascii="Georgia" w:hAnsi="Georgia"/>
                                <w:sz w:val="18"/>
                                <w:szCs w:val="18"/>
                              </w:rPr>
                              <w:t xml:space="preserve">, Provinsi </w:t>
                            </w:r>
                            <w:proofErr w:type="spellStart"/>
                            <w:r w:rsidR="003472F8">
                              <w:rPr>
                                <w:rFonts w:ascii="Georgia" w:hAnsi="Georgia"/>
                                <w:sz w:val="18"/>
                                <w:szCs w:val="18"/>
                                <w:lang w:val="en-US"/>
                              </w:rPr>
                              <w:t>Jawa</w:t>
                            </w:r>
                            <w:proofErr w:type="spellEnd"/>
                            <w:r w:rsidR="003472F8">
                              <w:rPr>
                                <w:rFonts w:ascii="Georgia" w:hAnsi="Georgia"/>
                                <w:sz w:val="18"/>
                                <w:szCs w:val="18"/>
                                <w:lang w:val="en-US"/>
                              </w:rPr>
                              <w:t xml:space="preserve"> Barat,</w:t>
                            </w:r>
                            <w:r>
                              <w:rPr>
                                <w:rFonts w:ascii="Georgia" w:hAnsi="Georgia"/>
                                <w:sz w:val="18"/>
                                <w:szCs w:val="18"/>
                              </w:rPr>
                              <w:t xml:space="preserve"> HP:</w:t>
                            </w:r>
                            <w:r w:rsidR="00F85C94">
                              <w:rPr>
                                <w:rFonts w:ascii="Georgia" w:hAnsi="Georgia"/>
                                <w:sz w:val="18"/>
                                <w:szCs w:val="18"/>
                                <w:lang w:val="en-US"/>
                              </w:rPr>
                              <w:t>0811229606</w:t>
                            </w:r>
                            <w:r>
                              <w:rPr>
                                <w:rFonts w:ascii="Georgia" w:hAnsi="Georgia"/>
                                <w:sz w:val="18"/>
                                <w:szCs w:val="18"/>
                              </w:rPr>
                              <w:t xml:space="preserve"> </w:t>
                            </w:r>
                            <w:r w:rsidRPr="00CB15FA">
                              <w:rPr>
                                <w:rFonts w:ascii="Georgia" w:hAnsi="Georgia"/>
                                <w:i/>
                                <w:sz w:val="18"/>
                                <w:szCs w:val="18"/>
                              </w:rPr>
                              <w:t>E-mail</w:t>
                            </w:r>
                            <w:r w:rsidRPr="00CB15FA">
                              <w:rPr>
                                <w:rFonts w:ascii="Georgia" w:hAnsi="Georgia"/>
                                <w:sz w:val="18"/>
                                <w:szCs w:val="18"/>
                              </w:rPr>
                              <w:t xml:space="preserve">: </w:t>
                            </w:r>
                            <w:r w:rsidR="00F85C94">
                              <w:rPr>
                                <w:rFonts w:ascii="Georgia" w:hAnsi="Georgia"/>
                                <w:sz w:val="18"/>
                                <w:szCs w:val="18"/>
                                <w:lang w:val="en-US"/>
                              </w:rPr>
                              <w:t>diankomaladewi27</w:t>
                            </w:r>
                            <w:r w:rsidRPr="00CB15FA">
                              <w:rPr>
                                <w:rFonts w:ascii="Georgia" w:hAnsi="Georgia"/>
                                <w:sz w:val="18"/>
                                <w:szCs w:val="18"/>
                              </w:rPr>
                              <w:t>@</w:t>
                            </w:r>
                            <w:r w:rsidR="00F85C94">
                              <w:rPr>
                                <w:rFonts w:ascii="Georgia" w:hAnsi="Georgia"/>
                                <w:sz w:val="18"/>
                                <w:szCs w:val="18"/>
                                <w:lang w:val="en-US"/>
                              </w:rPr>
                              <w:t>gmail.com</w:t>
                            </w:r>
                            <w:r>
                              <w:rPr>
                                <w:rFonts w:ascii="Georgia" w:hAnsi="Georgia"/>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82F06" id="_x0000_t202" coordsize="21600,21600" o:spt="202" path="m,l,21600r21600,l21600,xe">
                <v:stroke joinstyle="miter"/>
                <v:path gradientshapeok="t" o:connecttype="rect"/>
              </v:shapetype>
              <v:shape id="Text Box 1" o:spid="_x0000_s1026" type="#_x0000_t202" style="position:absolute;left:0;text-align:left;margin-left:1.2pt;margin-top:274.3pt;width:381.3pt;height:63.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" fillcolor="window" stroked="f" strokeweight=".5pt">
                <v:textbox inset="0,0,0,0">
                  <w:txbxContent>
                    <w:p w14:paraId="218799CC" w14:textId="6A0DF6FD" w:rsidR="000D109D" w:rsidRDefault="000D109D" w:rsidP="000D109D">
                      <w:r w:rsidRPr="00345E62">
                        <w:rPr>
                          <w:rFonts w:ascii="Georgia" w:hAnsi="Georgia"/>
                          <w:b/>
                          <w:sz w:val="18"/>
                          <w:szCs w:val="18"/>
                        </w:rPr>
                        <w:t>Korespondensi:</w:t>
                      </w:r>
                      <w:r w:rsidRPr="00345E62">
                        <w:rPr>
                          <w:rFonts w:ascii="Georgia" w:hAnsi="Georgia"/>
                          <w:sz w:val="18"/>
                          <w:szCs w:val="18"/>
                        </w:rPr>
                        <w:t xml:space="preserve"> </w:t>
                      </w:r>
                      <w:proofErr w:type="spellStart"/>
                      <w:r w:rsidR="003472F8">
                        <w:rPr>
                          <w:rFonts w:ascii="Georgia" w:hAnsi="Georgia"/>
                          <w:sz w:val="18"/>
                          <w:szCs w:val="18"/>
                          <w:lang w:val="en-US"/>
                        </w:rPr>
                        <w:t>dr</w:t>
                      </w:r>
                      <w:proofErr w:type="spellEnd"/>
                      <w:r w:rsidR="003472F8">
                        <w:rPr>
                          <w:rFonts w:ascii="Georgia" w:hAnsi="Georgia"/>
                          <w:sz w:val="18"/>
                          <w:szCs w:val="18"/>
                          <w:lang w:val="en-US"/>
                        </w:rPr>
                        <w:t xml:space="preserve"> Dian </w:t>
                      </w:r>
                      <w:proofErr w:type="spellStart"/>
                      <w:r w:rsidR="003472F8">
                        <w:rPr>
                          <w:rFonts w:ascii="Georgia" w:hAnsi="Georgia"/>
                          <w:sz w:val="18"/>
                          <w:szCs w:val="18"/>
                          <w:lang w:val="en-US"/>
                        </w:rPr>
                        <w:t>Komaladewi</w:t>
                      </w:r>
                      <w:proofErr w:type="spellEnd"/>
                      <w:r w:rsidR="003472F8">
                        <w:rPr>
                          <w:rFonts w:ascii="Georgia" w:hAnsi="Georgia"/>
                          <w:sz w:val="18"/>
                          <w:szCs w:val="18"/>
                          <w:lang w:val="en-US"/>
                        </w:rPr>
                        <w:t>.,</w:t>
                      </w:r>
                      <w:proofErr w:type="spellStart"/>
                      <w:r w:rsidR="003472F8">
                        <w:rPr>
                          <w:rFonts w:ascii="Georgia" w:hAnsi="Georgia"/>
                          <w:sz w:val="18"/>
                          <w:szCs w:val="18"/>
                          <w:lang w:val="en-US"/>
                        </w:rPr>
                        <w:t>SpRad</w:t>
                      </w:r>
                      <w:proofErr w:type="spellEnd"/>
                      <w:r w:rsidR="003472F8">
                        <w:rPr>
                          <w:rFonts w:ascii="Georgia" w:hAnsi="Georgia"/>
                          <w:sz w:val="18"/>
                          <w:szCs w:val="18"/>
                          <w:lang w:val="en-US"/>
                        </w:rPr>
                        <w:t>(K)</w:t>
                      </w:r>
                      <w:r w:rsidRPr="00345E62">
                        <w:rPr>
                          <w:rFonts w:ascii="Georgia" w:hAnsi="Georgia"/>
                          <w:sz w:val="18"/>
                          <w:szCs w:val="18"/>
                        </w:rPr>
                        <w:t xml:space="preserve">. </w:t>
                      </w:r>
                      <w:r>
                        <w:rPr>
                          <w:rFonts w:ascii="Georgia" w:hAnsi="Georgia"/>
                          <w:sz w:val="18"/>
                          <w:szCs w:val="18"/>
                        </w:rPr>
                        <w:t xml:space="preserve">Departemen </w:t>
                      </w:r>
                      <w:proofErr w:type="spellStart"/>
                      <w:r w:rsidR="003472F8">
                        <w:rPr>
                          <w:rFonts w:ascii="Georgia" w:hAnsi="Georgia"/>
                          <w:sz w:val="18"/>
                          <w:szCs w:val="18"/>
                          <w:lang w:val="en-US"/>
                        </w:rPr>
                        <w:t>Radiologi</w:t>
                      </w:r>
                      <w:proofErr w:type="spellEnd"/>
                      <w:r>
                        <w:rPr>
                          <w:rFonts w:ascii="Georgia" w:hAnsi="Georgia"/>
                          <w:sz w:val="18"/>
                          <w:szCs w:val="18"/>
                        </w:rPr>
                        <w:t xml:space="preserve">, Universitas </w:t>
                      </w:r>
                      <w:proofErr w:type="spellStart"/>
                      <w:r w:rsidR="003472F8">
                        <w:rPr>
                          <w:rFonts w:ascii="Georgia" w:hAnsi="Georgia"/>
                          <w:sz w:val="18"/>
                          <w:szCs w:val="18"/>
                          <w:lang w:val="en-US"/>
                        </w:rPr>
                        <w:t>Padjajaran</w:t>
                      </w:r>
                      <w:proofErr w:type="spellEnd"/>
                      <w:r>
                        <w:rPr>
                          <w:rFonts w:ascii="Georgia" w:hAnsi="Georgia"/>
                          <w:sz w:val="18"/>
                          <w:szCs w:val="18"/>
                        </w:rPr>
                        <w:t xml:space="preserve"> Jl.</w:t>
                      </w:r>
                      <w:r w:rsidR="003472F8">
                        <w:rPr>
                          <w:rFonts w:ascii="Georgia" w:hAnsi="Georgia"/>
                          <w:sz w:val="18"/>
                          <w:szCs w:val="18"/>
                          <w:lang w:val="en-US"/>
                        </w:rPr>
                        <w:t>Pasteur no 38</w:t>
                      </w:r>
                      <w:r>
                        <w:rPr>
                          <w:rFonts w:ascii="Georgia" w:hAnsi="Georgia"/>
                          <w:sz w:val="18"/>
                          <w:szCs w:val="18"/>
                        </w:rPr>
                        <w:t xml:space="preserve">, Kota </w:t>
                      </w:r>
                      <w:r w:rsidR="003472F8">
                        <w:rPr>
                          <w:rFonts w:ascii="Georgia" w:hAnsi="Georgia"/>
                          <w:sz w:val="18"/>
                          <w:szCs w:val="18"/>
                          <w:lang w:val="en-US"/>
                        </w:rPr>
                        <w:t>Bandung</w:t>
                      </w:r>
                      <w:r>
                        <w:rPr>
                          <w:rFonts w:ascii="Georgia" w:hAnsi="Georgia"/>
                          <w:sz w:val="18"/>
                          <w:szCs w:val="18"/>
                        </w:rPr>
                        <w:t xml:space="preserve">, Provinsi </w:t>
                      </w:r>
                      <w:proofErr w:type="spellStart"/>
                      <w:r w:rsidR="003472F8">
                        <w:rPr>
                          <w:rFonts w:ascii="Georgia" w:hAnsi="Georgia"/>
                          <w:sz w:val="18"/>
                          <w:szCs w:val="18"/>
                          <w:lang w:val="en-US"/>
                        </w:rPr>
                        <w:t>Jawa</w:t>
                      </w:r>
                      <w:proofErr w:type="spellEnd"/>
                      <w:r w:rsidR="003472F8">
                        <w:rPr>
                          <w:rFonts w:ascii="Georgia" w:hAnsi="Georgia"/>
                          <w:sz w:val="18"/>
                          <w:szCs w:val="18"/>
                          <w:lang w:val="en-US"/>
                        </w:rPr>
                        <w:t xml:space="preserve"> Barat,</w:t>
                      </w:r>
                      <w:r>
                        <w:rPr>
                          <w:rFonts w:ascii="Georgia" w:hAnsi="Georgia"/>
                          <w:sz w:val="18"/>
                          <w:szCs w:val="18"/>
                        </w:rPr>
                        <w:t xml:space="preserve"> HP:</w:t>
                      </w:r>
                      <w:r w:rsidR="00F85C94">
                        <w:rPr>
                          <w:rFonts w:ascii="Georgia" w:hAnsi="Georgia"/>
                          <w:sz w:val="18"/>
                          <w:szCs w:val="18"/>
                          <w:lang w:val="en-US"/>
                        </w:rPr>
                        <w:t>0811229606</w:t>
                      </w:r>
                      <w:r>
                        <w:rPr>
                          <w:rFonts w:ascii="Georgia" w:hAnsi="Georgia"/>
                          <w:sz w:val="18"/>
                          <w:szCs w:val="18"/>
                        </w:rPr>
                        <w:t xml:space="preserve"> </w:t>
                      </w:r>
                      <w:r w:rsidRPr="00CB15FA">
                        <w:rPr>
                          <w:rFonts w:ascii="Georgia" w:hAnsi="Georgia"/>
                          <w:i/>
                          <w:sz w:val="18"/>
                          <w:szCs w:val="18"/>
                        </w:rPr>
                        <w:t>E-mail</w:t>
                      </w:r>
                      <w:r w:rsidRPr="00CB15FA">
                        <w:rPr>
                          <w:rFonts w:ascii="Georgia" w:hAnsi="Georgia"/>
                          <w:sz w:val="18"/>
                          <w:szCs w:val="18"/>
                        </w:rPr>
                        <w:t xml:space="preserve">: </w:t>
                      </w:r>
                      <w:r w:rsidR="00F85C94">
                        <w:rPr>
                          <w:rFonts w:ascii="Georgia" w:hAnsi="Georgia"/>
                          <w:sz w:val="18"/>
                          <w:szCs w:val="18"/>
                          <w:lang w:val="en-US"/>
                        </w:rPr>
                        <w:t>diankomaladewi27</w:t>
                      </w:r>
                      <w:r w:rsidRPr="00CB15FA">
                        <w:rPr>
                          <w:rFonts w:ascii="Georgia" w:hAnsi="Georgia"/>
                          <w:sz w:val="18"/>
                          <w:szCs w:val="18"/>
                        </w:rPr>
                        <w:t>@</w:t>
                      </w:r>
                      <w:r w:rsidR="00F85C94">
                        <w:rPr>
                          <w:rFonts w:ascii="Georgia" w:hAnsi="Georgia"/>
                          <w:sz w:val="18"/>
                          <w:szCs w:val="18"/>
                          <w:lang w:val="en-US"/>
                        </w:rPr>
                        <w:t>gmail.com</w:t>
                      </w:r>
                      <w:r>
                        <w:rPr>
                          <w:rFonts w:ascii="Georgia" w:hAnsi="Georgia"/>
                          <w:sz w:val="18"/>
                          <w:szCs w:val="18"/>
                        </w:rPr>
                        <w:t xml:space="preserve"> </w:t>
                      </w:r>
                    </w:p>
                  </w:txbxContent>
                </v:textbox>
              </v:shape>
            </w:pict>
          </mc:Fallback>
        </mc:AlternateContent>
      </w:r>
    </w:p>
    <w:p w14:paraId="545865D2" w14:textId="77777777" w:rsidR="00CB15FA" w:rsidRPr="001663DF" w:rsidRDefault="00CB15FA" w:rsidP="000D109D">
      <w:pPr>
        <w:spacing w:after="0" w:line="240" w:lineRule="auto"/>
        <w:jc w:val="center"/>
        <w:rPr>
          <w:rFonts w:ascii="Georgia" w:eastAsia="Times New Roman" w:hAnsi="Georgia" w:cs="Times New Roman"/>
          <w:b/>
          <w:sz w:val="24"/>
          <w:szCs w:val="24"/>
          <w:lang w:eastAsia="ja-JP"/>
        </w:rPr>
        <w:sectPr w:rsidR="00CB15FA" w:rsidRPr="001663DF" w:rsidSect="00CB15FA">
          <w:headerReference w:type="default" r:id="rId7"/>
          <w:footerReference w:type="default" r:id="rId8"/>
          <w:pgSz w:w="11907" w:h="16839" w:code="9"/>
          <w:pgMar w:top="2268" w:right="1701" w:bottom="1701" w:left="2268" w:header="709" w:footer="709" w:gutter="0"/>
          <w:cols w:space="708"/>
          <w:docGrid w:linePitch="360"/>
        </w:sectPr>
      </w:pPr>
    </w:p>
    <w:p w14:paraId="5E47164F" w14:textId="77777777" w:rsidR="008C316C" w:rsidRPr="001663DF" w:rsidRDefault="002F6413" w:rsidP="00CB15F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jc w:val="both"/>
        <w:rPr>
          <w:rFonts w:ascii="Georgia" w:hAnsi="Georgia" w:cs="Times New Roman"/>
          <w:b/>
          <w:sz w:val="24"/>
          <w:szCs w:val="24"/>
          <w:lang w:val="id-ID"/>
        </w:rPr>
      </w:pPr>
      <w:r w:rsidRPr="001663DF">
        <w:rPr>
          <w:rFonts w:ascii="Georgia" w:hAnsi="Georgia" w:cs="Times New Roman"/>
          <w:b/>
          <w:sz w:val="24"/>
          <w:szCs w:val="24"/>
          <w:lang w:val="id-ID"/>
        </w:rPr>
        <w:lastRenderedPageBreak/>
        <w:t>Pendahuluan</w:t>
      </w:r>
    </w:p>
    <w:p w14:paraId="342D4B75" w14:textId="77777777" w:rsidR="00F85C94" w:rsidRPr="001663DF" w:rsidRDefault="00F85C94" w:rsidP="00F85C94">
      <w:pPr>
        <w:pStyle w:val="HTMLPreformatted"/>
        <w:spacing w:line="480" w:lineRule="auto"/>
        <w:jc w:val="both"/>
        <w:rPr>
          <w:rFonts w:ascii="Georgia" w:hAnsi="Georgia" w:cs="Times New Roman"/>
          <w:sz w:val="24"/>
          <w:szCs w:val="24"/>
        </w:rPr>
      </w:pPr>
      <w:proofErr w:type="spellStart"/>
      <w:r w:rsidRPr="001663DF">
        <w:rPr>
          <w:rFonts w:ascii="Georgia" w:hAnsi="Georgia" w:cs="Times New Roman"/>
          <w:sz w:val="24"/>
          <w:szCs w:val="24"/>
        </w:rPr>
        <w:t>Nefroma</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mesoblastik</w:t>
      </w:r>
      <w:proofErr w:type="spellEnd"/>
      <w:r w:rsidRPr="001663DF">
        <w:rPr>
          <w:rFonts w:ascii="Georgia" w:hAnsi="Georgia" w:cs="Times New Roman"/>
          <w:sz w:val="24"/>
          <w:szCs w:val="24"/>
        </w:rPr>
        <w:t xml:space="preserve"> (NM) </w:t>
      </w:r>
      <w:proofErr w:type="spellStart"/>
      <w:r w:rsidRPr="001663DF">
        <w:rPr>
          <w:rFonts w:ascii="Georgia" w:hAnsi="Georgia" w:cs="Times New Roman"/>
          <w:sz w:val="24"/>
          <w:szCs w:val="24"/>
        </w:rPr>
        <w:t>adalah</w:t>
      </w:r>
      <w:proofErr w:type="spellEnd"/>
      <w:r w:rsidRPr="001663DF">
        <w:rPr>
          <w:rFonts w:ascii="Georgia" w:hAnsi="Georgia" w:cs="Times New Roman"/>
          <w:sz w:val="24"/>
          <w:szCs w:val="24"/>
        </w:rPr>
        <w:t xml:space="preserve"> tumor </w:t>
      </w:r>
      <w:proofErr w:type="spellStart"/>
      <w:r w:rsidRPr="001663DF">
        <w:rPr>
          <w:rFonts w:ascii="Georgia" w:hAnsi="Georgia" w:cs="Times New Roman"/>
          <w:sz w:val="24"/>
          <w:szCs w:val="24"/>
        </w:rPr>
        <w:t>jinak</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ginjal</w:t>
      </w:r>
      <w:proofErr w:type="spellEnd"/>
      <w:r w:rsidRPr="001663DF">
        <w:rPr>
          <w:rFonts w:ascii="Georgia" w:hAnsi="Georgia" w:cs="Times New Roman"/>
          <w:sz w:val="24"/>
          <w:szCs w:val="24"/>
        </w:rPr>
        <w:t xml:space="preserve"> yang paling </w:t>
      </w:r>
      <w:proofErr w:type="spellStart"/>
      <w:r w:rsidRPr="001663DF">
        <w:rPr>
          <w:rFonts w:ascii="Georgia" w:hAnsi="Georgia" w:cs="Times New Roman"/>
          <w:sz w:val="24"/>
          <w:szCs w:val="24"/>
        </w:rPr>
        <w:t>umum</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terjadi</w:t>
      </w:r>
      <w:proofErr w:type="spellEnd"/>
      <w:r w:rsidRPr="001663DF">
        <w:rPr>
          <w:rFonts w:ascii="Georgia" w:hAnsi="Georgia" w:cs="Times New Roman"/>
          <w:sz w:val="24"/>
          <w:szCs w:val="24"/>
        </w:rPr>
        <w:t xml:space="preserve"> pada </w:t>
      </w:r>
      <w:proofErr w:type="spellStart"/>
      <w:r w:rsidRPr="001663DF">
        <w:rPr>
          <w:rFonts w:ascii="Georgia" w:hAnsi="Georgia" w:cs="Times New Roman"/>
          <w:sz w:val="24"/>
          <w:szCs w:val="24"/>
        </w:rPr>
        <w:t>bayi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sebagian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besar</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terjadi</w:t>
      </w:r>
      <w:proofErr w:type="spellEnd"/>
      <w:r w:rsidRPr="001663DF">
        <w:rPr>
          <w:rFonts w:ascii="Georgia" w:hAnsi="Georgia" w:cs="Times New Roman"/>
          <w:sz w:val="24"/>
          <w:szCs w:val="24"/>
        </w:rPr>
        <w:t xml:space="preserve"> pada </w:t>
      </w:r>
      <w:proofErr w:type="spellStart"/>
      <w:r w:rsidRPr="001663DF">
        <w:rPr>
          <w:rFonts w:ascii="Georgia" w:hAnsi="Georgia" w:cs="Times New Roman"/>
          <w:sz w:val="24"/>
          <w:szCs w:val="24"/>
        </w:rPr>
        <w:t>enam</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bulan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pertama</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kehidupan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kejadiannya</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masih</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sangat</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jarang</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Awalnya</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digambarkan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sebagai</w:t>
      </w:r>
      <w:proofErr w:type="spellEnd"/>
      <w:r w:rsidRPr="001663DF">
        <w:rPr>
          <w:rFonts w:ascii="Georgia" w:hAnsi="Georgia" w:cs="Times New Roman"/>
          <w:sz w:val="24"/>
          <w:szCs w:val="24"/>
        </w:rPr>
        <w:t xml:space="preserve"> tumor </w:t>
      </w:r>
      <w:proofErr w:type="spellStart"/>
      <w:r w:rsidRPr="001663DF">
        <w:rPr>
          <w:rFonts w:ascii="Georgia" w:hAnsi="Georgia" w:cs="Times New Roman"/>
          <w:sz w:val="24"/>
          <w:szCs w:val="24"/>
        </w:rPr>
        <w:t>seperti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leiomioma</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tetapi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sekarang</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dianggap</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mempunyai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beberapa</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spektrum</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mulai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dari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lesi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klasik</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jinak</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sampai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ke</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varian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seluler</w:t>
      </w:r>
      <w:proofErr w:type="spellEnd"/>
      <w:r w:rsidRPr="001663DF">
        <w:rPr>
          <w:rFonts w:ascii="Georgia" w:hAnsi="Georgia" w:cs="Times New Roman"/>
          <w:sz w:val="24"/>
          <w:szCs w:val="24"/>
        </w:rPr>
        <w:t xml:space="preserve"> yang </w:t>
      </w:r>
      <w:proofErr w:type="spellStart"/>
      <w:r w:rsidRPr="001663DF">
        <w:rPr>
          <w:rFonts w:ascii="Georgia" w:hAnsi="Georgia" w:cs="Times New Roman"/>
          <w:sz w:val="24"/>
          <w:szCs w:val="24"/>
        </w:rPr>
        <w:t>lebih</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agresif</w:t>
      </w:r>
      <w:proofErr w:type="spellEnd"/>
      <w:r w:rsidRPr="001663DF">
        <w:rPr>
          <w:rFonts w:ascii="Georgia" w:hAnsi="Georgia" w:cs="Times New Roman"/>
          <w:sz w:val="24"/>
          <w:szCs w:val="24"/>
        </w:rPr>
        <w:t xml:space="preserve">. Tumor </w:t>
      </w:r>
      <w:proofErr w:type="spellStart"/>
      <w:r w:rsidRPr="001663DF">
        <w:rPr>
          <w:rFonts w:ascii="Georgia" w:hAnsi="Georgia" w:cs="Times New Roman"/>
          <w:sz w:val="24"/>
          <w:szCs w:val="24"/>
        </w:rPr>
        <w:t>ini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tidak</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berkapsul</w:t>
      </w:r>
      <w:proofErr w:type="spellEnd"/>
      <w:r w:rsidRPr="001663DF">
        <w:rPr>
          <w:rFonts w:ascii="Georgia" w:hAnsi="Georgia" w:cs="Times New Roman"/>
          <w:sz w:val="24"/>
          <w:szCs w:val="24"/>
        </w:rPr>
        <w:t xml:space="preserve"> dan </w:t>
      </w:r>
      <w:proofErr w:type="spellStart"/>
      <w:r w:rsidRPr="001663DF">
        <w:rPr>
          <w:rFonts w:ascii="Georgia" w:hAnsi="Georgia" w:cs="Times New Roman"/>
          <w:sz w:val="24"/>
          <w:szCs w:val="24"/>
        </w:rPr>
        <w:t>menginfiltrasi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parenkim</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ginjal</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Lesinya</w:t>
      </w:r>
      <w:proofErr w:type="spellEnd"/>
      <w:r w:rsidRPr="001663DF">
        <w:rPr>
          <w:rFonts w:ascii="Georgia" w:hAnsi="Georgia" w:cs="Times New Roman"/>
          <w:sz w:val="24"/>
          <w:szCs w:val="24"/>
        </w:rPr>
        <w:t xml:space="preserve"> yang </w:t>
      </w:r>
      <w:proofErr w:type="spellStart"/>
      <w:r w:rsidRPr="001663DF">
        <w:rPr>
          <w:rFonts w:ascii="Georgia" w:hAnsi="Georgia" w:cs="Times New Roman"/>
          <w:sz w:val="24"/>
          <w:szCs w:val="24"/>
        </w:rPr>
        <w:t>khas</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adalah</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padat</w:t>
      </w:r>
      <w:proofErr w:type="spellEnd"/>
      <w:r w:rsidRPr="001663DF">
        <w:rPr>
          <w:rFonts w:ascii="Georgia" w:hAnsi="Georgia" w:cs="Times New Roman"/>
          <w:sz w:val="24"/>
          <w:szCs w:val="24"/>
        </w:rPr>
        <w:t xml:space="preserve"> dan </w:t>
      </w:r>
      <w:proofErr w:type="spellStart"/>
      <w:r w:rsidRPr="001663DF">
        <w:rPr>
          <w:rFonts w:ascii="Georgia" w:hAnsi="Georgia" w:cs="Times New Roman"/>
          <w:sz w:val="24"/>
          <w:szCs w:val="24"/>
        </w:rPr>
        <w:t>permukaannya</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kalau</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dipotong</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seperti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leiomioma</w:t>
      </w:r>
      <w:proofErr w:type="spellEnd"/>
      <w:r w:rsidRPr="001663DF">
        <w:rPr>
          <w:rFonts w:ascii="Georgia" w:hAnsi="Georgia" w:cs="Times New Roman"/>
          <w:sz w:val="24"/>
          <w:szCs w:val="24"/>
        </w:rPr>
        <w:t xml:space="preserve"> uterus. </w:t>
      </w:r>
      <w:proofErr w:type="spellStart"/>
      <w:r w:rsidRPr="001663DF">
        <w:rPr>
          <w:rFonts w:ascii="Georgia" w:hAnsi="Georgia" w:cs="Times New Roman"/>
          <w:sz w:val="24"/>
          <w:szCs w:val="24"/>
        </w:rPr>
        <w:t>Etiologi</w:t>
      </w:r>
      <w:proofErr w:type="spellEnd"/>
      <w:r w:rsidRPr="001663DF">
        <w:rPr>
          <w:rFonts w:ascii="Georgia" w:hAnsi="Georgia" w:cs="Times New Roman"/>
          <w:sz w:val="24"/>
          <w:szCs w:val="24"/>
        </w:rPr>
        <w:t xml:space="preserve"> tumor </w:t>
      </w:r>
      <w:proofErr w:type="spellStart"/>
      <w:r w:rsidRPr="001663DF">
        <w:rPr>
          <w:rFonts w:ascii="Georgia" w:hAnsi="Georgia" w:cs="Times New Roman"/>
          <w:sz w:val="24"/>
          <w:szCs w:val="24"/>
        </w:rPr>
        <w:t>ini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tidak</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diketahui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tetapi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satu</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hipotesis</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menunjukkan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bahwa</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mereka</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berkembang</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dari</w:t>
      </w:r>
      <w:proofErr w:type="spellEnd"/>
      <w:r w:rsidRPr="001663DF">
        <w:rPr>
          <w:rFonts w:ascii="Georgia" w:hAnsi="Georgia" w:cs="Times New Roman"/>
          <w:sz w:val="24"/>
          <w:szCs w:val="24"/>
        </w:rPr>
        <w:t xml:space="preserve"> garis </w:t>
      </w:r>
      <w:proofErr w:type="spellStart"/>
      <w:r w:rsidRPr="001663DF">
        <w:rPr>
          <w:rFonts w:ascii="Georgia" w:hAnsi="Georgia" w:cs="Times New Roman"/>
          <w:sz w:val="24"/>
          <w:szCs w:val="24"/>
        </w:rPr>
        <w:t>sel-sel</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metanefrik</w:t>
      </w:r>
      <w:proofErr w:type="spellEnd"/>
      <w:r w:rsidRPr="001663DF">
        <w:rPr>
          <w:rFonts w:ascii="Georgia" w:hAnsi="Georgia" w:cs="Times New Roman"/>
          <w:sz w:val="24"/>
          <w:szCs w:val="24"/>
        </w:rPr>
        <w:t xml:space="preserve"> yang </w:t>
      </w:r>
      <w:proofErr w:type="spellStart"/>
      <w:r w:rsidRPr="001663DF">
        <w:rPr>
          <w:rFonts w:ascii="Georgia" w:hAnsi="Georgia" w:cs="Times New Roman"/>
          <w:sz w:val="24"/>
          <w:szCs w:val="24"/>
        </w:rPr>
        <w:t>telah</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kehilangan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potensi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untuk</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berdiferensiasi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divergen</w:t>
      </w:r>
      <w:proofErr w:type="spellEnd"/>
      <w:r w:rsidRPr="001663DF">
        <w:rPr>
          <w:rFonts w:ascii="Georgia" w:hAnsi="Georgia" w:cs="Times New Roman"/>
          <w:sz w:val="24"/>
          <w:szCs w:val="24"/>
        </w:rPr>
        <w:t>.</w:t>
      </w:r>
    </w:p>
    <w:p w14:paraId="79F38B4E" w14:textId="35665B99" w:rsidR="00F85C94" w:rsidRPr="001663DF" w:rsidRDefault="00F85C94" w:rsidP="00F85C94">
      <w:pPr>
        <w:pStyle w:val="HTMLPreformatted"/>
        <w:spacing w:line="480" w:lineRule="auto"/>
        <w:ind w:firstLine="360"/>
        <w:jc w:val="both"/>
        <w:rPr>
          <w:rFonts w:ascii="Georgia" w:hAnsi="Georgia" w:cs="Times New Roman"/>
          <w:sz w:val="24"/>
          <w:szCs w:val="24"/>
        </w:rPr>
      </w:pPr>
      <w:proofErr w:type="spellStart"/>
      <w:r w:rsidRPr="001663DF">
        <w:rPr>
          <w:rFonts w:ascii="Georgia" w:hAnsi="Georgia" w:cs="Times New Roman"/>
          <w:sz w:val="24"/>
          <w:szCs w:val="24"/>
        </w:rPr>
        <w:t>Tampilan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pencitraan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tergantung</w:t>
      </w:r>
      <w:proofErr w:type="spellEnd"/>
      <w:r w:rsidRPr="001663DF">
        <w:rPr>
          <w:rFonts w:ascii="Georgia" w:hAnsi="Georgia" w:cs="Times New Roman"/>
          <w:sz w:val="24"/>
          <w:szCs w:val="24"/>
        </w:rPr>
        <w:t xml:space="preserve"> pada </w:t>
      </w:r>
      <w:proofErr w:type="spellStart"/>
      <w:r w:rsidRPr="001663DF">
        <w:rPr>
          <w:rFonts w:ascii="Georgia" w:hAnsi="Georgia" w:cs="Times New Roman"/>
          <w:sz w:val="24"/>
          <w:szCs w:val="24"/>
        </w:rPr>
        <w:t>tipe</w:t>
      </w:r>
      <w:proofErr w:type="spellEnd"/>
      <w:r w:rsidRPr="001663DF">
        <w:rPr>
          <w:rFonts w:ascii="Georgia" w:hAnsi="Georgia" w:cs="Times New Roman"/>
          <w:sz w:val="24"/>
          <w:szCs w:val="24"/>
        </w:rPr>
        <w:t xml:space="preserve"> tumor </w:t>
      </w:r>
      <w:proofErr w:type="spellStart"/>
      <w:r w:rsidRPr="001663DF">
        <w:rPr>
          <w:rFonts w:ascii="Georgia" w:hAnsi="Georgia" w:cs="Times New Roman"/>
          <w:sz w:val="24"/>
          <w:szCs w:val="24"/>
        </w:rPr>
        <w:t>dengan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lesi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klasik</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sebagai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massa</w:t>
      </w:r>
      <w:proofErr w:type="spellEnd"/>
      <w:r w:rsidRPr="001663DF">
        <w:rPr>
          <w:rFonts w:ascii="Georgia" w:hAnsi="Georgia" w:cs="Times New Roman"/>
          <w:sz w:val="24"/>
          <w:szCs w:val="24"/>
        </w:rPr>
        <w:t xml:space="preserve"> yang </w:t>
      </w:r>
      <w:proofErr w:type="spellStart"/>
      <w:r w:rsidRPr="001663DF">
        <w:rPr>
          <w:rFonts w:ascii="Georgia" w:hAnsi="Georgia" w:cs="Times New Roman"/>
          <w:sz w:val="24"/>
          <w:szCs w:val="24"/>
        </w:rPr>
        <w:t>dominan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padat</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sedangkan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varian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seluler</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tampak</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sebagian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besar</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bersifat</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kistik</w:t>
      </w:r>
      <w:proofErr w:type="spellEnd"/>
      <w:r w:rsidRPr="001663DF">
        <w:rPr>
          <w:rFonts w:ascii="Georgia" w:hAnsi="Georgia" w:cs="Times New Roman"/>
          <w:sz w:val="24"/>
          <w:szCs w:val="24"/>
        </w:rPr>
        <w:t xml:space="preserve">. Tumor </w:t>
      </w:r>
      <w:proofErr w:type="spellStart"/>
      <w:r w:rsidRPr="001663DF">
        <w:rPr>
          <w:rFonts w:ascii="Georgia" w:hAnsi="Georgia" w:cs="Times New Roman"/>
          <w:sz w:val="24"/>
          <w:szCs w:val="24"/>
        </w:rPr>
        <w:t>ini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hampir</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selalu</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didiagnosis</w:t>
      </w:r>
      <w:proofErr w:type="spellEnd"/>
      <w:r w:rsidRPr="001663DF">
        <w:rPr>
          <w:rFonts w:ascii="Georgia" w:hAnsi="Georgia" w:cs="Times New Roman"/>
          <w:sz w:val="24"/>
          <w:szCs w:val="24"/>
        </w:rPr>
        <w:t xml:space="preserve"> pada </w:t>
      </w:r>
      <w:proofErr w:type="spellStart"/>
      <w:r w:rsidRPr="001663DF">
        <w:rPr>
          <w:rFonts w:ascii="Georgia" w:hAnsi="Georgia" w:cs="Times New Roman"/>
          <w:sz w:val="24"/>
          <w:szCs w:val="24"/>
        </w:rPr>
        <w:t>anak</w:t>
      </w:r>
      <w:proofErr w:type="spellEnd"/>
      <w:r w:rsidRPr="001663DF">
        <w:rPr>
          <w:rFonts w:ascii="Georgia" w:hAnsi="Georgia" w:cs="Times New Roman"/>
          <w:sz w:val="24"/>
          <w:szCs w:val="24"/>
        </w:rPr>
        <w:t xml:space="preserve"> di </w:t>
      </w:r>
      <w:proofErr w:type="spellStart"/>
      <w:r w:rsidRPr="001663DF">
        <w:rPr>
          <w:rFonts w:ascii="Georgia" w:hAnsi="Georgia" w:cs="Times New Roman"/>
          <w:sz w:val="24"/>
          <w:szCs w:val="24"/>
        </w:rPr>
        <w:t>bawah</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umur</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dua</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tahun</w:t>
      </w:r>
      <w:proofErr w:type="spellEnd"/>
      <w:r w:rsidRPr="001663DF">
        <w:rPr>
          <w:rFonts w:ascii="Georgia" w:hAnsi="Georgia" w:cs="Times New Roman"/>
          <w:sz w:val="24"/>
          <w:szCs w:val="24"/>
        </w:rPr>
        <w:t xml:space="preserve">. NM </w:t>
      </w:r>
      <w:proofErr w:type="spellStart"/>
      <w:r w:rsidRPr="001663DF">
        <w:rPr>
          <w:rFonts w:ascii="Georgia" w:hAnsi="Georgia" w:cs="Times New Roman"/>
          <w:sz w:val="24"/>
          <w:szCs w:val="24"/>
        </w:rPr>
        <w:t>memiliki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lesi</w:t>
      </w:r>
      <w:proofErr w:type="spellEnd"/>
      <w:r w:rsidRPr="001663DF">
        <w:rPr>
          <w:rFonts w:ascii="Georgia" w:hAnsi="Georgia" w:cs="Times New Roman"/>
          <w:sz w:val="24"/>
          <w:szCs w:val="24"/>
        </w:rPr>
        <w:t xml:space="preserve"> yang </w:t>
      </w:r>
      <w:proofErr w:type="spellStart"/>
      <w:r w:rsidRPr="001663DF">
        <w:rPr>
          <w:rFonts w:ascii="Georgia" w:hAnsi="Georgia" w:cs="Times New Roman"/>
          <w:sz w:val="24"/>
          <w:szCs w:val="24"/>
        </w:rPr>
        <w:t>mirip</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dengan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kebanyakan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massa</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ginjal</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padat</w:t>
      </w:r>
      <w:proofErr w:type="spellEnd"/>
      <w:r w:rsidRPr="001663DF">
        <w:rPr>
          <w:rFonts w:ascii="Georgia" w:hAnsi="Georgia" w:cs="Times New Roman"/>
          <w:sz w:val="24"/>
          <w:szCs w:val="24"/>
        </w:rPr>
        <w:t xml:space="preserve"> yang </w:t>
      </w:r>
      <w:proofErr w:type="spellStart"/>
      <w:r w:rsidRPr="001663DF">
        <w:rPr>
          <w:rFonts w:ascii="Georgia" w:hAnsi="Georgia" w:cs="Times New Roman"/>
          <w:sz w:val="24"/>
          <w:szCs w:val="24"/>
        </w:rPr>
        <w:t>terjadi</w:t>
      </w:r>
      <w:proofErr w:type="spellEnd"/>
      <w:r w:rsidRPr="001663DF">
        <w:rPr>
          <w:rFonts w:ascii="Georgia" w:hAnsi="Georgia" w:cs="Times New Roman"/>
          <w:sz w:val="24"/>
          <w:szCs w:val="24"/>
        </w:rPr>
        <w:t xml:space="preserve"> pada </w:t>
      </w:r>
      <w:proofErr w:type="spellStart"/>
      <w:r w:rsidRPr="001663DF">
        <w:rPr>
          <w:rFonts w:ascii="Georgia" w:hAnsi="Georgia" w:cs="Times New Roman"/>
          <w:sz w:val="24"/>
          <w:szCs w:val="24"/>
        </w:rPr>
        <w:t>kelompok</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umur</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ini</w:t>
      </w:r>
      <w:proofErr w:type="spellEnd"/>
      <w:r w:rsidRPr="001663DF">
        <w:rPr>
          <w:rFonts w:ascii="Georgia" w:hAnsi="Georgia" w:cs="Times New Roman"/>
          <w:sz w:val="24"/>
          <w:szCs w:val="24"/>
        </w:rPr>
        <w:t xml:space="preserve"> dan diagnosis banding </w:t>
      </w:r>
      <w:proofErr w:type="spellStart"/>
      <w:r w:rsidRPr="001663DF">
        <w:rPr>
          <w:rFonts w:ascii="Georgia" w:hAnsi="Georgia" w:cs="Times New Roman"/>
          <w:sz w:val="24"/>
          <w:szCs w:val="24"/>
        </w:rPr>
        <w:t>meliputi</w:t>
      </w:r>
      <w:proofErr w:type="spellEnd"/>
      <w:r w:rsidRPr="001663DF">
        <w:rPr>
          <w:rFonts w:ascii="Georgia" w:hAnsi="Georgia" w:cs="Times New Roman"/>
          <w:sz w:val="24"/>
          <w:szCs w:val="24"/>
        </w:rPr>
        <w:t xml:space="preserve"> tumor </w:t>
      </w:r>
      <w:proofErr w:type="spellStart"/>
      <w:r w:rsidRPr="001663DF">
        <w:rPr>
          <w:rFonts w:ascii="Georgia" w:hAnsi="Georgia" w:cs="Times New Roman"/>
          <w:sz w:val="24"/>
          <w:szCs w:val="24"/>
        </w:rPr>
        <w:t>Wilm’s</w:t>
      </w:r>
      <w:proofErr w:type="spellEnd"/>
      <w:r w:rsidRPr="001663DF">
        <w:rPr>
          <w:rFonts w:ascii="Georgia" w:hAnsi="Georgia" w:cs="Times New Roman"/>
          <w:sz w:val="24"/>
          <w:szCs w:val="24"/>
        </w:rPr>
        <w:t xml:space="preserve">, </w:t>
      </w:r>
      <w:r w:rsidRPr="001663DF">
        <w:rPr>
          <w:rFonts w:ascii="Georgia" w:hAnsi="Georgia" w:cs="Times New Roman"/>
          <w:i/>
          <w:sz w:val="24"/>
          <w:szCs w:val="24"/>
        </w:rPr>
        <w:t>clear cell carcinoma</w:t>
      </w:r>
      <w:r w:rsidRPr="001663DF">
        <w:rPr>
          <w:rFonts w:ascii="Georgia" w:hAnsi="Georgia" w:cs="Times New Roman"/>
          <w:sz w:val="24"/>
          <w:szCs w:val="24"/>
        </w:rPr>
        <w:t xml:space="preserve">, tumor rhabdoid, neuroblastoma, dan tumor </w:t>
      </w:r>
      <w:proofErr w:type="spellStart"/>
      <w:r w:rsidRPr="001663DF">
        <w:rPr>
          <w:rFonts w:ascii="Georgia" w:hAnsi="Georgia" w:cs="Times New Roman"/>
          <w:sz w:val="24"/>
          <w:szCs w:val="24"/>
        </w:rPr>
        <w:t>ginjal</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kistik</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multilokular</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Radikal</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nefrektomi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sebagai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terapi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kuratif</w:t>
      </w:r>
      <w:proofErr w:type="spellEnd"/>
      <w:r w:rsidRPr="001663DF">
        <w:rPr>
          <w:rFonts w:ascii="Georgia" w:hAnsi="Georgia" w:cs="Times New Roman"/>
          <w:sz w:val="24"/>
          <w:szCs w:val="24"/>
        </w:rPr>
        <w:t>.</w:t>
      </w:r>
    </w:p>
    <w:p w14:paraId="14854728" w14:textId="77777777" w:rsidR="00C41248" w:rsidRPr="001663DF" w:rsidRDefault="00C41248" w:rsidP="00CB15FA">
      <w:pPr>
        <w:pStyle w:val="Default"/>
        <w:spacing w:line="480" w:lineRule="auto"/>
        <w:jc w:val="both"/>
        <w:rPr>
          <w:rFonts w:ascii="Georgia" w:hAnsi="Georgia"/>
          <w:b/>
          <w:color w:val="auto"/>
        </w:rPr>
      </w:pPr>
    </w:p>
    <w:p w14:paraId="5807821A" w14:textId="2C88067B" w:rsidR="007D69F6" w:rsidRPr="001663DF" w:rsidRDefault="00F85C94" w:rsidP="00CB15FA">
      <w:pPr>
        <w:pStyle w:val="Default"/>
        <w:spacing w:line="480" w:lineRule="auto"/>
        <w:jc w:val="both"/>
        <w:rPr>
          <w:rFonts w:ascii="Georgia" w:hAnsi="Georgia"/>
          <w:b/>
          <w:color w:val="auto"/>
          <w:lang w:val="en-US"/>
        </w:rPr>
      </w:pPr>
      <w:proofErr w:type="spellStart"/>
      <w:r w:rsidRPr="001663DF">
        <w:rPr>
          <w:rFonts w:ascii="Georgia" w:hAnsi="Georgia"/>
          <w:b/>
          <w:color w:val="auto"/>
          <w:lang w:val="en-US"/>
        </w:rPr>
        <w:t>Laporan</w:t>
      </w:r>
      <w:proofErr w:type="spellEnd"/>
      <w:r w:rsidRPr="001663DF">
        <w:rPr>
          <w:rFonts w:ascii="Georgia" w:hAnsi="Georgia"/>
          <w:b/>
          <w:color w:val="auto"/>
          <w:lang w:val="en-US"/>
        </w:rPr>
        <w:t xml:space="preserve"> </w:t>
      </w:r>
      <w:proofErr w:type="spellStart"/>
      <w:r w:rsidRPr="001663DF">
        <w:rPr>
          <w:rFonts w:ascii="Georgia" w:hAnsi="Georgia"/>
          <w:b/>
          <w:color w:val="auto"/>
          <w:lang w:val="en-US"/>
        </w:rPr>
        <w:t>Kasus</w:t>
      </w:r>
      <w:proofErr w:type="spellEnd"/>
    </w:p>
    <w:p w14:paraId="7E7F4576" w14:textId="77777777" w:rsidR="00F85C94" w:rsidRPr="001663DF" w:rsidRDefault="00F85C94" w:rsidP="00F85C94">
      <w:pPr>
        <w:spacing w:after="0" w:line="480" w:lineRule="auto"/>
        <w:jc w:val="both"/>
        <w:rPr>
          <w:rFonts w:ascii="Georgia" w:hAnsi="Georgia" w:cs="Times New Roman"/>
          <w:sz w:val="24"/>
          <w:szCs w:val="24"/>
        </w:rPr>
      </w:pPr>
      <w:r w:rsidRPr="001663DF">
        <w:rPr>
          <w:rFonts w:ascii="Georgia" w:hAnsi="Georgia" w:cs="Times New Roman"/>
          <w:sz w:val="24"/>
          <w:szCs w:val="24"/>
        </w:rPr>
        <w:t xml:space="preserve">Seorang bayi perempuan usia 22 hari dibawa berobat dengan keluhan perut tampak membesar yang diketahui sejak pasien lahir. Perut tidak makin membesar secara cepat. Keluhan tidak disertai dengan muntah </w:t>
      </w:r>
      <w:r w:rsidRPr="001663DF">
        <w:rPr>
          <w:rFonts w:ascii="Georgia" w:hAnsi="Georgia" w:cs="Times New Roman"/>
          <w:sz w:val="24"/>
          <w:szCs w:val="24"/>
        </w:rPr>
        <w:lastRenderedPageBreak/>
        <w:t>maupun gangguan buang air besar. Pasien buang air kecil lancar, dan tidak ada perbedaan volume, frekuensi, maupun warna urine. Tidak ada riwayat demam.</w:t>
      </w:r>
      <w:r w:rsidRPr="001663DF">
        <w:rPr>
          <w:rFonts w:ascii="Georgia" w:hAnsi="Georgia" w:cs="Times New Roman"/>
          <w:sz w:val="24"/>
          <w:szCs w:val="24"/>
          <w:lang w:val="en-US"/>
        </w:rPr>
        <w:t xml:space="preserve"> </w:t>
      </w:r>
      <w:r w:rsidRPr="001663DF">
        <w:rPr>
          <w:rFonts w:ascii="Georgia" w:hAnsi="Georgia" w:cs="Times New Roman"/>
          <w:sz w:val="24"/>
          <w:szCs w:val="24"/>
        </w:rPr>
        <w:t xml:space="preserve">Pasien lahir dari ibu G3P0A0, usia kehamilan 9 bulan, melalui persalinan secara normal, ditolong oleh bidan. Bayi lahir </w:t>
      </w:r>
      <w:proofErr w:type="spellStart"/>
      <w:r w:rsidRPr="001663DF">
        <w:rPr>
          <w:rFonts w:ascii="Georgia" w:hAnsi="Georgia" w:cs="Times New Roman"/>
          <w:sz w:val="24"/>
          <w:szCs w:val="24"/>
          <w:lang w:val="en-US"/>
        </w:rPr>
        <w:t>langsung</w:t>
      </w:r>
      <w:proofErr w:type="spellEnd"/>
      <w:r w:rsidRPr="001663DF">
        <w:rPr>
          <w:rFonts w:ascii="Georgia" w:hAnsi="Georgia" w:cs="Times New Roman"/>
          <w:sz w:val="24"/>
          <w:szCs w:val="24"/>
        </w:rPr>
        <w:t xml:space="preserve"> menangis, tidak ada riwayat kebiruan di sekitar bibir maupun ujung jari saat bayi menangis. Berat </w:t>
      </w:r>
      <w:r w:rsidRPr="001663DF">
        <w:rPr>
          <w:rFonts w:ascii="Georgia" w:hAnsi="Georgia" w:cs="Times New Roman"/>
          <w:sz w:val="24"/>
          <w:szCs w:val="24"/>
          <w:lang w:val="en-US"/>
        </w:rPr>
        <w:t xml:space="preserve">badan </w:t>
      </w:r>
      <w:r w:rsidRPr="001663DF">
        <w:rPr>
          <w:rFonts w:ascii="Georgia" w:hAnsi="Georgia" w:cs="Times New Roman"/>
          <w:sz w:val="24"/>
          <w:szCs w:val="24"/>
        </w:rPr>
        <w:t>lahir 3100 gram.</w:t>
      </w:r>
    </w:p>
    <w:p w14:paraId="542785F4" w14:textId="369D0CC5" w:rsidR="00F85C94" w:rsidRPr="001663DF" w:rsidRDefault="00F85C94" w:rsidP="00F85C94">
      <w:pPr>
        <w:spacing w:after="0" w:line="480" w:lineRule="auto"/>
        <w:jc w:val="both"/>
        <w:rPr>
          <w:rFonts w:ascii="Georgia" w:hAnsi="Georgia" w:cs="Times New Roman"/>
          <w:b/>
          <w:bCs/>
          <w:sz w:val="24"/>
          <w:szCs w:val="24"/>
        </w:rPr>
      </w:pPr>
      <w:r w:rsidRPr="001663DF">
        <w:rPr>
          <w:rFonts w:ascii="Georgia" w:hAnsi="Georgia" w:cs="Times New Roman"/>
          <w:b/>
          <w:bCs/>
          <w:sz w:val="24"/>
          <w:szCs w:val="24"/>
          <w:lang w:val="en-US"/>
        </w:rPr>
        <w:t>Hasil</w:t>
      </w:r>
      <w:r w:rsidRPr="001663DF">
        <w:rPr>
          <w:rFonts w:ascii="Georgia" w:hAnsi="Georgia" w:cs="Times New Roman"/>
          <w:b/>
          <w:bCs/>
          <w:sz w:val="24"/>
          <w:szCs w:val="24"/>
        </w:rPr>
        <w:t xml:space="preserve"> </w:t>
      </w:r>
    </w:p>
    <w:p w14:paraId="7398AC83" w14:textId="42B9275A" w:rsidR="00F85C94" w:rsidRPr="001663DF" w:rsidRDefault="00F85C94" w:rsidP="00F85C94">
      <w:pPr>
        <w:spacing w:after="0" w:line="480" w:lineRule="auto"/>
        <w:jc w:val="both"/>
        <w:rPr>
          <w:rFonts w:ascii="Georgia" w:hAnsi="Georgia" w:cs="Times New Roman"/>
          <w:sz w:val="24"/>
          <w:szCs w:val="24"/>
        </w:rPr>
      </w:pPr>
      <w:r w:rsidRPr="001663DF">
        <w:rPr>
          <w:rFonts w:ascii="Georgia" w:hAnsi="Georgia" w:cs="Times New Roman"/>
          <w:sz w:val="24"/>
          <w:szCs w:val="24"/>
        </w:rPr>
        <w:t>Pasien dibawa berobat ke klinik saat usia 5 hari karena keluhan perut membesar. Pasien dibawa ke klinik lalu dirujuk ke R</w:t>
      </w:r>
      <w:proofErr w:type="spellStart"/>
      <w:r w:rsidRPr="001663DF">
        <w:rPr>
          <w:rFonts w:ascii="Georgia" w:hAnsi="Georgia" w:cs="Times New Roman"/>
          <w:sz w:val="24"/>
          <w:szCs w:val="24"/>
          <w:lang w:val="en-US"/>
        </w:rPr>
        <w:t>umah</w:t>
      </w:r>
      <w:proofErr w:type="spellEnd"/>
      <w:r w:rsidRPr="001663DF">
        <w:rPr>
          <w:rFonts w:ascii="Georgia" w:hAnsi="Georgia" w:cs="Times New Roman"/>
          <w:sz w:val="24"/>
          <w:szCs w:val="24"/>
          <w:lang w:val="en-US"/>
        </w:rPr>
        <w:t xml:space="preserve"> </w:t>
      </w:r>
      <w:r w:rsidRPr="001663DF">
        <w:rPr>
          <w:rFonts w:ascii="Georgia" w:hAnsi="Georgia" w:cs="Times New Roman"/>
          <w:sz w:val="24"/>
          <w:szCs w:val="24"/>
        </w:rPr>
        <w:t>S</w:t>
      </w:r>
      <w:proofErr w:type="spellStart"/>
      <w:r w:rsidRPr="001663DF">
        <w:rPr>
          <w:rFonts w:ascii="Georgia" w:hAnsi="Georgia" w:cs="Times New Roman"/>
          <w:sz w:val="24"/>
          <w:szCs w:val="24"/>
          <w:lang w:val="en-US"/>
        </w:rPr>
        <w:t>akit</w:t>
      </w:r>
      <w:proofErr w:type="spellEnd"/>
      <w:r w:rsidRPr="001663DF">
        <w:rPr>
          <w:rFonts w:ascii="Georgia" w:hAnsi="Georgia" w:cs="Times New Roman"/>
          <w:sz w:val="24"/>
          <w:szCs w:val="24"/>
        </w:rPr>
        <w:t xml:space="preserve"> Santosa. Telah dilakukan pemeriksaan USG dan CT Scan dan diduga suatu tumor pada kedua ginjal. Pemeriksaan USG abdomen tanggal 10 Oktober 2018 dari Rumah Sakit Santosa didapatkan hepatomegali disertai suspek massa solid lobus dekstra, ginjal kanan dan kiri membesar DD/ </w:t>
      </w:r>
      <w:r w:rsidRPr="001663DF">
        <w:rPr>
          <w:rFonts w:ascii="Georgia" w:hAnsi="Georgia" w:cs="Times New Roman"/>
          <w:sz w:val="24"/>
          <w:szCs w:val="24"/>
          <w:lang w:val="en-US"/>
        </w:rPr>
        <w:t xml:space="preserve">tumor </w:t>
      </w:r>
      <w:r w:rsidRPr="001663DF">
        <w:rPr>
          <w:rFonts w:ascii="Georgia" w:hAnsi="Georgia" w:cs="Times New Roman"/>
          <w:sz w:val="24"/>
          <w:szCs w:val="24"/>
        </w:rPr>
        <w:t>Wilm’s (gambar 1).</w:t>
      </w:r>
    </w:p>
    <w:p w14:paraId="6373D261" w14:textId="513ADFB8" w:rsidR="00F85C94" w:rsidRPr="001663DF" w:rsidRDefault="00F85C94" w:rsidP="00F85C94">
      <w:pPr>
        <w:spacing w:after="0" w:line="480" w:lineRule="auto"/>
        <w:jc w:val="center"/>
        <w:rPr>
          <w:rFonts w:ascii="Georgia" w:hAnsi="Georgia" w:cs="Times New Roman"/>
          <w:sz w:val="24"/>
          <w:szCs w:val="24"/>
        </w:rPr>
      </w:pPr>
      <w:r w:rsidRPr="001663DF">
        <w:rPr>
          <w:rFonts w:ascii="Georgia" w:hAnsi="Georgia" w:cs="Times New Roman"/>
          <w:noProof/>
          <w:sz w:val="24"/>
          <w:szCs w:val="24"/>
        </w:rPr>
        <w:drawing>
          <wp:inline distT="0" distB="0" distL="0" distR="0" wp14:anchorId="37845E7A" wp14:editId="6C29496E">
            <wp:extent cx="2640965" cy="2112645"/>
            <wp:effectExtent l="0" t="0" r="6985" b="1905"/>
            <wp:docPr id="6" name="Picture 2"/>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rotWithShape="1">
                    <a:blip r:embed="rId9" cstate="email">
                      <a:extLst>
                        <a:ext uri="{28A0092B-C50C-407E-A947-70E740481C1C}">
                          <a14:useLocalDpi xmlns:a14="http://schemas.microsoft.com/office/drawing/2010/main"/>
                        </a:ext>
                      </a:extLst>
                    </a:blip>
                    <a:srcRect l="14662" t="7773" r="1836" b="4063"/>
                    <a:stretch/>
                  </pic:blipFill>
                  <pic:spPr bwMode="auto">
                    <a:xfrm>
                      <a:off x="0" y="0"/>
                      <a:ext cx="2640965" cy="211264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50A8F5BA" w14:textId="77777777" w:rsidR="00F85C94" w:rsidRPr="001663DF" w:rsidRDefault="00F85C94" w:rsidP="00F85C94">
      <w:pPr>
        <w:spacing w:after="0" w:line="240" w:lineRule="auto"/>
        <w:ind w:left="993" w:hanging="993"/>
        <w:jc w:val="both"/>
        <w:rPr>
          <w:rFonts w:ascii="Georgia" w:hAnsi="Georgia" w:cs="Times New Roman"/>
          <w:sz w:val="24"/>
          <w:szCs w:val="24"/>
        </w:rPr>
      </w:pPr>
      <w:r w:rsidRPr="001663DF">
        <w:rPr>
          <w:rFonts w:ascii="Georgia" w:hAnsi="Georgia" w:cs="Times New Roman"/>
          <w:sz w:val="24"/>
          <w:szCs w:val="24"/>
        </w:rPr>
        <w:t>Gambar 1. USG Abdomen tanggal 10 Oktober 2018, kesan : Hepatomegali disertai suspek massa solid lobus dekstra, gin</w:t>
      </w:r>
      <w:r w:rsidRPr="001663DF">
        <w:rPr>
          <w:rFonts w:ascii="Georgia" w:hAnsi="Georgia" w:cs="Times New Roman"/>
          <w:sz w:val="24"/>
          <w:szCs w:val="24"/>
          <w:lang w:val="en-US"/>
        </w:rPr>
        <w:t>j</w:t>
      </w:r>
      <w:r w:rsidRPr="001663DF">
        <w:rPr>
          <w:rFonts w:ascii="Georgia" w:hAnsi="Georgia" w:cs="Times New Roman"/>
          <w:sz w:val="24"/>
          <w:szCs w:val="24"/>
        </w:rPr>
        <w:t xml:space="preserve">al kanan dan kiri membesar DD/ </w:t>
      </w:r>
      <w:r w:rsidRPr="001663DF">
        <w:rPr>
          <w:rFonts w:ascii="Georgia" w:hAnsi="Georgia" w:cs="Times New Roman"/>
          <w:sz w:val="24"/>
          <w:szCs w:val="24"/>
          <w:lang w:val="en-US"/>
        </w:rPr>
        <w:t xml:space="preserve">tumor </w:t>
      </w:r>
      <w:r w:rsidRPr="001663DF">
        <w:rPr>
          <w:rFonts w:ascii="Georgia" w:hAnsi="Georgia" w:cs="Times New Roman"/>
          <w:sz w:val="24"/>
          <w:szCs w:val="24"/>
        </w:rPr>
        <w:t>Wilm’s.</w:t>
      </w:r>
    </w:p>
    <w:p w14:paraId="5AA56E55" w14:textId="77777777" w:rsidR="00F85C94" w:rsidRPr="001663DF" w:rsidRDefault="00F85C94" w:rsidP="00F85C94">
      <w:pPr>
        <w:spacing w:after="0" w:line="480" w:lineRule="auto"/>
        <w:jc w:val="center"/>
        <w:rPr>
          <w:rFonts w:ascii="Georgia" w:hAnsi="Georgia" w:cs="Times New Roman"/>
          <w:sz w:val="24"/>
          <w:szCs w:val="24"/>
        </w:rPr>
      </w:pPr>
    </w:p>
    <w:p w14:paraId="15B6606D" w14:textId="486076B4" w:rsidR="00CB06E2" w:rsidRPr="001663DF" w:rsidRDefault="00F85C94" w:rsidP="00CB06E2">
      <w:pPr>
        <w:pStyle w:val="Default"/>
        <w:spacing w:line="480" w:lineRule="auto"/>
        <w:ind w:firstLine="340"/>
        <w:jc w:val="both"/>
        <w:rPr>
          <w:rFonts w:ascii="Georgia" w:hAnsi="Georgia"/>
        </w:rPr>
      </w:pPr>
      <w:r w:rsidRPr="001663DF">
        <w:rPr>
          <w:rFonts w:ascii="Georgia" w:hAnsi="Georgia"/>
        </w:rPr>
        <w:lastRenderedPageBreak/>
        <w:t>Pemeriksaan CT Scan Abdomen non kontras 14</w:t>
      </w:r>
      <w:r w:rsidRPr="001663DF">
        <w:rPr>
          <w:rFonts w:ascii="Georgia" w:hAnsi="Georgia"/>
          <w:lang w:val="en-US"/>
        </w:rPr>
        <w:t xml:space="preserve"> </w:t>
      </w:r>
      <w:proofErr w:type="spellStart"/>
      <w:r w:rsidRPr="001663DF">
        <w:rPr>
          <w:rFonts w:ascii="Georgia" w:hAnsi="Georgia"/>
          <w:lang w:val="en-US"/>
        </w:rPr>
        <w:t>Oktober</w:t>
      </w:r>
      <w:proofErr w:type="spellEnd"/>
      <w:r w:rsidRPr="001663DF">
        <w:rPr>
          <w:rFonts w:ascii="Georgia" w:hAnsi="Georgia"/>
          <w:lang w:val="en-US"/>
        </w:rPr>
        <w:t xml:space="preserve"> 20</w:t>
      </w:r>
      <w:r w:rsidRPr="001663DF">
        <w:rPr>
          <w:rFonts w:ascii="Georgia" w:hAnsi="Georgia"/>
        </w:rPr>
        <w:t>18 R</w:t>
      </w:r>
      <w:proofErr w:type="spellStart"/>
      <w:r w:rsidRPr="001663DF">
        <w:rPr>
          <w:rFonts w:ascii="Georgia" w:hAnsi="Georgia"/>
          <w:lang w:val="en-US"/>
        </w:rPr>
        <w:t>umah</w:t>
      </w:r>
      <w:proofErr w:type="spellEnd"/>
      <w:r w:rsidRPr="001663DF">
        <w:rPr>
          <w:rFonts w:ascii="Georgia" w:hAnsi="Georgia"/>
          <w:lang w:val="en-US"/>
        </w:rPr>
        <w:t xml:space="preserve"> </w:t>
      </w:r>
      <w:r w:rsidRPr="001663DF">
        <w:rPr>
          <w:rFonts w:ascii="Georgia" w:hAnsi="Georgia"/>
        </w:rPr>
        <w:t>S</w:t>
      </w:r>
      <w:proofErr w:type="spellStart"/>
      <w:r w:rsidRPr="001663DF">
        <w:rPr>
          <w:rFonts w:ascii="Georgia" w:hAnsi="Georgia"/>
          <w:lang w:val="en-US"/>
        </w:rPr>
        <w:t>akit</w:t>
      </w:r>
      <w:proofErr w:type="spellEnd"/>
      <w:r w:rsidRPr="001663DF">
        <w:rPr>
          <w:rFonts w:ascii="Georgia" w:hAnsi="Georgia"/>
        </w:rPr>
        <w:t xml:space="preserve"> Santosa didapatkan : gambaran cairan bebas difus seluruh perut mendorong usus-colon ke anterior. Tidak jelas gambaran tumor/massa intraabdomen terutama pada kedua ginjal DD/ kongenital hidronefrosis, besar kedua ginjal-struktur ginjal tidak terlihat (gambar 2). Karena keluhannya, pasien dirujuk ke R</w:t>
      </w:r>
      <w:proofErr w:type="spellStart"/>
      <w:r w:rsidRPr="001663DF">
        <w:rPr>
          <w:rFonts w:ascii="Georgia" w:hAnsi="Georgia"/>
          <w:lang w:val="en-US"/>
        </w:rPr>
        <w:t>umah</w:t>
      </w:r>
      <w:proofErr w:type="spellEnd"/>
      <w:r w:rsidRPr="001663DF">
        <w:rPr>
          <w:rFonts w:ascii="Georgia" w:hAnsi="Georgia"/>
          <w:lang w:val="en-US"/>
        </w:rPr>
        <w:t xml:space="preserve"> </w:t>
      </w:r>
      <w:r w:rsidRPr="001663DF">
        <w:rPr>
          <w:rFonts w:ascii="Georgia" w:hAnsi="Georgia"/>
        </w:rPr>
        <w:t>S</w:t>
      </w:r>
      <w:proofErr w:type="spellStart"/>
      <w:r w:rsidRPr="001663DF">
        <w:rPr>
          <w:rFonts w:ascii="Georgia" w:hAnsi="Georgia"/>
          <w:lang w:val="en-US"/>
        </w:rPr>
        <w:t>akit</w:t>
      </w:r>
      <w:proofErr w:type="spellEnd"/>
      <w:r w:rsidRPr="001663DF">
        <w:rPr>
          <w:rFonts w:ascii="Georgia" w:hAnsi="Georgia"/>
          <w:lang w:val="en-US"/>
        </w:rPr>
        <w:t xml:space="preserve"> </w:t>
      </w:r>
      <w:r w:rsidRPr="001663DF">
        <w:rPr>
          <w:rFonts w:ascii="Georgia" w:hAnsi="Georgia"/>
        </w:rPr>
        <w:t>H</w:t>
      </w:r>
      <w:proofErr w:type="spellStart"/>
      <w:r w:rsidRPr="001663DF">
        <w:rPr>
          <w:rFonts w:ascii="Georgia" w:hAnsi="Georgia"/>
          <w:lang w:val="en-US"/>
        </w:rPr>
        <w:t>asan</w:t>
      </w:r>
      <w:proofErr w:type="spellEnd"/>
      <w:r w:rsidRPr="001663DF">
        <w:rPr>
          <w:rFonts w:ascii="Georgia" w:hAnsi="Georgia"/>
          <w:lang w:val="en-US"/>
        </w:rPr>
        <w:t xml:space="preserve"> </w:t>
      </w:r>
      <w:r w:rsidRPr="001663DF">
        <w:rPr>
          <w:rFonts w:ascii="Georgia" w:hAnsi="Georgia"/>
        </w:rPr>
        <w:t>S</w:t>
      </w:r>
      <w:proofErr w:type="spellStart"/>
      <w:r w:rsidRPr="001663DF">
        <w:rPr>
          <w:rFonts w:ascii="Georgia" w:hAnsi="Georgia"/>
          <w:lang w:val="en-US"/>
        </w:rPr>
        <w:t>adikin</w:t>
      </w:r>
      <w:proofErr w:type="spellEnd"/>
      <w:r w:rsidRPr="001663DF">
        <w:rPr>
          <w:rFonts w:ascii="Georgia" w:hAnsi="Georgia"/>
        </w:rPr>
        <w:t xml:space="preserve"> untuk tatalaksana selanjutnya</w:t>
      </w:r>
    </w:p>
    <w:p w14:paraId="4835A58F" w14:textId="77777777" w:rsidR="00F85C94" w:rsidRPr="001663DF" w:rsidRDefault="00F85C94" w:rsidP="00F85C94">
      <w:pPr>
        <w:spacing w:after="0" w:line="480" w:lineRule="auto"/>
        <w:jc w:val="both"/>
        <w:rPr>
          <w:rFonts w:ascii="Georgia" w:hAnsi="Georgia" w:cs="Times New Roman"/>
          <w:sz w:val="24"/>
          <w:szCs w:val="24"/>
        </w:rPr>
      </w:pPr>
    </w:p>
    <w:p w14:paraId="4D1D2AA0" w14:textId="34E428B6" w:rsidR="00F85C94" w:rsidRPr="001663DF" w:rsidRDefault="00F85C94" w:rsidP="00F85C94">
      <w:pPr>
        <w:spacing w:after="0" w:line="480" w:lineRule="auto"/>
        <w:jc w:val="center"/>
        <w:rPr>
          <w:rFonts w:ascii="Georgia" w:hAnsi="Georgia" w:cs="Times New Roman"/>
          <w:sz w:val="24"/>
          <w:szCs w:val="24"/>
        </w:rPr>
      </w:pPr>
      <w:r w:rsidRPr="001663DF">
        <w:rPr>
          <w:rFonts w:ascii="Georgia" w:hAnsi="Georgia" w:cs="Times New Roman"/>
          <w:noProof/>
          <w:sz w:val="24"/>
          <w:szCs w:val="24"/>
        </w:rPr>
        <w:drawing>
          <wp:inline distT="0" distB="0" distL="0" distR="0" wp14:anchorId="60333502" wp14:editId="37E059DC">
            <wp:extent cx="2276475" cy="2228850"/>
            <wp:effectExtent l="0" t="0" r="9525" b="0"/>
            <wp:docPr id="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0">
                      <a:extLst>
                        <a:ext uri="{28A0092B-C50C-407E-A947-70E740481C1C}">
                          <a14:useLocalDpi xmlns:a14="http://schemas.microsoft.com/office/drawing/2010/main" val="0"/>
                        </a:ext>
                      </a:extLst>
                    </a:blip>
                    <a:srcRect r="49927"/>
                    <a:stretch>
                      <a:fillRect/>
                    </a:stretch>
                  </pic:blipFill>
                  <pic:spPr bwMode="auto">
                    <a:xfrm>
                      <a:off x="0" y="0"/>
                      <a:ext cx="2276475" cy="2228850"/>
                    </a:xfrm>
                    <a:prstGeom prst="rect">
                      <a:avLst/>
                    </a:prstGeom>
                    <a:noFill/>
                    <a:ln>
                      <a:noFill/>
                    </a:ln>
                  </pic:spPr>
                </pic:pic>
              </a:graphicData>
            </a:graphic>
          </wp:inline>
        </w:drawing>
      </w:r>
      <w:r w:rsidRPr="001663DF">
        <w:rPr>
          <w:rFonts w:ascii="Georgia" w:hAnsi="Georgia" w:cs="Times New Roman"/>
          <w:noProof/>
          <w:sz w:val="24"/>
          <w:szCs w:val="24"/>
        </w:rPr>
        <w:drawing>
          <wp:inline distT="0" distB="0" distL="0" distR="0" wp14:anchorId="2785846A" wp14:editId="0C71EDC9">
            <wp:extent cx="2476500" cy="2219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55966" t="426" r="-169" b="-426"/>
                    <a:stretch>
                      <a:fillRect/>
                    </a:stretch>
                  </pic:blipFill>
                  <pic:spPr bwMode="auto">
                    <a:xfrm>
                      <a:off x="0" y="0"/>
                      <a:ext cx="2476500" cy="2219325"/>
                    </a:xfrm>
                    <a:prstGeom prst="rect">
                      <a:avLst/>
                    </a:prstGeom>
                    <a:noFill/>
                    <a:ln>
                      <a:noFill/>
                    </a:ln>
                  </pic:spPr>
                </pic:pic>
              </a:graphicData>
            </a:graphic>
          </wp:inline>
        </w:drawing>
      </w:r>
    </w:p>
    <w:p w14:paraId="47F890EE" w14:textId="5322932F" w:rsidR="00F85C94" w:rsidRPr="001663DF" w:rsidRDefault="00F85C94" w:rsidP="00F85C94">
      <w:pPr>
        <w:spacing w:after="0" w:line="240" w:lineRule="auto"/>
        <w:ind w:left="1134" w:hanging="1134"/>
        <w:jc w:val="both"/>
        <w:rPr>
          <w:rFonts w:ascii="Georgia" w:hAnsi="Georgia" w:cs="Times New Roman"/>
          <w:sz w:val="24"/>
          <w:szCs w:val="24"/>
        </w:rPr>
      </w:pPr>
      <w:r w:rsidRPr="001663DF">
        <w:rPr>
          <w:rFonts w:ascii="Georgia" w:hAnsi="Georgia" w:cs="Times New Roman"/>
          <w:sz w:val="24"/>
          <w:szCs w:val="24"/>
        </w:rPr>
        <w:t>Gambar 2.   CT Scan Abdomen non kontras tanggal 14 Oktober 2018, kesan :  gambaran cairan bebas difus seluruh perut mendorong usus-colon ke anterior. Tidak jelas gambaran tumor/massa intraabdomen terutama pada kedua ginjal DD/ kongenital hidronefrosis, besar kedua ginjal-struktur ginjal tidak terlihat.</w:t>
      </w:r>
    </w:p>
    <w:p w14:paraId="707550B5" w14:textId="77777777" w:rsidR="00F85C94" w:rsidRPr="001663DF" w:rsidRDefault="00F85C94" w:rsidP="00F85C94">
      <w:pPr>
        <w:spacing w:after="0" w:line="240" w:lineRule="auto"/>
        <w:ind w:left="1134" w:hanging="1134"/>
        <w:jc w:val="both"/>
        <w:rPr>
          <w:rFonts w:ascii="Georgia" w:hAnsi="Georgia" w:cs="Times New Roman"/>
          <w:sz w:val="24"/>
          <w:szCs w:val="24"/>
        </w:rPr>
      </w:pPr>
    </w:p>
    <w:p w14:paraId="0BB4E62B" w14:textId="788A57A5" w:rsidR="00F85C94" w:rsidRPr="001663DF" w:rsidRDefault="00F85C94" w:rsidP="00F85C94">
      <w:pPr>
        <w:spacing w:after="0" w:line="480" w:lineRule="auto"/>
        <w:jc w:val="both"/>
        <w:rPr>
          <w:rFonts w:ascii="Georgia" w:hAnsi="Georgia" w:cs="Times New Roman"/>
          <w:sz w:val="24"/>
          <w:szCs w:val="24"/>
        </w:rPr>
      </w:pPr>
      <w:r w:rsidRPr="001663DF">
        <w:rPr>
          <w:rFonts w:ascii="Georgia" w:hAnsi="Georgia" w:cs="Times New Roman"/>
          <w:sz w:val="24"/>
          <w:szCs w:val="24"/>
        </w:rPr>
        <w:t xml:space="preserve">Pemeriksaan fisik tampak sakit sedang. </w:t>
      </w:r>
      <w:proofErr w:type="spellStart"/>
      <w:r w:rsidRPr="001663DF">
        <w:rPr>
          <w:rFonts w:ascii="Georgia" w:hAnsi="Georgia" w:cs="Times New Roman"/>
          <w:sz w:val="24"/>
          <w:szCs w:val="24"/>
          <w:lang w:val="en-US"/>
        </w:rPr>
        <w:t>Kesadaran</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komposmentis</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nadi</w:t>
      </w:r>
      <w:proofErr w:type="spellEnd"/>
      <w:r w:rsidRPr="001663DF">
        <w:rPr>
          <w:rFonts w:ascii="Georgia" w:hAnsi="Georgia" w:cs="Times New Roman"/>
          <w:sz w:val="24"/>
          <w:szCs w:val="24"/>
          <w:lang w:val="en-US"/>
        </w:rPr>
        <w:t xml:space="preserve"> </w:t>
      </w:r>
      <w:r w:rsidRPr="001663DF">
        <w:rPr>
          <w:rFonts w:ascii="Georgia" w:hAnsi="Georgia" w:cs="Times New Roman"/>
          <w:sz w:val="24"/>
          <w:szCs w:val="24"/>
        </w:rPr>
        <w:t>124</w:t>
      </w:r>
      <w:r w:rsidRPr="001663DF">
        <w:rPr>
          <w:rFonts w:ascii="Georgia" w:hAnsi="Georgia" w:cs="Times New Roman"/>
          <w:sz w:val="24"/>
          <w:szCs w:val="24"/>
          <w:lang w:val="en-US"/>
        </w:rPr>
        <w:t xml:space="preserve"> x/</w:t>
      </w:r>
      <w:proofErr w:type="spellStart"/>
      <w:r w:rsidRPr="001663DF">
        <w:rPr>
          <w:rFonts w:ascii="Georgia" w:hAnsi="Georgia" w:cs="Times New Roman"/>
          <w:sz w:val="24"/>
          <w:szCs w:val="24"/>
          <w:lang w:val="en-US"/>
        </w:rPr>
        <w:t>menit</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respirasi</w:t>
      </w:r>
      <w:proofErr w:type="spellEnd"/>
      <w:r w:rsidRPr="001663DF">
        <w:rPr>
          <w:rFonts w:ascii="Georgia" w:hAnsi="Georgia" w:cs="Times New Roman"/>
          <w:sz w:val="24"/>
          <w:szCs w:val="24"/>
          <w:lang w:val="en-US"/>
        </w:rPr>
        <w:t xml:space="preserve"> 32 x/</w:t>
      </w:r>
      <w:proofErr w:type="spellStart"/>
      <w:r w:rsidRPr="001663DF">
        <w:rPr>
          <w:rFonts w:ascii="Georgia" w:hAnsi="Georgia" w:cs="Times New Roman"/>
          <w:sz w:val="24"/>
          <w:szCs w:val="24"/>
          <w:lang w:val="en-US"/>
        </w:rPr>
        <w:t>menit</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suhu</w:t>
      </w:r>
      <w:proofErr w:type="spellEnd"/>
      <w:r w:rsidRPr="001663DF">
        <w:rPr>
          <w:rFonts w:ascii="Georgia" w:hAnsi="Georgia" w:cs="Times New Roman"/>
          <w:sz w:val="24"/>
          <w:szCs w:val="24"/>
          <w:lang w:val="en-US"/>
        </w:rPr>
        <w:t xml:space="preserve"> 36,7 </w:t>
      </w:r>
      <w:r w:rsidRPr="001663DF">
        <w:rPr>
          <w:rFonts w:ascii="Times New Roman" w:hAnsi="Times New Roman" w:cs="Times New Roman"/>
          <w:sz w:val="24"/>
          <w:szCs w:val="24"/>
          <w:lang w:val="en-US"/>
        </w:rPr>
        <w:t>℃</w:t>
      </w:r>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saturasi</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oksigen</w:t>
      </w:r>
      <w:proofErr w:type="spellEnd"/>
      <w:r w:rsidRPr="001663DF">
        <w:rPr>
          <w:rFonts w:ascii="Georgia" w:hAnsi="Georgia" w:cs="Times New Roman"/>
          <w:sz w:val="24"/>
          <w:szCs w:val="24"/>
          <w:lang w:val="en-US"/>
        </w:rPr>
        <w:t xml:space="preserve"> (SpO2) 9</w:t>
      </w:r>
      <w:r w:rsidRPr="001663DF">
        <w:rPr>
          <w:rFonts w:ascii="Georgia" w:hAnsi="Georgia" w:cs="Times New Roman"/>
          <w:sz w:val="24"/>
          <w:szCs w:val="24"/>
        </w:rPr>
        <w:t>7</w:t>
      </w:r>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tanpa</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suplementasi</w:t>
      </w:r>
      <w:proofErr w:type="spellEnd"/>
      <w:r w:rsidRPr="001663DF">
        <w:rPr>
          <w:rFonts w:ascii="Georgia" w:hAnsi="Georgia" w:cs="Times New Roman"/>
          <w:sz w:val="24"/>
          <w:szCs w:val="24"/>
          <w:lang w:val="en-US"/>
        </w:rPr>
        <w:t xml:space="preserve"> O2</w:t>
      </w:r>
      <w:r w:rsidRPr="001663DF">
        <w:rPr>
          <w:rFonts w:ascii="Georgia" w:hAnsi="Georgia" w:cs="Times New Roman"/>
          <w:sz w:val="24"/>
          <w:szCs w:val="24"/>
        </w:rPr>
        <w:t xml:space="preserve">. Pemeriksaan </w:t>
      </w:r>
      <w:proofErr w:type="spellStart"/>
      <w:r w:rsidRPr="001663DF">
        <w:rPr>
          <w:rFonts w:ascii="Georgia" w:hAnsi="Georgia" w:cs="Times New Roman"/>
          <w:sz w:val="24"/>
          <w:szCs w:val="24"/>
          <w:lang w:val="en-US"/>
        </w:rPr>
        <w:t>kepala</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konjungtiva</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tidak</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anemis</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sklera</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tidak</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ikterik</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mukosa</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mulut</w:t>
      </w:r>
      <w:proofErr w:type="spellEnd"/>
      <w:r w:rsidRPr="001663DF">
        <w:rPr>
          <w:rFonts w:ascii="Georgia" w:hAnsi="Georgia" w:cs="Times New Roman"/>
          <w:sz w:val="24"/>
          <w:szCs w:val="24"/>
          <w:lang w:val="en-US"/>
        </w:rPr>
        <w:t xml:space="preserve"> dan </w:t>
      </w:r>
      <w:proofErr w:type="spellStart"/>
      <w:r w:rsidRPr="001663DF">
        <w:rPr>
          <w:rFonts w:ascii="Georgia" w:hAnsi="Georgia" w:cs="Times New Roman"/>
          <w:sz w:val="24"/>
          <w:szCs w:val="24"/>
          <w:lang w:val="en-US"/>
        </w:rPr>
        <w:t>bibir</w:t>
      </w:r>
      <w:proofErr w:type="spellEnd"/>
      <w:r w:rsidRPr="001663DF">
        <w:rPr>
          <w:rFonts w:ascii="Georgia" w:hAnsi="Georgia" w:cs="Times New Roman"/>
          <w:sz w:val="24"/>
          <w:szCs w:val="24"/>
          <w:lang w:val="en-US"/>
        </w:rPr>
        <w:t xml:space="preserve"> </w:t>
      </w:r>
      <w:r w:rsidRPr="001663DF">
        <w:rPr>
          <w:rFonts w:ascii="Georgia" w:hAnsi="Georgia" w:cs="Times New Roman"/>
          <w:sz w:val="24"/>
          <w:szCs w:val="24"/>
        </w:rPr>
        <w:t>kering. Pemeriksaan t</w:t>
      </w:r>
      <w:proofErr w:type="spellStart"/>
      <w:r w:rsidRPr="001663DF">
        <w:rPr>
          <w:rFonts w:ascii="Georgia" w:hAnsi="Georgia" w:cs="Times New Roman"/>
          <w:sz w:val="24"/>
          <w:szCs w:val="24"/>
          <w:lang w:val="en-US"/>
        </w:rPr>
        <w:t>horaks</w:t>
      </w:r>
      <w:proofErr w:type="spellEnd"/>
      <w:r w:rsidRPr="001663DF">
        <w:rPr>
          <w:rFonts w:ascii="Georgia" w:hAnsi="Georgia" w:cs="Times New Roman"/>
          <w:sz w:val="24"/>
          <w:szCs w:val="24"/>
          <w:lang w:val="en-US"/>
        </w:rPr>
        <w:t xml:space="preserve"> </w:t>
      </w:r>
      <w:r w:rsidRPr="001663DF">
        <w:rPr>
          <w:rFonts w:ascii="Georgia" w:hAnsi="Georgia" w:cs="Times New Roman"/>
          <w:sz w:val="24"/>
          <w:szCs w:val="24"/>
        </w:rPr>
        <w:t>b</w:t>
      </w:r>
      <w:proofErr w:type="spellStart"/>
      <w:r w:rsidRPr="001663DF">
        <w:rPr>
          <w:rFonts w:ascii="Georgia" w:hAnsi="Georgia" w:cs="Times New Roman"/>
          <w:sz w:val="24"/>
          <w:szCs w:val="24"/>
          <w:lang w:val="en-US"/>
        </w:rPr>
        <w:t>entuk</w:t>
      </w:r>
      <w:proofErr w:type="spellEnd"/>
      <w:r w:rsidRPr="001663DF">
        <w:rPr>
          <w:rFonts w:ascii="Georgia" w:hAnsi="Georgia" w:cs="Times New Roman"/>
          <w:sz w:val="24"/>
          <w:szCs w:val="24"/>
          <w:lang w:val="en-US"/>
        </w:rPr>
        <w:t xml:space="preserve"> dan </w:t>
      </w:r>
      <w:proofErr w:type="spellStart"/>
      <w:r w:rsidRPr="001663DF">
        <w:rPr>
          <w:rFonts w:ascii="Georgia" w:hAnsi="Georgia" w:cs="Times New Roman"/>
          <w:sz w:val="24"/>
          <w:szCs w:val="24"/>
          <w:lang w:val="en-US"/>
        </w:rPr>
        <w:t>gerak</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simetris</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tidak</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ada</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retraksi</w:t>
      </w:r>
      <w:proofErr w:type="spellEnd"/>
      <w:r w:rsidRPr="001663DF">
        <w:rPr>
          <w:rFonts w:ascii="Georgia" w:hAnsi="Georgia" w:cs="Times New Roman"/>
          <w:sz w:val="24"/>
          <w:szCs w:val="24"/>
        </w:rPr>
        <w:t xml:space="preserve"> suprasternal, interkostal, maupun epigastrik. </w:t>
      </w:r>
      <w:proofErr w:type="spellStart"/>
      <w:r w:rsidRPr="001663DF">
        <w:rPr>
          <w:rFonts w:ascii="Georgia" w:hAnsi="Georgia" w:cs="Times New Roman"/>
          <w:sz w:val="24"/>
          <w:szCs w:val="24"/>
          <w:lang w:val="en-US"/>
        </w:rPr>
        <w:t>Jantung</w:t>
      </w:r>
      <w:proofErr w:type="spellEnd"/>
      <w:r w:rsidRPr="001663DF">
        <w:rPr>
          <w:rFonts w:ascii="Georgia" w:hAnsi="Georgia" w:cs="Times New Roman"/>
          <w:sz w:val="24"/>
          <w:szCs w:val="24"/>
        </w:rPr>
        <w:t>,</w:t>
      </w:r>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bunyi</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jantung</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murni</w:t>
      </w:r>
      <w:proofErr w:type="spellEnd"/>
      <w:r w:rsidRPr="001663DF">
        <w:rPr>
          <w:rFonts w:ascii="Georgia" w:hAnsi="Georgia" w:cs="Times New Roman"/>
          <w:sz w:val="24"/>
          <w:szCs w:val="24"/>
          <w:lang w:val="en-US"/>
        </w:rPr>
        <w:t xml:space="preserve"> </w:t>
      </w:r>
      <w:r w:rsidRPr="001663DF">
        <w:rPr>
          <w:rFonts w:ascii="Georgia" w:hAnsi="Georgia" w:cs="Times New Roman"/>
          <w:sz w:val="24"/>
          <w:szCs w:val="24"/>
          <w:lang w:val="en-US"/>
        </w:rPr>
        <w:pgNum/>
      </w:r>
      <w:proofErr w:type="spellStart"/>
      <w:r w:rsidRPr="001663DF">
        <w:rPr>
          <w:rFonts w:ascii="Georgia" w:hAnsi="Georgia" w:cs="Times New Roman"/>
          <w:sz w:val="24"/>
          <w:szCs w:val="24"/>
          <w:lang w:val="en-US"/>
        </w:rPr>
        <w:t>erista</w:t>
      </w:r>
      <w:proofErr w:type="spellEnd"/>
      <w:r w:rsidRPr="001663DF">
        <w:rPr>
          <w:rFonts w:ascii="Georgia" w:hAnsi="Georgia" w:cs="Times New Roman"/>
          <w:sz w:val="24"/>
          <w:szCs w:val="24"/>
          <w:lang w:val="en-US"/>
        </w:rPr>
        <w:t xml:space="preserve">, </w:t>
      </w:r>
      <w:r w:rsidRPr="001663DF">
        <w:rPr>
          <w:rFonts w:ascii="Georgia" w:hAnsi="Georgia" w:cs="Times New Roman"/>
          <w:sz w:val="24"/>
          <w:szCs w:val="24"/>
          <w:lang w:val="en-US"/>
        </w:rPr>
        <w:lastRenderedPageBreak/>
        <w:t xml:space="preserve">murmur </w:t>
      </w:r>
      <w:proofErr w:type="spellStart"/>
      <w:r w:rsidRPr="001663DF">
        <w:rPr>
          <w:rFonts w:ascii="Georgia" w:hAnsi="Georgia" w:cs="Times New Roman"/>
          <w:sz w:val="24"/>
          <w:szCs w:val="24"/>
          <w:lang w:val="en-US"/>
        </w:rPr>
        <w:t>tidak</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ada</w:t>
      </w:r>
      <w:proofErr w:type="spellEnd"/>
      <w:r w:rsidRPr="001663DF">
        <w:rPr>
          <w:rFonts w:ascii="Georgia" w:hAnsi="Georgia" w:cs="Times New Roman"/>
          <w:sz w:val="24"/>
          <w:szCs w:val="24"/>
          <w:lang w:val="en-US"/>
        </w:rPr>
        <w:t>.</w:t>
      </w:r>
      <w:r w:rsidRPr="001663DF">
        <w:rPr>
          <w:rFonts w:ascii="Georgia" w:hAnsi="Georgia" w:cs="Times New Roman"/>
          <w:sz w:val="24"/>
          <w:szCs w:val="24"/>
        </w:rPr>
        <w:t xml:space="preserve"> </w:t>
      </w:r>
      <w:proofErr w:type="spellStart"/>
      <w:r w:rsidRPr="001663DF">
        <w:rPr>
          <w:rFonts w:ascii="Georgia" w:hAnsi="Georgia" w:cs="Times New Roman"/>
          <w:sz w:val="24"/>
          <w:szCs w:val="24"/>
          <w:lang w:val="en-US"/>
        </w:rPr>
        <w:t>Paru</w:t>
      </w:r>
      <w:proofErr w:type="spellEnd"/>
      <w:r w:rsidRPr="001663DF">
        <w:rPr>
          <w:rFonts w:ascii="Georgia" w:hAnsi="Georgia" w:cs="Times New Roman"/>
          <w:sz w:val="24"/>
          <w:szCs w:val="24"/>
          <w:lang w:val="en-US"/>
        </w:rPr>
        <w:t xml:space="preserve">, </w:t>
      </w:r>
      <w:r w:rsidRPr="001663DF">
        <w:rPr>
          <w:rFonts w:ascii="Georgia" w:hAnsi="Georgia" w:cs="Times New Roman"/>
          <w:sz w:val="24"/>
          <w:szCs w:val="24"/>
        </w:rPr>
        <w:t>v</w:t>
      </w:r>
      <w:proofErr w:type="spellStart"/>
      <w:r w:rsidRPr="001663DF">
        <w:rPr>
          <w:rFonts w:ascii="Georgia" w:hAnsi="Georgia" w:cs="Times New Roman"/>
          <w:sz w:val="24"/>
          <w:szCs w:val="24"/>
          <w:lang w:val="en-US"/>
        </w:rPr>
        <w:t>esicular</w:t>
      </w:r>
      <w:proofErr w:type="spellEnd"/>
      <w:r w:rsidRPr="001663DF">
        <w:rPr>
          <w:rFonts w:ascii="Georgia" w:hAnsi="Georgia" w:cs="Times New Roman"/>
          <w:sz w:val="24"/>
          <w:szCs w:val="24"/>
          <w:lang w:val="en-US"/>
        </w:rPr>
        <w:t xml:space="preserve"> breath sound </w:t>
      </w:r>
      <w:proofErr w:type="spellStart"/>
      <w:r w:rsidRPr="001663DF">
        <w:rPr>
          <w:rFonts w:ascii="Georgia" w:hAnsi="Georgia" w:cs="Times New Roman"/>
          <w:sz w:val="24"/>
          <w:szCs w:val="24"/>
          <w:lang w:val="en-US"/>
        </w:rPr>
        <w:t>kiri</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sama</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dengan</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kanan</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ronkhi</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tidak</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ada</w:t>
      </w:r>
      <w:proofErr w:type="spellEnd"/>
      <w:r w:rsidRPr="001663DF">
        <w:rPr>
          <w:rFonts w:ascii="Georgia" w:hAnsi="Georgia" w:cs="Times New Roman"/>
          <w:sz w:val="24"/>
          <w:szCs w:val="24"/>
        </w:rPr>
        <w:t>. Pemeriksaan a</w:t>
      </w:r>
      <w:proofErr w:type="spellStart"/>
      <w:r w:rsidRPr="001663DF">
        <w:rPr>
          <w:rFonts w:ascii="Georgia" w:hAnsi="Georgia" w:cs="Times New Roman"/>
          <w:sz w:val="24"/>
          <w:szCs w:val="24"/>
          <w:lang w:val="en-US"/>
        </w:rPr>
        <w:t>bdomen</w:t>
      </w:r>
      <w:proofErr w:type="spellEnd"/>
      <w:r w:rsidRPr="001663DF">
        <w:rPr>
          <w:rFonts w:ascii="Georgia" w:hAnsi="Georgia" w:cs="Times New Roman"/>
          <w:sz w:val="24"/>
          <w:szCs w:val="24"/>
          <w:lang w:val="en-US"/>
        </w:rPr>
        <w:t xml:space="preserve">, </w:t>
      </w:r>
      <w:r w:rsidRPr="001663DF">
        <w:rPr>
          <w:rFonts w:ascii="Georgia" w:hAnsi="Georgia" w:cs="Times New Roman"/>
          <w:sz w:val="24"/>
          <w:szCs w:val="24"/>
        </w:rPr>
        <w:t>cembung</w:t>
      </w:r>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tidak</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tampak</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gambaran</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kontur</w:t>
      </w:r>
      <w:proofErr w:type="spellEnd"/>
      <w:r w:rsidRPr="001663DF">
        <w:rPr>
          <w:rFonts w:ascii="Georgia" w:hAnsi="Georgia" w:cs="Times New Roman"/>
          <w:sz w:val="24"/>
          <w:szCs w:val="24"/>
          <w:lang w:val="en-US"/>
        </w:rPr>
        <w:t xml:space="preserve"> usus </w:t>
      </w:r>
      <w:proofErr w:type="spellStart"/>
      <w:r w:rsidRPr="001663DF">
        <w:rPr>
          <w:rFonts w:ascii="Georgia" w:hAnsi="Georgia" w:cs="Times New Roman"/>
          <w:sz w:val="24"/>
          <w:szCs w:val="24"/>
          <w:lang w:val="en-US"/>
        </w:rPr>
        <w:t>ataupun</w:t>
      </w:r>
      <w:proofErr w:type="spellEnd"/>
      <w:r w:rsidRPr="001663DF">
        <w:rPr>
          <w:rFonts w:ascii="Georgia" w:hAnsi="Georgia" w:cs="Times New Roman"/>
          <w:sz w:val="24"/>
          <w:szCs w:val="24"/>
          <w:lang w:val="en-US"/>
        </w:rPr>
        <w:t xml:space="preserve"> </w:t>
      </w:r>
      <w:r w:rsidRPr="001663DF">
        <w:rPr>
          <w:rFonts w:ascii="Georgia" w:hAnsi="Georgia" w:cs="Times New Roman"/>
          <w:sz w:val="24"/>
          <w:szCs w:val="24"/>
          <w:lang w:val="en-US"/>
        </w:rPr>
        <w:pgNum/>
      </w:r>
      <w:proofErr w:type="spellStart"/>
      <w:r w:rsidRPr="001663DF">
        <w:rPr>
          <w:rFonts w:ascii="Georgia" w:hAnsi="Georgia" w:cs="Times New Roman"/>
          <w:sz w:val="24"/>
          <w:szCs w:val="24"/>
          <w:lang w:val="en-US"/>
        </w:rPr>
        <w:t>erista</w:t>
      </w:r>
      <w:proofErr w:type="spellEnd"/>
      <w:r w:rsidRPr="001663DF">
        <w:rPr>
          <w:rFonts w:ascii="Georgia" w:hAnsi="Georgia" w:cs="Times New Roman"/>
          <w:sz w:val="24"/>
          <w:szCs w:val="24"/>
          <w:lang w:val="en-US"/>
        </w:rPr>
        <w:t xml:space="preserve"> </w:t>
      </w:r>
      <w:r w:rsidRPr="001663DF">
        <w:rPr>
          <w:rFonts w:ascii="Georgia" w:hAnsi="Georgia" w:cs="Times New Roman"/>
          <w:sz w:val="24"/>
          <w:szCs w:val="24"/>
          <w:lang w:val="en-US"/>
        </w:rPr>
        <w:pgNum/>
      </w:r>
      <w:proofErr w:type="spellStart"/>
      <w:r w:rsidRPr="001663DF">
        <w:rPr>
          <w:rFonts w:ascii="Georgia" w:hAnsi="Georgia" w:cs="Times New Roman"/>
          <w:sz w:val="24"/>
          <w:szCs w:val="24"/>
          <w:lang w:val="en-US"/>
        </w:rPr>
        <w:t>eristaltic</w:t>
      </w:r>
      <w:proofErr w:type="spellEnd"/>
      <w:r w:rsidRPr="001663DF">
        <w:rPr>
          <w:rFonts w:ascii="Georgia" w:hAnsi="Georgia" w:cs="Times New Roman"/>
          <w:sz w:val="24"/>
          <w:szCs w:val="24"/>
          <w:lang w:val="en-US"/>
        </w:rPr>
        <w:t xml:space="preserve"> usus</w:t>
      </w:r>
      <w:r w:rsidRPr="001663DF">
        <w:rPr>
          <w:rFonts w:ascii="Georgia" w:hAnsi="Georgia" w:cs="Times New Roman"/>
          <w:sz w:val="24"/>
          <w:szCs w:val="24"/>
        </w:rPr>
        <w:t xml:space="preserve"> di dinding abdomen,</w:t>
      </w:r>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bising</w:t>
      </w:r>
      <w:proofErr w:type="spellEnd"/>
      <w:r w:rsidRPr="001663DF">
        <w:rPr>
          <w:rFonts w:ascii="Georgia" w:hAnsi="Georgia" w:cs="Times New Roman"/>
          <w:sz w:val="24"/>
          <w:szCs w:val="24"/>
          <w:lang w:val="en-US"/>
        </w:rPr>
        <w:t xml:space="preserve"> usus normal</w:t>
      </w:r>
      <w:r w:rsidRPr="001663DF">
        <w:rPr>
          <w:rFonts w:ascii="Georgia" w:hAnsi="Georgia" w:cs="Times New Roman"/>
          <w:sz w:val="24"/>
          <w:szCs w:val="24"/>
        </w:rPr>
        <w:t>, palpasi lembut, teraba massa padat pada kedua flank, batas tegas, terfiksir, tidak nyeri, ukuran 15</w:t>
      </w:r>
      <w:r w:rsidRPr="001663DF">
        <w:rPr>
          <w:rFonts w:ascii="Georgia" w:hAnsi="Georgia" w:cs="Times New Roman"/>
          <w:sz w:val="24"/>
          <w:szCs w:val="24"/>
          <w:lang w:val="en-US"/>
        </w:rPr>
        <w:t xml:space="preserve"> cm </w:t>
      </w:r>
      <w:r w:rsidRPr="001663DF">
        <w:rPr>
          <w:rFonts w:ascii="Georgia" w:hAnsi="Georgia" w:cs="Times New Roman"/>
          <w:sz w:val="24"/>
          <w:szCs w:val="24"/>
        </w:rPr>
        <w:t>x</w:t>
      </w:r>
      <w:r w:rsidRPr="001663DF">
        <w:rPr>
          <w:rFonts w:ascii="Georgia" w:hAnsi="Georgia" w:cs="Times New Roman"/>
          <w:sz w:val="24"/>
          <w:szCs w:val="24"/>
          <w:lang w:val="en-US"/>
        </w:rPr>
        <w:t xml:space="preserve"> </w:t>
      </w:r>
      <w:r w:rsidRPr="001663DF">
        <w:rPr>
          <w:rFonts w:ascii="Georgia" w:hAnsi="Georgia" w:cs="Times New Roman"/>
          <w:sz w:val="24"/>
          <w:szCs w:val="24"/>
        </w:rPr>
        <w:t>15</w:t>
      </w:r>
      <w:r w:rsidRPr="001663DF">
        <w:rPr>
          <w:rFonts w:ascii="Georgia" w:hAnsi="Georgia" w:cs="Times New Roman"/>
          <w:sz w:val="24"/>
          <w:szCs w:val="24"/>
          <w:lang w:val="en-US"/>
        </w:rPr>
        <w:t xml:space="preserve"> cm </w:t>
      </w:r>
      <w:r w:rsidRPr="001663DF">
        <w:rPr>
          <w:rFonts w:ascii="Georgia" w:hAnsi="Georgia" w:cs="Times New Roman"/>
          <w:sz w:val="24"/>
          <w:szCs w:val="24"/>
        </w:rPr>
        <w:t>x</w:t>
      </w:r>
      <w:r w:rsidRPr="001663DF">
        <w:rPr>
          <w:rFonts w:ascii="Georgia" w:hAnsi="Georgia" w:cs="Times New Roman"/>
          <w:sz w:val="24"/>
          <w:szCs w:val="24"/>
          <w:lang w:val="en-US"/>
        </w:rPr>
        <w:t xml:space="preserve"> </w:t>
      </w:r>
      <w:r w:rsidRPr="001663DF">
        <w:rPr>
          <w:rFonts w:ascii="Georgia" w:hAnsi="Georgia" w:cs="Times New Roman"/>
          <w:sz w:val="24"/>
          <w:szCs w:val="24"/>
        </w:rPr>
        <w:t xml:space="preserve">10 cm. </w:t>
      </w:r>
      <w:proofErr w:type="spellStart"/>
      <w:r w:rsidRPr="001663DF">
        <w:rPr>
          <w:rFonts w:ascii="Georgia" w:hAnsi="Georgia" w:cs="Times New Roman"/>
          <w:sz w:val="24"/>
          <w:szCs w:val="24"/>
          <w:lang w:val="en-US"/>
        </w:rPr>
        <w:t>Ekstremitas</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akral</w:t>
      </w:r>
      <w:proofErr w:type="spellEnd"/>
      <w:r w:rsidRPr="001663DF">
        <w:rPr>
          <w:rFonts w:ascii="Georgia" w:hAnsi="Georgia" w:cs="Times New Roman"/>
          <w:sz w:val="24"/>
          <w:szCs w:val="24"/>
          <w:lang w:val="en-US"/>
        </w:rPr>
        <w:t xml:space="preserve"> </w:t>
      </w:r>
      <w:proofErr w:type="spellStart"/>
      <w:r w:rsidRPr="001663DF">
        <w:rPr>
          <w:rFonts w:ascii="Georgia" w:hAnsi="Georgia" w:cs="Times New Roman"/>
          <w:sz w:val="24"/>
          <w:szCs w:val="24"/>
          <w:lang w:val="en-US"/>
        </w:rPr>
        <w:t>hangat</w:t>
      </w:r>
      <w:proofErr w:type="spellEnd"/>
      <w:r w:rsidRPr="001663DF">
        <w:rPr>
          <w:rFonts w:ascii="Georgia" w:hAnsi="Georgia" w:cs="Times New Roman"/>
          <w:sz w:val="24"/>
          <w:szCs w:val="24"/>
          <w:lang w:val="en-US"/>
        </w:rPr>
        <w:t xml:space="preserve">, </w:t>
      </w:r>
      <w:r w:rsidRPr="001663DF">
        <w:rPr>
          <w:rFonts w:ascii="Georgia" w:hAnsi="Georgia" w:cs="Times New Roman"/>
          <w:i/>
          <w:iCs/>
          <w:sz w:val="24"/>
          <w:szCs w:val="24"/>
          <w:lang w:val="en-US"/>
        </w:rPr>
        <w:t xml:space="preserve">capillary refill time </w:t>
      </w:r>
      <w:r w:rsidRPr="001663DF">
        <w:rPr>
          <w:rFonts w:ascii="Georgia" w:hAnsi="Georgia" w:cs="Times New Roman"/>
          <w:sz w:val="24"/>
          <w:szCs w:val="24"/>
          <w:lang w:val="en-US"/>
        </w:rPr>
        <w:t>&lt; 2”</w:t>
      </w:r>
      <w:r w:rsidRPr="001663DF">
        <w:rPr>
          <w:rFonts w:ascii="Georgia" w:hAnsi="Georgia" w:cs="Times New Roman"/>
          <w:sz w:val="24"/>
          <w:szCs w:val="24"/>
        </w:rPr>
        <w:t>.</w:t>
      </w:r>
    </w:p>
    <w:p w14:paraId="35EEC6CE" w14:textId="77777777" w:rsidR="00F85C94" w:rsidRPr="001663DF" w:rsidRDefault="00F85C94" w:rsidP="00F85C94">
      <w:pPr>
        <w:spacing w:after="0" w:line="480" w:lineRule="auto"/>
        <w:jc w:val="both"/>
        <w:rPr>
          <w:rFonts w:ascii="Georgia" w:hAnsi="Georgia" w:cs="Times New Roman"/>
          <w:sz w:val="24"/>
          <w:szCs w:val="24"/>
        </w:rPr>
      </w:pPr>
      <w:r w:rsidRPr="001663DF">
        <w:rPr>
          <w:rFonts w:ascii="Georgia" w:hAnsi="Georgia" w:cs="Times New Roman"/>
          <w:sz w:val="24"/>
          <w:szCs w:val="24"/>
        </w:rPr>
        <w:t xml:space="preserve">     Pemeriksaan laboratorium tanggal 17 Oktober 2018  didapatkan hiponatremia (129 mEq/L), ureum menurun (5 g/dL), kreatinin masih dalam batas normal (0,93 mg/dL). Pemeriksaan hematologi lainnya masih dalam batas normal.  Pemeriksaan  rontgen thoraks tidak didapatkan kardiomegali (gambar 3). </w:t>
      </w:r>
    </w:p>
    <w:p w14:paraId="37B6B26E" w14:textId="18AA52B3" w:rsidR="00F85C94" w:rsidRPr="001663DF" w:rsidRDefault="00F85C94" w:rsidP="00F85C94">
      <w:pPr>
        <w:pStyle w:val="Default"/>
        <w:spacing w:line="480" w:lineRule="auto"/>
        <w:ind w:firstLine="340"/>
        <w:jc w:val="center"/>
        <w:rPr>
          <w:rFonts w:ascii="Georgia" w:hAnsi="Georgia"/>
        </w:rPr>
      </w:pPr>
      <w:r w:rsidRPr="001663DF">
        <w:rPr>
          <w:rFonts w:ascii="Georgia" w:hAnsi="Georgia"/>
          <w:noProof/>
        </w:rPr>
        <w:drawing>
          <wp:inline distT="0" distB="0" distL="0" distR="0" wp14:anchorId="0B23EBB6" wp14:editId="7C164B67">
            <wp:extent cx="3200400" cy="2400300"/>
            <wp:effectExtent l="0" t="0" r="0" b="0"/>
            <wp:docPr id="5" name="Picture 5" descr="D:\edowam\Ilmiah\09. Case Report\IMG-0001-00001.jpg"/>
            <wp:cNvGraphicFramePr/>
            <a:graphic xmlns:a="http://schemas.openxmlformats.org/drawingml/2006/main">
              <a:graphicData uri="http://schemas.openxmlformats.org/drawingml/2006/picture">
                <pic:pic xmlns:pic="http://schemas.openxmlformats.org/drawingml/2006/picture">
                  <pic:nvPicPr>
                    <pic:cNvPr id="2" name="Picture 2" descr="D:\edowam\Ilmiah\09. Case Report\IMG-0001-0000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0F5DF5E2" w14:textId="77777777" w:rsidR="00F85C94" w:rsidRPr="001663DF" w:rsidRDefault="00F85C94" w:rsidP="00F85C94">
      <w:pPr>
        <w:spacing w:after="0" w:line="240" w:lineRule="auto"/>
        <w:ind w:left="993" w:hanging="993"/>
        <w:jc w:val="both"/>
        <w:rPr>
          <w:rFonts w:ascii="Georgia" w:hAnsi="Georgia" w:cs="Times New Roman"/>
          <w:sz w:val="24"/>
          <w:szCs w:val="24"/>
        </w:rPr>
      </w:pPr>
      <w:r w:rsidRPr="001663DF">
        <w:rPr>
          <w:rFonts w:ascii="Georgia" w:hAnsi="Georgia" w:cs="Times New Roman"/>
          <w:sz w:val="24"/>
          <w:szCs w:val="24"/>
        </w:rPr>
        <w:t>Gambar 3. Rontgen thoraks AP tanggal 17 Oktober 2018 dengan klinis Suspek Tumor Wilm’s, Kesan : tidak tampak kardiomegali.</w:t>
      </w:r>
    </w:p>
    <w:p w14:paraId="59336D80" w14:textId="77777777" w:rsidR="00F85C94" w:rsidRPr="001663DF" w:rsidRDefault="00F85C94" w:rsidP="00F85C94">
      <w:pPr>
        <w:pStyle w:val="Default"/>
        <w:spacing w:line="480" w:lineRule="auto"/>
        <w:ind w:firstLine="340"/>
        <w:jc w:val="center"/>
        <w:rPr>
          <w:rFonts w:ascii="Georgia" w:hAnsi="Georgia"/>
        </w:rPr>
      </w:pPr>
    </w:p>
    <w:p w14:paraId="1A58FC8D" w14:textId="77777777" w:rsidR="00F85C94" w:rsidRPr="001663DF" w:rsidRDefault="00F85C94" w:rsidP="00F85C94">
      <w:pPr>
        <w:spacing w:after="0" w:line="480" w:lineRule="auto"/>
        <w:jc w:val="both"/>
        <w:rPr>
          <w:rFonts w:ascii="Georgia" w:hAnsi="Georgia" w:cs="Times New Roman"/>
          <w:sz w:val="24"/>
          <w:szCs w:val="24"/>
        </w:rPr>
      </w:pPr>
      <w:r w:rsidRPr="001663DF">
        <w:rPr>
          <w:rFonts w:ascii="Georgia" w:hAnsi="Georgia" w:cs="Times New Roman"/>
          <w:sz w:val="24"/>
          <w:szCs w:val="24"/>
        </w:rPr>
        <w:t>Pasien kemudian dirawat dengan diagnosis klinis tumor intraabdomen suspek tumor Wilm’s bilateral dan direncanakan untuk dilakukan USG dan CT abdomen dengan kontras.</w:t>
      </w:r>
    </w:p>
    <w:p w14:paraId="62DD7454" w14:textId="77777777" w:rsidR="00F85C94" w:rsidRPr="001663DF" w:rsidRDefault="00F85C94" w:rsidP="00F85C94">
      <w:pPr>
        <w:spacing w:line="480" w:lineRule="auto"/>
        <w:jc w:val="both"/>
        <w:rPr>
          <w:rFonts w:ascii="Georgia" w:hAnsi="Georgia" w:cs="Times New Roman"/>
          <w:sz w:val="24"/>
          <w:szCs w:val="24"/>
        </w:rPr>
      </w:pPr>
      <w:r w:rsidRPr="001663DF">
        <w:rPr>
          <w:rFonts w:ascii="Georgia" w:hAnsi="Georgia" w:cs="Times New Roman"/>
          <w:sz w:val="24"/>
          <w:szCs w:val="24"/>
        </w:rPr>
        <w:lastRenderedPageBreak/>
        <w:t xml:space="preserve">     Hasil pemeriksaan USG ginjal pada tanggal 22 Oktober 2018 didapatkan : kedua ginjal membesar dengan ekhogenitas parenkim homogen. Sistem pelvokalises sulit dinilai. Vesika urinaria dalam batas normal. Dikesankan dengan massa ginjal bilateral ec DD/ tumor Wilm’s, nefroma mesoblastik (gambar 4).</w:t>
      </w:r>
    </w:p>
    <w:p w14:paraId="4F068D06" w14:textId="77777777" w:rsidR="00F85C94" w:rsidRPr="001663DF" w:rsidRDefault="00F85C94" w:rsidP="00F85C94">
      <w:pPr>
        <w:spacing w:line="480" w:lineRule="auto"/>
        <w:jc w:val="both"/>
        <w:rPr>
          <w:rFonts w:ascii="Georgia" w:hAnsi="Georgia" w:cs="Times New Roman"/>
          <w:sz w:val="24"/>
          <w:szCs w:val="24"/>
        </w:rPr>
      </w:pPr>
    </w:p>
    <w:p w14:paraId="495CF918" w14:textId="3769A2AF" w:rsidR="00F85C94" w:rsidRPr="001663DF" w:rsidRDefault="00F85C94" w:rsidP="00F85C94">
      <w:pPr>
        <w:spacing w:after="0" w:line="480" w:lineRule="auto"/>
        <w:jc w:val="center"/>
        <w:rPr>
          <w:rFonts w:ascii="Georgia" w:hAnsi="Georgia" w:cs="Times New Roman"/>
          <w:sz w:val="24"/>
          <w:szCs w:val="24"/>
        </w:rPr>
      </w:pPr>
      <w:r w:rsidRPr="001663DF">
        <w:rPr>
          <w:rFonts w:ascii="Georgia" w:hAnsi="Georgia" w:cs="Times New Roman"/>
          <w:noProof/>
          <w:sz w:val="24"/>
          <w:szCs w:val="24"/>
        </w:rPr>
        <w:drawing>
          <wp:inline distT="0" distB="0" distL="0" distR="0" wp14:anchorId="4B4B4E03" wp14:editId="312D718B">
            <wp:extent cx="2743200" cy="2057400"/>
            <wp:effectExtent l="0" t="0" r="0" b="0"/>
            <wp:docPr id="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ChangeAspect="1" noChangeArrowheads="1"/>
                    </pic:cNvPicPr>
                  </pic:nvPicPr>
                  <pic:blipFill>
                    <a:blip r:embed="rId13">
                      <a:extLst>
                        <a:ext uri="{28A0092B-C50C-407E-A947-70E740481C1C}">
                          <a14:useLocalDpi xmlns:a14="http://schemas.microsoft.com/office/drawing/2010/main" val="0"/>
                        </a:ext>
                      </a:extLst>
                    </a:blip>
                    <a:srcRect l="2444" r="781"/>
                    <a:stretch>
                      <a:fillRect/>
                    </a:stretch>
                  </pic:blipFill>
                  <pic:spPr bwMode="auto">
                    <a:xfrm>
                      <a:off x="0" y="0"/>
                      <a:ext cx="2743200" cy="2057400"/>
                    </a:xfrm>
                    <a:prstGeom prst="rect">
                      <a:avLst/>
                    </a:prstGeom>
                    <a:noFill/>
                    <a:ln>
                      <a:noFill/>
                    </a:ln>
                  </pic:spPr>
                </pic:pic>
              </a:graphicData>
            </a:graphic>
          </wp:inline>
        </w:drawing>
      </w:r>
      <w:r w:rsidRPr="001663DF">
        <w:rPr>
          <w:rFonts w:ascii="Georgia" w:hAnsi="Georgia" w:cs="Times New Roman"/>
          <w:noProof/>
          <w:sz w:val="24"/>
          <w:szCs w:val="24"/>
        </w:rPr>
        <w:drawing>
          <wp:inline distT="0" distB="0" distL="0" distR="0" wp14:anchorId="22FC95AB" wp14:editId="36E929E4">
            <wp:extent cx="2695575" cy="2066925"/>
            <wp:effectExtent l="0" t="0" r="9525" b="9525"/>
            <wp:docPr id="7"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4">
                      <a:extLst>
                        <a:ext uri="{28A0092B-C50C-407E-A947-70E740481C1C}">
                          <a14:useLocalDpi xmlns:a14="http://schemas.microsoft.com/office/drawing/2010/main" val="0"/>
                        </a:ext>
                      </a:extLst>
                    </a:blip>
                    <a:srcRect l="1572"/>
                    <a:stretch>
                      <a:fillRect/>
                    </a:stretch>
                  </pic:blipFill>
                  <pic:spPr bwMode="auto">
                    <a:xfrm>
                      <a:off x="0" y="0"/>
                      <a:ext cx="2695575" cy="2066925"/>
                    </a:xfrm>
                    <a:prstGeom prst="rect">
                      <a:avLst/>
                    </a:prstGeom>
                    <a:noFill/>
                    <a:ln>
                      <a:noFill/>
                    </a:ln>
                  </pic:spPr>
                </pic:pic>
              </a:graphicData>
            </a:graphic>
          </wp:inline>
        </w:drawing>
      </w:r>
    </w:p>
    <w:p w14:paraId="2B5F40D4" w14:textId="77777777" w:rsidR="00F85C94" w:rsidRPr="001663DF" w:rsidRDefault="00F85C94" w:rsidP="00F85C94">
      <w:pPr>
        <w:spacing w:after="0" w:line="240" w:lineRule="auto"/>
        <w:ind w:left="993" w:hanging="993"/>
        <w:jc w:val="both"/>
        <w:rPr>
          <w:rFonts w:ascii="Georgia" w:hAnsi="Georgia" w:cs="Times New Roman"/>
          <w:sz w:val="24"/>
          <w:szCs w:val="24"/>
        </w:rPr>
      </w:pPr>
      <w:r w:rsidRPr="001663DF">
        <w:rPr>
          <w:rFonts w:ascii="Georgia" w:hAnsi="Georgia" w:cs="Times New Roman"/>
          <w:sz w:val="24"/>
          <w:szCs w:val="24"/>
        </w:rPr>
        <w:t xml:space="preserve">Gambar 4. USG ginjal tanggal 22 Oktober 2018 dengan kesan : massa ginjal bilateral ec DD/ </w:t>
      </w:r>
      <w:r w:rsidRPr="001663DF">
        <w:rPr>
          <w:rFonts w:ascii="Georgia" w:hAnsi="Georgia" w:cs="Times New Roman"/>
          <w:sz w:val="24"/>
          <w:szCs w:val="24"/>
          <w:lang w:val="en-US"/>
        </w:rPr>
        <w:t xml:space="preserve">tumor </w:t>
      </w:r>
      <w:r w:rsidRPr="001663DF">
        <w:rPr>
          <w:rFonts w:ascii="Georgia" w:hAnsi="Georgia" w:cs="Times New Roman"/>
          <w:sz w:val="24"/>
          <w:szCs w:val="24"/>
        </w:rPr>
        <w:t>Wilm’s, nefroma mesoblastik.</w:t>
      </w:r>
    </w:p>
    <w:p w14:paraId="3B89E173" w14:textId="21B21543" w:rsidR="00F85C94" w:rsidRPr="001663DF" w:rsidRDefault="00F85C94" w:rsidP="00CB06E2">
      <w:pPr>
        <w:pStyle w:val="Default"/>
        <w:spacing w:line="480" w:lineRule="auto"/>
        <w:ind w:firstLine="340"/>
        <w:jc w:val="both"/>
        <w:rPr>
          <w:rFonts w:ascii="Georgia" w:hAnsi="Georgia"/>
          <w:color w:val="auto"/>
        </w:rPr>
      </w:pPr>
    </w:p>
    <w:p w14:paraId="2F7A9B58" w14:textId="77777777" w:rsidR="00F85C94" w:rsidRPr="001663DF" w:rsidRDefault="00F85C94" w:rsidP="00F85C94">
      <w:pPr>
        <w:spacing w:after="0" w:line="480" w:lineRule="auto"/>
        <w:jc w:val="both"/>
        <w:rPr>
          <w:rFonts w:ascii="Georgia" w:hAnsi="Georgia" w:cs="Times New Roman"/>
          <w:sz w:val="24"/>
          <w:szCs w:val="24"/>
        </w:rPr>
      </w:pPr>
      <w:r w:rsidRPr="001663DF">
        <w:rPr>
          <w:rFonts w:ascii="Georgia" w:hAnsi="Georgia" w:cs="Times New Roman"/>
          <w:sz w:val="24"/>
          <w:szCs w:val="24"/>
        </w:rPr>
        <w:t xml:space="preserve">     Hasil pemeriksaan CT Abdomen dengan kontras tanggal 23 Oktober 2018 didapatkan : Massa solid di abdomen atas sampai bawah bilateral </w:t>
      </w:r>
      <w:r w:rsidRPr="001663DF">
        <w:rPr>
          <w:rFonts w:ascii="Georgia" w:hAnsi="Georgia" w:cs="Times New Roman"/>
          <w:sz w:val="24"/>
          <w:szCs w:val="24"/>
        </w:rPr>
        <w:lastRenderedPageBreak/>
        <w:t>yang mengobliterasi kedua ginjal, mendesak usus-usus ke abdomen tengah, ke superior mendesak hepar dan spleen, ke anterior menempel pada dinding abdomen, ke posterior menempel pada korpus vertebra ec DD/ nefroma mesoblastik, tumor Wilm’s disertai hepatomegali (gambar 5).</w:t>
      </w:r>
    </w:p>
    <w:p w14:paraId="4B290A63" w14:textId="77777777" w:rsidR="00F85C94" w:rsidRPr="001663DF" w:rsidRDefault="00F85C94" w:rsidP="00F85C94">
      <w:pPr>
        <w:spacing w:after="0" w:line="480" w:lineRule="auto"/>
        <w:jc w:val="both"/>
        <w:rPr>
          <w:rFonts w:ascii="Georgia" w:hAnsi="Georgia" w:cs="Times New Roman"/>
          <w:sz w:val="24"/>
          <w:szCs w:val="24"/>
        </w:rPr>
      </w:pPr>
    </w:p>
    <w:p w14:paraId="008050E9" w14:textId="77777777" w:rsidR="00F85C94" w:rsidRPr="001663DF" w:rsidRDefault="00F85C94" w:rsidP="00F85C94">
      <w:pPr>
        <w:spacing w:after="0" w:line="480" w:lineRule="auto"/>
        <w:jc w:val="center"/>
        <w:rPr>
          <w:rFonts w:ascii="Georgia" w:hAnsi="Georgia" w:cs="Times New Roman"/>
          <w:sz w:val="24"/>
          <w:szCs w:val="24"/>
        </w:rPr>
      </w:pPr>
    </w:p>
    <w:p w14:paraId="55AC9F0F" w14:textId="77777777" w:rsidR="00F85C94" w:rsidRPr="001663DF" w:rsidRDefault="00F85C94" w:rsidP="00F85C94">
      <w:pPr>
        <w:spacing w:after="0" w:line="480" w:lineRule="auto"/>
        <w:jc w:val="center"/>
        <w:rPr>
          <w:rFonts w:ascii="Georgia" w:hAnsi="Georgia" w:cs="Times New Roman"/>
          <w:sz w:val="24"/>
          <w:szCs w:val="24"/>
        </w:rPr>
      </w:pPr>
    </w:p>
    <w:p w14:paraId="5A5EE6EE" w14:textId="77777777" w:rsidR="00F85C94" w:rsidRPr="001663DF" w:rsidRDefault="00F85C94" w:rsidP="00F85C94">
      <w:pPr>
        <w:spacing w:after="0" w:line="240" w:lineRule="auto"/>
        <w:ind w:left="1134" w:hanging="1134"/>
        <w:jc w:val="both"/>
        <w:rPr>
          <w:rFonts w:ascii="Georgia" w:hAnsi="Georgia" w:cs="Times New Roman"/>
          <w:sz w:val="24"/>
          <w:szCs w:val="24"/>
        </w:rPr>
      </w:pPr>
    </w:p>
    <w:p w14:paraId="05CE0DA9" w14:textId="77777777" w:rsidR="00F85C94" w:rsidRPr="001663DF" w:rsidRDefault="00F85C94" w:rsidP="00F85C94">
      <w:pPr>
        <w:pStyle w:val="ListParagraph"/>
        <w:numPr>
          <w:ilvl w:val="0"/>
          <w:numId w:val="32"/>
        </w:numPr>
        <w:spacing w:after="0" w:line="240" w:lineRule="auto"/>
        <w:jc w:val="both"/>
        <w:rPr>
          <w:rFonts w:ascii="Georgia" w:hAnsi="Georgia" w:cs="Times New Roman"/>
          <w:sz w:val="24"/>
          <w:szCs w:val="24"/>
        </w:rPr>
      </w:pPr>
      <w:r w:rsidRPr="001663DF">
        <w:rPr>
          <w:rFonts w:ascii="Georgia" w:hAnsi="Georgia" w:cs="Times New Roman"/>
          <w:sz w:val="24"/>
          <w:szCs w:val="24"/>
        </w:rPr>
        <w:t>Non kontras</w:t>
      </w:r>
    </w:p>
    <w:p w14:paraId="4CEEADAA" w14:textId="476E84F2" w:rsidR="00F85C94" w:rsidRPr="001663DF" w:rsidRDefault="00F85C94" w:rsidP="00F85C94">
      <w:pPr>
        <w:spacing w:after="0" w:line="240" w:lineRule="auto"/>
        <w:ind w:left="1134" w:hanging="1134"/>
        <w:jc w:val="center"/>
        <w:rPr>
          <w:rFonts w:ascii="Georgia" w:hAnsi="Georgia" w:cs="Times New Roman"/>
          <w:sz w:val="24"/>
          <w:szCs w:val="24"/>
        </w:rPr>
      </w:pPr>
      <w:r w:rsidRPr="001663DF">
        <w:rPr>
          <w:rFonts w:ascii="Georgia" w:hAnsi="Georgia" w:cs="Times New Roman"/>
          <w:noProof/>
          <w:sz w:val="24"/>
          <w:szCs w:val="24"/>
        </w:rPr>
        <w:drawing>
          <wp:inline distT="0" distB="0" distL="0" distR="0" wp14:anchorId="48B6169B" wp14:editId="38203A6F">
            <wp:extent cx="4352925" cy="2152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2925" cy="2152650"/>
                    </a:xfrm>
                    <a:prstGeom prst="rect">
                      <a:avLst/>
                    </a:prstGeom>
                    <a:noFill/>
                    <a:ln>
                      <a:noFill/>
                    </a:ln>
                  </pic:spPr>
                </pic:pic>
              </a:graphicData>
            </a:graphic>
          </wp:inline>
        </w:drawing>
      </w:r>
    </w:p>
    <w:p w14:paraId="7B891F1B" w14:textId="77777777" w:rsidR="00F85C94" w:rsidRPr="001663DF" w:rsidRDefault="00F85C94" w:rsidP="00F85C94">
      <w:pPr>
        <w:pStyle w:val="ListParagraph"/>
        <w:numPr>
          <w:ilvl w:val="0"/>
          <w:numId w:val="32"/>
        </w:numPr>
        <w:spacing w:after="0" w:line="240" w:lineRule="auto"/>
        <w:jc w:val="both"/>
        <w:rPr>
          <w:rFonts w:ascii="Georgia" w:hAnsi="Georgia" w:cs="Times New Roman"/>
          <w:sz w:val="24"/>
          <w:szCs w:val="24"/>
        </w:rPr>
      </w:pPr>
      <w:r w:rsidRPr="001663DF">
        <w:rPr>
          <w:rFonts w:ascii="Georgia" w:hAnsi="Georgia" w:cs="Times New Roman"/>
          <w:sz w:val="24"/>
          <w:szCs w:val="24"/>
        </w:rPr>
        <w:t>Fase Kortikomedulla</w:t>
      </w:r>
    </w:p>
    <w:p w14:paraId="567B5288" w14:textId="5C03E0EE" w:rsidR="00F85C94" w:rsidRPr="001663DF" w:rsidRDefault="00F85C94" w:rsidP="00F85C94">
      <w:pPr>
        <w:spacing w:after="0" w:line="240" w:lineRule="auto"/>
        <w:ind w:left="1134" w:hanging="1134"/>
        <w:jc w:val="center"/>
        <w:rPr>
          <w:rFonts w:ascii="Georgia" w:hAnsi="Georgia" w:cs="Times New Roman"/>
          <w:sz w:val="24"/>
          <w:szCs w:val="24"/>
        </w:rPr>
      </w:pPr>
      <w:r w:rsidRPr="001663DF">
        <w:rPr>
          <w:rFonts w:ascii="Georgia" w:hAnsi="Georgia" w:cs="Times New Roman"/>
          <w:noProof/>
          <w:sz w:val="24"/>
          <w:szCs w:val="24"/>
        </w:rPr>
        <w:drawing>
          <wp:inline distT="0" distB="0" distL="0" distR="0" wp14:anchorId="0C8E1BF7" wp14:editId="7A4FA1EC">
            <wp:extent cx="4352925" cy="2162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2925" cy="2162175"/>
                    </a:xfrm>
                    <a:prstGeom prst="rect">
                      <a:avLst/>
                    </a:prstGeom>
                    <a:noFill/>
                    <a:ln>
                      <a:noFill/>
                    </a:ln>
                  </pic:spPr>
                </pic:pic>
              </a:graphicData>
            </a:graphic>
          </wp:inline>
        </w:drawing>
      </w:r>
    </w:p>
    <w:p w14:paraId="541A11D5" w14:textId="77777777" w:rsidR="00F85C94" w:rsidRPr="001663DF" w:rsidRDefault="00F85C94" w:rsidP="00F85C94">
      <w:pPr>
        <w:pStyle w:val="ListParagraph"/>
        <w:numPr>
          <w:ilvl w:val="0"/>
          <w:numId w:val="32"/>
        </w:numPr>
        <w:spacing w:after="0" w:line="240" w:lineRule="auto"/>
        <w:jc w:val="both"/>
        <w:rPr>
          <w:rFonts w:ascii="Georgia" w:hAnsi="Georgia" w:cs="Times New Roman"/>
          <w:sz w:val="24"/>
          <w:szCs w:val="24"/>
        </w:rPr>
      </w:pPr>
      <w:r w:rsidRPr="001663DF">
        <w:rPr>
          <w:rFonts w:ascii="Georgia" w:hAnsi="Georgia" w:cs="Times New Roman"/>
          <w:sz w:val="24"/>
          <w:szCs w:val="24"/>
        </w:rPr>
        <w:t>Fase Ekskresi</w:t>
      </w:r>
    </w:p>
    <w:p w14:paraId="072AFDD6" w14:textId="38AF0FB8" w:rsidR="00F85C94" w:rsidRPr="001663DF" w:rsidRDefault="00F85C94" w:rsidP="00F85C94">
      <w:pPr>
        <w:spacing w:after="0" w:line="240" w:lineRule="auto"/>
        <w:ind w:left="1134" w:hanging="1134"/>
        <w:jc w:val="center"/>
        <w:rPr>
          <w:rFonts w:ascii="Georgia" w:hAnsi="Georgia" w:cs="Times New Roman"/>
          <w:sz w:val="24"/>
          <w:szCs w:val="24"/>
        </w:rPr>
      </w:pPr>
      <w:r w:rsidRPr="001663DF">
        <w:rPr>
          <w:rFonts w:ascii="Georgia" w:hAnsi="Georgia" w:cs="Times New Roman"/>
          <w:noProof/>
          <w:sz w:val="24"/>
          <w:szCs w:val="24"/>
        </w:rPr>
        <w:lastRenderedPageBreak/>
        <w:drawing>
          <wp:inline distT="0" distB="0" distL="0" distR="0" wp14:anchorId="42D39C89" wp14:editId="37B30715">
            <wp:extent cx="4371975" cy="2162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1975" cy="2162175"/>
                    </a:xfrm>
                    <a:prstGeom prst="rect">
                      <a:avLst/>
                    </a:prstGeom>
                    <a:noFill/>
                    <a:ln>
                      <a:noFill/>
                    </a:ln>
                  </pic:spPr>
                </pic:pic>
              </a:graphicData>
            </a:graphic>
          </wp:inline>
        </w:drawing>
      </w:r>
    </w:p>
    <w:p w14:paraId="2EFAD80B" w14:textId="77777777" w:rsidR="00F85C94" w:rsidRPr="001663DF" w:rsidRDefault="00F85C94" w:rsidP="00F85C94">
      <w:pPr>
        <w:spacing w:after="0" w:line="240" w:lineRule="auto"/>
        <w:ind w:left="1134" w:hanging="1134"/>
        <w:jc w:val="center"/>
        <w:rPr>
          <w:rFonts w:ascii="Georgia" w:hAnsi="Georgia" w:cs="Times New Roman"/>
          <w:sz w:val="24"/>
          <w:szCs w:val="24"/>
        </w:rPr>
      </w:pPr>
    </w:p>
    <w:p w14:paraId="1758ABF9" w14:textId="77777777" w:rsidR="00F85C94" w:rsidRPr="001663DF" w:rsidRDefault="00F85C94" w:rsidP="00F85C94">
      <w:pPr>
        <w:spacing w:after="0" w:line="240" w:lineRule="auto"/>
        <w:jc w:val="both"/>
        <w:rPr>
          <w:rFonts w:ascii="Georgia" w:hAnsi="Georgia" w:cs="Times New Roman"/>
          <w:sz w:val="24"/>
          <w:szCs w:val="24"/>
        </w:rPr>
      </w:pPr>
      <w:r w:rsidRPr="001663DF">
        <w:rPr>
          <w:rFonts w:ascii="Georgia" w:hAnsi="Georgia" w:cs="Times New Roman"/>
          <w:sz w:val="24"/>
          <w:szCs w:val="24"/>
        </w:rPr>
        <w:t>Gambar 5.  CT scan abdomen dengan kontras tanggal 23 Oktober 2018, Kesan : Massa solid di abdomen atas sampai bawah bilateral yang mengobliterasi kedua ginjal, mendesak usus-usus ke abdomen tengah, ke superior mendesak hepar dan spleen, ke anterior menempel pada dinding abdomen, ke posterior menempel pada korpus vertebra ec DD/ nefroma mesoblastik, tumor Wilm’s.</w:t>
      </w:r>
    </w:p>
    <w:p w14:paraId="0B103ED1" w14:textId="77777777" w:rsidR="00F85C94" w:rsidRPr="001663DF" w:rsidRDefault="00F85C94" w:rsidP="00F85C94">
      <w:pPr>
        <w:spacing w:after="0" w:line="480" w:lineRule="auto"/>
        <w:jc w:val="both"/>
        <w:rPr>
          <w:rFonts w:ascii="Georgia" w:hAnsi="Georgia" w:cs="Times New Roman"/>
          <w:sz w:val="24"/>
          <w:szCs w:val="24"/>
        </w:rPr>
      </w:pPr>
      <w:r w:rsidRPr="001663DF">
        <w:rPr>
          <w:rFonts w:ascii="Georgia" w:hAnsi="Georgia" w:cs="Times New Roman"/>
          <w:sz w:val="24"/>
          <w:szCs w:val="24"/>
        </w:rPr>
        <w:t xml:space="preserve">     Pasien kemudian dilakukan biopsi </w:t>
      </w:r>
      <w:r w:rsidRPr="001663DF">
        <w:rPr>
          <w:rFonts w:ascii="Georgia" w:hAnsi="Georgia" w:cs="Times New Roman"/>
          <w:sz w:val="24"/>
          <w:szCs w:val="24"/>
          <w:lang w:val="en-US"/>
        </w:rPr>
        <w:t>(</w:t>
      </w:r>
      <w:r w:rsidRPr="001663DF">
        <w:rPr>
          <w:rFonts w:ascii="Georgia" w:hAnsi="Georgia" w:cs="Times New Roman"/>
          <w:i/>
          <w:sz w:val="24"/>
          <w:szCs w:val="24"/>
          <w:lang w:val="en-US"/>
        </w:rPr>
        <w:t>FNAB</w:t>
      </w:r>
      <w:r w:rsidRPr="001663DF">
        <w:rPr>
          <w:rFonts w:ascii="Georgia" w:hAnsi="Georgia" w:cs="Times New Roman"/>
          <w:sz w:val="24"/>
          <w:szCs w:val="24"/>
          <w:lang w:val="en-US"/>
        </w:rPr>
        <w:t xml:space="preserve">) </w:t>
      </w:r>
      <w:r w:rsidRPr="001663DF">
        <w:rPr>
          <w:rFonts w:ascii="Georgia" w:hAnsi="Georgia" w:cs="Times New Roman"/>
          <w:sz w:val="24"/>
          <w:szCs w:val="24"/>
        </w:rPr>
        <w:t>terhadap massa ginjal dan didapatkan hasil dengan kesimpulan lesi kistik jinak pada kedua ginjal bilateral.</w:t>
      </w:r>
    </w:p>
    <w:p w14:paraId="09468DE1" w14:textId="77777777" w:rsidR="00F85C94" w:rsidRPr="001663DF" w:rsidRDefault="00F85C94" w:rsidP="00F85C94">
      <w:pPr>
        <w:spacing w:after="0" w:line="480" w:lineRule="auto"/>
        <w:rPr>
          <w:rFonts w:ascii="Georgia" w:hAnsi="Georgia" w:cs="Times New Roman"/>
          <w:sz w:val="24"/>
          <w:szCs w:val="24"/>
        </w:rPr>
        <w:sectPr w:rsidR="00F85C94" w:rsidRPr="001663DF">
          <w:pgSz w:w="11906" w:h="16838"/>
          <w:pgMar w:top="2268" w:right="1701" w:bottom="1701" w:left="2268" w:header="850" w:footer="850" w:gutter="0"/>
          <w:cols w:space="720"/>
        </w:sectPr>
      </w:pPr>
    </w:p>
    <w:p w14:paraId="51DF7F35" w14:textId="77777777" w:rsidR="00B65FC6" w:rsidRPr="001663DF" w:rsidRDefault="00B65FC6" w:rsidP="00BF0CFB">
      <w:pPr>
        <w:spacing w:after="0" w:line="480" w:lineRule="auto"/>
        <w:jc w:val="both"/>
        <w:rPr>
          <w:rFonts w:ascii="Georgia" w:hAnsi="Georgia" w:cs="Times New Roman"/>
          <w:b/>
          <w:sz w:val="24"/>
          <w:szCs w:val="24"/>
        </w:rPr>
      </w:pPr>
      <w:r w:rsidRPr="001663DF">
        <w:rPr>
          <w:rFonts w:ascii="Georgia" w:hAnsi="Georgia" w:cs="Times New Roman"/>
          <w:b/>
          <w:sz w:val="24"/>
          <w:szCs w:val="24"/>
        </w:rPr>
        <w:lastRenderedPageBreak/>
        <w:t>Pembahasan</w:t>
      </w:r>
    </w:p>
    <w:p w14:paraId="28DCE646" w14:textId="77777777" w:rsidR="001663DF" w:rsidRPr="001663DF" w:rsidRDefault="001663DF" w:rsidP="001663DF">
      <w:pPr>
        <w:spacing w:after="0" w:line="480" w:lineRule="auto"/>
        <w:jc w:val="both"/>
        <w:rPr>
          <w:rStyle w:val="tlid-translation"/>
          <w:rFonts w:ascii="Georgia" w:hAnsi="Georgia" w:cs="Times New Roman"/>
          <w:sz w:val="24"/>
          <w:szCs w:val="24"/>
        </w:rPr>
      </w:pPr>
      <w:r w:rsidRPr="001663DF">
        <w:rPr>
          <w:rStyle w:val="tlid-translation"/>
          <w:rFonts w:ascii="Georgia" w:hAnsi="Georgia" w:cs="Times New Roman"/>
          <w:sz w:val="24"/>
          <w:szCs w:val="24"/>
        </w:rPr>
        <w:t xml:space="preserve">Nefroma mesoblastik (NM) adalah tumor ginjal yang paling umum pada neonatus dan pada bayi di bawah </w:t>
      </w:r>
      <w:proofErr w:type="spellStart"/>
      <w:r w:rsidRPr="001663DF">
        <w:rPr>
          <w:rStyle w:val="tlid-translation"/>
          <w:rFonts w:ascii="Georgia" w:hAnsi="Georgia" w:cs="Times New Roman"/>
          <w:sz w:val="24"/>
          <w:szCs w:val="24"/>
          <w:lang w:val="en-US"/>
        </w:rPr>
        <w:t>satu</w:t>
      </w:r>
      <w:proofErr w:type="spellEnd"/>
      <w:r w:rsidRPr="001663DF">
        <w:rPr>
          <w:rStyle w:val="tlid-translation"/>
          <w:rFonts w:ascii="Georgia" w:hAnsi="Georgia" w:cs="Times New Roman"/>
          <w:sz w:val="24"/>
          <w:szCs w:val="24"/>
        </w:rPr>
        <w:t xml:space="preserve"> tahun dan mewakili 3% dari semua neoplasma ginjal pediatrik. Sekitar 90% kasus terdiagnosis pada satu tahun pertama kehidupan. NM paling sering bermanifestasi secara klinis sebagai massa perut yang teraba pada palpasi, terjadi hampir secara eksklusif dalam enam bulan pertama kehidupan. Minoritas pasien mungkin mengalami hematuria, hipertensi, muntah, atau anemia. Deteksi prenatal untuk tumor sering dilakukan dengan ultrasonografi (US), dan tumor dihubungkan dengan polihidramnion dan kelahiran prematur. </w:t>
      </w:r>
      <w:r w:rsidRPr="001663DF">
        <w:rPr>
          <w:rStyle w:val="tlid-translation"/>
          <w:rFonts w:ascii="Georgia" w:hAnsi="Georgia" w:cs="Times New Roman"/>
          <w:sz w:val="24"/>
          <w:szCs w:val="24"/>
        </w:rPr>
        <w:fldChar w:fldCharType="begin">
          <w:fldData xml:space="preserve">PEVuZE5vdGU+PENpdGU+PEF1dGhvcj5DaGF1ZHJ5PC9BdXRob3I+PFllYXI+MjAwOTwvWWVhcj48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</w:fldData>
        </w:fldChar>
      </w:r>
      <w:r w:rsidRPr="001663DF">
        <w:rPr>
          <w:rStyle w:val="tlid-translation"/>
          <w:rFonts w:ascii="Georgia" w:hAnsi="Georgia" w:cs="Times New Roman"/>
          <w:sz w:val="24"/>
          <w:szCs w:val="24"/>
        </w:rPr>
        <w:instrText xml:space="preserve"> ADDIN EN.CITE </w:instrText>
      </w:r>
      <w:r w:rsidRPr="001663DF">
        <w:rPr>
          <w:rStyle w:val="tlid-translation"/>
          <w:rFonts w:ascii="Georgia" w:hAnsi="Georgia" w:cs="Times New Roman"/>
          <w:sz w:val="24"/>
          <w:szCs w:val="24"/>
        </w:rPr>
        <w:fldChar w:fldCharType="begin">
          <w:fldData xml:space="preserve">PEVuZE5vdGU+PENpdGU+PEF1dGhvcj5DaGF1ZHJ5PC9BdXRob3I+PFllYXI+MjAwOTwvWWVhcj48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</w:fldData>
        </w:fldChar>
      </w:r>
      <w:r w:rsidRPr="001663DF">
        <w:rPr>
          <w:rStyle w:val="tlid-translation"/>
          <w:rFonts w:ascii="Georgia" w:hAnsi="Georgia" w:cs="Times New Roman"/>
          <w:sz w:val="24"/>
          <w:szCs w:val="24"/>
        </w:rPr>
        <w:instrText xml:space="preserve"> ADDIN EN.CITE.DATA </w:instrText>
      </w:r>
      <w:r w:rsidRPr="001663DF">
        <w:rPr>
          <w:rStyle w:val="tlid-translation"/>
          <w:rFonts w:ascii="Georgia" w:hAnsi="Georgia" w:cs="Times New Roman"/>
          <w:sz w:val="24"/>
          <w:szCs w:val="24"/>
        </w:rPr>
      </w:r>
      <w:r w:rsidRPr="001663DF">
        <w:rPr>
          <w:rStyle w:val="tlid-translation"/>
          <w:rFonts w:ascii="Georgia" w:hAnsi="Georgia" w:cs="Times New Roman"/>
          <w:sz w:val="24"/>
          <w:szCs w:val="24"/>
        </w:rPr>
        <w:fldChar w:fldCharType="end"/>
      </w:r>
      <w:r w:rsidRPr="001663DF">
        <w:rPr>
          <w:rStyle w:val="tlid-translation"/>
          <w:rFonts w:ascii="Georgia" w:hAnsi="Georgia" w:cs="Times New Roman"/>
          <w:sz w:val="24"/>
          <w:szCs w:val="24"/>
        </w:rPr>
      </w:r>
      <w:r w:rsidRPr="001663DF">
        <w:rPr>
          <w:rStyle w:val="tlid-translation"/>
          <w:rFonts w:ascii="Georgia" w:hAnsi="Georgia" w:cs="Times New Roman"/>
          <w:sz w:val="24"/>
          <w:szCs w:val="24"/>
        </w:rPr>
        <w:fldChar w:fldCharType="separate"/>
      </w:r>
      <w:r w:rsidRPr="001663DF">
        <w:rPr>
          <w:rStyle w:val="tlid-translation"/>
          <w:rFonts w:ascii="Georgia" w:hAnsi="Georgia" w:cs="Times New Roman"/>
          <w:noProof/>
          <w:sz w:val="24"/>
          <w:szCs w:val="24"/>
          <w:vertAlign w:val="superscript"/>
        </w:rPr>
        <w:t>1-7</w:t>
      </w:r>
      <w:r w:rsidRPr="001663DF">
        <w:rPr>
          <w:rStyle w:val="tlid-translation"/>
          <w:rFonts w:ascii="Georgia" w:hAnsi="Georgia" w:cs="Times New Roman"/>
          <w:sz w:val="24"/>
          <w:szCs w:val="24"/>
        </w:rPr>
        <w:fldChar w:fldCharType="end"/>
      </w:r>
    </w:p>
    <w:p w14:paraId="3D7AE053" w14:textId="77777777" w:rsidR="001663DF" w:rsidRPr="001663DF" w:rsidRDefault="001663DF" w:rsidP="001663DF">
      <w:pPr>
        <w:spacing w:after="0" w:line="480" w:lineRule="auto"/>
        <w:jc w:val="both"/>
        <w:rPr>
          <w:rStyle w:val="tlid-translation"/>
          <w:rFonts w:ascii="Georgia" w:hAnsi="Georgia" w:cs="Times New Roman"/>
          <w:sz w:val="24"/>
          <w:szCs w:val="24"/>
        </w:rPr>
      </w:pPr>
      <w:r w:rsidRPr="001663DF">
        <w:rPr>
          <w:rStyle w:val="tlid-translation"/>
          <w:rFonts w:ascii="Georgia" w:hAnsi="Georgia" w:cs="Times New Roman"/>
          <w:sz w:val="24"/>
          <w:szCs w:val="24"/>
        </w:rPr>
        <w:t xml:space="preserve">     NM pertama kali digambarkan pada tahun 1967 sebagai sesuatu yang jinak seperti tumor leiomioma. Klasifikasi secara histologis NM mempunyai tiga subtipe yaitu subtipe klasik, seluler dan subtipe campuran. Apabila lesi menunjukkan karakteristik kedua varian tanpa salah satu subtipe mendominasi, maka dianggap tumor campuran. Dua varian utama NM, subtipe klasik dan seluler, tidak hanya berbeda dalam perilaku biologis, tetapi juga pada usia pasien saat presentasi, gambaran histologis, dan karakteristik pencitraan.</w:t>
      </w:r>
      <w:r w:rsidRPr="001663DF">
        <w:rPr>
          <w:rStyle w:val="tlid-translation"/>
          <w:rFonts w:ascii="Georgia" w:hAnsi="Georgia" w:cs="Times New Roman"/>
          <w:sz w:val="24"/>
          <w:szCs w:val="24"/>
        </w:rPr>
        <w:fldChar w:fldCharType="begin">
          <w:fldData xml:space="preserve">PEVuZE5vdGU+PENpdGU+PEF1dGhvcj5Hb29za2VuczwvQXV0aG9yPjxZZWFyPjIwMTc8L1llYXI+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</w:fldData>
        </w:fldChar>
      </w:r>
      <w:r w:rsidRPr="001663DF">
        <w:rPr>
          <w:rStyle w:val="tlid-translation"/>
          <w:rFonts w:ascii="Georgia" w:hAnsi="Georgia" w:cs="Times New Roman"/>
          <w:sz w:val="24"/>
          <w:szCs w:val="24"/>
        </w:rPr>
        <w:instrText xml:space="preserve"> ADDIN EN.CITE </w:instrText>
      </w:r>
      <w:r w:rsidRPr="001663DF">
        <w:rPr>
          <w:rStyle w:val="tlid-translation"/>
          <w:rFonts w:ascii="Georgia" w:hAnsi="Georgia" w:cs="Times New Roman"/>
          <w:sz w:val="24"/>
          <w:szCs w:val="24"/>
        </w:rPr>
        <w:fldChar w:fldCharType="begin">
          <w:fldData xml:space="preserve">PEVuZE5vdGU+PENpdGU+PEF1dGhvcj5Hb29za2VuczwvQXV0aG9yPjxZZWFyPjIwMTc8L1llYXI+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</w:fldData>
        </w:fldChar>
      </w:r>
      <w:r w:rsidRPr="001663DF">
        <w:rPr>
          <w:rStyle w:val="tlid-translation"/>
          <w:rFonts w:ascii="Georgia" w:hAnsi="Georgia" w:cs="Times New Roman"/>
          <w:sz w:val="24"/>
          <w:szCs w:val="24"/>
        </w:rPr>
        <w:instrText xml:space="preserve"> ADDIN EN.CITE.DATA </w:instrText>
      </w:r>
      <w:r w:rsidRPr="001663DF">
        <w:rPr>
          <w:rStyle w:val="tlid-translation"/>
          <w:rFonts w:ascii="Georgia" w:hAnsi="Georgia" w:cs="Times New Roman"/>
          <w:sz w:val="24"/>
          <w:szCs w:val="24"/>
        </w:rPr>
      </w:r>
      <w:r w:rsidRPr="001663DF">
        <w:rPr>
          <w:rStyle w:val="tlid-translation"/>
          <w:rFonts w:ascii="Georgia" w:hAnsi="Georgia" w:cs="Times New Roman"/>
          <w:sz w:val="24"/>
          <w:szCs w:val="24"/>
        </w:rPr>
        <w:fldChar w:fldCharType="end"/>
      </w:r>
      <w:r w:rsidRPr="001663DF">
        <w:rPr>
          <w:rStyle w:val="tlid-translation"/>
          <w:rFonts w:ascii="Georgia" w:hAnsi="Georgia" w:cs="Times New Roman"/>
          <w:sz w:val="24"/>
          <w:szCs w:val="24"/>
        </w:rPr>
      </w:r>
      <w:r w:rsidRPr="001663DF">
        <w:rPr>
          <w:rStyle w:val="tlid-translation"/>
          <w:rFonts w:ascii="Georgia" w:hAnsi="Georgia" w:cs="Times New Roman"/>
          <w:sz w:val="24"/>
          <w:szCs w:val="24"/>
        </w:rPr>
        <w:fldChar w:fldCharType="separate"/>
      </w:r>
      <w:r w:rsidRPr="001663DF">
        <w:rPr>
          <w:rStyle w:val="tlid-translation"/>
          <w:rFonts w:ascii="Georgia" w:hAnsi="Georgia" w:cs="Times New Roman"/>
          <w:noProof/>
          <w:sz w:val="24"/>
          <w:szCs w:val="24"/>
          <w:vertAlign w:val="superscript"/>
        </w:rPr>
        <w:t>1,3,8</w:t>
      </w:r>
      <w:r w:rsidRPr="001663DF">
        <w:rPr>
          <w:rStyle w:val="tlid-translation"/>
          <w:rFonts w:ascii="Georgia" w:hAnsi="Georgia" w:cs="Times New Roman"/>
          <w:sz w:val="24"/>
          <w:szCs w:val="24"/>
        </w:rPr>
        <w:fldChar w:fldCharType="end"/>
      </w:r>
    </w:p>
    <w:p w14:paraId="7CB6D894" w14:textId="7094C37F" w:rsidR="001663DF" w:rsidRPr="001663DF" w:rsidRDefault="001663DF" w:rsidP="001663DF">
      <w:pPr>
        <w:spacing w:after="0" w:line="480" w:lineRule="auto"/>
        <w:jc w:val="both"/>
        <w:rPr>
          <w:rStyle w:val="tlid-translation"/>
          <w:rFonts w:ascii="Georgia" w:hAnsi="Georgia" w:cs="Times New Roman"/>
          <w:sz w:val="24"/>
          <w:szCs w:val="24"/>
        </w:rPr>
      </w:pPr>
      <w:r w:rsidRPr="001663DF">
        <w:rPr>
          <w:rStyle w:val="tlid-translation"/>
          <w:rFonts w:ascii="Georgia" w:hAnsi="Georgia" w:cs="Times New Roman"/>
          <w:sz w:val="24"/>
          <w:szCs w:val="24"/>
        </w:rPr>
        <w:t xml:space="preserve">     NM berasal dari proliferasi mesenkim nefrogenik. Secara makroskopis, tumor tampak dominan padat dan berwarna kuning muda, mirip dengan leiomioma uterus, tanpa kapsul dan batas yang tidak jelas, dapat ditemukan area kistik dan nekrosis. Varian klasik NM adalah yang pertama dijelaskan dan terdiri dari sel spindel fibroblastik dalam bundel dan fasikula yang menginfiltrasi ke dalam parenkim ginjal normal. Tepi </w:t>
      </w:r>
      <w:r w:rsidRPr="001663DF">
        <w:rPr>
          <w:rStyle w:val="tlid-translation"/>
          <w:rFonts w:ascii="Georgia" w:hAnsi="Georgia" w:cs="Times New Roman"/>
          <w:sz w:val="24"/>
          <w:szCs w:val="24"/>
        </w:rPr>
        <w:lastRenderedPageBreak/>
        <w:t>tumor terkadang bisa menunjukkan proliferasi vaskular di</w:t>
      </w:r>
      <w:r w:rsidRPr="001663DF">
        <w:rPr>
          <w:rStyle w:val="ListParagraph"/>
          <w:rFonts w:ascii="Georgia" w:hAnsi="Georgia" w:cs="Times New Roman"/>
          <w:sz w:val="24"/>
          <w:szCs w:val="24"/>
        </w:rPr>
        <w:t xml:space="preserve"> </w:t>
      </w:r>
      <w:r w:rsidRPr="001663DF">
        <w:rPr>
          <w:rStyle w:val="tlid-translation"/>
          <w:rFonts w:ascii="Georgia" w:hAnsi="Georgia" w:cs="Times New Roman"/>
          <w:sz w:val="24"/>
          <w:szCs w:val="24"/>
        </w:rPr>
        <w:t>perbatasan dengan lemak perirenal. Subtipe klasik biasanya bermanifestasi pada masa bayi, biasanya sebelum usia tiga bulan dan tidak agresif. Varian seluler biasanya bermanifestasi setelah usia tiga bulan dan biasanya jauh lebih besar pada saat terdiagnosis daripada varian klasik. NM seluler juga menampilkan sifat yang lebih agresif, dengan area perdarahan intratumoral, perubahan kistik, dan nekrosis. Lesi seluler memiliki kecenderungan untuk menginvasi lemak perinefrik dan jaringan ikat tetapi pelvis renalis dan pedikel vaskular masih baik. Risiko kekambuhan setelah reseksi ginjal lebih tinggi pada NM seluler dibandingkan dengan yang NM klasik. Secara morfologis, NM seluler identik dengan kongenital infantil fibrosarkoma.</w:t>
      </w:r>
      <w:r w:rsidRPr="001663DF">
        <w:rPr>
          <w:rStyle w:val="tlid-translation"/>
          <w:rFonts w:ascii="Georgia" w:hAnsi="Georgia" w:cs="Times New Roman"/>
          <w:sz w:val="24"/>
          <w:szCs w:val="24"/>
        </w:rPr>
        <w:fldChar w:fldCharType="begin">
          <w:fldData xml:space="preserve">PEVuZE5vdGU+PENpdGU+PEF1dGhvcj5DaGF1ZHJ5PC9BdXRob3I+PFllYXI+MjAwOTwvWWVhcj48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</w:fldData>
        </w:fldChar>
      </w:r>
      <w:r w:rsidRPr="001663DF">
        <w:rPr>
          <w:rStyle w:val="tlid-translation"/>
          <w:rFonts w:ascii="Georgia" w:hAnsi="Georgia" w:cs="Times New Roman"/>
          <w:sz w:val="24"/>
          <w:szCs w:val="24"/>
        </w:rPr>
        <w:instrText xml:space="preserve"> ADDIN EN.CITE </w:instrText>
      </w:r>
      <w:r w:rsidRPr="001663DF">
        <w:rPr>
          <w:rStyle w:val="tlid-translation"/>
          <w:rFonts w:ascii="Georgia" w:hAnsi="Georgia" w:cs="Times New Roman"/>
          <w:sz w:val="24"/>
          <w:szCs w:val="24"/>
        </w:rPr>
        <w:fldChar w:fldCharType="begin">
          <w:fldData xml:space="preserve">PEVuZE5vdGU+PENpdGU+PEF1dGhvcj5DaGF1ZHJ5PC9BdXRob3I+PFllYXI+MjAwOTwvWWVhcj48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</w:fldData>
        </w:fldChar>
      </w:r>
      <w:r w:rsidRPr="001663DF">
        <w:rPr>
          <w:rStyle w:val="tlid-translation"/>
          <w:rFonts w:ascii="Georgia" w:hAnsi="Georgia" w:cs="Times New Roman"/>
          <w:sz w:val="24"/>
          <w:szCs w:val="24"/>
        </w:rPr>
        <w:instrText xml:space="preserve"> ADDIN EN.CITE.DATA </w:instrText>
      </w:r>
      <w:r w:rsidRPr="001663DF">
        <w:rPr>
          <w:rStyle w:val="tlid-translation"/>
          <w:rFonts w:ascii="Georgia" w:hAnsi="Georgia" w:cs="Times New Roman"/>
          <w:sz w:val="24"/>
          <w:szCs w:val="24"/>
        </w:rPr>
      </w:r>
      <w:r w:rsidRPr="001663DF">
        <w:rPr>
          <w:rStyle w:val="tlid-translation"/>
          <w:rFonts w:ascii="Georgia" w:hAnsi="Georgia" w:cs="Times New Roman"/>
          <w:sz w:val="24"/>
          <w:szCs w:val="24"/>
        </w:rPr>
        <w:fldChar w:fldCharType="end"/>
      </w:r>
      <w:r w:rsidRPr="001663DF">
        <w:rPr>
          <w:rStyle w:val="tlid-translation"/>
          <w:rFonts w:ascii="Georgia" w:hAnsi="Georgia" w:cs="Times New Roman"/>
          <w:sz w:val="24"/>
          <w:szCs w:val="24"/>
        </w:rPr>
      </w:r>
      <w:r w:rsidRPr="001663DF">
        <w:rPr>
          <w:rStyle w:val="tlid-translation"/>
          <w:rFonts w:ascii="Georgia" w:hAnsi="Georgia" w:cs="Times New Roman"/>
          <w:sz w:val="24"/>
          <w:szCs w:val="24"/>
        </w:rPr>
        <w:fldChar w:fldCharType="separate"/>
      </w:r>
      <w:r w:rsidRPr="001663DF">
        <w:rPr>
          <w:rStyle w:val="tlid-translation"/>
          <w:rFonts w:ascii="Georgia" w:hAnsi="Georgia" w:cs="Times New Roman"/>
          <w:noProof/>
          <w:sz w:val="24"/>
          <w:szCs w:val="24"/>
          <w:vertAlign w:val="superscript"/>
        </w:rPr>
        <w:t>1,7-9</w:t>
      </w:r>
      <w:r w:rsidRPr="001663DF">
        <w:rPr>
          <w:rStyle w:val="tlid-translation"/>
          <w:rFonts w:ascii="Georgia" w:hAnsi="Georgia" w:cs="Times New Roman"/>
          <w:sz w:val="24"/>
          <w:szCs w:val="24"/>
        </w:rPr>
        <w:fldChar w:fldCharType="end"/>
      </w:r>
      <w:r w:rsidRPr="001663DF">
        <w:rPr>
          <w:rStyle w:val="tlid-translation"/>
          <w:rFonts w:ascii="Georgia" w:hAnsi="Georgia" w:cs="Times New Roman"/>
          <w:sz w:val="24"/>
          <w:szCs w:val="24"/>
        </w:rPr>
        <w:t xml:space="preserve"> </w:t>
      </w:r>
    </w:p>
    <w:p w14:paraId="0D9F9A35" w14:textId="77777777" w:rsidR="001663DF" w:rsidRPr="001663DF" w:rsidRDefault="001663DF" w:rsidP="001663DF">
      <w:pPr>
        <w:spacing w:after="0" w:line="480" w:lineRule="auto"/>
        <w:jc w:val="both"/>
        <w:rPr>
          <w:rStyle w:val="tlid-translation"/>
          <w:rFonts w:ascii="Georgia" w:hAnsi="Georgia" w:cs="Times New Roman"/>
          <w:sz w:val="24"/>
          <w:szCs w:val="24"/>
        </w:rPr>
      </w:pPr>
      <w:r w:rsidRPr="001663DF">
        <w:rPr>
          <w:rStyle w:val="tlid-translation"/>
          <w:rFonts w:ascii="Georgia" w:hAnsi="Georgia" w:cs="Times New Roman"/>
          <w:sz w:val="24"/>
          <w:szCs w:val="24"/>
        </w:rPr>
        <w:t xml:space="preserve">     NM adalah massa ginjal nonenkapsulasi yang menginfiltrasi parenkim ginjal, mengganti semua atau sebagian dari ginjal. Pada pemeriksaan makroskopis, NM klasik adalah massa ginjal padat pada permukaannya yang terpotong memiliki penampilan yang kasar dan bertrabekulasi mirip dengan leiomioma uterus. Hasil pencitraan NM bervariasi tergantung pada komposisi tumor, pada varian klasik sebagian besar padat, sedangkan varian seluler sebagian besar bersifat kistik. Pencitraan awal yang paling tepat adalah </w:t>
      </w:r>
      <w:r w:rsidRPr="001663DF">
        <w:rPr>
          <w:rStyle w:val="tlid-translation"/>
          <w:rFonts w:ascii="Georgia" w:hAnsi="Georgia" w:cs="Times New Roman"/>
          <w:sz w:val="24"/>
          <w:szCs w:val="24"/>
          <w:lang w:val="en-US"/>
        </w:rPr>
        <w:t>US</w:t>
      </w:r>
      <w:r w:rsidRPr="001663DF">
        <w:rPr>
          <w:rStyle w:val="tlid-translation"/>
          <w:rFonts w:ascii="Georgia" w:hAnsi="Georgia" w:cs="Times New Roman"/>
          <w:sz w:val="24"/>
          <w:szCs w:val="24"/>
        </w:rPr>
        <w:t xml:space="preserve">, yang bisa membantu melokalisasi tumor dan melihat karakteristik massa tanpa membuat pasien terpapar radiasi. </w:t>
      </w:r>
      <w:r w:rsidRPr="001663DF">
        <w:rPr>
          <w:rStyle w:val="tlid-translation"/>
          <w:rFonts w:ascii="Georgia" w:hAnsi="Georgia" w:cs="Times New Roman"/>
          <w:i/>
          <w:sz w:val="24"/>
          <w:szCs w:val="24"/>
        </w:rPr>
        <w:t>Computed Tomography</w:t>
      </w:r>
      <w:r w:rsidRPr="001663DF">
        <w:rPr>
          <w:rStyle w:val="tlid-translation"/>
          <w:rFonts w:ascii="Georgia" w:hAnsi="Georgia" w:cs="Times New Roman"/>
          <w:sz w:val="24"/>
          <w:szCs w:val="24"/>
        </w:rPr>
        <w:t xml:space="preserve"> (CT) dengan kontras atau </w:t>
      </w:r>
      <w:r w:rsidRPr="001663DF">
        <w:rPr>
          <w:rStyle w:val="tlid-translation"/>
          <w:rFonts w:ascii="Georgia" w:hAnsi="Georgia" w:cs="Times New Roman"/>
          <w:i/>
          <w:sz w:val="24"/>
          <w:szCs w:val="24"/>
        </w:rPr>
        <w:t>Magnetic Resonance Imaging</w:t>
      </w:r>
      <w:r w:rsidRPr="001663DF">
        <w:rPr>
          <w:rStyle w:val="tlid-translation"/>
          <w:rFonts w:ascii="Georgia" w:hAnsi="Georgia" w:cs="Times New Roman"/>
          <w:sz w:val="24"/>
          <w:szCs w:val="24"/>
        </w:rPr>
        <w:t xml:space="preserve"> (MRI) dapat membantu menggambarkan lebih jauh asal tumor serta menilai perluasan lokal dan evaluasi metastasis jauh.</w:t>
      </w:r>
      <w:r w:rsidRPr="001663DF">
        <w:rPr>
          <w:rStyle w:val="tlid-translation"/>
          <w:rFonts w:ascii="Georgia" w:hAnsi="Georgia" w:cs="Times New Roman"/>
          <w:sz w:val="24"/>
          <w:szCs w:val="24"/>
        </w:rPr>
        <w:fldChar w:fldCharType="begin"/>
      </w:r>
      <w:r w:rsidRPr="001663DF">
        <w:rPr>
          <w:rStyle w:val="tlid-translation"/>
          <w:rFonts w:ascii="Georgia" w:hAnsi="Georgia" w:cs="Times New Roman"/>
          <w:sz w:val="24"/>
          <w:szCs w:val="24"/>
        </w:rPr>
        <w:instrText xml:space="preserve"> ADDIN EN.CITE &lt;EndNote&gt;&lt;Cite&gt;&lt;Author&gt;Sheth&lt;/Author&gt;&lt;Year&gt;2011&lt;/Year&gt;&lt;RecNum&gt;8&lt;/RecNum&gt;&lt;DisplayText&gt;&lt;style face="superscript" font="Times New Roman"&gt;4,8&lt;/style&gt;&lt;/DisplayText&gt;&lt;record&gt;&lt;rec-number&gt;8&lt;/rec-number&gt;&lt;foreign-keys&gt;&lt;key app="EN" db-id="5tw0599p1sxf59er9xm59vrqt5s0e2tsrrx2" timestamp="1554176759"&gt;8&lt;/key&gt;&lt;/foreign-keys&gt;&lt;ref-type name="Journal Article"&gt;17&lt;/ref-type&gt;&lt;contributors&gt;&lt;authors&gt;&lt;author&gt;Sheth, Monica Majmundar&lt;/author&gt;&lt;author&gt;Cai, Guoping&lt;/author&gt;&lt;author&gt;Goodman, Thomas R&lt;/author&gt;&lt;/authors&gt;&lt;/contributors&gt;&lt;titles&gt;&lt;title&gt;AIRP best cases in radiologic-pathologic correlation: congenital mesoblastic nephroma&lt;/title&gt;&lt;secondary-title&gt;Radiographics&lt;/secondary-title&gt;&lt;/titles&gt;&lt;periodical&gt;&lt;full-title&gt;Radiographics&lt;/full-title&gt;&lt;/periodical&gt;&lt;pages&gt;99-103&lt;/pages&gt;&lt;volume&gt;32&lt;/volume&gt;&lt;number&gt;1&lt;/number&gt;&lt;dates&gt;&lt;year&gt;2011&lt;/year&gt;&lt;/dates&gt;&lt;isbn&gt;0271-5333&lt;/isbn&gt;&lt;urls&gt;&lt;/urls&gt;&lt;/record&gt;&lt;/Cite&gt;&lt;Cite&gt;&lt;Author&gt;Ronald J. Zagoria&lt;/Author&gt;&lt;Year&gt;2015&lt;/Year&gt;&lt;RecNum&gt;3&lt;/RecNum&gt;&lt;record&gt;&lt;rec-number&gt;3&lt;/rec-number&gt;&lt;foreign-keys&gt;&lt;key app="EN" db-id="5tw0599p1sxf59er9xm59vrqt5s0e2tsrrx2" timestamp="1554110791"&gt;3&lt;/key&gt;&lt;/foreign-keys&gt;&lt;ref-type name="Book"&gt;6&lt;/ref-type&gt;&lt;contributors&gt;&lt;authors&gt;&lt;author&gt;Ronald J. Zagoria, M.D.F.&lt;/author&gt;&lt;author&gt;Brady, C.M.&lt;/author&gt;&lt;author&gt;Dyer, R.B.&lt;/author&gt;&lt;/authors&gt;&lt;/contributors&gt;&lt;titles&gt;&lt;title&gt;Genitourinary Imaging: The Requisites&lt;/title&gt;&lt;/titles&gt;&lt;dates&gt;&lt;year&gt;2015&lt;/year&gt;&lt;/dates&gt;&lt;publisher&gt;Elsevier Health Sciences&lt;/publisher&gt;&lt;isbn&gt;9780323057752&lt;/isbn&gt;&lt;urls&gt;&lt;related-urls&gt;&lt;url&gt;https://books.google.co.id/books?id=X_BwCgAAQBAJ&lt;/url&gt;&lt;/related-urls&gt;&lt;/urls&gt;&lt;/record&gt;&lt;/Cite&gt;&lt;/EndNote&gt;</w:instrText>
      </w:r>
      <w:r w:rsidRPr="001663DF">
        <w:rPr>
          <w:rStyle w:val="tlid-translation"/>
          <w:rFonts w:ascii="Georgia" w:hAnsi="Georgia" w:cs="Times New Roman"/>
          <w:sz w:val="24"/>
          <w:szCs w:val="24"/>
        </w:rPr>
        <w:fldChar w:fldCharType="separate"/>
      </w:r>
      <w:r w:rsidRPr="001663DF">
        <w:rPr>
          <w:rStyle w:val="tlid-translation"/>
          <w:rFonts w:ascii="Georgia" w:hAnsi="Georgia" w:cs="Times New Roman"/>
          <w:noProof/>
          <w:sz w:val="24"/>
          <w:szCs w:val="24"/>
          <w:vertAlign w:val="superscript"/>
        </w:rPr>
        <w:t>4,8</w:t>
      </w:r>
      <w:r w:rsidRPr="001663DF">
        <w:rPr>
          <w:rStyle w:val="tlid-translation"/>
          <w:rFonts w:ascii="Georgia" w:hAnsi="Georgia" w:cs="Times New Roman"/>
          <w:sz w:val="24"/>
          <w:szCs w:val="24"/>
        </w:rPr>
        <w:fldChar w:fldCharType="end"/>
      </w:r>
      <w:r w:rsidRPr="001663DF">
        <w:rPr>
          <w:rStyle w:val="tlid-translation"/>
          <w:rFonts w:ascii="Georgia" w:hAnsi="Georgia" w:cs="Times New Roman"/>
          <w:sz w:val="24"/>
          <w:szCs w:val="24"/>
        </w:rPr>
        <w:t xml:space="preserve"> </w:t>
      </w:r>
    </w:p>
    <w:p w14:paraId="39C522A7" w14:textId="77777777" w:rsidR="001663DF" w:rsidRPr="001663DF" w:rsidRDefault="001663DF" w:rsidP="001663DF">
      <w:pPr>
        <w:spacing w:after="0" w:line="480" w:lineRule="auto"/>
        <w:jc w:val="both"/>
        <w:rPr>
          <w:rStyle w:val="tlid-translation"/>
          <w:rFonts w:ascii="Georgia" w:hAnsi="Georgia" w:cs="Times New Roman"/>
          <w:sz w:val="24"/>
          <w:szCs w:val="24"/>
        </w:rPr>
      </w:pPr>
      <w:r w:rsidRPr="001663DF">
        <w:rPr>
          <w:rStyle w:val="tlid-translation"/>
          <w:rFonts w:ascii="Georgia" w:hAnsi="Georgia" w:cs="Times New Roman"/>
          <w:sz w:val="24"/>
          <w:szCs w:val="24"/>
        </w:rPr>
        <w:lastRenderedPageBreak/>
        <w:t xml:space="preserve">     Fitur pencitraan US, CT, dan MRI tidak spesifik, sering terdiri dari solid, multikistik, atau campuran massa ginjal padat dan kistik, biasanya melibatkan sinus ginjal. Meski tidak ada satupun temuan pencitraan diagnostik untuk NM, beberapa temuan dapat mengarahkan ke diagnosis tersebut. Dalam varian klasik, US dapat menampilkan hiperekhoik konsentris dan pola cincin hipoekhoik yang mengelilingi tumor sekunder terhadap pembuluh darah dan nefron di pinggiran tumor. Pola cincin ini hanya terlihat pada varian klasik, meskipun tidak dalam semua kasus. </w:t>
      </w:r>
      <w:r w:rsidRPr="001663DF">
        <w:rPr>
          <w:rStyle w:val="tlid-translation"/>
          <w:rFonts w:ascii="Georgia" w:hAnsi="Georgia" w:cs="Times New Roman"/>
          <w:sz w:val="24"/>
          <w:szCs w:val="24"/>
          <w:lang w:val="en-US"/>
        </w:rPr>
        <w:t>Pada</w:t>
      </w:r>
      <w:r w:rsidRPr="001663DF">
        <w:rPr>
          <w:rStyle w:val="tlid-translation"/>
          <w:rFonts w:ascii="Georgia" w:hAnsi="Georgia" w:cs="Times New Roman"/>
          <w:sz w:val="24"/>
          <w:szCs w:val="24"/>
        </w:rPr>
        <w:t xml:space="preserve"> CT, NM klasik khas bermanifestasi sebagai massa jaringan lunak homogen yang besar dengan predominan enhancement pada tepinya. Enhancement bisa lebih fokal, khususnya pada lesi seluler dengan banyak area perdarahan dan nekrosis, temuan pencitraan MRI juga tidak spesifik.</w:t>
      </w:r>
      <w:r w:rsidRPr="001663DF">
        <w:rPr>
          <w:rStyle w:val="tlid-translation"/>
          <w:rFonts w:ascii="Georgia" w:hAnsi="Georgia" w:cs="Times New Roman"/>
          <w:sz w:val="24"/>
          <w:szCs w:val="24"/>
        </w:rPr>
        <w:fldChar w:fldCharType="begin"/>
      </w:r>
      <w:r w:rsidRPr="001663DF">
        <w:rPr>
          <w:rStyle w:val="tlid-translation"/>
          <w:rFonts w:ascii="Georgia" w:hAnsi="Georgia" w:cs="Times New Roman"/>
          <w:sz w:val="24"/>
          <w:szCs w:val="24"/>
        </w:rPr>
        <w:instrText xml:space="preserve"> ADDIN EN.CITE &lt;EndNote&gt;&lt;Cite&gt;&lt;Author&gt;Sheth&lt;/Author&gt;&lt;Year&gt;2011&lt;/Year&gt;&lt;RecNum&gt;8&lt;/RecNum&gt;&lt;DisplayText&gt;&lt;style face="superscript" font="Times New Roman"&gt;7,8&lt;/style&gt;&lt;/DisplayText&gt;&lt;record&gt;&lt;rec-number&gt;8&lt;/rec-number&gt;&lt;foreign-keys&gt;&lt;key app="EN" db-id="5tw0599p1sxf59er9xm59vrqt5s0e2tsrrx2" timestamp="1554176759"&gt;8&lt;/key&gt;&lt;/foreign-keys&gt;&lt;ref-type name="Journal Article"&gt;17&lt;/ref-type&gt;&lt;contributors&gt;&lt;authors&gt;&lt;author&gt;Sheth, Monica Majmundar&lt;/author&gt;&lt;author&gt;Cai, Guoping&lt;/author&gt;&lt;author&gt;Goodman, Thomas R&lt;/author&gt;&lt;/authors&gt;&lt;/contributors&gt;&lt;titles&gt;&lt;title&gt;AIRP best cases in radiologic-pathologic correlation: congenital mesoblastic nephroma&lt;/title&gt;&lt;secondary-title&gt;Radiographics&lt;/secondary-title&gt;&lt;/titles&gt;&lt;periodical&gt;&lt;full-title&gt;Radiographics&lt;/full-title&gt;&lt;/periodical&gt;&lt;pages&gt;99-103&lt;/pages&gt;&lt;volume&gt;32&lt;/volume&gt;&lt;number&gt;1&lt;/number&gt;&lt;dates&gt;&lt;year&gt;2011&lt;/year&gt;&lt;/dates&gt;&lt;isbn&gt;0271-5333&lt;/isbn&gt;&lt;urls&gt;&lt;/urls&gt;&lt;/record&gt;&lt;/Cite&gt;&lt;Cite&gt;&lt;Author&gt;Ahmed&lt;/Author&gt;&lt;Year&gt;2007&lt;/Year&gt;&lt;RecNum&gt;7&lt;/RecNum&gt;&lt;record&gt;&lt;rec-number&gt;7&lt;/rec-number&gt;&lt;foreign-keys&gt;&lt;key app="EN" db-id="5tw0599p1sxf59er9xm59vrqt5s0e2tsrrx2" timestamp="1554175625"&gt;7&lt;/key&gt;&lt;/foreign-keys&gt;&lt;ref-type name="Journal Article"&gt;17&lt;/ref-type&gt;&lt;contributors&gt;&lt;authors&gt;&lt;author&gt;Ahmed, Hashim Uddin&lt;/author&gt;&lt;author&gt;Arya, Manit&lt;/author&gt;&lt;author&gt;Levitt, Gill&lt;/author&gt;&lt;author&gt;Duffy, Patrick G&lt;/author&gt;&lt;author&gt;Mushtaq, Imran&lt;/author&gt;&lt;author&gt;Sebire, Neil J&lt;/author&gt;&lt;/authors&gt;&lt;/contributors&gt;&lt;titles&gt;&lt;title&gt;Part I: Primary malignant non-Wilms&amp;apos; renal tumours in children&lt;/title&gt;&lt;secondary-title&gt;The lancet oncology&lt;/secondary-title&gt;&lt;/titles&gt;&lt;periodical&gt;&lt;full-title&gt;The lancet oncology&lt;/full-title&gt;&lt;/periodical&gt;&lt;pages&gt;730-737&lt;/pages&gt;&lt;volume&gt;8&lt;/volume&gt;&lt;number&gt;8&lt;/number&gt;&lt;dates&gt;&lt;year&gt;2007&lt;/year&gt;&lt;/dates&gt;&lt;isbn&gt;1470-2045&lt;/isbn&gt;&lt;urls&gt;&lt;/urls&gt;&lt;/record&gt;&lt;/Cite&gt;&lt;/EndNote&gt;</w:instrText>
      </w:r>
      <w:r w:rsidRPr="001663DF">
        <w:rPr>
          <w:rStyle w:val="tlid-translation"/>
          <w:rFonts w:ascii="Georgia" w:hAnsi="Georgia" w:cs="Times New Roman"/>
          <w:sz w:val="24"/>
          <w:szCs w:val="24"/>
        </w:rPr>
        <w:fldChar w:fldCharType="separate"/>
      </w:r>
      <w:r w:rsidRPr="001663DF">
        <w:rPr>
          <w:rStyle w:val="tlid-translation"/>
          <w:rFonts w:ascii="Georgia" w:hAnsi="Georgia" w:cs="Times New Roman"/>
          <w:noProof/>
          <w:sz w:val="24"/>
          <w:szCs w:val="24"/>
          <w:vertAlign w:val="superscript"/>
        </w:rPr>
        <w:t>7,8</w:t>
      </w:r>
      <w:r w:rsidRPr="001663DF">
        <w:rPr>
          <w:rStyle w:val="tlid-translation"/>
          <w:rFonts w:ascii="Georgia" w:hAnsi="Georgia" w:cs="Times New Roman"/>
          <w:sz w:val="24"/>
          <w:szCs w:val="24"/>
        </w:rPr>
        <w:fldChar w:fldCharType="end"/>
      </w:r>
      <w:r w:rsidRPr="001663DF">
        <w:rPr>
          <w:rStyle w:val="tlid-translation"/>
          <w:rFonts w:ascii="Georgia" w:hAnsi="Georgia" w:cs="Times New Roman"/>
          <w:sz w:val="24"/>
          <w:szCs w:val="24"/>
        </w:rPr>
        <w:t xml:space="preserve">   </w:t>
      </w:r>
    </w:p>
    <w:p w14:paraId="5ACF4200" w14:textId="77777777" w:rsidR="001663DF" w:rsidRPr="001663DF" w:rsidRDefault="001663DF" w:rsidP="001663DF">
      <w:pPr>
        <w:spacing w:after="0" w:line="480" w:lineRule="auto"/>
        <w:jc w:val="both"/>
        <w:rPr>
          <w:rStyle w:val="tlid-translation"/>
          <w:rFonts w:ascii="Georgia" w:hAnsi="Georgia" w:cs="Times New Roman"/>
          <w:sz w:val="24"/>
          <w:szCs w:val="24"/>
        </w:rPr>
      </w:pPr>
      <w:r w:rsidRPr="001663DF">
        <w:rPr>
          <w:rStyle w:val="tlid-translation"/>
          <w:rFonts w:ascii="Georgia" w:hAnsi="Georgia" w:cs="Times New Roman"/>
          <w:sz w:val="24"/>
          <w:szCs w:val="24"/>
        </w:rPr>
        <w:t xml:space="preserve">     Namun, banyak proses penyakit lainnya yang dapat menyebabkan massa ginjal yang solid, kistik, atau campuran dalam tahun pertama kehidupan. Diagnosis bandingnya luas dan mencakup tumor ginjal dan non ginjal seperti tumor Wilm</w:t>
      </w:r>
      <w:r w:rsidRPr="001663DF">
        <w:rPr>
          <w:rStyle w:val="tlid-translation"/>
          <w:rFonts w:ascii="Georgia" w:hAnsi="Georgia" w:cs="Times New Roman"/>
          <w:sz w:val="24"/>
          <w:szCs w:val="24"/>
          <w:lang w:val="en-US"/>
        </w:rPr>
        <w:t>’</w:t>
      </w:r>
      <w:r w:rsidRPr="001663DF">
        <w:rPr>
          <w:rStyle w:val="tlid-translation"/>
          <w:rFonts w:ascii="Georgia" w:hAnsi="Georgia" w:cs="Times New Roman"/>
          <w:sz w:val="24"/>
          <w:szCs w:val="24"/>
        </w:rPr>
        <w:t xml:space="preserve">s, </w:t>
      </w:r>
      <w:r w:rsidRPr="001663DF">
        <w:rPr>
          <w:rStyle w:val="tlid-translation"/>
          <w:rFonts w:ascii="Georgia" w:hAnsi="Georgia" w:cs="Times New Roman"/>
          <w:i/>
          <w:sz w:val="24"/>
          <w:szCs w:val="24"/>
        </w:rPr>
        <w:t>clear cell sarcoma</w:t>
      </w:r>
      <w:r w:rsidRPr="001663DF">
        <w:rPr>
          <w:rStyle w:val="tlid-translation"/>
          <w:rFonts w:ascii="Georgia" w:hAnsi="Georgia" w:cs="Times New Roman"/>
          <w:sz w:val="24"/>
          <w:szCs w:val="24"/>
        </w:rPr>
        <w:t xml:space="preserve">, tumor rhabdoid, neuroblastoma, dan tumor ginjal kistik multilokular. Meskipun riwayat pasien, presentasi, dan temuan terkait dapat mengarahkan pada diagnosis tertentu, dalam banyak kasus diagnosis definitif dapat dibuat hanya berdasarkan temuan histopatologis. </w:t>
      </w:r>
    </w:p>
    <w:p w14:paraId="4EFD882D" w14:textId="1F1B0B56" w:rsidR="001663DF" w:rsidRPr="001663DF" w:rsidRDefault="001663DF" w:rsidP="001663DF">
      <w:pPr>
        <w:spacing w:after="0" w:line="480" w:lineRule="auto"/>
        <w:jc w:val="both"/>
        <w:rPr>
          <w:rStyle w:val="tlid-translation"/>
          <w:rFonts w:ascii="Georgia" w:hAnsi="Georgia" w:cs="Times New Roman"/>
          <w:sz w:val="24"/>
          <w:szCs w:val="24"/>
        </w:rPr>
      </w:pPr>
      <w:r w:rsidRPr="001663DF">
        <w:rPr>
          <w:rStyle w:val="tlid-translation"/>
          <w:rFonts w:ascii="Georgia" w:hAnsi="Georgia" w:cs="Times New Roman"/>
          <w:sz w:val="24"/>
          <w:szCs w:val="24"/>
        </w:rPr>
        <w:t>Tumor Wilm</w:t>
      </w:r>
      <w:r w:rsidRPr="001663DF">
        <w:rPr>
          <w:rStyle w:val="tlid-translation"/>
          <w:rFonts w:ascii="Georgia" w:hAnsi="Georgia" w:cs="Times New Roman"/>
          <w:sz w:val="24"/>
          <w:szCs w:val="24"/>
          <w:lang w:val="en-US"/>
        </w:rPr>
        <w:t>’</w:t>
      </w:r>
      <w:r w:rsidRPr="001663DF">
        <w:rPr>
          <w:rStyle w:val="tlid-translation"/>
          <w:rFonts w:ascii="Georgia" w:hAnsi="Georgia" w:cs="Times New Roman"/>
          <w:sz w:val="24"/>
          <w:szCs w:val="24"/>
        </w:rPr>
        <w:t>s adalah tumor ginjal yang paling umum</w:t>
      </w:r>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 xml:space="preserve">masa kanak-kanak, dengan prevalensi puncak pada </w:t>
      </w:r>
      <w:proofErr w:type="spellStart"/>
      <w:r w:rsidRPr="001663DF">
        <w:rPr>
          <w:rStyle w:val="tlid-translation"/>
          <w:rFonts w:ascii="Georgia" w:hAnsi="Georgia" w:cs="Times New Roman"/>
          <w:sz w:val="24"/>
          <w:szCs w:val="24"/>
          <w:lang w:val="en-US"/>
        </w:rPr>
        <w:t>usia</w:t>
      </w:r>
      <w:proofErr w:type="spellEnd"/>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3-4 tahun. Kurang dari 2% kasus terjadi</w:t>
      </w:r>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 xml:space="preserve">pada pasien di bawah usia </w:t>
      </w:r>
      <w:proofErr w:type="spellStart"/>
      <w:r w:rsidRPr="001663DF">
        <w:rPr>
          <w:rStyle w:val="tlid-translation"/>
          <w:rFonts w:ascii="Georgia" w:hAnsi="Georgia" w:cs="Times New Roman"/>
          <w:sz w:val="24"/>
          <w:szCs w:val="24"/>
          <w:lang w:val="en-US"/>
        </w:rPr>
        <w:t>tiga</w:t>
      </w:r>
      <w:proofErr w:type="spellEnd"/>
      <w:r w:rsidRPr="001663DF">
        <w:rPr>
          <w:rStyle w:val="tlid-translation"/>
          <w:rFonts w:ascii="Georgia" w:hAnsi="Georgia" w:cs="Times New Roman"/>
          <w:sz w:val="24"/>
          <w:szCs w:val="24"/>
        </w:rPr>
        <w:t xml:space="preserve"> bulan. </w:t>
      </w:r>
      <w:proofErr w:type="spellStart"/>
      <w:r w:rsidRPr="001663DF">
        <w:rPr>
          <w:rStyle w:val="tlid-translation"/>
          <w:rFonts w:ascii="Georgia" w:hAnsi="Georgia" w:cs="Times New Roman"/>
          <w:sz w:val="24"/>
          <w:szCs w:val="24"/>
          <w:lang w:val="en-US"/>
        </w:rPr>
        <w:t>Sebelum</w:t>
      </w:r>
      <w:proofErr w:type="spellEnd"/>
      <w:r w:rsidRPr="001663DF">
        <w:rPr>
          <w:rStyle w:val="tlid-translation"/>
          <w:rFonts w:ascii="Georgia" w:hAnsi="Georgia" w:cs="Times New Roman"/>
          <w:sz w:val="24"/>
          <w:szCs w:val="24"/>
          <w:lang w:val="en-US"/>
        </w:rPr>
        <w:t xml:space="preserve"> NM </w:t>
      </w:r>
      <w:r w:rsidRPr="001663DF">
        <w:rPr>
          <w:rStyle w:val="tlid-translation"/>
          <w:rFonts w:ascii="Georgia" w:hAnsi="Georgia" w:cs="Times New Roman"/>
          <w:sz w:val="24"/>
          <w:szCs w:val="24"/>
        </w:rPr>
        <w:t xml:space="preserve">digambarkan </w:t>
      </w:r>
      <w:r w:rsidRPr="001663DF">
        <w:rPr>
          <w:rStyle w:val="tlid-translation"/>
          <w:rFonts w:ascii="Georgia" w:hAnsi="Georgia" w:cs="Times New Roman"/>
          <w:sz w:val="24"/>
          <w:szCs w:val="24"/>
        </w:rPr>
        <w:lastRenderedPageBreak/>
        <w:t>sebagai entitas</w:t>
      </w:r>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 xml:space="preserve">yang terpisah pada tahun 1967, </w:t>
      </w:r>
      <w:r w:rsidRPr="001663DF">
        <w:rPr>
          <w:rStyle w:val="tlid-translation"/>
          <w:rFonts w:ascii="Georgia" w:hAnsi="Georgia" w:cs="Times New Roman"/>
          <w:sz w:val="24"/>
          <w:szCs w:val="24"/>
          <w:lang w:val="en-US"/>
        </w:rPr>
        <w:t xml:space="preserve">NM </w:t>
      </w:r>
      <w:proofErr w:type="spellStart"/>
      <w:r w:rsidRPr="001663DF">
        <w:rPr>
          <w:rStyle w:val="tlid-translation"/>
          <w:rFonts w:ascii="Georgia" w:hAnsi="Georgia" w:cs="Times New Roman"/>
          <w:sz w:val="24"/>
          <w:szCs w:val="24"/>
          <w:lang w:val="en-US"/>
        </w:rPr>
        <w:t>sering</w:t>
      </w:r>
      <w:proofErr w:type="spellEnd"/>
      <w:r w:rsidRPr="001663DF">
        <w:rPr>
          <w:rStyle w:val="tlid-translation"/>
          <w:rFonts w:ascii="Georgia" w:hAnsi="Georgia" w:cs="Times New Roman"/>
          <w:sz w:val="24"/>
          <w:szCs w:val="24"/>
          <w:lang w:val="en-US"/>
        </w:rPr>
        <w:t xml:space="preserve"> </w:t>
      </w:r>
      <w:proofErr w:type="spellStart"/>
      <w:r w:rsidRPr="001663DF">
        <w:rPr>
          <w:rStyle w:val="tlid-translation"/>
          <w:rFonts w:ascii="Georgia" w:hAnsi="Georgia" w:cs="Times New Roman"/>
          <w:sz w:val="24"/>
          <w:szCs w:val="24"/>
          <w:lang w:val="en-US"/>
        </w:rPr>
        <w:t>disebut</w:t>
      </w:r>
      <w:proofErr w:type="spellEnd"/>
      <w:r w:rsidRPr="001663DF">
        <w:rPr>
          <w:rStyle w:val="tlid-translation"/>
          <w:rFonts w:ascii="Georgia" w:hAnsi="Georgia" w:cs="Times New Roman"/>
          <w:sz w:val="24"/>
          <w:szCs w:val="24"/>
        </w:rPr>
        <w:t xml:space="preserve"> </w:t>
      </w:r>
      <w:proofErr w:type="spellStart"/>
      <w:r w:rsidRPr="001663DF">
        <w:rPr>
          <w:rStyle w:val="tlid-translation"/>
          <w:rFonts w:ascii="Georgia" w:hAnsi="Georgia" w:cs="Times New Roman"/>
          <w:sz w:val="24"/>
          <w:szCs w:val="24"/>
          <w:lang w:val="en-US"/>
        </w:rPr>
        <w:t>sama</w:t>
      </w:r>
      <w:proofErr w:type="spellEnd"/>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dengan tumor Wilm</w:t>
      </w:r>
      <w:r w:rsidRPr="001663DF">
        <w:rPr>
          <w:rStyle w:val="tlid-translation"/>
          <w:rFonts w:ascii="Georgia" w:hAnsi="Georgia" w:cs="Times New Roman"/>
          <w:sz w:val="24"/>
          <w:szCs w:val="24"/>
          <w:lang w:val="en-US"/>
        </w:rPr>
        <w:t>’</w:t>
      </w:r>
      <w:r w:rsidRPr="001663DF">
        <w:rPr>
          <w:rStyle w:val="tlid-translation"/>
          <w:rFonts w:ascii="Georgia" w:hAnsi="Georgia" w:cs="Times New Roman"/>
          <w:sz w:val="24"/>
          <w:szCs w:val="24"/>
        </w:rPr>
        <w:t xml:space="preserve">s bawaan, </w:t>
      </w:r>
      <w:proofErr w:type="spellStart"/>
      <w:r w:rsidRPr="001663DF">
        <w:rPr>
          <w:rStyle w:val="tlid-translation"/>
          <w:rFonts w:ascii="Georgia" w:hAnsi="Georgia" w:cs="Times New Roman"/>
          <w:sz w:val="24"/>
          <w:szCs w:val="24"/>
          <w:lang w:val="en-US"/>
        </w:rPr>
        <w:t>karena</w:t>
      </w:r>
      <w:proofErr w:type="spellEnd"/>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 xml:space="preserve">dua </w:t>
      </w:r>
      <w:r w:rsidRPr="001663DF">
        <w:rPr>
          <w:rStyle w:val="tlid-translation"/>
          <w:rFonts w:ascii="Georgia" w:hAnsi="Georgia" w:cs="Times New Roman"/>
          <w:sz w:val="24"/>
          <w:szCs w:val="24"/>
          <w:lang w:val="en-US"/>
        </w:rPr>
        <w:t xml:space="preserve">tumor </w:t>
      </w:r>
      <w:proofErr w:type="spellStart"/>
      <w:r w:rsidRPr="001663DF">
        <w:rPr>
          <w:rStyle w:val="tlid-translation"/>
          <w:rFonts w:ascii="Georgia" w:hAnsi="Georgia" w:cs="Times New Roman"/>
          <w:sz w:val="24"/>
          <w:szCs w:val="24"/>
          <w:lang w:val="en-US"/>
        </w:rPr>
        <w:t>ini</w:t>
      </w:r>
      <w:proofErr w:type="spellEnd"/>
      <w:r w:rsidRPr="001663DF">
        <w:rPr>
          <w:rStyle w:val="tlid-translation"/>
          <w:rFonts w:ascii="Georgia" w:hAnsi="Georgia" w:cs="Times New Roman"/>
          <w:sz w:val="24"/>
          <w:szCs w:val="24"/>
        </w:rPr>
        <w:t xml:space="preserve"> dapat memiliki </w:t>
      </w:r>
      <w:proofErr w:type="spellStart"/>
      <w:r w:rsidRPr="001663DF">
        <w:rPr>
          <w:rStyle w:val="tlid-translation"/>
          <w:rFonts w:ascii="Georgia" w:hAnsi="Georgia" w:cs="Times New Roman"/>
          <w:sz w:val="24"/>
          <w:szCs w:val="24"/>
          <w:lang w:val="en-US"/>
        </w:rPr>
        <w:t>temuan</w:t>
      </w:r>
      <w:proofErr w:type="spellEnd"/>
      <w:r w:rsidRPr="001663DF">
        <w:rPr>
          <w:rStyle w:val="tlid-translation"/>
          <w:rFonts w:ascii="Georgia" w:hAnsi="Georgia" w:cs="Times New Roman"/>
          <w:sz w:val="24"/>
          <w:szCs w:val="24"/>
        </w:rPr>
        <w:t xml:space="preserve"> pencitraan yang identik. Namun,</w:t>
      </w:r>
      <w:r w:rsidRPr="001663DF">
        <w:rPr>
          <w:rStyle w:val="NoSpacing"/>
          <w:rFonts w:ascii="Georgia" w:hAnsi="Georgia" w:cs="Times New Roman"/>
          <w:sz w:val="24"/>
          <w:szCs w:val="24"/>
        </w:rPr>
        <w:t xml:space="preserve"> </w:t>
      </w:r>
      <w:r w:rsidRPr="001663DF">
        <w:rPr>
          <w:rStyle w:val="tlid-translation"/>
          <w:rFonts w:ascii="Georgia" w:hAnsi="Georgia" w:cs="Times New Roman"/>
          <w:sz w:val="24"/>
          <w:szCs w:val="24"/>
        </w:rPr>
        <w:t>pasien</w:t>
      </w:r>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dengan tumor Wilm</w:t>
      </w:r>
      <w:r w:rsidRPr="001663DF">
        <w:rPr>
          <w:rStyle w:val="tlid-translation"/>
          <w:rFonts w:ascii="Georgia" w:hAnsi="Georgia" w:cs="Times New Roman"/>
          <w:sz w:val="24"/>
          <w:szCs w:val="24"/>
          <w:lang w:val="en-US"/>
        </w:rPr>
        <w:t>’</w:t>
      </w:r>
      <w:r w:rsidRPr="001663DF">
        <w:rPr>
          <w:rStyle w:val="tlid-translation"/>
          <w:rFonts w:ascii="Georgia" w:hAnsi="Georgia" w:cs="Times New Roman"/>
          <w:sz w:val="24"/>
          <w:szCs w:val="24"/>
        </w:rPr>
        <w:t>s</w:t>
      </w:r>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mungkin memiliki sindrom bawaan lainnya,</w:t>
      </w:r>
      <w:r w:rsidRPr="001663DF">
        <w:rPr>
          <w:rFonts w:ascii="Georgia" w:hAnsi="Georgia" w:cs="Times New Roman"/>
          <w:sz w:val="24"/>
          <w:szCs w:val="24"/>
        </w:rPr>
        <w:br/>
      </w:r>
      <w:r w:rsidRPr="001663DF">
        <w:rPr>
          <w:rStyle w:val="tlid-translation"/>
          <w:rFonts w:ascii="Georgia" w:hAnsi="Georgia" w:cs="Times New Roman"/>
          <w:sz w:val="24"/>
          <w:szCs w:val="24"/>
        </w:rPr>
        <w:t xml:space="preserve">tumor </w:t>
      </w:r>
      <w:r w:rsidRPr="001663DF">
        <w:rPr>
          <w:rStyle w:val="tlid-translation"/>
          <w:rFonts w:ascii="Georgia" w:hAnsi="Georgia" w:cs="Times New Roman"/>
          <w:sz w:val="24"/>
          <w:szCs w:val="24"/>
          <w:lang w:val="en-US"/>
        </w:rPr>
        <w:t xml:space="preserve">yang </w:t>
      </w:r>
      <w:r w:rsidRPr="001663DF">
        <w:rPr>
          <w:rStyle w:val="tlid-translation"/>
          <w:rFonts w:ascii="Georgia" w:hAnsi="Georgia" w:cs="Times New Roman"/>
          <w:sz w:val="24"/>
          <w:szCs w:val="24"/>
        </w:rPr>
        <w:t>bilateral, atau memiliki riwayat</w:t>
      </w:r>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nephroblastomatosis. Invasi</w:t>
      </w:r>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vaskular dan metastasis paru juga lebih sering terlihat</w:t>
      </w:r>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pada tumor Wilm</w:t>
      </w:r>
      <w:r w:rsidRPr="001663DF">
        <w:rPr>
          <w:rStyle w:val="tlid-translation"/>
          <w:rFonts w:ascii="Georgia" w:hAnsi="Georgia" w:cs="Times New Roman"/>
          <w:sz w:val="24"/>
          <w:szCs w:val="24"/>
          <w:lang w:val="en-US"/>
        </w:rPr>
        <w:t>’</w:t>
      </w:r>
      <w:r w:rsidRPr="001663DF">
        <w:rPr>
          <w:rStyle w:val="tlid-translation"/>
          <w:rFonts w:ascii="Georgia" w:hAnsi="Georgia" w:cs="Times New Roman"/>
          <w:sz w:val="24"/>
          <w:szCs w:val="24"/>
        </w:rPr>
        <w:t>s daripada</w:t>
      </w:r>
      <w:r w:rsidRPr="001663DF">
        <w:rPr>
          <w:rStyle w:val="tlid-translation"/>
          <w:rFonts w:ascii="Georgia" w:hAnsi="Georgia" w:cs="Times New Roman"/>
          <w:sz w:val="24"/>
          <w:szCs w:val="24"/>
          <w:lang w:val="en-US"/>
        </w:rPr>
        <w:t xml:space="preserve"> NM</w:t>
      </w:r>
      <w:r w:rsidRPr="001663DF">
        <w:rPr>
          <w:rStyle w:val="tlid-translation"/>
          <w:rFonts w:ascii="Georgia" w:hAnsi="Georgia" w:cs="Times New Roman"/>
          <w:sz w:val="24"/>
          <w:szCs w:val="24"/>
        </w:rPr>
        <w:t xml:space="preserve">. </w:t>
      </w:r>
      <w:r w:rsidRPr="001663DF">
        <w:rPr>
          <w:rStyle w:val="tlid-translation"/>
          <w:rFonts w:ascii="Georgia" w:hAnsi="Georgia" w:cs="Times New Roman"/>
          <w:sz w:val="24"/>
          <w:szCs w:val="24"/>
          <w:lang w:val="en-US"/>
        </w:rPr>
        <w:t>Tumor g</w:t>
      </w:r>
      <w:r w:rsidRPr="001663DF">
        <w:rPr>
          <w:rStyle w:val="tlid-translation"/>
          <w:rFonts w:ascii="Georgia" w:hAnsi="Georgia" w:cs="Times New Roman"/>
          <w:sz w:val="24"/>
          <w:szCs w:val="24"/>
        </w:rPr>
        <w:t>injal lainnya</w:t>
      </w:r>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 xml:space="preserve">seperti </w:t>
      </w:r>
      <w:r w:rsidRPr="001663DF">
        <w:rPr>
          <w:rStyle w:val="tlid-translation"/>
          <w:rFonts w:ascii="Georgia" w:hAnsi="Georgia" w:cs="Times New Roman"/>
          <w:i/>
          <w:sz w:val="24"/>
          <w:szCs w:val="24"/>
          <w:lang w:val="en-US"/>
        </w:rPr>
        <w:t>clear cell sarcoma</w:t>
      </w:r>
      <w:r w:rsidRPr="001663DF">
        <w:rPr>
          <w:rStyle w:val="tlid-translation"/>
          <w:rFonts w:ascii="Georgia" w:hAnsi="Georgia" w:cs="Times New Roman"/>
          <w:sz w:val="24"/>
          <w:szCs w:val="24"/>
        </w:rPr>
        <w:t xml:space="preserve"> dan tumor rhabdoid </w:t>
      </w:r>
      <w:proofErr w:type="spellStart"/>
      <w:r w:rsidRPr="001663DF">
        <w:rPr>
          <w:rStyle w:val="tlid-translation"/>
          <w:rFonts w:ascii="Georgia" w:hAnsi="Georgia" w:cs="Times New Roman"/>
          <w:sz w:val="24"/>
          <w:szCs w:val="24"/>
          <w:lang w:val="en-US"/>
        </w:rPr>
        <w:t>agresif</w:t>
      </w:r>
      <w:proofErr w:type="spellEnd"/>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dapat bermanifestasi dengan metastasis</w:t>
      </w:r>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 xml:space="preserve">saat diagnosis, </w:t>
      </w:r>
      <w:proofErr w:type="spellStart"/>
      <w:r w:rsidRPr="001663DF">
        <w:rPr>
          <w:rStyle w:val="tlid-translation"/>
          <w:rFonts w:ascii="Georgia" w:hAnsi="Georgia" w:cs="Times New Roman"/>
          <w:sz w:val="24"/>
          <w:szCs w:val="24"/>
          <w:lang w:val="en-US"/>
        </w:rPr>
        <w:t>ini</w:t>
      </w:r>
      <w:proofErr w:type="spellEnd"/>
      <w:r w:rsidRPr="001663DF">
        <w:rPr>
          <w:rStyle w:val="tlid-translation"/>
          <w:rFonts w:ascii="Georgia" w:hAnsi="Georgia" w:cs="Times New Roman"/>
          <w:sz w:val="24"/>
          <w:szCs w:val="24"/>
        </w:rPr>
        <w:t xml:space="preserve"> jarang terjadi pada </w:t>
      </w:r>
      <w:r w:rsidRPr="001663DF">
        <w:rPr>
          <w:rStyle w:val="tlid-translation"/>
          <w:rFonts w:ascii="Georgia" w:hAnsi="Georgia" w:cs="Times New Roman"/>
          <w:sz w:val="24"/>
          <w:szCs w:val="24"/>
          <w:lang w:val="en-US"/>
        </w:rPr>
        <w:t>NM.</w:t>
      </w:r>
      <w:r w:rsidRPr="001663DF">
        <w:rPr>
          <w:rStyle w:val="tlid-translation"/>
          <w:rFonts w:ascii="Georgia" w:hAnsi="Georgia" w:cs="Times New Roman"/>
          <w:sz w:val="24"/>
          <w:szCs w:val="24"/>
        </w:rPr>
        <w:t xml:space="preserve"> </w:t>
      </w:r>
      <w:r w:rsidRPr="001663DF">
        <w:rPr>
          <w:rStyle w:val="tlid-translation"/>
          <w:rFonts w:ascii="Georgia" w:hAnsi="Georgia" w:cs="Times New Roman"/>
          <w:sz w:val="24"/>
          <w:szCs w:val="24"/>
          <w:lang w:val="en-US"/>
        </w:rPr>
        <w:t>K</w:t>
      </w:r>
      <w:r w:rsidRPr="001663DF">
        <w:rPr>
          <w:rStyle w:val="tlid-translation"/>
          <w:rFonts w:ascii="Georgia" w:hAnsi="Georgia" w:cs="Times New Roman"/>
          <w:sz w:val="24"/>
          <w:szCs w:val="24"/>
        </w:rPr>
        <w:t xml:space="preserve">hususnya, </w:t>
      </w:r>
      <w:r w:rsidRPr="001663DF">
        <w:rPr>
          <w:rStyle w:val="tlid-translation"/>
          <w:rFonts w:ascii="Georgia" w:hAnsi="Georgia" w:cs="Times New Roman"/>
          <w:i/>
          <w:sz w:val="24"/>
          <w:szCs w:val="24"/>
          <w:lang w:val="en-US"/>
        </w:rPr>
        <w:t>clear cell sarcoma</w:t>
      </w:r>
      <w:r w:rsidRPr="001663DF">
        <w:rPr>
          <w:rStyle w:val="tlid-translation"/>
          <w:rFonts w:ascii="Georgia" w:hAnsi="Georgia" w:cs="Times New Roman"/>
          <w:sz w:val="24"/>
          <w:szCs w:val="24"/>
        </w:rPr>
        <w:t>, yang biasanya</w:t>
      </w:r>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 xml:space="preserve">terlihat pada pasien di atas </w:t>
      </w:r>
      <w:proofErr w:type="spellStart"/>
      <w:r w:rsidRPr="001663DF">
        <w:rPr>
          <w:rStyle w:val="tlid-translation"/>
          <w:rFonts w:ascii="Georgia" w:hAnsi="Georgia" w:cs="Times New Roman"/>
          <w:sz w:val="24"/>
          <w:szCs w:val="24"/>
          <w:lang w:val="en-US"/>
        </w:rPr>
        <w:t>satu</w:t>
      </w:r>
      <w:proofErr w:type="spellEnd"/>
      <w:r w:rsidRPr="001663DF">
        <w:rPr>
          <w:rStyle w:val="tlid-translation"/>
          <w:rFonts w:ascii="Georgia" w:hAnsi="Georgia" w:cs="Times New Roman"/>
          <w:sz w:val="24"/>
          <w:szCs w:val="24"/>
        </w:rPr>
        <w:t xml:space="preserve"> tahun, memiliki kecenderungan</w:t>
      </w:r>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metastasis tulang.</w:t>
      </w:r>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 xml:space="preserve">Tumor </w:t>
      </w:r>
      <w:r w:rsidRPr="001663DF">
        <w:rPr>
          <w:rStyle w:val="tlid-translation"/>
          <w:rFonts w:ascii="Georgia" w:hAnsi="Georgia" w:cs="Times New Roman"/>
          <w:sz w:val="24"/>
          <w:szCs w:val="24"/>
          <w:lang w:val="en-US"/>
        </w:rPr>
        <w:t xml:space="preserve">rhabdoid </w:t>
      </w:r>
      <w:r w:rsidRPr="001663DF">
        <w:rPr>
          <w:rStyle w:val="tlid-translation"/>
          <w:rFonts w:ascii="Georgia" w:hAnsi="Georgia" w:cs="Times New Roman"/>
          <w:sz w:val="24"/>
          <w:szCs w:val="24"/>
        </w:rPr>
        <w:t xml:space="preserve">seringkali bermanifestasi </w:t>
      </w:r>
      <w:proofErr w:type="spellStart"/>
      <w:r w:rsidRPr="001663DF">
        <w:rPr>
          <w:rStyle w:val="tlid-translation"/>
          <w:rFonts w:ascii="Georgia" w:hAnsi="Georgia" w:cs="Times New Roman"/>
          <w:sz w:val="24"/>
          <w:szCs w:val="24"/>
          <w:lang w:val="en-US"/>
        </w:rPr>
        <w:t>dengan</w:t>
      </w:r>
      <w:proofErr w:type="spellEnd"/>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 xml:space="preserve">metastasis ke paru-paru, </w:t>
      </w:r>
      <w:proofErr w:type="spellStart"/>
      <w:r w:rsidRPr="001663DF">
        <w:rPr>
          <w:rStyle w:val="tlid-translation"/>
          <w:rFonts w:ascii="Georgia" w:hAnsi="Georgia" w:cs="Times New Roman"/>
          <w:sz w:val="24"/>
          <w:szCs w:val="24"/>
          <w:lang w:val="en-US"/>
        </w:rPr>
        <w:t>kelenjar</w:t>
      </w:r>
      <w:proofErr w:type="spellEnd"/>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getah bening perut, hati, otak, dan tulang.</w:t>
      </w:r>
      <w:r w:rsidRPr="001663DF">
        <w:rPr>
          <w:rStyle w:val="tlid-translation"/>
          <w:rFonts w:ascii="Georgia" w:hAnsi="Georgia" w:cs="Times New Roman"/>
          <w:sz w:val="24"/>
          <w:szCs w:val="24"/>
        </w:rPr>
        <w:fldChar w:fldCharType="begin">
          <w:fldData xml:space="preserve">PEVuZE5vdGU+PENpdGU+PEF1dGhvcj5Mb3dlPC9BdXRob3I+PFllYXI+MjAwMDwvWWVhcj48UmVj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</w:fldData>
        </w:fldChar>
      </w:r>
      <w:r w:rsidRPr="001663DF">
        <w:rPr>
          <w:rStyle w:val="tlid-translation"/>
          <w:rFonts w:ascii="Georgia" w:hAnsi="Georgia" w:cs="Times New Roman"/>
          <w:sz w:val="24"/>
          <w:szCs w:val="24"/>
        </w:rPr>
        <w:instrText xml:space="preserve"> ADDIN EN.CITE </w:instrText>
      </w:r>
      <w:r w:rsidRPr="001663DF">
        <w:rPr>
          <w:rStyle w:val="tlid-translation"/>
          <w:rFonts w:ascii="Georgia" w:hAnsi="Georgia" w:cs="Times New Roman"/>
          <w:sz w:val="24"/>
          <w:szCs w:val="24"/>
        </w:rPr>
        <w:fldChar w:fldCharType="begin">
          <w:fldData xml:space="preserve">PEVuZE5vdGU+PENpdGU+PEF1dGhvcj5Mb3dlPC9BdXRob3I+PFllYXI+MjAwMDwvWWVhcj48UmVj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</w:fldData>
        </w:fldChar>
      </w:r>
      <w:r w:rsidRPr="001663DF">
        <w:rPr>
          <w:rStyle w:val="tlid-translation"/>
          <w:rFonts w:ascii="Georgia" w:hAnsi="Georgia" w:cs="Times New Roman"/>
          <w:sz w:val="24"/>
          <w:szCs w:val="24"/>
        </w:rPr>
        <w:instrText xml:space="preserve"> ADDIN EN.CITE.DATA </w:instrText>
      </w:r>
      <w:r w:rsidRPr="001663DF">
        <w:rPr>
          <w:rStyle w:val="tlid-translation"/>
          <w:rFonts w:ascii="Georgia" w:hAnsi="Georgia" w:cs="Times New Roman"/>
          <w:sz w:val="24"/>
          <w:szCs w:val="24"/>
        </w:rPr>
      </w:r>
      <w:r w:rsidRPr="001663DF">
        <w:rPr>
          <w:rStyle w:val="tlid-translation"/>
          <w:rFonts w:ascii="Georgia" w:hAnsi="Georgia" w:cs="Times New Roman"/>
          <w:sz w:val="24"/>
          <w:szCs w:val="24"/>
        </w:rPr>
        <w:fldChar w:fldCharType="end"/>
      </w:r>
      <w:r w:rsidRPr="001663DF">
        <w:rPr>
          <w:rStyle w:val="tlid-translation"/>
          <w:rFonts w:ascii="Georgia" w:hAnsi="Georgia" w:cs="Times New Roman"/>
          <w:sz w:val="24"/>
          <w:szCs w:val="24"/>
        </w:rPr>
      </w:r>
      <w:r w:rsidRPr="001663DF">
        <w:rPr>
          <w:rStyle w:val="tlid-translation"/>
          <w:rFonts w:ascii="Georgia" w:hAnsi="Georgia" w:cs="Times New Roman"/>
          <w:sz w:val="24"/>
          <w:szCs w:val="24"/>
        </w:rPr>
        <w:fldChar w:fldCharType="separate"/>
      </w:r>
      <w:r w:rsidRPr="001663DF">
        <w:rPr>
          <w:rStyle w:val="tlid-translation"/>
          <w:rFonts w:ascii="Georgia" w:hAnsi="Georgia" w:cs="Times New Roman"/>
          <w:noProof/>
          <w:sz w:val="24"/>
          <w:szCs w:val="24"/>
          <w:vertAlign w:val="superscript"/>
        </w:rPr>
        <w:t>8,10,11</w:t>
      </w:r>
      <w:r w:rsidRPr="001663DF">
        <w:rPr>
          <w:rStyle w:val="tlid-translation"/>
          <w:rFonts w:ascii="Georgia" w:hAnsi="Georgia" w:cs="Times New Roman"/>
          <w:sz w:val="24"/>
          <w:szCs w:val="24"/>
        </w:rPr>
        <w:fldChar w:fldCharType="end"/>
      </w:r>
    </w:p>
    <w:p w14:paraId="6F5DFE16" w14:textId="77777777" w:rsidR="001663DF" w:rsidRPr="001663DF" w:rsidRDefault="001663DF" w:rsidP="001663DF">
      <w:pPr>
        <w:spacing w:after="0" w:line="480" w:lineRule="auto"/>
        <w:jc w:val="both"/>
        <w:rPr>
          <w:rStyle w:val="tlid-translation"/>
          <w:rFonts w:ascii="Georgia" w:hAnsi="Georgia" w:cs="Times New Roman"/>
          <w:sz w:val="24"/>
          <w:szCs w:val="24"/>
        </w:rPr>
      </w:pPr>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Lesi lain yang sulit dibedakan</w:t>
      </w:r>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 xml:space="preserve">dari </w:t>
      </w:r>
      <w:r w:rsidRPr="001663DF">
        <w:rPr>
          <w:rStyle w:val="tlid-translation"/>
          <w:rFonts w:ascii="Georgia" w:hAnsi="Georgia" w:cs="Times New Roman"/>
          <w:sz w:val="24"/>
          <w:szCs w:val="24"/>
          <w:lang w:val="en-US"/>
        </w:rPr>
        <w:t>NM</w:t>
      </w:r>
      <w:r w:rsidRPr="001663DF">
        <w:rPr>
          <w:rStyle w:val="tlid-translation"/>
          <w:rFonts w:ascii="Georgia" w:hAnsi="Georgia" w:cs="Times New Roman"/>
          <w:sz w:val="24"/>
          <w:szCs w:val="24"/>
        </w:rPr>
        <w:t xml:space="preserve"> </w:t>
      </w:r>
      <w:proofErr w:type="spellStart"/>
      <w:r w:rsidRPr="001663DF">
        <w:rPr>
          <w:rStyle w:val="tlid-translation"/>
          <w:rFonts w:ascii="Georgia" w:hAnsi="Georgia" w:cs="Times New Roman"/>
          <w:sz w:val="24"/>
          <w:szCs w:val="24"/>
          <w:lang w:val="en-US"/>
        </w:rPr>
        <w:t>dominan</w:t>
      </w:r>
      <w:proofErr w:type="spellEnd"/>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kistik pada pencitraan adalah</w:t>
      </w:r>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tumor ginjal kistik multilokular. Demografi lesi ini dapat membantu diferensiasi,</w:t>
      </w:r>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karena</w:t>
      </w:r>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 xml:space="preserve">tumor ginjal kistik multilokular sebagian besar </w:t>
      </w:r>
      <w:proofErr w:type="spellStart"/>
      <w:r w:rsidRPr="001663DF">
        <w:rPr>
          <w:rStyle w:val="tlid-translation"/>
          <w:rFonts w:ascii="Georgia" w:hAnsi="Georgia" w:cs="Times New Roman"/>
          <w:sz w:val="24"/>
          <w:szCs w:val="24"/>
          <w:lang w:val="en-US"/>
        </w:rPr>
        <w:t>terjadi</w:t>
      </w:r>
      <w:proofErr w:type="spellEnd"/>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 xml:space="preserve">pada anak laki-laki antara </w:t>
      </w:r>
      <w:proofErr w:type="spellStart"/>
      <w:r w:rsidRPr="001663DF">
        <w:rPr>
          <w:rStyle w:val="tlid-translation"/>
          <w:rFonts w:ascii="Georgia" w:hAnsi="Georgia" w:cs="Times New Roman"/>
          <w:sz w:val="24"/>
          <w:szCs w:val="24"/>
          <w:lang w:val="en-US"/>
        </w:rPr>
        <w:t>tiga</w:t>
      </w:r>
      <w:proofErr w:type="spellEnd"/>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 xml:space="preserve">bulan dan </w:t>
      </w:r>
      <w:proofErr w:type="spellStart"/>
      <w:r w:rsidRPr="001663DF">
        <w:rPr>
          <w:rStyle w:val="tlid-translation"/>
          <w:rFonts w:ascii="Georgia" w:hAnsi="Georgia" w:cs="Times New Roman"/>
          <w:sz w:val="24"/>
          <w:szCs w:val="24"/>
          <w:lang w:val="en-US"/>
        </w:rPr>
        <w:t>empat</w:t>
      </w:r>
      <w:proofErr w:type="spellEnd"/>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 xml:space="preserve">tahun, meskipun ada beberapa tumpang tindih </w:t>
      </w:r>
      <w:proofErr w:type="spellStart"/>
      <w:r w:rsidRPr="001663DF">
        <w:rPr>
          <w:rStyle w:val="tlid-translation"/>
          <w:rFonts w:ascii="Georgia" w:hAnsi="Georgia" w:cs="Times New Roman"/>
          <w:sz w:val="24"/>
          <w:szCs w:val="24"/>
          <w:lang w:val="en-US"/>
        </w:rPr>
        <w:t>usia</w:t>
      </w:r>
      <w:proofErr w:type="spellEnd"/>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dengan</w:t>
      </w:r>
      <w:r w:rsidRPr="001663DF">
        <w:rPr>
          <w:rStyle w:val="tlid-translation"/>
          <w:rFonts w:ascii="Georgia" w:hAnsi="Georgia" w:cs="Times New Roman"/>
          <w:sz w:val="24"/>
          <w:szCs w:val="24"/>
          <w:lang w:val="en-US"/>
        </w:rPr>
        <w:t xml:space="preserve"> NM pada </w:t>
      </w:r>
      <w:proofErr w:type="spellStart"/>
      <w:r w:rsidRPr="001663DF">
        <w:rPr>
          <w:rStyle w:val="tlid-translation"/>
          <w:rFonts w:ascii="Georgia" w:hAnsi="Georgia" w:cs="Times New Roman"/>
          <w:sz w:val="24"/>
          <w:szCs w:val="24"/>
          <w:lang w:val="en-US"/>
        </w:rPr>
        <w:t>saat</w:t>
      </w:r>
      <w:proofErr w:type="spellEnd"/>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 xml:space="preserve">diagnosis. CT menunjukkan </w:t>
      </w:r>
      <w:proofErr w:type="spellStart"/>
      <w:r w:rsidRPr="001663DF">
        <w:rPr>
          <w:rStyle w:val="tlid-translation"/>
          <w:rFonts w:ascii="Georgia" w:hAnsi="Georgia" w:cs="Times New Roman"/>
          <w:sz w:val="24"/>
          <w:szCs w:val="24"/>
          <w:lang w:val="en-US"/>
        </w:rPr>
        <w:t>massa</w:t>
      </w:r>
      <w:proofErr w:type="spellEnd"/>
      <w:r w:rsidRPr="001663DF">
        <w:rPr>
          <w:rStyle w:val="tlid-translation"/>
          <w:rFonts w:ascii="Georgia" w:hAnsi="Georgia" w:cs="Times New Roman"/>
          <w:sz w:val="24"/>
          <w:szCs w:val="24"/>
          <w:lang w:val="en-US"/>
        </w:rPr>
        <w:t xml:space="preserve"> </w:t>
      </w:r>
      <w:proofErr w:type="spellStart"/>
      <w:r w:rsidRPr="001663DF">
        <w:rPr>
          <w:rStyle w:val="tlid-translation"/>
          <w:rFonts w:ascii="Georgia" w:hAnsi="Georgia" w:cs="Times New Roman"/>
          <w:sz w:val="24"/>
          <w:szCs w:val="24"/>
          <w:lang w:val="en-US"/>
        </w:rPr>
        <w:t>kistik</w:t>
      </w:r>
      <w:proofErr w:type="spellEnd"/>
      <w:r w:rsidRPr="001663DF">
        <w:rPr>
          <w:rStyle w:val="tlid-translation"/>
          <w:rFonts w:ascii="Georgia" w:hAnsi="Georgia" w:cs="Times New Roman"/>
          <w:sz w:val="24"/>
          <w:szCs w:val="24"/>
          <w:lang w:val="en-US"/>
        </w:rPr>
        <w:t xml:space="preserve"> </w:t>
      </w:r>
      <w:proofErr w:type="spellStart"/>
      <w:r w:rsidRPr="001663DF">
        <w:rPr>
          <w:rStyle w:val="tlid-translation"/>
          <w:rFonts w:ascii="Georgia" w:hAnsi="Georgia" w:cs="Times New Roman"/>
          <w:sz w:val="24"/>
          <w:szCs w:val="24"/>
          <w:lang w:val="en-US"/>
        </w:rPr>
        <w:t>multilokulasi</w:t>
      </w:r>
      <w:proofErr w:type="spellEnd"/>
      <w:r w:rsidRPr="001663DF">
        <w:rPr>
          <w:rStyle w:val="tlid-translation"/>
          <w:rFonts w:ascii="Georgia" w:hAnsi="Georgia" w:cs="Times New Roman"/>
          <w:sz w:val="24"/>
          <w:szCs w:val="24"/>
        </w:rPr>
        <w:t xml:space="preserve">, </w:t>
      </w:r>
      <w:proofErr w:type="spellStart"/>
      <w:r w:rsidRPr="001663DF">
        <w:rPr>
          <w:rStyle w:val="tlid-translation"/>
          <w:rFonts w:ascii="Georgia" w:hAnsi="Georgia" w:cs="Times New Roman"/>
          <w:sz w:val="24"/>
          <w:szCs w:val="24"/>
          <w:lang w:val="en-US"/>
        </w:rPr>
        <w:t>batas</w:t>
      </w:r>
      <w:proofErr w:type="spellEnd"/>
      <w:r w:rsidRPr="001663DF">
        <w:rPr>
          <w:rStyle w:val="tlid-translation"/>
          <w:rFonts w:ascii="Georgia" w:hAnsi="Georgia" w:cs="Times New Roman"/>
          <w:sz w:val="24"/>
          <w:szCs w:val="24"/>
          <w:lang w:val="en-US"/>
        </w:rPr>
        <w:t xml:space="preserve"> </w:t>
      </w:r>
      <w:proofErr w:type="spellStart"/>
      <w:r w:rsidRPr="001663DF">
        <w:rPr>
          <w:rStyle w:val="tlid-translation"/>
          <w:rFonts w:ascii="Georgia" w:hAnsi="Georgia" w:cs="Times New Roman"/>
          <w:sz w:val="24"/>
          <w:szCs w:val="24"/>
          <w:lang w:val="en-US"/>
        </w:rPr>
        <w:t>tegas</w:t>
      </w:r>
      <w:proofErr w:type="spellEnd"/>
      <w:r w:rsidRPr="001663DF">
        <w:rPr>
          <w:rStyle w:val="tlid-translation"/>
          <w:rFonts w:ascii="Georgia" w:hAnsi="Georgia" w:cs="Times New Roman"/>
          <w:sz w:val="24"/>
          <w:szCs w:val="24"/>
          <w:lang w:val="en-US"/>
        </w:rPr>
        <w:t xml:space="preserve">, </w:t>
      </w:r>
      <w:proofErr w:type="spellStart"/>
      <w:r w:rsidRPr="001663DF">
        <w:rPr>
          <w:rStyle w:val="tlid-translation"/>
          <w:rFonts w:ascii="Georgia" w:hAnsi="Georgia" w:cs="Times New Roman"/>
          <w:sz w:val="24"/>
          <w:szCs w:val="24"/>
          <w:lang w:val="en-US"/>
        </w:rPr>
        <w:t>terenkapsulasi</w:t>
      </w:r>
      <w:proofErr w:type="spellEnd"/>
      <w:r w:rsidRPr="001663DF">
        <w:rPr>
          <w:rStyle w:val="tlid-translation"/>
          <w:rFonts w:ascii="Georgia" w:hAnsi="Georgia" w:cs="Times New Roman"/>
          <w:sz w:val="24"/>
          <w:szCs w:val="24"/>
          <w:lang w:val="en-US"/>
        </w:rPr>
        <w:t>.</w:t>
      </w:r>
      <w:r w:rsidRPr="001663DF">
        <w:rPr>
          <w:rStyle w:val="tlid-translation"/>
          <w:rFonts w:ascii="Georgia" w:hAnsi="Georgia" w:cs="Times New Roman"/>
          <w:sz w:val="24"/>
          <w:szCs w:val="24"/>
        </w:rPr>
        <w:fldChar w:fldCharType="begin"/>
      </w:r>
      <w:r w:rsidRPr="001663DF">
        <w:rPr>
          <w:rStyle w:val="tlid-translation"/>
          <w:rFonts w:ascii="Georgia" w:hAnsi="Georgia" w:cs="Times New Roman"/>
          <w:sz w:val="24"/>
          <w:szCs w:val="24"/>
        </w:rPr>
        <w:instrText xml:space="preserve"> ADDIN EN.CITE &lt;EndNote&gt;&lt;Cite&gt;&lt;Author&gt;Sheth&lt;/Author&gt;&lt;Year&gt;2011&lt;/Year&gt;&lt;RecNum&gt;8&lt;/RecNum&gt;&lt;DisplayText&gt;&lt;style face="superscript" font="Times New Roman"&gt;8&lt;/style&gt;&lt;/DisplayText&gt;&lt;record&gt;&lt;rec-number&gt;8&lt;/rec-number&gt;&lt;foreign-keys&gt;&lt;key app="EN" db-id="5tw0599p1sxf59er9xm59vrqt5s0e2tsrrx2" timestamp="1554176759"&gt;8&lt;/key&gt;&lt;/foreign-keys&gt;&lt;ref-type name="Journal Article"&gt;17&lt;/ref-type&gt;&lt;contributors&gt;&lt;authors&gt;&lt;author&gt;Sheth, Monica Majmundar&lt;/author&gt;&lt;author&gt;Cai, Guoping&lt;/author&gt;&lt;author&gt;Goodman, Thomas R&lt;/author&gt;&lt;/authors&gt;&lt;/contributors&gt;&lt;titles&gt;&lt;title&gt;AIRP best cases in radiologic-pathologic correlation: congenital mesoblastic nephroma&lt;/title&gt;&lt;secondary-title&gt;Radiographics&lt;/secondary-title&gt;&lt;/titles&gt;&lt;periodical&gt;&lt;full-title&gt;Radiographics&lt;/full-title&gt;&lt;/periodical&gt;&lt;pages&gt;99-103&lt;/pages&gt;&lt;volume&gt;32&lt;/volume&gt;&lt;number&gt;1&lt;/number&gt;&lt;dates&gt;&lt;year&gt;2011&lt;/year&gt;&lt;/dates&gt;&lt;isbn&gt;0271-5333&lt;/isbn&gt;&lt;urls&gt;&lt;/urls&gt;&lt;/record&gt;&lt;/Cite&gt;&lt;/EndNote&gt;</w:instrText>
      </w:r>
      <w:r w:rsidRPr="001663DF">
        <w:rPr>
          <w:rStyle w:val="tlid-translation"/>
          <w:rFonts w:ascii="Georgia" w:hAnsi="Georgia" w:cs="Times New Roman"/>
          <w:sz w:val="24"/>
          <w:szCs w:val="24"/>
        </w:rPr>
        <w:fldChar w:fldCharType="separate"/>
      </w:r>
      <w:r w:rsidRPr="001663DF">
        <w:rPr>
          <w:rStyle w:val="tlid-translation"/>
          <w:rFonts w:ascii="Georgia" w:hAnsi="Georgia" w:cs="Times New Roman"/>
          <w:noProof/>
          <w:sz w:val="24"/>
          <w:szCs w:val="24"/>
          <w:vertAlign w:val="superscript"/>
        </w:rPr>
        <w:t>8</w:t>
      </w:r>
      <w:r w:rsidRPr="001663DF">
        <w:rPr>
          <w:rStyle w:val="tlid-translation"/>
          <w:rFonts w:ascii="Georgia" w:hAnsi="Georgia" w:cs="Times New Roman"/>
          <w:sz w:val="24"/>
          <w:szCs w:val="24"/>
        </w:rPr>
        <w:fldChar w:fldCharType="end"/>
      </w:r>
    </w:p>
    <w:p w14:paraId="03E986BC" w14:textId="77777777" w:rsidR="001663DF" w:rsidRPr="001663DF" w:rsidRDefault="001663DF" w:rsidP="001663DF">
      <w:pPr>
        <w:pStyle w:val="HTMLPreformatted"/>
        <w:spacing w:line="480" w:lineRule="auto"/>
        <w:jc w:val="both"/>
        <w:rPr>
          <w:rFonts w:ascii="Georgia" w:hAnsi="Georgia" w:cs="Times New Roman"/>
          <w:sz w:val="24"/>
          <w:szCs w:val="24"/>
        </w:rPr>
      </w:pPr>
      <w:r w:rsidRPr="001663DF">
        <w:rPr>
          <w:rStyle w:val="tlid-translation"/>
          <w:rFonts w:ascii="Georgia" w:hAnsi="Georgia" w:cs="Times New Roman"/>
          <w:sz w:val="24"/>
          <w:szCs w:val="24"/>
        </w:rPr>
        <w:t xml:space="preserve">     </w:t>
      </w:r>
      <w:proofErr w:type="spellStart"/>
      <w:r w:rsidRPr="001663DF">
        <w:rPr>
          <w:rFonts w:ascii="Georgia" w:hAnsi="Georgia" w:cs="Times New Roman"/>
          <w:sz w:val="24"/>
          <w:szCs w:val="24"/>
        </w:rPr>
        <w:t>Reseksi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bedah</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lengkap</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melalui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nefrektomi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radikal</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merupakan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terapi</w:t>
      </w:r>
      <w:proofErr w:type="spellEnd"/>
      <w:r w:rsidRPr="001663DF">
        <w:rPr>
          <w:rFonts w:ascii="Georgia" w:hAnsi="Georgia" w:cs="Times New Roman"/>
          <w:sz w:val="24"/>
          <w:szCs w:val="24"/>
        </w:rPr>
        <w:t xml:space="preserve"> yang </w:t>
      </w:r>
      <w:proofErr w:type="spellStart"/>
      <w:r w:rsidRPr="001663DF">
        <w:rPr>
          <w:rFonts w:ascii="Georgia" w:hAnsi="Georgia" w:cs="Times New Roman"/>
          <w:sz w:val="24"/>
          <w:szCs w:val="24"/>
        </w:rPr>
        <w:t>memadai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untuk</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sebagian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besar</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pasien</w:t>
      </w:r>
      <w:proofErr w:type="spellEnd"/>
      <w:r w:rsidRPr="001663DF">
        <w:rPr>
          <w:rFonts w:ascii="Georgia" w:hAnsi="Georgia" w:cs="Times New Roman"/>
          <w:sz w:val="24"/>
          <w:szCs w:val="24"/>
        </w:rPr>
        <w:t xml:space="preserve"> dan </w:t>
      </w:r>
      <w:proofErr w:type="spellStart"/>
      <w:r w:rsidRPr="001663DF">
        <w:rPr>
          <w:rFonts w:ascii="Georgia" w:hAnsi="Georgia" w:cs="Times New Roman"/>
          <w:sz w:val="24"/>
          <w:szCs w:val="24"/>
        </w:rPr>
        <w:t>mengurangi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risiko</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rekurensi</w:t>
      </w:r>
      <w:proofErr w:type="spellEnd"/>
      <w:r w:rsidRPr="001663DF">
        <w:rPr>
          <w:rFonts w:ascii="Georgia" w:hAnsi="Georgia" w:cs="Times New Roman"/>
          <w:sz w:val="24"/>
          <w:szCs w:val="24"/>
        </w:rPr>
        <w:t xml:space="preserve">. Pada </w:t>
      </w:r>
      <w:proofErr w:type="spellStart"/>
      <w:r w:rsidRPr="001663DF">
        <w:rPr>
          <w:rFonts w:ascii="Georgia" w:hAnsi="Georgia" w:cs="Times New Roman"/>
          <w:sz w:val="24"/>
          <w:szCs w:val="24"/>
        </w:rPr>
        <w:t>pasien</w:t>
      </w:r>
      <w:proofErr w:type="spellEnd"/>
      <w:r w:rsidRPr="001663DF">
        <w:rPr>
          <w:rFonts w:ascii="Georgia" w:hAnsi="Georgia" w:cs="Times New Roman"/>
          <w:sz w:val="24"/>
          <w:szCs w:val="24"/>
        </w:rPr>
        <w:t xml:space="preserve"> stadium III (</w:t>
      </w:r>
      <w:proofErr w:type="spellStart"/>
      <w:r w:rsidRPr="001663DF">
        <w:rPr>
          <w:rFonts w:ascii="Georgia" w:hAnsi="Georgia" w:cs="Times New Roman"/>
          <w:sz w:val="24"/>
          <w:szCs w:val="24"/>
        </w:rPr>
        <w:t>reseksi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tidak</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lengkap</w:t>
      </w:r>
      <w:proofErr w:type="spellEnd"/>
      <w:r w:rsidRPr="001663DF">
        <w:rPr>
          <w:rFonts w:ascii="Georgia" w:hAnsi="Georgia" w:cs="Times New Roman"/>
          <w:sz w:val="24"/>
          <w:szCs w:val="24"/>
        </w:rPr>
        <w:t xml:space="preserve"> dan / </w:t>
      </w:r>
      <w:proofErr w:type="spellStart"/>
      <w:r w:rsidRPr="001663DF">
        <w:rPr>
          <w:rFonts w:ascii="Georgia" w:hAnsi="Georgia" w:cs="Times New Roman"/>
          <w:sz w:val="24"/>
          <w:szCs w:val="24"/>
        </w:rPr>
        <w:t>atau</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reseksi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batas</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positif</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secara</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histologis</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atau</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pasien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dengan</w:t>
      </w:r>
      <w:proofErr w:type="spellEnd"/>
      <w:r w:rsidRPr="001663DF">
        <w:rPr>
          <w:rFonts w:ascii="Georgia" w:hAnsi="Georgia" w:cs="Times New Roman"/>
          <w:sz w:val="24"/>
          <w:szCs w:val="24"/>
        </w:rPr>
        <w:t xml:space="preserve"> NM </w:t>
      </w:r>
      <w:proofErr w:type="spellStart"/>
      <w:r w:rsidRPr="001663DF">
        <w:rPr>
          <w:rFonts w:ascii="Georgia" w:hAnsi="Georgia" w:cs="Times New Roman"/>
          <w:sz w:val="24"/>
          <w:szCs w:val="24"/>
        </w:rPr>
        <w:t>subtipe</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lastRenderedPageBreak/>
        <w:t>seluler</w:t>
      </w:r>
      <w:proofErr w:type="spellEnd"/>
      <w:r w:rsidRPr="001663DF">
        <w:rPr>
          <w:rFonts w:ascii="Georgia" w:hAnsi="Georgia" w:cs="Times New Roman"/>
          <w:sz w:val="24"/>
          <w:szCs w:val="24"/>
        </w:rPr>
        <w:t xml:space="preserve">, dan </w:t>
      </w:r>
      <w:proofErr w:type="spellStart"/>
      <w:r w:rsidRPr="001663DF">
        <w:rPr>
          <w:rFonts w:ascii="Georgia" w:hAnsi="Georgia" w:cs="Times New Roman"/>
          <w:sz w:val="24"/>
          <w:szCs w:val="24"/>
        </w:rPr>
        <w:t>berusia</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tiga</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bulan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atau</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lebih</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saat</w:t>
      </w:r>
      <w:proofErr w:type="spellEnd"/>
      <w:r w:rsidRPr="001663DF">
        <w:rPr>
          <w:rFonts w:ascii="Georgia" w:hAnsi="Georgia" w:cs="Times New Roman"/>
          <w:sz w:val="24"/>
          <w:szCs w:val="24"/>
        </w:rPr>
        <w:t xml:space="preserve"> diagnosis </w:t>
      </w:r>
      <w:proofErr w:type="spellStart"/>
      <w:r w:rsidRPr="001663DF">
        <w:rPr>
          <w:rFonts w:ascii="Georgia" w:hAnsi="Georgia" w:cs="Times New Roman"/>
          <w:sz w:val="24"/>
          <w:szCs w:val="24"/>
        </w:rPr>
        <w:t>terdapat</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risiko</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peningkatan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rekurensi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lokal</w:t>
      </w:r>
      <w:proofErr w:type="spellEnd"/>
      <w:r w:rsidRPr="001663DF">
        <w:rPr>
          <w:rFonts w:ascii="Georgia" w:hAnsi="Georgia" w:cs="Times New Roman"/>
          <w:sz w:val="24"/>
          <w:szCs w:val="24"/>
        </w:rPr>
        <w:t xml:space="preserve"> dan metastasis. </w:t>
      </w:r>
      <w:proofErr w:type="spellStart"/>
      <w:r w:rsidRPr="001663DF">
        <w:rPr>
          <w:rFonts w:ascii="Georgia" w:hAnsi="Georgia" w:cs="Times New Roman"/>
          <w:sz w:val="24"/>
          <w:szCs w:val="24"/>
        </w:rPr>
        <w:t>Pasien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ini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disarankan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untuk</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kemoterapi</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ajuvan</w:t>
      </w:r>
      <w:proofErr w:type="spellEnd"/>
      <w:r w:rsidRPr="001663DF">
        <w:rPr>
          <w:rFonts w:ascii="Georgia" w:hAnsi="Georgia" w:cs="Times New Roman"/>
          <w:sz w:val="24"/>
          <w:szCs w:val="24"/>
        </w:rPr>
        <w:t xml:space="preserve">. Tingkat </w:t>
      </w:r>
      <w:proofErr w:type="spellStart"/>
      <w:r w:rsidRPr="001663DF">
        <w:rPr>
          <w:rFonts w:ascii="Georgia" w:hAnsi="Georgia" w:cs="Times New Roman"/>
          <w:sz w:val="24"/>
          <w:szCs w:val="24"/>
        </w:rPr>
        <w:t>kelangsungan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hidup</w:t>
      </w:r>
      <w:proofErr w:type="spellEnd"/>
      <w:r w:rsidRPr="001663DF">
        <w:rPr>
          <w:rFonts w:ascii="Georgia" w:hAnsi="Georgia" w:cs="Times New Roman"/>
          <w:sz w:val="24"/>
          <w:szCs w:val="24"/>
        </w:rPr>
        <w:t xml:space="preserve"> lima </w:t>
      </w:r>
      <w:proofErr w:type="spellStart"/>
      <w:r w:rsidRPr="001663DF">
        <w:rPr>
          <w:rFonts w:ascii="Georgia" w:hAnsi="Georgia" w:cs="Times New Roman"/>
          <w:sz w:val="24"/>
          <w:szCs w:val="24"/>
        </w:rPr>
        <w:t>tahun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bebas</w:t>
      </w:r>
      <w:proofErr w:type="spellEnd"/>
      <w:r w:rsidRPr="001663DF">
        <w:rPr>
          <w:rFonts w:ascii="Georgia" w:hAnsi="Georgia" w:cs="Times New Roman"/>
          <w:sz w:val="24"/>
          <w:szCs w:val="24"/>
        </w:rPr>
        <w:t xml:space="preserve"> tumor </w:t>
      </w:r>
      <w:proofErr w:type="spellStart"/>
      <w:r w:rsidRPr="001663DF">
        <w:rPr>
          <w:rFonts w:ascii="Georgia" w:hAnsi="Georgia" w:cs="Times New Roman"/>
          <w:sz w:val="24"/>
          <w:szCs w:val="24"/>
        </w:rPr>
        <w:t>adalah</w:t>
      </w:r>
      <w:proofErr w:type="spellEnd"/>
      <w:r w:rsidRPr="001663DF">
        <w:rPr>
          <w:rFonts w:ascii="Georgia" w:hAnsi="Georgia" w:cs="Times New Roman"/>
          <w:sz w:val="24"/>
          <w:szCs w:val="24"/>
        </w:rPr>
        <w:t xml:space="preserve"> 94%, dan </w:t>
      </w:r>
      <w:proofErr w:type="spellStart"/>
      <w:r w:rsidRPr="001663DF">
        <w:rPr>
          <w:rFonts w:ascii="Georgia" w:hAnsi="Georgia" w:cs="Times New Roman"/>
          <w:sz w:val="24"/>
          <w:szCs w:val="24"/>
        </w:rPr>
        <w:t>tingkat</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kelangsungan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hidup</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keseluruhan</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adalah</w:t>
      </w:r>
      <w:proofErr w:type="spellEnd"/>
      <w:r w:rsidRPr="001663DF">
        <w:rPr>
          <w:rFonts w:ascii="Georgia" w:hAnsi="Georgia" w:cs="Times New Roman"/>
          <w:sz w:val="24"/>
          <w:szCs w:val="24"/>
        </w:rPr>
        <w:t xml:space="preserve"> 96% </w:t>
      </w:r>
      <w:proofErr w:type="spellStart"/>
      <w:r w:rsidRPr="001663DF">
        <w:rPr>
          <w:rFonts w:ascii="Georgia" w:hAnsi="Georgia" w:cs="Times New Roman"/>
          <w:sz w:val="24"/>
          <w:szCs w:val="24"/>
        </w:rPr>
        <w:t>ketika</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didiagnosis</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dalam</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tujuh</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pertama</w:t>
      </w:r>
      <w:proofErr w:type="spellEnd"/>
      <w:r w:rsidRPr="001663DF">
        <w:rPr>
          <w:rFonts w:ascii="Georgia" w:hAnsi="Georgia" w:cs="Times New Roman"/>
          <w:sz w:val="24"/>
          <w:szCs w:val="24"/>
        </w:rPr>
        <w:t xml:space="preserve"> </w:t>
      </w:r>
      <w:proofErr w:type="spellStart"/>
      <w:r w:rsidRPr="001663DF">
        <w:rPr>
          <w:rFonts w:ascii="Georgia" w:hAnsi="Georgia" w:cs="Times New Roman"/>
          <w:sz w:val="24"/>
          <w:szCs w:val="24"/>
        </w:rPr>
        <w:t>bulan</w:t>
      </w:r>
      <w:proofErr w:type="spellEnd"/>
      <w:r w:rsidRPr="001663DF">
        <w:rPr>
          <w:rFonts w:ascii="Georgia" w:hAnsi="Georgia" w:cs="Times New Roman"/>
          <w:sz w:val="24"/>
          <w:szCs w:val="24"/>
        </w:rPr>
        <w:t xml:space="preserve"> kehidupan.</w:t>
      </w:r>
      <w:r w:rsidRPr="001663DF">
        <w:rPr>
          <w:rFonts w:ascii="Georgia" w:hAnsi="Georgia" w:cs="Times New Roman"/>
          <w:sz w:val="24"/>
          <w:szCs w:val="24"/>
        </w:rPr>
        <w:fldChar w:fldCharType="begin">
          <w:fldData xml:space="preserve">PEVuZE5vdGU+PENpdGU+PEF1dGhvcj5NYWxrYW48L0F1dGhvcj48WWVhcj4yMDE1PC9ZZWFyPjxS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</w:fldData>
        </w:fldChar>
      </w:r>
      <w:r w:rsidRPr="001663DF">
        <w:rPr>
          <w:rFonts w:ascii="Georgia" w:hAnsi="Georgia" w:cs="Times New Roman"/>
          <w:sz w:val="24"/>
          <w:szCs w:val="24"/>
        </w:rPr>
        <w:instrText xml:space="preserve"> ADDIN EN.CITE </w:instrText>
      </w:r>
      <w:r w:rsidRPr="001663DF">
        <w:rPr>
          <w:rFonts w:ascii="Georgia" w:hAnsi="Georgia" w:cs="Times New Roman"/>
          <w:sz w:val="24"/>
          <w:szCs w:val="24"/>
        </w:rPr>
        <w:fldChar w:fldCharType="begin">
          <w:fldData xml:space="preserve">PEVuZE5vdGU+PENpdGU+PEF1dGhvcj5NYWxrYW48L0F1dGhvcj48WWVhcj4yMDE1PC9ZZWFyPjxS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</w:fldData>
        </w:fldChar>
      </w:r>
      <w:r w:rsidRPr="001663DF">
        <w:rPr>
          <w:rFonts w:ascii="Georgia" w:hAnsi="Georgia" w:cs="Times New Roman"/>
          <w:sz w:val="24"/>
          <w:szCs w:val="24"/>
        </w:rPr>
        <w:instrText xml:space="preserve"> ADDIN EN.CITE.DATA </w:instrText>
      </w:r>
      <w:r w:rsidRPr="001663DF">
        <w:rPr>
          <w:rFonts w:ascii="Georgia" w:hAnsi="Georgia" w:cs="Times New Roman"/>
          <w:sz w:val="24"/>
          <w:szCs w:val="24"/>
        </w:rPr>
      </w:r>
      <w:r w:rsidRPr="001663DF">
        <w:rPr>
          <w:rFonts w:ascii="Georgia" w:hAnsi="Georgia" w:cs="Times New Roman"/>
          <w:sz w:val="24"/>
          <w:szCs w:val="24"/>
        </w:rPr>
        <w:fldChar w:fldCharType="end"/>
      </w:r>
      <w:r w:rsidRPr="001663DF">
        <w:rPr>
          <w:rFonts w:ascii="Georgia" w:hAnsi="Georgia" w:cs="Times New Roman"/>
          <w:sz w:val="24"/>
          <w:szCs w:val="24"/>
        </w:rPr>
      </w:r>
      <w:r w:rsidRPr="001663DF">
        <w:rPr>
          <w:rFonts w:ascii="Georgia" w:hAnsi="Georgia" w:cs="Times New Roman"/>
          <w:sz w:val="24"/>
          <w:szCs w:val="24"/>
        </w:rPr>
        <w:fldChar w:fldCharType="separate"/>
      </w:r>
      <w:r w:rsidRPr="001663DF">
        <w:rPr>
          <w:rFonts w:ascii="Georgia" w:hAnsi="Georgia" w:cs="Times New Roman"/>
          <w:noProof/>
          <w:sz w:val="24"/>
          <w:szCs w:val="24"/>
          <w:vertAlign w:val="superscript"/>
        </w:rPr>
        <w:t>11,12</w:t>
      </w:r>
      <w:r w:rsidRPr="001663DF">
        <w:rPr>
          <w:rFonts w:ascii="Georgia" w:hAnsi="Georgia" w:cs="Times New Roman"/>
          <w:sz w:val="24"/>
          <w:szCs w:val="24"/>
        </w:rPr>
        <w:fldChar w:fldCharType="end"/>
      </w:r>
    </w:p>
    <w:p w14:paraId="30E28DC6" w14:textId="77777777" w:rsidR="001663DF" w:rsidRPr="001663DF" w:rsidRDefault="001663DF" w:rsidP="001663DF">
      <w:pPr>
        <w:spacing w:after="0" w:line="480" w:lineRule="auto"/>
        <w:rPr>
          <w:rFonts w:ascii="Georgia" w:eastAsia="Times New Roman" w:hAnsi="Georgia" w:cs="Times New Roman"/>
          <w:sz w:val="24"/>
          <w:szCs w:val="24"/>
        </w:rPr>
        <w:sectPr w:rsidR="001663DF" w:rsidRPr="001663DF">
          <w:pgSz w:w="11906" w:h="16838"/>
          <w:pgMar w:top="2268" w:right="1701" w:bottom="1701" w:left="2268" w:header="708" w:footer="708" w:gutter="0"/>
          <w:cols w:space="720"/>
        </w:sectPr>
      </w:pPr>
    </w:p>
    <w:p w14:paraId="2FD7179E" w14:textId="77777777" w:rsidR="00B65FC6" w:rsidRPr="001663DF" w:rsidRDefault="006B76C3" w:rsidP="00BF0CFB">
      <w:pPr>
        <w:pStyle w:val="ListParagraph"/>
        <w:spacing w:after="0" w:line="480" w:lineRule="auto"/>
        <w:ind w:left="0"/>
        <w:rPr>
          <w:rFonts w:ascii="Georgia" w:hAnsi="Georgia" w:cs="Times New Roman"/>
          <w:b/>
          <w:sz w:val="24"/>
          <w:szCs w:val="24"/>
        </w:rPr>
      </w:pPr>
      <w:r w:rsidRPr="001663DF">
        <w:rPr>
          <w:rFonts w:ascii="Georgia" w:hAnsi="Georgia" w:cs="Times New Roman"/>
          <w:b/>
          <w:sz w:val="24"/>
          <w:szCs w:val="24"/>
        </w:rPr>
        <w:lastRenderedPageBreak/>
        <w:t>Simpulan</w:t>
      </w:r>
    </w:p>
    <w:p w14:paraId="6918A621" w14:textId="2E0B0784" w:rsidR="00D679F7" w:rsidRPr="001663DF" w:rsidRDefault="001663DF" w:rsidP="00BF0CFB">
      <w:pPr>
        <w:spacing w:after="0" w:line="480" w:lineRule="auto"/>
        <w:jc w:val="both"/>
        <w:rPr>
          <w:rStyle w:val="tlid-translation"/>
          <w:rFonts w:ascii="Georgia" w:hAnsi="Georgia" w:cs="Times New Roman"/>
          <w:sz w:val="24"/>
          <w:szCs w:val="24"/>
          <w:lang w:val="en-US"/>
        </w:rPr>
      </w:pPr>
      <w:r w:rsidRPr="001663DF">
        <w:rPr>
          <w:rStyle w:val="tlid-translation"/>
          <w:rFonts w:ascii="Georgia" w:hAnsi="Georgia" w:cs="Times New Roman"/>
          <w:sz w:val="24"/>
          <w:szCs w:val="24"/>
          <w:lang w:val="en-US"/>
        </w:rPr>
        <w:t>NM</w:t>
      </w:r>
      <w:r w:rsidRPr="001663DF">
        <w:rPr>
          <w:rStyle w:val="tlid-translation"/>
          <w:rFonts w:ascii="Georgia" w:hAnsi="Georgia" w:cs="Times New Roman"/>
          <w:sz w:val="24"/>
          <w:szCs w:val="24"/>
        </w:rPr>
        <w:t xml:space="preserve"> bervariasi </w:t>
      </w:r>
      <w:proofErr w:type="spellStart"/>
      <w:r w:rsidRPr="001663DF">
        <w:rPr>
          <w:rStyle w:val="tlid-translation"/>
          <w:rFonts w:ascii="Georgia" w:hAnsi="Georgia" w:cs="Times New Roman"/>
          <w:sz w:val="24"/>
          <w:szCs w:val="24"/>
          <w:lang w:val="en-US"/>
        </w:rPr>
        <w:t>dalam</w:t>
      </w:r>
      <w:proofErr w:type="spellEnd"/>
      <w:r w:rsidRPr="001663DF">
        <w:rPr>
          <w:rStyle w:val="tlid-translation"/>
          <w:rFonts w:ascii="Georgia" w:hAnsi="Georgia" w:cs="Times New Roman"/>
          <w:sz w:val="24"/>
          <w:szCs w:val="24"/>
          <w:lang w:val="en-US"/>
        </w:rPr>
        <w:t xml:space="preserve"> </w:t>
      </w:r>
      <w:proofErr w:type="spellStart"/>
      <w:r w:rsidRPr="001663DF">
        <w:rPr>
          <w:rStyle w:val="tlid-translation"/>
          <w:rFonts w:ascii="Georgia" w:hAnsi="Georgia" w:cs="Times New Roman"/>
          <w:sz w:val="24"/>
          <w:szCs w:val="24"/>
          <w:lang w:val="en-US"/>
        </w:rPr>
        <w:t>hasil</w:t>
      </w:r>
      <w:proofErr w:type="spellEnd"/>
      <w:r w:rsidRPr="001663DF">
        <w:rPr>
          <w:rStyle w:val="tlid-translation"/>
          <w:rFonts w:ascii="Georgia" w:hAnsi="Georgia" w:cs="Times New Roman"/>
          <w:sz w:val="24"/>
          <w:szCs w:val="24"/>
          <w:lang w:val="en-US"/>
        </w:rPr>
        <w:t xml:space="preserve"> </w:t>
      </w:r>
      <w:proofErr w:type="spellStart"/>
      <w:r w:rsidRPr="001663DF">
        <w:rPr>
          <w:rStyle w:val="tlid-translation"/>
          <w:rFonts w:ascii="Georgia" w:hAnsi="Georgia" w:cs="Times New Roman"/>
          <w:sz w:val="24"/>
          <w:szCs w:val="24"/>
          <w:lang w:val="en-US"/>
        </w:rPr>
        <w:t>pencitraan</w:t>
      </w:r>
      <w:proofErr w:type="spellEnd"/>
      <w:r w:rsidRPr="001663DF">
        <w:rPr>
          <w:rStyle w:val="tlid-translation"/>
          <w:rFonts w:ascii="Georgia" w:hAnsi="Georgia" w:cs="Times New Roman"/>
          <w:sz w:val="24"/>
          <w:szCs w:val="24"/>
        </w:rPr>
        <w:t xml:space="preserve"> radiologis dari massa yang padat hingga</w:t>
      </w:r>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 xml:space="preserve">sebagian besar kistik. </w:t>
      </w:r>
      <w:proofErr w:type="spellStart"/>
      <w:r w:rsidRPr="001663DF">
        <w:rPr>
          <w:rStyle w:val="tlid-translation"/>
          <w:rFonts w:ascii="Georgia" w:hAnsi="Georgia" w:cs="Times New Roman"/>
          <w:sz w:val="24"/>
          <w:szCs w:val="24"/>
          <w:lang w:val="en-US"/>
        </w:rPr>
        <w:t>Temuan</w:t>
      </w:r>
      <w:proofErr w:type="spellEnd"/>
      <w:r w:rsidRPr="001663DF">
        <w:rPr>
          <w:rStyle w:val="tlid-translation"/>
          <w:rFonts w:ascii="Georgia" w:hAnsi="Georgia" w:cs="Times New Roman"/>
          <w:sz w:val="24"/>
          <w:szCs w:val="24"/>
          <w:lang w:val="en-US"/>
        </w:rPr>
        <w:t xml:space="preserve"> r</w:t>
      </w:r>
      <w:r w:rsidRPr="001663DF">
        <w:rPr>
          <w:rStyle w:val="tlid-translation"/>
          <w:rFonts w:ascii="Georgia" w:hAnsi="Georgia" w:cs="Times New Roman"/>
          <w:sz w:val="24"/>
          <w:szCs w:val="24"/>
        </w:rPr>
        <w:t>adiologis, meskipun tidak spesifik, harus digunakan bersama dengan usia pasien, presentasi</w:t>
      </w:r>
      <w:r w:rsidRPr="001663DF">
        <w:rPr>
          <w:rStyle w:val="tlid-translation"/>
          <w:rFonts w:ascii="Georgia" w:hAnsi="Georgia" w:cs="Times New Roman"/>
          <w:sz w:val="24"/>
          <w:szCs w:val="24"/>
          <w:lang w:val="en-US"/>
        </w:rPr>
        <w:t xml:space="preserve"> tumor</w:t>
      </w:r>
      <w:r w:rsidRPr="001663DF">
        <w:rPr>
          <w:rStyle w:val="tlid-translation"/>
          <w:rFonts w:ascii="Georgia" w:hAnsi="Georgia" w:cs="Times New Roman"/>
          <w:sz w:val="24"/>
          <w:szCs w:val="24"/>
        </w:rPr>
        <w:t>, gejala</w:t>
      </w:r>
      <w:r w:rsidRPr="001663DF">
        <w:rPr>
          <w:rStyle w:val="tlid-translation"/>
          <w:rFonts w:ascii="Georgia" w:hAnsi="Georgia" w:cs="Times New Roman"/>
          <w:sz w:val="24"/>
          <w:szCs w:val="24"/>
          <w:lang w:val="en-US"/>
        </w:rPr>
        <w:t xml:space="preserve"> </w:t>
      </w:r>
      <w:proofErr w:type="spellStart"/>
      <w:r w:rsidRPr="001663DF">
        <w:rPr>
          <w:rStyle w:val="tlid-translation"/>
          <w:rFonts w:ascii="Georgia" w:hAnsi="Georgia" w:cs="Times New Roman"/>
          <w:sz w:val="24"/>
          <w:szCs w:val="24"/>
          <w:lang w:val="en-US"/>
        </w:rPr>
        <w:t>klinis</w:t>
      </w:r>
      <w:proofErr w:type="spellEnd"/>
      <w:r w:rsidRPr="001663DF">
        <w:rPr>
          <w:rStyle w:val="tlid-translation"/>
          <w:rFonts w:ascii="Georgia" w:hAnsi="Georgia" w:cs="Times New Roman"/>
          <w:sz w:val="24"/>
          <w:szCs w:val="24"/>
        </w:rPr>
        <w:t>, pemeriksaan fisik, dan kondisi</w:t>
      </w:r>
      <w:r w:rsidRPr="001663DF">
        <w:rPr>
          <w:rStyle w:val="tlid-translation"/>
          <w:rFonts w:ascii="Georgia" w:hAnsi="Georgia" w:cs="Times New Roman"/>
          <w:sz w:val="24"/>
          <w:szCs w:val="24"/>
          <w:lang w:val="en-US"/>
        </w:rPr>
        <w:t xml:space="preserve"> </w:t>
      </w:r>
      <w:r w:rsidRPr="001663DF">
        <w:rPr>
          <w:rStyle w:val="tlid-translation"/>
          <w:rFonts w:ascii="Georgia" w:hAnsi="Georgia" w:cs="Times New Roman"/>
          <w:sz w:val="24"/>
          <w:szCs w:val="24"/>
        </w:rPr>
        <w:t>terkait untuk membuat diagnosis</w:t>
      </w:r>
      <w:r w:rsidRPr="001663DF">
        <w:rPr>
          <w:rStyle w:val="tlid-translation"/>
          <w:rFonts w:ascii="Georgia" w:hAnsi="Georgia" w:cs="Times New Roman"/>
          <w:sz w:val="24"/>
          <w:szCs w:val="24"/>
          <w:lang w:val="en-US"/>
        </w:rPr>
        <w:t>.</w:t>
      </w:r>
    </w:p>
    <w:p w14:paraId="782C2EBD" w14:textId="77777777" w:rsidR="001663DF" w:rsidRPr="001663DF" w:rsidRDefault="001663DF" w:rsidP="00BF0CFB">
      <w:pPr>
        <w:spacing w:after="0" w:line="480" w:lineRule="auto"/>
        <w:jc w:val="both"/>
        <w:rPr>
          <w:rFonts w:ascii="Georgia" w:hAnsi="Georgia" w:cs="Times New Roman"/>
          <w:sz w:val="24"/>
          <w:szCs w:val="24"/>
          <w:lang w:val="en-US"/>
        </w:rPr>
      </w:pPr>
    </w:p>
    <w:p w14:paraId="519DAD55" w14:textId="77777777" w:rsidR="00DD7B9F" w:rsidRPr="001663DF" w:rsidRDefault="00AF123A" w:rsidP="00BF0CFB">
      <w:pPr>
        <w:spacing w:after="0" w:line="480" w:lineRule="auto"/>
        <w:rPr>
          <w:rFonts w:ascii="Georgia" w:hAnsi="Georgia" w:cs="Times New Roman"/>
          <w:b/>
          <w:sz w:val="24"/>
          <w:szCs w:val="24"/>
        </w:rPr>
      </w:pPr>
      <w:r w:rsidRPr="001663DF">
        <w:rPr>
          <w:rFonts w:ascii="Georgia" w:hAnsi="Georgia" w:cs="Times New Roman"/>
          <w:b/>
          <w:sz w:val="24"/>
          <w:szCs w:val="24"/>
        </w:rPr>
        <w:t>Daftar Pustaka</w:t>
      </w:r>
    </w:p>
    <w:p w14:paraId="39F9319C" w14:textId="77777777" w:rsidR="001663DF" w:rsidRPr="001663DF" w:rsidRDefault="001663DF" w:rsidP="001663DF">
      <w:pPr>
        <w:jc w:val="center"/>
        <w:rPr>
          <w:rFonts w:ascii="Georgia" w:hAnsi="Georgia" w:cs="Times New Roman"/>
          <w:b/>
          <w:sz w:val="24"/>
          <w:szCs w:val="24"/>
        </w:rPr>
      </w:pPr>
    </w:p>
    <w:p w14:paraId="27F0FB39" w14:textId="77777777" w:rsidR="001663DF" w:rsidRPr="001663DF" w:rsidRDefault="001663DF" w:rsidP="001663DF">
      <w:pPr>
        <w:pStyle w:val="EndNoteBibliography"/>
        <w:spacing w:after="0"/>
        <w:ind w:left="567" w:hanging="567"/>
        <w:rPr>
          <w:rFonts w:ascii="Georgia" w:hAnsi="Georgia" w:cs="Times New Roman"/>
          <w:sz w:val="24"/>
          <w:szCs w:val="24"/>
        </w:rPr>
      </w:pPr>
      <w:r w:rsidRPr="001663DF">
        <w:rPr>
          <w:rFonts w:ascii="Georgia" w:hAnsi="Georgia" w:cs="Times New Roman"/>
          <w:b/>
          <w:sz w:val="24"/>
          <w:szCs w:val="24"/>
        </w:rPr>
        <w:fldChar w:fldCharType="begin"/>
      </w:r>
      <w:r w:rsidRPr="001663DF">
        <w:rPr>
          <w:rFonts w:ascii="Georgia" w:hAnsi="Georgia" w:cs="Times New Roman"/>
          <w:b/>
          <w:sz w:val="24"/>
          <w:szCs w:val="24"/>
        </w:rPr>
        <w:instrText xml:space="preserve"> ADDIN EN.REFLIST </w:instrText>
      </w:r>
      <w:r w:rsidRPr="001663DF">
        <w:rPr>
          <w:rFonts w:ascii="Georgia" w:hAnsi="Georgia" w:cs="Times New Roman"/>
          <w:b/>
          <w:sz w:val="24"/>
          <w:szCs w:val="24"/>
        </w:rPr>
        <w:fldChar w:fldCharType="separate"/>
      </w:r>
      <w:r w:rsidRPr="001663DF">
        <w:rPr>
          <w:rFonts w:ascii="Georgia" w:hAnsi="Georgia" w:cs="Times New Roman"/>
          <w:sz w:val="24"/>
          <w:szCs w:val="24"/>
        </w:rPr>
        <w:t>1.</w:t>
      </w:r>
      <w:r w:rsidRPr="001663DF">
        <w:rPr>
          <w:rFonts w:ascii="Georgia" w:hAnsi="Georgia" w:cs="Times New Roman"/>
          <w:sz w:val="24"/>
          <w:szCs w:val="24"/>
        </w:rPr>
        <w:tab/>
        <w:t>Chaudry G, Perez-Atayde AR, Ngan BY, Gundogan M, Daneman A. Imaging of congenital mesoblastic nephroma with pathological correlation. Pediatric radiology. 2009;39(10):1080-6.</w:t>
      </w:r>
    </w:p>
    <w:p w14:paraId="62E29378" w14:textId="77777777" w:rsidR="001663DF" w:rsidRPr="001663DF" w:rsidRDefault="001663DF" w:rsidP="001663DF">
      <w:pPr>
        <w:pStyle w:val="EndNoteBibliography"/>
        <w:spacing w:after="0"/>
        <w:ind w:left="567" w:hanging="567"/>
        <w:rPr>
          <w:rFonts w:ascii="Georgia" w:hAnsi="Georgia" w:cs="Times New Roman"/>
          <w:sz w:val="24"/>
          <w:szCs w:val="24"/>
        </w:rPr>
      </w:pPr>
      <w:r w:rsidRPr="001663DF">
        <w:rPr>
          <w:rFonts w:ascii="Georgia" w:hAnsi="Georgia" w:cs="Times New Roman"/>
          <w:sz w:val="24"/>
          <w:szCs w:val="24"/>
        </w:rPr>
        <w:t>2.</w:t>
      </w:r>
      <w:r w:rsidRPr="001663DF">
        <w:rPr>
          <w:rFonts w:ascii="Georgia" w:hAnsi="Georgia" w:cs="Times New Roman"/>
          <w:sz w:val="24"/>
          <w:szCs w:val="24"/>
        </w:rPr>
        <w:tab/>
        <w:t>Gorin MA, Allaf ME. Diagnosis and Surgical Management of Renal Tumors.Springer;2018.</w:t>
      </w:r>
    </w:p>
    <w:p w14:paraId="294053AA" w14:textId="77777777" w:rsidR="001663DF" w:rsidRPr="001663DF" w:rsidRDefault="001663DF" w:rsidP="001663DF">
      <w:pPr>
        <w:pStyle w:val="EndNoteBibliography"/>
        <w:spacing w:after="0"/>
        <w:ind w:left="567" w:hanging="567"/>
        <w:rPr>
          <w:rFonts w:ascii="Georgia" w:hAnsi="Georgia" w:cs="Times New Roman"/>
          <w:sz w:val="24"/>
          <w:szCs w:val="24"/>
        </w:rPr>
      </w:pPr>
      <w:r w:rsidRPr="001663DF">
        <w:rPr>
          <w:rFonts w:ascii="Georgia" w:hAnsi="Georgia" w:cs="Times New Roman"/>
          <w:sz w:val="24"/>
          <w:szCs w:val="24"/>
        </w:rPr>
        <w:t>3.</w:t>
      </w:r>
      <w:r w:rsidRPr="001663DF">
        <w:rPr>
          <w:rFonts w:ascii="Georgia" w:hAnsi="Georgia" w:cs="Times New Roman"/>
          <w:sz w:val="24"/>
          <w:szCs w:val="24"/>
        </w:rPr>
        <w:tab/>
        <w:t>Gooskens S, Houwing ME, Vujanic G, Dome J, Diertens T, Coulomb</w:t>
      </w:r>
      <w:r w:rsidRPr="001663DF">
        <w:rPr>
          <w:rFonts w:ascii="Times New Roman" w:hAnsi="Times New Roman" w:cs="Times New Roman"/>
          <w:sz w:val="24"/>
          <w:szCs w:val="24"/>
        </w:rPr>
        <w:t>‐</w:t>
      </w:r>
      <w:r w:rsidRPr="001663DF">
        <w:rPr>
          <w:rFonts w:ascii="Georgia" w:hAnsi="Georgia" w:cs="Times New Roman"/>
          <w:sz w:val="24"/>
          <w:szCs w:val="24"/>
        </w:rPr>
        <w:t>l'Hermin</w:t>
      </w:r>
      <w:r w:rsidRPr="001663DF">
        <w:rPr>
          <w:rFonts w:ascii="Georgia" w:hAnsi="Georgia" w:cs="Georgia"/>
          <w:sz w:val="24"/>
          <w:szCs w:val="24"/>
        </w:rPr>
        <w:t>é</w:t>
      </w:r>
      <w:r w:rsidRPr="001663DF">
        <w:rPr>
          <w:rFonts w:ascii="Georgia" w:hAnsi="Georgia" w:cs="Times New Roman"/>
          <w:sz w:val="24"/>
          <w:szCs w:val="24"/>
        </w:rPr>
        <w:t xml:space="preserve"> A, et al. Congenital mesoblastic nephroma 50 years after its recognition: a narrative review. Pediatric blood &amp; cancer. 2017;64(7):e26437.</w:t>
      </w:r>
    </w:p>
    <w:p w14:paraId="23D657E8" w14:textId="77777777" w:rsidR="001663DF" w:rsidRPr="001663DF" w:rsidRDefault="001663DF" w:rsidP="001663DF">
      <w:pPr>
        <w:pStyle w:val="EndNoteBibliography"/>
        <w:spacing w:after="0"/>
        <w:ind w:left="567" w:hanging="567"/>
        <w:rPr>
          <w:rFonts w:ascii="Georgia" w:hAnsi="Georgia" w:cs="Times New Roman"/>
          <w:sz w:val="24"/>
          <w:szCs w:val="24"/>
        </w:rPr>
      </w:pPr>
      <w:r w:rsidRPr="001663DF">
        <w:rPr>
          <w:rFonts w:ascii="Georgia" w:hAnsi="Georgia" w:cs="Times New Roman"/>
          <w:sz w:val="24"/>
          <w:szCs w:val="24"/>
        </w:rPr>
        <w:t>4.</w:t>
      </w:r>
      <w:r w:rsidRPr="001663DF">
        <w:rPr>
          <w:rFonts w:ascii="Georgia" w:hAnsi="Georgia" w:cs="Times New Roman"/>
          <w:sz w:val="24"/>
          <w:szCs w:val="24"/>
        </w:rPr>
        <w:tab/>
        <w:t>Ronald J. Zagoria MDF, Brady CM, Dyer RB. Genitourinary Imaging: The Requisites.Elsevier Health Sciences;2015.</w:t>
      </w:r>
    </w:p>
    <w:p w14:paraId="70F72D21" w14:textId="77777777" w:rsidR="001663DF" w:rsidRPr="001663DF" w:rsidRDefault="001663DF" w:rsidP="001663DF">
      <w:pPr>
        <w:pStyle w:val="EndNoteBibliography"/>
        <w:spacing w:after="0"/>
        <w:ind w:left="567" w:hanging="567"/>
        <w:rPr>
          <w:rFonts w:ascii="Georgia" w:hAnsi="Georgia" w:cs="Times New Roman"/>
          <w:sz w:val="24"/>
          <w:szCs w:val="24"/>
        </w:rPr>
      </w:pPr>
      <w:r w:rsidRPr="001663DF">
        <w:rPr>
          <w:rFonts w:ascii="Georgia" w:hAnsi="Georgia" w:cs="Times New Roman"/>
          <w:sz w:val="24"/>
          <w:szCs w:val="24"/>
        </w:rPr>
        <w:t>5.</w:t>
      </w:r>
      <w:r w:rsidRPr="001663DF">
        <w:rPr>
          <w:rFonts w:ascii="Georgia" w:hAnsi="Georgia" w:cs="Times New Roman"/>
          <w:sz w:val="24"/>
          <w:szCs w:val="24"/>
        </w:rPr>
        <w:tab/>
        <w:t>Pritchard-Jones K, Dome JS. Renal Tumors of Childhood: Biology and Therapy.Springer Berlin Heidelberg;2015.</w:t>
      </w:r>
    </w:p>
    <w:p w14:paraId="558B40A0" w14:textId="77777777" w:rsidR="001663DF" w:rsidRPr="001663DF" w:rsidRDefault="001663DF" w:rsidP="001663DF">
      <w:pPr>
        <w:pStyle w:val="EndNoteBibliography"/>
        <w:spacing w:after="0"/>
        <w:ind w:left="567" w:hanging="567"/>
        <w:rPr>
          <w:rFonts w:ascii="Georgia" w:hAnsi="Georgia" w:cs="Times New Roman"/>
          <w:sz w:val="24"/>
          <w:szCs w:val="24"/>
        </w:rPr>
      </w:pPr>
      <w:r w:rsidRPr="001663DF">
        <w:rPr>
          <w:rFonts w:ascii="Georgia" w:hAnsi="Georgia" w:cs="Times New Roman"/>
          <w:sz w:val="24"/>
          <w:szCs w:val="24"/>
        </w:rPr>
        <w:t>6.</w:t>
      </w:r>
      <w:r w:rsidRPr="001663DF">
        <w:rPr>
          <w:rFonts w:ascii="Georgia" w:hAnsi="Georgia" w:cs="Times New Roman"/>
          <w:sz w:val="24"/>
          <w:szCs w:val="24"/>
        </w:rPr>
        <w:tab/>
        <w:t>Wang Z-P, Li K, Dong K-R, Xiao X-M, Zheng S. Congenital mesoblastic nephroma: clinical analysis of eight cases and a review of the literature. Oncology letters. 2014;8(5):2007-11.</w:t>
      </w:r>
    </w:p>
    <w:p w14:paraId="5A3B1ADB" w14:textId="77777777" w:rsidR="001663DF" w:rsidRPr="001663DF" w:rsidRDefault="001663DF" w:rsidP="001663DF">
      <w:pPr>
        <w:pStyle w:val="EndNoteBibliography"/>
        <w:spacing w:after="0"/>
        <w:ind w:left="567" w:hanging="567"/>
        <w:rPr>
          <w:rFonts w:ascii="Georgia" w:hAnsi="Georgia" w:cs="Times New Roman"/>
          <w:sz w:val="24"/>
          <w:szCs w:val="24"/>
        </w:rPr>
      </w:pPr>
      <w:r w:rsidRPr="001663DF">
        <w:rPr>
          <w:rFonts w:ascii="Georgia" w:hAnsi="Georgia" w:cs="Times New Roman"/>
          <w:sz w:val="24"/>
          <w:szCs w:val="24"/>
        </w:rPr>
        <w:t>7.</w:t>
      </w:r>
      <w:r w:rsidRPr="001663DF">
        <w:rPr>
          <w:rFonts w:ascii="Georgia" w:hAnsi="Georgia" w:cs="Times New Roman"/>
          <w:sz w:val="24"/>
          <w:szCs w:val="24"/>
        </w:rPr>
        <w:tab/>
        <w:t>Ahmed HU, Arya M, Levitt G, Duffy PG, Mushtaq I, Sebire NJ. Part I: Primary malignant non-Wilms' renal tumours in children. The lancet oncology. 2007;8(8):730-7.</w:t>
      </w:r>
    </w:p>
    <w:p w14:paraId="28823082" w14:textId="77777777" w:rsidR="001663DF" w:rsidRPr="001663DF" w:rsidRDefault="001663DF" w:rsidP="001663DF">
      <w:pPr>
        <w:pStyle w:val="EndNoteBibliography"/>
        <w:spacing w:after="0"/>
        <w:ind w:left="567" w:hanging="567"/>
        <w:rPr>
          <w:rFonts w:ascii="Georgia" w:hAnsi="Georgia" w:cs="Times New Roman"/>
          <w:sz w:val="24"/>
          <w:szCs w:val="24"/>
        </w:rPr>
      </w:pPr>
      <w:r w:rsidRPr="001663DF">
        <w:rPr>
          <w:rFonts w:ascii="Georgia" w:hAnsi="Georgia" w:cs="Times New Roman"/>
          <w:sz w:val="24"/>
          <w:szCs w:val="24"/>
        </w:rPr>
        <w:t>8.</w:t>
      </w:r>
      <w:r w:rsidRPr="001663DF">
        <w:rPr>
          <w:rFonts w:ascii="Georgia" w:hAnsi="Georgia" w:cs="Times New Roman"/>
          <w:sz w:val="24"/>
          <w:szCs w:val="24"/>
        </w:rPr>
        <w:tab/>
        <w:t>Sheth MM, Cai G, Goodman TR. AIRP best cases in radiologic-pathologic correlation: congenital mesoblastic nephroma. Radiographics. 2011;32(1):99-103.</w:t>
      </w:r>
    </w:p>
    <w:p w14:paraId="258BA2C0" w14:textId="77777777" w:rsidR="001663DF" w:rsidRPr="001663DF" w:rsidRDefault="001663DF" w:rsidP="001663DF">
      <w:pPr>
        <w:pStyle w:val="EndNoteBibliography"/>
        <w:spacing w:after="0"/>
        <w:ind w:left="567" w:hanging="567"/>
        <w:rPr>
          <w:rFonts w:ascii="Georgia" w:hAnsi="Georgia" w:cs="Times New Roman"/>
          <w:sz w:val="24"/>
          <w:szCs w:val="24"/>
        </w:rPr>
      </w:pPr>
      <w:r w:rsidRPr="001663DF">
        <w:rPr>
          <w:rFonts w:ascii="Georgia" w:hAnsi="Georgia" w:cs="Times New Roman"/>
          <w:sz w:val="24"/>
          <w:szCs w:val="24"/>
        </w:rPr>
        <w:t>9.</w:t>
      </w:r>
      <w:r w:rsidRPr="001663DF">
        <w:rPr>
          <w:rFonts w:ascii="Georgia" w:hAnsi="Georgia" w:cs="Times New Roman"/>
          <w:sz w:val="24"/>
          <w:szCs w:val="24"/>
        </w:rPr>
        <w:tab/>
        <w:t>Bayindir P, Guillerman RP, Hicks MJ, Chintagumpala MM. Cellular mesoblastic nephroma (infantile renal fibrosarcoma): institutional review of the clinical, diagnostic imaging, and pathologic features of a distinctive neoplasm of infancy. Pediatric radiology. 2009;39(10):1066-74.</w:t>
      </w:r>
    </w:p>
    <w:p w14:paraId="78EF6A13" w14:textId="77777777" w:rsidR="001663DF" w:rsidRPr="001663DF" w:rsidRDefault="001663DF" w:rsidP="001663DF">
      <w:pPr>
        <w:pStyle w:val="EndNoteBibliography"/>
        <w:spacing w:after="0"/>
        <w:ind w:left="567" w:hanging="567"/>
        <w:rPr>
          <w:rFonts w:ascii="Georgia" w:hAnsi="Georgia" w:cs="Times New Roman"/>
          <w:sz w:val="24"/>
          <w:szCs w:val="24"/>
        </w:rPr>
      </w:pPr>
      <w:r w:rsidRPr="001663DF">
        <w:rPr>
          <w:rFonts w:ascii="Georgia" w:hAnsi="Georgia" w:cs="Times New Roman"/>
          <w:sz w:val="24"/>
          <w:szCs w:val="24"/>
        </w:rPr>
        <w:t>10.</w:t>
      </w:r>
      <w:r w:rsidRPr="001663DF">
        <w:rPr>
          <w:rFonts w:ascii="Georgia" w:hAnsi="Georgia" w:cs="Times New Roman"/>
          <w:sz w:val="24"/>
          <w:szCs w:val="24"/>
        </w:rPr>
        <w:tab/>
        <w:t>Lowe LH, Isuani BH, Heller RM, Stein SM, Johnson JE, Navarro OM, et al. Pediatric renal masses: Wilms tumor and beyond. Radiographics. 2000;20(6):1585-603.</w:t>
      </w:r>
    </w:p>
    <w:p w14:paraId="13C5624D" w14:textId="77777777" w:rsidR="001663DF" w:rsidRPr="001663DF" w:rsidRDefault="001663DF" w:rsidP="001663DF">
      <w:pPr>
        <w:pStyle w:val="EndNoteBibliography"/>
        <w:spacing w:after="0"/>
        <w:ind w:left="567" w:hanging="567"/>
        <w:rPr>
          <w:rFonts w:ascii="Georgia" w:hAnsi="Georgia" w:cs="Times New Roman"/>
          <w:sz w:val="24"/>
          <w:szCs w:val="24"/>
        </w:rPr>
      </w:pPr>
      <w:r w:rsidRPr="001663DF">
        <w:rPr>
          <w:rFonts w:ascii="Georgia" w:hAnsi="Georgia" w:cs="Times New Roman"/>
          <w:sz w:val="24"/>
          <w:szCs w:val="24"/>
        </w:rPr>
        <w:lastRenderedPageBreak/>
        <w:t>11.</w:t>
      </w:r>
      <w:r w:rsidRPr="001663DF">
        <w:rPr>
          <w:rFonts w:ascii="Georgia" w:hAnsi="Georgia" w:cs="Times New Roman"/>
          <w:sz w:val="24"/>
          <w:szCs w:val="24"/>
        </w:rPr>
        <w:tab/>
        <w:t>Malkan AD, Loh A, Bahrami A, Navid F, Coleman J, Green DM, et al. An approach to renal masses in pediatrics. Pediatrics. 2015;135(1):142-58.</w:t>
      </w:r>
    </w:p>
    <w:p w14:paraId="1658E025" w14:textId="77777777" w:rsidR="001663DF" w:rsidRPr="001663DF" w:rsidRDefault="001663DF" w:rsidP="001663DF">
      <w:pPr>
        <w:pStyle w:val="EndNoteBibliography"/>
        <w:ind w:left="567" w:hanging="567"/>
        <w:rPr>
          <w:rFonts w:ascii="Georgia" w:hAnsi="Georgia" w:cs="Times New Roman"/>
          <w:sz w:val="24"/>
          <w:szCs w:val="24"/>
        </w:rPr>
      </w:pPr>
      <w:r w:rsidRPr="001663DF">
        <w:rPr>
          <w:rFonts w:ascii="Georgia" w:hAnsi="Georgia" w:cs="Times New Roman"/>
          <w:sz w:val="24"/>
          <w:szCs w:val="24"/>
        </w:rPr>
        <w:t>12.</w:t>
      </w:r>
      <w:r w:rsidRPr="001663DF">
        <w:rPr>
          <w:rFonts w:ascii="Georgia" w:hAnsi="Georgia" w:cs="Times New Roman"/>
          <w:sz w:val="24"/>
          <w:szCs w:val="24"/>
        </w:rPr>
        <w:tab/>
        <w:t>van den Heuvel</w:t>
      </w:r>
      <w:r w:rsidRPr="001663DF">
        <w:rPr>
          <w:rFonts w:ascii="Times New Roman" w:hAnsi="Times New Roman" w:cs="Times New Roman"/>
          <w:sz w:val="24"/>
          <w:szCs w:val="24"/>
        </w:rPr>
        <w:t>‐</w:t>
      </w:r>
      <w:r w:rsidRPr="001663DF">
        <w:rPr>
          <w:rFonts w:ascii="Georgia" w:hAnsi="Georgia" w:cs="Times New Roman"/>
          <w:sz w:val="24"/>
          <w:szCs w:val="24"/>
        </w:rPr>
        <w:t>Eibrink MM, Grundy P, Graf N, Pritchard</w:t>
      </w:r>
      <w:r w:rsidRPr="001663DF">
        <w:rPr>
          <w:rFonts w:ascii="Times New Roman" w:hAnsi="Times New Roman" w:cs="Times New Roman"/>
          <w:sz w:val="24"/>
          <w:szCs w:val="24"/>
        </w:rPr>
        <w:t>‐</w:t>
      </w:r>
      <w:r w:rsidRPr="001663DF">
        <w:rPr>
          <w:rFonts w:ascii="Georgia" w:hAnsi="Georgia" w:cs="Times New Roman"/>
          <w:sz w:val="24"/>
          <w:szCs w:val="24"/>
        </w:rPr>
        <w:t>Jones K, Bergeron C, Patte C, et al. Characteristics and survival of 750 children diagnosed with a renal tumor in the first seven months of life: a collaborative study by the SIOP/GPOH/SFOP, NWTSG, and UKCCSG Wilms tumor study groups. Pediatric blood &amp; cancer. 2008;50(6):1130-4.</w:t>
      </w:r>
    </w:p>
    <w:p w14:paraId="6A9B9972" w14:textId="77777777" w:rsidR="001663DF" w:rsidRPr="001663DF" w:rsidRDefault="001663DF" w:rsidP="001663DF">
      <w:pPr>
        <w:ind w:left="567" w:hanging="567"/>
        <w:jc w:val="both"/>
        <w:rPr>
          <w:rFonts w:ascii="Georgia" w:hAnsi="Georgia" w:cs="Times New Roman"/>
          <w:b/>
          <w:sz w:val="24"/>
          <w:szCs w:val="24"/>
        </w:rPr>
      </w:pPr>
      <w:r w:rsidRPr="001663DF">
        <w:rPr>
          <w:rFonts w:ascii="Georgia" w:hAnsi="Georgia" w:cs="Times New Roman"/>
          <w:b/>
          <w:sz w:val="24"/>
          <w:szCs w:val="24"/>
        </w:rPr>
        <w:fldChar w:fldCharType="end"/>
      </w:r>
    </w:p>
    <w:p w14:paraId="4EBC88D8" w14:textId="77777777" w:rsidR="00FC6A09" w:rsidRPr="001663DF" w:rsidRDefault="00FC6A09" w:rsidP="00BF0CFB">
      <w:pPr>
        <w:spacing w:after="0" w:line="480" w:lineRule="auto"/>
        <w:ind w:left="426" w:hanging="426"/>
        <w:jc w:val="both"/>
        <w:rPr>
          <w:rFonts w:ascii="Georgia" w:hAnsi="Georgia" w:cs="Times New Roman"/>
          <w:sz w:val="24"/>
          <w:szCs w:val="24"/>
        </w:rPr>
      </w:pPr>
    </w:p>
    <w:p w14:paraId="31DAAEFF" w14:textId="77777777" w:rsidR="00DD738C" w:rsidRPr="001663DF" w:rsidRDefault="00DD738C" w:rsidP="00BF0CFB">
      <w:pPr>
        <w:pStyle w:val="ListParagraph"/>
        <w:spacing w:after="0" w:line="480" w:lineRule="auto"/>
        <w:jc w:val="both"/>
        <w:rPr>
          <w:rFonts w:ascii="Georgia" w:hAnsi="Georgia" w:cs="Times New Roman"/>
          <w:sz w:val="24"/>
          <w:szCs w:val="24"/>
        </w:rPr>
      </w:pPr>
    </w:p>
    <w:sectPr w:rsidR="00DD738C" w:rsidRPr="001663DF" w:rsidSect="00CB15FA">
      <w:footerReference w:type="default" r:id="rId18"/>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A22AC" w14:textId="77777777" w:rsidR="00C618EA" w:rsidRDefault="00C618EA" w:rsidP="00445B79">
      <w:pPr>
        <w:spacing w:after="0" w:line="240" w:lineRule="auto"/>
      </w:pPr>
      <w:r>
        <w:separator/>
      </w:r>
    </w:p>
  </w:endnote>
  <w:endnote w:type="continuationSeparator" w:id="0">
    <w:p w14:paraId="43109034" w14:textId="77777777" w:rsidR="00C618EA" w:rsidRDefault="00C618EA" w:rsidP="00445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F4DCE" w14:textId="77777777" w:rsidR="0054012A" w:rsidRPr="00CB15FA" w:rsidRDefault="0054012A" w:rsidP="00CB15FA">
    <w:pPr>
      <w:pStyle w:val="Footer"/>
      <w:tabs>
        <w:tab w:val="clear" w:pos="4680"/>
        <w:tab w:val="clear" w:pos="9360"/>
        <w:tab w:val="right" w:pos="7938"/>
      </w:tabs>
      <w:jc w:val="right"/>
      <w:rPr>
        <w:rFonts w:ascii="Georgia" w:hAnsi="Georgia"/>
        <w:sz w:val="24"/>
        <w:szCs w:val="24"/>
      </w:rPr>
    </w:pPr>
    <w:r w:rsidRPr="00CB15FA">
      <w:rPr>
        <w:rFonts w:ascii="Georgia" w:hAnsi="Georgia"/>
        <w:sz w:val="24"/>
        <w:szCs w:val="24"/>
        <w:lang w:val="id-ID"/>
      </w:rPr>
      <w:tab/>
    </w:r>
    <w:sdt>
      <w:sdtPr>
        <w:rPr>
          <w:rFonts w:ascii="Georgia" w:hAnsi="Georgia"/>
          <w:sz w:val="24"/>
          <w:szCs w:val="24"/>
        </w:rPr>
        <w:id w:val="1696192755"/>
        <w:docPartObj>
          <w:docPartGallery w:val="Page Numbers (Bottom of Page)"/>
          <w:docPartUnique/>
        </w:docPartObj>
      </w:sdtPr>
      <w:sdtEndPr>
        <w:rPr>
          <w:noProof/>
        </w:rPr>
      </w:sdtEndPr>
      <w:sdtContent>
        <w:r w:rsidRPr="00CB15FA">
          <w:rPr>
            <w:rFonts w:ascii="Georgia" w:hAnsi="Georgia"/>
            <w:sz w:val="24"/>
            <w:szCs w:val="24"/>
          </w:rPr>
          <w:fldChar w:fldCharType="begin"/>
        </w:r>
        <w:r w:rsidRPr="00CB15FA">
          <w:rPr>
            <w:rFonts w:ascii="Georgia" w:hAnsi="Georgia"/>
            <w:sz w:val="24"/>
            <w:szCs w:val="24"/>
          </w:rPr>
          <w:instrText xml:space="preserve"> PAGE   \* MERGEFORMAT </w:instrText>
        </w:r>
        <w:r w:rsidRPr="00CB15FA">
          <w:rPr>
            <w:rFonts w:ascii="Georgia" w:hAnsi="Georgia"/>
            <w:sz w:val="24"/>
            <w:szCs w:val="24"/>
          </w:rPr>
          <w:fldChar w:fldCharType="separate"/>
        </w:r>
        <w:r w:rsidR="00D97FF7">
          <w:rPr>
            <w:rFonts w:ascii="Georgia" w:hAnsi="Georgia"/>
            <w:noProof/>
            <w:sz w:val="24"/>
            <w:szCs w:val="24"/>
          </w:rPr>
          <w:t>1</w:t>
        </w:r>
        <w:r w:rsidRPr="00CB15FA">
          <w:rPr>
            <w:rFonts w:ascii="Georgia" w:hAnsi="Georgia"/>
            <w:noProof/>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A447A" w14:textId="77777777" w:rsidR="0054012A" w:rsidRPr="00CB15FA" w:rsidRDefault="0054012A" w:rsidP="00CB15FA">
    <w:pPr>
      <w:pStyle w:val="Footer"/>
      <w:tabs>
        <w:tab w:val="clear" w:pos="4680"/>
        <w:tab w:val="clear" w:pos="9360"/>
        <w:tab w:val="right" w:pos="7938"/>
      </w:tabs>
      <w:jc w:val="right"/>
      <w:rPr>
        <w:rFonts w:ascii="Georgia" w:hAnsi="Georgia"/>
        <w:sz w:val="24"/>
        <w:szCs w:val="24"/>
      </w:rPr>
    </w:pPr>
    <w:r w:rsidRPr="00CB15FA">
      <w:rPr>
        <w:rFonts w:ascii="Georgia" w:hAnsi="Georgia"/>
        <w:sz w:val="24"/>
        <w:szCs w:val="24"/>
        <w:lang w:val="id-ID"/>
      </w:rPr>
      <w:tab/>
    </w:r>
    <w:sdt>
      <w:sdtPr>
        <w:rPr>
          <w:rFonts w:ascii="Georgia" w:hAnsi="Georgia"/>
          <w:sz w:val="24"/>
          <w:szCs w:val="24"/>
        </w:rPr>
        <w:id w:val="-1791737054"/>
        <w:docPartObj>
          <w:docPartGallery w:val="Page Numbers (Bottom of Page)"/>
          <w:docPartUnique/>
        </w:docPartObj>
      </w:sdtPr>
      <w:sdtEndPr>
        <w:rPr>
          <w:noProof/>
        </w:rPr>
      </w:sdtEndPr>
      <w:sdtContent>
        <w:r w:rsidRPr="00CB15FA">
          <w:rPr>
            <w:rFonts w:ascii="Georgia" w:hAnsi="Georgia"/>
            <w:sz w:val="24"/>
            <w:szCs w:val="24"/>
          </w:rPr>
          <w:fldChar w:fldCharType="begin"/>
        </w:r>
        <w:r w:rsidRPr="00CB15FA">
          <w:rPr>
            <w:rFonts w:ascii="Georgia" w:hAnsi="Georgia"/>
            <w:sz w:val="24"/>
            <w:szCs w:val="24"/>
          </w:rPr>
          <w:instrText xml:space="preserve"> PAGE   \* MERGEFORMAT </w:instrText>
        </w:r>
        <w:r w:rsidRPr="00CB15FA">
          <w:rPr>
            <w:rFonts w:ascii="Georgia" w:hAnsi="Georgia"/>
            <w:sz w:val="24"/>
            <w:szCs w:val="24"/>
          </w:rPr>
          <w:fldChar w:fldCharType="separate"/>
        </w:r>
        <w:r w:rsidR="00D97FF7">
          <w:rPr>
            <w:rFonts w:ascii="Georgia" w:hAnsi="Georgia"/>
            <w:noProof/>
            <w:sz w:val="24"/>
            <w:szCs w:val="24"/>
          </w:rPr>
          <w:t>5</w:t>
        </w:r>
        <w:r w:rsidRPr="00CB15FA">
          <w:rPr>
            <w:rFonts w:ascii="Georgia" w:hAnsi="Georgia"/>
            <w:noProof/>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4F59B" w14:textId="77777777" w:rsidR="00C618EA" w:rsidRDefault="00C618EA" w:rsidP="00445B79">
      <w:pPr>
        <w:spacing w:after="0" w:line="240" w:lineRule="auto"/>
      </w:pPr>
      <w:r>
        <w:separator/>
      </w:r>
    </w:p>
  </w:footnote>
  <w:footnote w:type="continuationSeparator" w:id="0">
    <w:p w14:paraId="6C907E8B" w14:textId="77777777" w:rsidR="00C618EA" w:rsidRDefault="00C618EA" w:rsidP="00445B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BA801" w14:textId="77777777" w:rsidR="0054012A" w:rsidRDefault="0054012A" w:rsidP="00CB15FA">
    <w:pPr>
      <w:pStyle w:val="Header"/>
      <w:tabs>
        <w:tab w:val="clear" w:pos="4680"/>
        <w:tab w:val="clear"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40EB"/>
    <w:multiLevelType w:val="hybridMultilevel"/>
    <w:tmpl w:val="67D6E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B1F0E"/>
    <w:multiLevelType w:val="hybridMultilevel"/>
    <w:tmpl w:val="FD1A90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CAD07C5"/>
    <w:multiLevelType w:val="hybridMultilevel"/>
    <w:tmpl w:val="8A9AB07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18014DD"/>
    <w:multiLevelType w:val="hybridMultilevel"/>
    <w:tmpl w:val="43A6B9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7E0341C"/>
    <w:multiLevelType w:val="hybridMultilevel"/>
    <w:tmpl w:val="9E0CA0F8"/>
    <w:lvl w:ilvl="0" w:tplc="270C5E2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B06BA"/>
    <w:multiLevelType w:val="hybridMultilevel"/>
    <w:tmpl w:val="B644BB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847429"/>
    <w:multiLevelType w:val="hybridMultilevel"/>
    <w:tmpl w:val="CDAE11A8"/>
    <w:lvl w:ilvl="0" w:tplc="23F0FBD0">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825C25"/>
    <w:multiLevelType w:val="hybridMultilevel"/>
    <w:tmpl w:val="742A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E12AB"/>
    <w:multiLevelType w:val="hybridMultilevel"/>
    <w:tmpl w:val="7CA8A658"/>
    <w:lvl w:ilvl="0" w:tplc="1920286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53513A"/>
    <w:multiLevelType w:val="hybridMultilevel"/>
    <w:tmpl w:val="281069D4"/>
    <w:lvl w:ilvl="0" w:tplc="270C5E2C">
      <w:start w:val="1"/>
      <w:numFmt w:val="decimal"/>
      <w:lvlText w:val="%1."/>
      <w:lvlJc w:val="left"/>
      <w:pPr>
        <w:ind w:left="1080" w:hanging="360"/>
      </w:pPr>
      <w:rPr>
        <w:rFonts w:hint="default"/>
      </w:rPr>
    </w:lvl>
    <w:lvl w:ilvl="1" w:tplc="339436B0">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ECB6639"/>
    <w:multiLevelType w:val="hybridMultilevel"/>
    <w:tmpl w:val="DB62DA6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07B0A7E"/>
    <w:multiLevelType w:val="hybridMultilevel"/>
    <w:tmpl w:val="595C8222"/>
    <w:lvl w:ilvl="0" w:tplc="04090019">
      <w:start w:val="1"/>
      <w:numFmt w:val="lowerLetter"/>
      <w:lvlText w:val="%1."/>
      <w:lvlJc w:val="left"/>
      <w:pPr>
        <w:ind w:left="144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2F23280"/>
    <w:multiLevelType w:val="hybridMultilevel"/>
    <w:tmpl w:val="AF0E26BE"/>
    <w:lvl w:ilvl="0" w:tplc="A846EE06">
      <w:start w:val="1"/>
      <w:numFmt w:val="decimal"/>
      <w:lvlText w:val="%1."/>
      <w:lvlJc w:val="left"/>
      <w:pPr>
        <w:ind w:left="786" w:hanging="360"/>
      </w:pPr>
      <w:rPr>
        <w:rFonts w:hint="default"/>
        <w:b w:val="0"/>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15:restartNumberingAfterBreak="0">
    <w:nsid w:val="383F11CB"/>
    <w:multiLevelType w:val="hybridMultilevel"/>
    <w:tmpl w:val="C22208D4"/>
    <w:lvl w:ilvl="0" w:tplc="F6A48570">
      <w:start w:val="1"/>
      <w:numFmt w:val="lowerLetter"/>
      <w:lvlText w:val="%1."/>
      <w:lvlJc w:val="left"/>
      <w:pPr>
        <w:ind w:left="135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3DEC5A25"/>
    <w:multiLevelType w:val="hybridMultilevel"/>
    <w:tmpl w:val="117AC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84093D"/>
    <w:multiLevelType w:val="hybridMultilevel"/>
    <w:tmpl w:val="54164904"/>
    <w:lvl w:ilvl="0" w:tplc="BC129D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625A21"/>
    <w:multiLevelType w:val="hybridMultilevel"/>
    <w:tmpl w:val="DE5C296E"/>
    <w:lvl w:ilvl="0" w:tplc="CF00DE0C">
      <w:start w:val="1"/>
      <w:numFmt w:val="decimal"/>
      <w:lvlText w:val="%1."/>
      <w:lvlJc w:val="left"/>
      <w:pPr>
        <w:tabs>
          <w:tab w:val="num" w:pos="720"/>
        </w:tabs>
        <w:ind w:left="720" w:hanging="360"/>
      </w:pPr>
    </w:lvl>
    <w:lvl w:ilvl="1" w:tplc="36D02E96">
      <w:start w:val="1"/>
      <w:numFmt w:val="decimal"/>
      <w:lvlText w:val="%2."/>
      <w:lvlJc w:val="left"/>
      <w:pPr>
        <w:tabs>
          <w:tab w:val="num" w:pos="1440"/>
        </w:tabs>
        <w:ind w:left="1440" w:hanging="360"/>
      </w:pPr>
    </w:lvl>
    <w:lvl w:ilvl="2" w:tplc="AF3C0C02">
      <w:start w:val="1"/>
      <w:numFmt w:val="decimal"/>
      <w:lvlText w:val="%3."/>
      <w:lvlJc w:val="left"/>
      <w:pPr>
        <w:tabs>
          <w:tab w:val="num" w:pos="2160"/>
        </w:tabs>
        <w:ind w:left="2160" w:hanging="360"/>
      </w:pPr>
    </w:lvl>
    <w:lvl w:ilvl="3" w:tplc="0F102B8C">
      <w:start w:val="1"/>
      <w:numFmt w:val="decimal"/>
      <w:lvlText w:val="%4."/>
      <w:lvlJc w:val="left"/>
      <w:pPr>
        <w:tabs>
          <w:tab w:val="num" w:pos="2880"/>
        </w:tabs>
        <w:ind w:left="2880" w:hanging="360"/>
      </w:pPr>
    </w:lvl>
    <w:lvl w:ilvl="4" w:tplc="E6DE5B32" w:tentative="1">
      <w:start w:val="1"/>
      <w:numFmt w:val="decimal"/>
      <w:lvlText w:val="%5."/>
      <w:lvlJc w:val="left"/>
      <w:pPr>
        <w:tabs>
          <w:tab w:val="num" w:pos="3600"/>
        </w:tabs>
        <w:ind w:left="3600" w:hanging="360"/>
      </w:pPr>
    </w:lvl>
    <w:lvl w:ilvl="5" w:tplc="EAC2D45C" w:tentative="1">
      <w:start w:val="1"/>
      <w:numFmt w:val="decimal"/>
      <w:lvlText w:val="%6."/>
      <w:lvlJc w:val="left"/>
      <w:pPr>
        <w:tabs>
          <w:tab w:val="num" w:pos="4320"/>
        </w:tabs>
        <w:ind w:left="4320" w:hanging="360"/>
      </w:pPr>
    </w:lvl>
    <w:lvl w:ilvl="6" w:tplc="7ECE1936" w:tentative="1">
      <w:start w:val="1"/>
      <w:numFmt w:val="decimal"/>
      <w:lvlText w:val="%7."/>
      <w:lvlJc w:val="left"/>
      <w:pPr>
        <w:tabs>
          <w:tab w:val="num" w:pos="5040"/>
        </w:tabs>
        <w:ind w:left="5040" w:hanging="360"/>
      </w:pPr>
    </w:lvl>
    <w:lvl w:ilvl="7" w:tplc="89865922" w:tentative="1">
      <w:start w:val="1"/>
      <w:numFmt w:val="decimal"/>
      <w:lvlText w:val="%8."/>
      <w:lvlJc w:val="left"/>
      <w:pPr>
        <w:tabs>
          <w:tab w:val="num" w:pos="5760"/>
        </w:tabs>
        <w:ind w:left="5760" w:hanging="360"/>
      </w:pPr>
    </w:lvl>
    <w:lvl w:ilvl="8" w:tplc="FF0CF692" w:tentative="1">
      <w:start w:val="1"/>
      <w:numFmt w:val="decimal"/>
      <w:lvlText w:val="%9."/>
      <w:lvlJc w:val="left"/>
      <w:pPr>
        <w:tabs>
          <w:tab w:val="num" w:pos="6480"/>
        </w:tabs>
        <w:ind w:left="6480" w:hanging="360"/>
      </w:pPr>
    </w:lvl>
  </w:abstractNum>
  <w:abstractNum w:abstractNumId="17" w15:restartNumberingAfterBreak="0">
    <w:nsid w:val="469E52C5"/>
    <w:multiLevelType w:val="hybridMultilevel"/>
    <w:tmpl w:val="520884C2"/>
    <w:lvl w:ilvl="0" w:tplc="23F0FBD0">
      <w:start w:val="1"/>
      <w:numFmt w:val="bullet"/>
      <w:lvlText w:val="-"/>
      <w:lvlJc w:val="left"/>
      <w:pPr>
        <w:ind w:left="1146" w:hanging="360"/>
      </w:pPr>
      <w:rPr>
        <w:rFonts w:ascii="Courier New" w:hAnsi="Courier New"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15:restartNumberingAfterBreak="0">
    <w:nsid w:val="4BCC19F4"/>
    <w:multiLevelType w:val="hybridMultilevel"/>
    <w:tmpl w:val="B64C30E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CC43EF2"/>
    <w:multiLevelType w:val="hybridMultilevel"/>
    <w:tmpl w:val="19BC9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83190A"/>
    <w:multiLevelType w:val="hybridMultilevel"/>
    <w:tmpl w:val="877E81C2"/>
    <w:lvl w:ilvl="0" w:tplc="BC129D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0164A2"/>
    <w:multiLevelType w:val="hybridMultilevel"/>
    <w:tmpl w:val="C37CEDC6"/>
    <w:lvl w:ilvl="0" w:tplc="6882A3C8">
      <w:start w:val="1"/>
      <w:numFmt w:val="lowerLetter"/>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281E17"/>
    <w:multiLevelType w:val="hybridMultilevel"/>
    <w:tmpl w:val="6636A1AA"/>
    <w:lvl w:ilvl="0" w:tplc="23F0FBD0">
      <w:start w:val="1"/>
      <w:numFmt w:val="bullet"/>
      <w:lvlText w:val="-"/>
      <w:lvlJc w:val="left"/>
      <w:pPr>
        <w:ind w:left="1170" w:hanging="360"/>
      </w:pPr>
      <w:rPr>
        <w:rFonts w:ascii="Courier New" w:hAnsi="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566940BC"/>
    <w:multiLevelType w:val="multilevel"/>
    <w:tmpl w:val="6F5EFEB4"/>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5F685CF5"/>
    <w:multiLevelType w:val="hybridMultilevel"/>
    <w:tmpl w:val="B0900A8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5" w15:restartNumberingAfterBreak="0">
    <w:nsid w:val="6385436C"/>
    <w:multiLevelType w:val="hybridMultilevel"/>
    <w:tmpl w:val="2B90A214"/>
    <w:lvl w:ilvl="0" w:tplc="E2242DB0">
      <w:start w:val="1"/>
      <w:numFmt w:val="decimal"/>
      <w:lvlText w:val="%1."/>
      <w:lvlJc w:val="left"/>
      <w:pPr>
        <w:ind w:left="735" w:hanging="360"/>
      </w:pPr>
      <w:rPr>
        <w:rFonts w:ascii="Times New Roman" w:hAnsi="Times New Roman" w:cs="Times New Roman" w:hint="default"/>
      </w:rPr>
    </w:lvl>
    <w:lvl w:ilvl="1" w:tplc="04210019">
      <w:start w:val="1"/>
      <w:numFmt w:val="lowerLetter"/>
      <w:lvlText w:val="%2."/>
      <w:lvlJc w:val="left"/>
      <w:pPr>
        <w:ind w:left="1455" w:hanging="360"/>
      </w:pPr>
    </w:lvl>
    <w:lvl w:ilvl="2" w:tplc="0421001B">
      <w:start w:val="1"/>
      <w:numFmt w:val="lowerRoman"/>
      <w:lvlText w:val="%3."/>
      <w:lvlJc w:val="right"/>
      <w:pPr>
        <w:ind w:left="2175" w:hanging="180"/>
      </w:pPr>
    </w:lvl>
    <w:lvl w:ilvl="3" w:tplc="0421000F">
      <w:start w:val="1"/>
      <w:numFmt w:val="decimal"/>
      <w:lvlText w:val="%4."/>
      <w:lvlJc w:val="left"/>
      <w:pPr>
        <w:ind w:left="2895" w:hanging="360"/>
      </w:pPr>
    </w:lvl>
    <w:lvl w:ilvl="4" w:tplc="04210019">
      <w:start w:val="1"/>
      <w:numFmt w:val="lowerLetter"/>
      <w:lvlText w:val="%5."/>
      <w:lvlJc w:val="left"/>
      <w:pPr>
        <w:ind w:left="3615" w:hanging="360"/>
      </w:pPr>
    </w:lvl>
    <w:lvl w:ilvl="5" w:tplc="0421001B">
      <w:start w:val="1"/>
      <w:numFmt w:val="lowerRoman"/>
      <w:lvlText w:val="%6."/>
      <w:lvlJc w:val="right"/>
      <w:pPr>
        <w:ind w:left="4335" w:hanging="180"/>
      </w:pPr>
    </w:lvl>
    <w:lvl w:ilvl="6" w:tplc="0421000F">
      <w:start w:val="1"/>
      <w:numFmt w:val="decimal"/>
      <w:lvlText w:val="%7."/>
      <w:lvlJc w:val="left"/>
      <w:pPr>
        <w:ind w:left="5055" w:hanging="360"/>
      </w:pPr>
    </w:lvl>
    <w:lvl w:ilvl="7" w:tplc="04210019">
      <w:start w:val="1"/>
      <w:numFmt w:val="lowerLetter"/>
      <w:lvlText w:val="%8."/>
      <w:lvlJc w:val="left"/>
      <w:pPr>
        <w:ind w:left="5775" w:hanging="360"/>
      </w:pPr>
    </w:lvl>
    <w:lvl w:ilvl="8" w:tplc="0421001B">
      <w:start w:val="1"/>
      <w:numFmt w:val="lowerRoman"/>
      <w:lvlText w:val="%9."/>
      <w:lvlJc w:val="right"/>
      <w:pPr>
        <w:ind w:left="6495" w:hanging="180"/>
      </w:pPr>
    </w:lvl>
  </w:abstractNum>
  <w:abstractNum w:abstractNumId="26" w15:restartNumberingAfterBreak="0">
    <w:nsid w:val="63946146"/>
    <w:multiLevelType w:val="hybridMultilevel"/>
    <w:tmpl w:val="2124C2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6E089C"/>
    <w:multiLevelType w:val="hybridMultilevel"/>
    <w:tmpl w:val="8CBEF1F4"/>
    <w:lvl w:ilvl="0" w:tplc="7DF8015E">
      <w:start w:val="1"/>
      <w:numFmt w:val="decimal"/>
      <w:lvlText w:val="%1."/>
      <w:lvlJc w:val="left"/>
      <w:pPr>
        <w:ind w:left="360" w:hanging="360"/>
      </w:pPr>
      <w:rPr>
        <w:rFonts w:hint="default"/>
      </w:rPr>
    </w:lvl>
    <w:lvl w:ilvl="1" w:tplc="B0BA5024">
      <w:start w:val="1"/>
      <w:numFmt w:val="lowerLetter"/>
      <w:lvlText w:val="%2)"/>
      <w:lvlJc w:val="left"/>
      <w:pPr>
        <w:ind w:left="72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6E94658"/>
    <w:multiLevelType w:val="hybridMultilevel"/>
    <w:tmpl w:val="B8E4B6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8B542F6"/>
    <w:multiLevelType w:val="hybridMultilevel"/>
    <w:tmpl w:val="4A82D734"/>
    <w:lvl w:ilvl="0" w:tplc="7E66856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15:restartNumberingAfterBreak="0">
    <w:nsid w:val="6AE36205"/>
    <w:multiLevelType w:val="hybridMultilevel"/>
    <w:tmpl w:val="58227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CB1BDB"/>
    <w:multiLevelType w:val="hybridMultilevel"/>
    <w:tmpl w:val="B890E5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0"/>
  </w:num>
  <w:num w:numId="3">
    <w:abstractNumId w:val="8"/>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5"/>
  </w:num>
  <w:num w:numId="7">
    <w:abstractNumId w:val="14"/>
  </w:num>
  <w:num w:numId="8">
    <w:abstractNumId w:val="19"/>
  </w:num>
  <w:num w:numId="9">
    <w:abstractNumId w:val="0"/>
  </w:num>
  <w:num w:numId="10">
    <w:abstractNumId w:val="7"/>
  </w:num>
  <w:num w:numId="11">
    <w:abstractNumId w:val="31"/>
  </w:num>
  <w:num w:numId="12">
    <w:abstractNumId w:val="20"/>
  </w:num>
  <w:num w:numId="13">
    <w:abstractNumId w:val="26"/>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9"/>
  </w:num>
  <w:num w:numId="17">
    <w:abstractNumId w:val="2"/>
  </w:num>
  <w:num w:numId="18">
    <w:abstractNumId w:val="18"/>
  </w:num>
  <w:num w:numId="19">
    <w:abstractNumId w:val="10"/>
  </w:num>
  <w:num w:numId="20">
    <w:abstractNumId w:val="11"/>
  </w:num>
  <w:num w:numId="21">
    <w:abstractNumId w:val="4"/>
  </w:num>
  <w:num w:numId="22">
    <w:abstractNumId w:val="27"/>
  </w:num>
  <w:num w:numId="23">
    <w:abstractNumId w:val="17"/>
  </w:num>
  <w:num w:numId="24">
    <w:abstractNumId w:val="22"/>
  </w:num>
  <w:num w:numId="25">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29"/>
  </w:num>
  <w:num w:numId="29">
    <w:abstractNumId w:val="12"/>
  </w:num>
  <w:num w:numId="30">
    <w:abstractNumId w:val="16"/>
  </w:num>
  <w:num w:numId="31">
    <w:abstractNumId w:val="28"/>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16C"/>
    <w:rsid w:val="0000338C"/>
    <w:rsid w:val="00027056"/>
    <w:rsid w:val="00030B7F"/>
    <w:rsid w:val="00040A89"/>
    <w:rsid w:val="0006667E"/>
    <w:rsid w:val="000D109D"/>
    <w:rsid w:val="001416A9"/>
    <w:rsid w:val="00164602"/>
    <w:rsid w:val="001663DF"/>
    <w:rsid w:val="00173F51"/>
    <w:rsid w:val="00177185"/>
    <w:rsid w:val="001874CC"/>
    <w:rsid w:val="001B0D2E"/>
    <w:rsid w:val="001C668C"/>
    <w:rsid w:val="001E138E"/>
    <w:rsid w:val="00211AD0"/>
    <w:rsid w:val="00213EAF"/>
    <w:rsid w:val="002261B2"/>
    <w:rsid w:val="00234207"/>
    <w:rsid w:val="00237029"/>
    <w:rsid w:val="00257D57"/>
    <w:rsid w:val="00261E14"/>
    <w:rsid w:val="002755C4"/>
    <w:rsid w:val="0028078C"/>
    <w:rsid w:val="00297949"/>
    <w:rsid w:val="002C038F"/>
    <w:rsid w:val="002C5B61"/>
    <w:rsid w:val="002E6A35"/>
    <w:rsid w:val="002F3428"/>
    <w:rsid w:val="002F6413"/>
    <w:rsid w:val="00306264"/>
    <w:rsid w:val="00311401"/>
    <w:rsid w:val="00311666"/>
    <w:rsid w:val="0033667C"/>
    <w:rsid w:val="00345E62"/>
    <w:rsid w:val="003472F8"/>
    <w:rsid w:val="00367941"/>
    <w:rsid w:val="003816A9"/>
    <w:rsid w:val="00384005"/>
    <w:rsid w:val="00386DDB"/>
    <w:rsid w:val="003A2D3A"/>
    <w:rsid w:val="003A6593"/>
    <w:rsid w:val="003C2722"/>
    <w:rsid w:val="003C55A2"/>
    <w:rsid w:val="003D1005"/>
    <w:rsid w:val="003E0D6F"/>
    <w:rsid w:val="003F3277"/>
    <w:rsid w:val="00432602"/>
    <w:rsid w:val="00445B79"/>
    <w:rsid w:val="00446F8E"/>
    <w:rsid w:val="00456EE0"/>
    <w:rsid w:val="00463081"/>
    <w:rsid w:val="004710EF"/>
    <w:rsid w:val="0048330D"/>
    <w:rsid w:val="004847E0"/>
    <w:rsid w:val="004A1AEC"/>
    <w:rsid w:val="004B3A88"/>
    <w:rsid w:val="004C0A94"/>
    <w:rsid w:val="004C24A7"/>
    <w:rsid w:val="004F514C"/>
    <w:rsid w:val="00503401"/>
    <w:rsid w:val="00504ABB"/>
    <w:rsid w:val="00517C32"/>
    <w:rsid w:val="005203FF"/>
    <w:rsid w:val="00525918"/>
    <w:rsid w:val="0053548B"/>
    <w:rsid w:val="00537A87"/>
    <w:rsid w:val="0054012A"/>
    <w:rsid w:val="00551999"/>
    <w:rsid w:val="00564538"/>
    <w:rsid w:val="005703A8"/>
    <w:rsid w:val="00590568"/>
    <w:rsid w:val="00595E53"/>
    <w:rsid w:val="005A4BE1"/>
    <w:rsid w:val="005A7D76"/>
    <w:rsid w:val="005C2366"/>
    <w:rsid w:val="005D4DA4"/>
    <w:rsid w:val="005E2827"/>
    <w:rsid w:val="005E53F2"/>
    <w:rsid w:val="005F66E2"/>
    <w:rsid w:val="00637922"/>
    <w:rsid w:val="00641AB7"/>
    <w:rsid w:val="00654FA2"/>
    <w:rsid w:val="006A0E94"/>
    <w:rsid w:val="006B27FD"/>
    <w:rsid w:val="006B76C3"/>
    <w:rsid w:val="006C0E78"/>
    <w:rsid w:val="006C518D"/>
    <w:rsid w:val="006E3EC4"/>
    <w:rsid w:val="006F7B2F"/>
    <w:rsid w:val="00721D60"/>
    <w:rsid w:val="00727E7F"/>
    <w:rsid w:val="00743B4F"/>
    <w:rsid w:val="007448B1"/>
    <w:rsid w:val="007768F7"/>
    <w:rsid w:val="007D69F6"/>
    <w:rsid w:val="00846749"/>
    <w:rsid w:val="0086156D"/>
    <w:rsid w:val="00875589"/>
    <w:rsid w:val="0088318F"/>
    <w:rsid w:val="008A552B"/>
    <w:rsid w:val="008C316C"/>
    <w:rsid w:val="008C4822"/>
    <w:rsid w:val="008C5B6D"/>
    <w:rsid w:val="00920096"/>
    <w:rsid w:val="009251CB"/>
    <w:rsid w:val="00926283"/>
    <w:rsid w:val="0092758E"/>
    <w:rsid w:val="009477AF"/>
    <w:rsid w:val="00963102"/>
    <w:rsid w:val="00992349"/>
    <w:rsid w:val="00992B59"/>
    <w:rsid w:val="009B0613"/>
    <w:rsid w:val="009B7292"/>
    <w:rsid w:val="009E61AB"/>
    <w:rsid w:val="00A04992"/>
    <w:rsid w:val="00A129AD"/>
    <w:rsid w:val="00A36974"/>
    <w:rsid w:val="00A47CD5"/>
    <w:rsid w:val="00A7166B"/>
    <w:rsid w:val="00A71B7A"/>
    <w:rsid w:val="00AA6052"/>
    <w:rsid w:val="00AF123A"/>
    <w:rsid w:val="00AF71B5"/>
    <w:rsid w:val="00B06DE5"/>
    <w:rsid w:val="00B1040A"/>
    <w:rsid w:val="00B271AC"/>
    <w:rsid w:val="00B27F84"/>
    <w:rsid w:val="00B317A3"/>
    <w:rsid w:val="00B4005A"/>
    <w:rsid w:val="00B42816"/>
    <w:rsid w:val="00B42D14"/>
    <w:rsid w:val="00B47639"/>
    <w:rsid w:val="00B65FC6"/>
    <w:rsid w:val="00B85707"/>
    <w:rsid w:val="00B97013"/>
    <w:rsid w:val="00BA0C67"/>
    <w:rsid w:val="00BB20A9"/>
    <w:rsid w:val="00BB3C73"/>
    <w:rsid w:val="00BD2BE9"/>
    <w:rsid w:val="00BE0763"/>
    <w:rsid w:val="00BE798C"/>
    <w:rsid w:val="00BF0CFB"/>
    <w:rsid w:val="00BF14A2"/>
    <w:rsid w:val="00C00D18"/>
    <w:rsid w:val="00C15108"/>
    <w:rsid w:val="00C31D15"/>
    <w:rsid w:val="00C3695F"/>
    <w:rsid w:val="00C41248"/>
    <w:rsid w:val="00C618EA"/>
    <w:rsid w:val="00C67243"/>
    <w:rsid w:val="00C71651"/>
    <w:rsid w:val="00C72124"/>
    <w:rsid w:val="00C90FC6"/>
    <w:rsid w:val="00C93F69"/>
    <w:rsid w:val="00CB06E2"/>
    <w:rsid w:val="00CB15FA"/>
    <w:rsid w:val="00CF2CEF"/>
    <w:rsid w:val="00D1429C"/>
    <w:rsid w:val="00D30607"/>
    <w:rsid w:val="00D32067"/>
    <w:rsid w:val="00D44722"/>
    <w:rsid w:val="00D679F7"/>
    <w:rsid w:val="00D67A70"/>
    <w:rsid w:val="00D71ABD"/>
    <w:rsid w:val="00D72828"/>
    <w:rsid w:val="00D97FF7"/>
    <w:rsid w:val="00DA2021"/>
    <w:rsid w:val="00DA6AF9"/>
    <w:rsid w:val="00DB4D1B"/>
    <w:rsid w:val="00DD4773"/>
    <w:rsid w:val="00DD738C"/>
    <w:rsid w:val="00DD7B9F"/>
    <w:rsid w:val="00E057B9"/>
    <w:rsid w:val="00E21759"/>
    <w:rsid w:val="00E264C3"/>
    <w:rsid w:val="00E44405"/>
    <w:rsid w:val="00E50F12"/>
    <w:rsid w:val="00EC0456"/>
    <w:rsid w:val="00F02B39"/>
    <w:rsid w:val="00F056F4"/>
    <w:rsid w:val="00F3440D"/>
    <w:rsid w:val="00F371DC"/>
    <w:rsid w:val="00F533A7"/>
    <w:rsid w:val="00F85C94"/>
    <w:rsid w:val="00FC6A09"/>
    <w:rsid w:val="00FE78AF"/>
    <w:rsid w:val="00FF643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E9129D"/>
  <w15:docId w15:val="{62D8AFD2-DFCA-4318-A1C5-196ACDE53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166B"/>
    <w:pPr>
      <w:ind w:left="720"/>
      <w:contextualSpacing/>
    </w:pPr>
  </w:style>
  <w:style w:type="paragraph" w:customStyle="1" w:styleId="Default">
    <w:name w:val="Default"/>
    <w:rsid w:val="008C316C"/>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NoSpacing">
    <w:name w:val="No Spacing"/>
    <w:uiPriority w:val="1"/>
    <w:qFormat/>
    <w:rsid w:val="008C316C"/>
    <w:pPr>
      <w:spacing w:after="0" w:line="240" w:lineRule="auto"/>
    </w:pPr>
    <w:rPr>
      <w:rFonts w:ascii="Calibri" w:eastAsia="Calibri" w:hAnsi="Calibri" w:cs="Times New Roman"/>
      <w:lang w:eastAsia="en-US"/>
    </w:rPr>
  </w:style>
  <w:style w:type="character" w:customStyle="1" w:styleId="CharacterStyle5">
    <w:name w:val="Character Style 5"/>
    <w:uiPriority w:val="99"/>
    <w:rsid w:val="008C316C"/>
    <w:rPr>
      <w:color w:val="423644"/>
      <w:sz w:val="23"/>
    </w:rPr>
  </w:style>
  <w:style w:type="character" w:styleId="Hyperlink">
    <w:name w:val="Hyperlink"/>
    <w:basedOn w:val="DefaultParagraphFont"/>
    <w:rsid w:val="008C316C"/>
    <w:rPr>
      <w:color w:val="0000FF"/>
      <w:u w:val="single"/>
    </w:rPr>
  </w:style>
  <w:style w:type="paragraph" w:styleId="Header">
    <w:name w:val="header"/>
    <w:basedOn w:val="Normal"/>
    <w:link w:val="HeaderChar"/>
    <w:uiPriority w:val="99"/>
    <w:unhideWhenUsed/>
    <w:rsid w:val="008C316C"/>
    <w:pPr>
      <w:tabs>
        <w:tab w:val="center" w:pos="4680"/>
        <w:tab w:val="right" w:pos="9360"/>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8C316C"/>
    <w:rPr>
      <w:rFonts w:eastAsiaTheme="minorHAnsi"/>
      <w:lang w:eastAsia="en-US"/>
    </w:rPr>
  </w:style>
  <w:style w:type="paragraph" w:styleId="Footer">
    <w:name w:val="footer"/>
    <w:basedOn w:val="Normal"/>
    <w:link w:val="FooterChar"/>
    <w:uiPriority w:val="99"/>
    <w:unhideWhenUsed/>
    <w:rsid w:val="008C316C"/>
    <w:pPr>
      <w:tabs>
        <w:tab w:val="center" w:pos="4680"/>
        <w:tab w:val="right" w:pos="9360"/>
      </w:tabs>
      <w:spacing w:after="0" w:line="240" w:lineRule="auto"/>
    </w:pPr>
    <w:rPr>
      <w:rFonts w:eastAsiaTheme="minorHAnsi"/>
      <w:lang w:val="en-US" w:eastAsia="en-US"/>
    </w:rPr>
  </w:style>
  <w:style w:type="character" w:customStyle="1" w:styleId="FooterChar">
    <w:name w:val="Footer Char"/>
    <w:basedOn w:val="DefaultParagraphFont"/>
    <w:link w:val="Footer"/>
    <w:uiPriority w:val="99"/>
    <w:rsid w:val="008C316C"/>
    <w:rPr>
      <w:rFonts w:eastAsiaTheme="minorHAnsi"/>
      <w:lang w:eastAsia="en-US"/>
    </w:rPr>
  </w:style>
  <w:style w:type="paragraph" w:styleId="BalloonText">
    <w:name w:val="Balloon Text"/>
    <w:basedOn w:val="Normal"/>
    <w:link w:val="BalloonTextChar"/>
    <w:uiPriority w:val="99"/>
    <w:semiHidden/>
    <w:unhideWhenUsed/>
    <w:rsid w:val="008C3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16C"/>
    <w:rPr>
      <w:rFonts w:ascii="Tahoma" w:hAnsi="Tahoma" w:cs="Tahoma"/>
      <w:sz w:val="16"/>
      <w:szCs w:val="16"/>
      <w:lang w:val="id-ID" w:eastAsia="id-ID"/>
    </w:rPr>
  </w:style>
  <w:style w:type="table" w:customStyle="1" w:styleId="LightShading1">
    <w:name w:val="Light Shading1"/>
    <w:basedOn w:val="TableNormal"/>
    <w:uiPriority w:val="60"/>
    <w:rsid w:val="00456EE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45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B970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ja-JP"/>
    </w:rPr>
  </w:style>
  <w:style w:type="character" w:customStyle="1" w:styleId="HTMLPreformattedChar">
    <w:name w:val="HTML Preformatted Char"/>
    <w:basedOn w:val="DefaultParagraphFont"/>
    <w:link w:val="HTMLPreformatted"/>
    <w:uiPriority w:val="99"/>
    <w:rsid w:val="00B97013"/>
    <w:rPr>
      <w:rFonts w:ascii="Courier New" w:eastAsia="Times New Roman" w:hAnsi="Courier New" w:cs="Courier New"/>
      <w:sz w:val="20"/>
      <w:szCs w:val="20"/>
    </w:rPr>
  </w:style>
  <w:style w:type="table" w:customStyle="1" w:styleId="PlainTable21">
    <w:name w:val="Plain Table 21"/>
    <w:basedOn w:val="TableNormal"/>
    <w:uiPriority w:val="42"/>
    <w:rsid w:val="009631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
    <w:name w:val="EndNote Bibliography"/>
    <w:basedOn w:val="Normal"/>
    <w:link w:val="EndNoteBibliographyChar"/>
    <w:rsid w:val="00FC6A09"/>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FC6A09"/>
    <w:rPr>
      <w:rFonts w:ascii="Calibri" w:hAnsi="Calibri" w:cs="Calibri"/>
      <w:noProof/>
      <w:lang w:val="id-ID" w:eastAsia="id-ID"/>
    </w:rPr>
  </w:style>
  <w:style w:type="character" w:customStyle="1" w:styleId="tlid-translation">
    <w:name w:val="tlid-translation"/>
    <w:basedOn w:val="DefaultParagraphFont"/>
    <w:rsid w:val="001663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3039">
      <w:bodyDiv w:val="1"/>
      <w:marLeft w:val="0"/>
      <w:marRight w:val="0"/>
      <w:marTop w:val="0"/>
      <w:marBottom w:val="0"/>
      <w:divBdr>
        <w:top w:val="none" w:sz="0" w:space="0" w:color="auto"/>
        <w:left w:val="none" w:sz="0" w:space="0" w:color="auto"/>
        <w:bottom w:val="none" w:sz="0" w:space="0" w:color="auto"/>
        <w:right w:val="none" w:sz="0" w:space="0" w:color="auto"/>
      </w:divBdr>
    </w:div>
    <w:div w:id="87700195">
      <w:bodyDiv w:val="1"/>
      <w:marLeft w:val="0"/>
      <w:marRight w:val="0"/>
      <w:marTop w:val="0"/>
      <w:marBottom w:val="0"/>
      <w:divBdr>
        <w:top w:val="none" w:sz="0" w:space="0" w:color="auto"/>
        <w:left w:val="none" w:sz="0" w:space="0" w:color="auto"/>
        <w:bottom w:val="none" w:sz="0" w:space="0" w:color="auto"/>
        <w:right w:val="none" w:sz="0" w:space="0" w:color="auto"/>
      </w:divBdr>
    </w:div>
    <w:div w:id="146671782">
      <w:bodyDiv w:val="1"/>
      <w:marLeft w:val="0"/>
      <w:marRight w:val="0"/>
      <w:marTop w:val="0"/>
      <w:marBottom w:val="0"/>
      <w:divBdr>
        <w:top w:val="none" w:sz="0" w:space="0" w:color="auto"/>
        <w:left w:val="none" w:sz="0" w:space="0" w:color="auto"/>
        <w:bottom w:val="none" w:sz="0" w:space="0" w:color="auto"/>
        <w:right w:val="none" w:sz="0" w:space="0" w:color="auto"/>
      </w:divBdr>
    </w:div>
    <w:div w:id="154685188">
      <w:bodyDiv w:val="1"/>
      <w:marLeft w:val="0"/>
      <w:marRight w:val="0"/>
      <w:marTop w:val="0"/>
      <w:marBottom w:val="0"/>
      <w:divBdr>
        <w:top w:val="none" w:sz="0" w:space="0" w:color="auto"/>
        <w:left w:val="none" w:sz="0" w:space="0" w:color="auto"/>
        <w:bottom w:val="none" w:sz="0" w:space="0" w:color="auto"/>
        <w:right w:val="none" w:sz="0" w:space="0" w:color="auto"/>
      </w:divBdr>
    </w:div>
    <w:div w:id="158279139">
      <w:bodyDiv w:val="1"/>
      <w:marLeft w:val="0"/>
      <w:marRight w:val="0"/>
      <w:marTop w:val="0"/>
      <w:marBottom w:val="0"/>
      <w:divBdr>
        <w:top w:val="none" w:sz="0" w:space="0" w:color="auto"/>
        <w:left w:val="none" w:sz="0" w:space="0" w:color="auto"/>
        <w:bottom w:val="none" w:sz="0" w:space="0" w:color="auto"/>
        <w:right w:val="none" w:sz="0" w:space="0" w:color="auto"/>
      </w:divBdr>
    </w:div>
    <w:div w:id="160897677">
      <w:bodyDiv w:val="1"/>
      <w:marLeft w:val="0"/>
      <w:marRight w:val="0"/>
      <w:marTop w:val="0"/>
      <w:marBottom w:val="0"/>
      <w:divBdr>
        <w:top w:val="none" w:sz="0" w:space="0" w:color="auto"/>
        <w:left w:val="none" w:sz="0" w:space="0" w:color="auto"/>
        <w:bottom w:val="none" w:sz="0" w:space="0" w:color="auto"/>
        <w:right w:val="none" w:sz="0" w:space="0" w:color="auto"/>
      </w:divBdr>
    </w:div>
    <w:div w:id="190801559">
      <w:bodyDiv w:val="1"/>
      <w:marLeft w:val="0"/>
      <w:marRight w:val="0"/>
      <w:marTop w:val="0"/>
      <w:marBottom w:val="0"/>
      <w:divBdr>
        <w:top w:val="none" w:sz="0" w:space="0" w:color="auto"/>
        <w:left w:val="none" w:sz="0" w:space="0" w:color="auto"/>
        <w:bottom w:val="none" w:sz="0" w:space="0" w:color="auto"/>
        <w:right w:val="none" w:sz="0" w:space="0" w:color="auto"/>
      </w:divBdr>
    </w:div>
    <w:div w:id="283391415">
      <w:bodyDiv w:val="1"/>
      <w:marLeft w:val="0"/>
      <w:marRight w:val="0"/>
      <w:marTop w:val="0"/>
      <w:marBottom w:val="0"/>
      <w:divBdr>
        <w:top w:val="none" w:sz="0" w:space="0" w:color="auto"/>
        <w:left w:val="none" w:sz="0" w:space="0" w:color="auto"/>
        <w:bottom w:val="none" w:sz="0" w:space="0" w:color="auto"/>
        <w:right w:val="none" w:sz="0" w:space="0" w:color="auto"/>
      </w:divBdr>
    </w:div>
    <w:div w:id="310641938">
      <w:bodyDiv w:val="1"/>
      <w:marLeft w:val="0"/>
      <w:marRight w:val="0"/>
      <w:marTop w:val="0"/>
      <w:marBottom w:val="0"/>
      <w:divBdr>
        <w:top w:val="none" w:sz="0" w:space="0" w:color="auto"/>
        <w:left w:val="none" w:sz="0" w:space="0" w:color="auto"/>
        <w:bottom w:val="none" w:sz="0" w:space="0" w:color="auto"/>
        <w:right w:val="none" w:sz="0" w:space="0" w:color="auto"/>
      </w:divBdr>
    </w:div>
    <w:div w:id="322009089">
      <w:bodyDiv w:val="1"/>
      <w:marLeft w:val="0"/>
      <w:marRight w:val="0"/>
      <w:marTop w:val="0"/>
      <w:marBottom w:val="0"/>
      <w:divBdr>
        <w:top w:val="none" w:sz="0" w:space="0" w:color="auto"/>
        <w:left w:val="none" w:sz="0" w:space="0" w:color="auto"/>
        <w:bottom w:val="none" w:sz="0" w:space="0" w:color="auto"/>
        <w:right w:val="none" w:sz="0" w:space="0" w:color="auto"/>
      </w:divBdr>
    </w:div>
    <w:div w:id="398016812">
      <w:bodyDiv w:val="1"/>
      <w:marLeft w:val="0"/>
      <w:marRight w:val="0"/>
      <w:marTop w:val="0"/>
      <w:marBottom w:val="0"/>
      <w:divBdr>
        <w:top w:val="none" w:sz="0" w:space="0" w:color="auto"/>
        <w:left w:val="none" w:sz="0" w:space="0" w:color="auto"/>
        <w:bottom w:val="none" w:sz="0" w:space="0" w:color="auto"/>
        <w:right w:val="none" w:sz="0" w:space="0" w:color="auto"/>
      </w:divBdr>
    </w:div>
    <w:div w:id="426390502">
      <w:bodyDiv w:val="1"/>
      <w:marLeft w:val="0"/>
      <w:marRight w:val="0"/>
      <w:marTop w:val="0"/>
      <w:marBottom w:val="0"/>
      <w:divBdr>
        <w:top w:val="none" w:sz="0" w:space="0" w:color="auto"/>
        <w:left w:val="none" w:sz="0" w:space="0" w:color="auto"/>
        <w:bottom w:val="none" w:sz="0" w:space="0" w:color="auto"/>
        <w:right w:val="none" w:sz="0" w:space="0" w:color="auto"/>
      </w:divBdr>
    </w:div>
    <w:div w:id="484319234">
      <w:bodyDiv w:val="1"/>
      <w:marLeft w:val="0"/>
      <w:marRight w:val="0"/>
      <w:marTop w:val="0"/>
      <w:marBottom w:val="0"/>
      <w:divBdr>
        <w:top w:val="none" w:sz="0" w:space="0" w:color="auto"/>
        <w:left w:val="none" w:sz="0" w:space="0" w:color="auto"/>
        <w:bottom w:val="none" w:sz="0" w:space="0" w:color="auto"/>
        <w:right w:val="none" w:sz="0" w:space="0" w:color="auto"/>
      </w:divBdr>
    </w:div>
    <w:div w:id="487131374">
      <w:bodyDiv w:val="1"/>
      <w:marLeft w:val="0"/>
      <w:marRight w:val="0"/>
      <w:marTop w:val="0"/>
      <w:marBottom w:val="0"/>
      <w:divBdr>
        <w:top w:val="none" w:sz="0" w:space="0" w:color="auto"/>
        <w:left w:val="none" w:sz="0" w:space="0" w:color="auto"/>
        <w:bottom w:val="none" w:sz="0" w:space="0" w:color="auto"/>
        <w:right w:val="none" w:sz="0" w:space="0" w:color="auto"/>
      </w:divBdr>
    </w:div>
    <w:div w:id="513344367">
      <w:bodyDiv w:val="1"/>
      <w:marLeft w:val="0"/>
      <w:marRight w:val="0"/>
      <w:marTop w:val="0"/>
      <w:marBottom w:val="0"/>
      <w:divBdr>
        <w:top w:val="none" w:sz="0" w:space="0" w:color="auto"/>
        <w:left w:val="none" w:sz="0" w:space="0" w:color="auto"/>
        <w:bottom w:val="none" w:sz="0" w:space="0" w:color="auto"/>
        <w:right w:val="none" w:sz="0" w:space="0" w:color="auto"/>
      </w:divBdr>
    </w:div>
    <w:div w:id="523178453">
      <w:bodyDiv w:val="1"/>
      <w:marLeft w:val="0"/>
      <w:marRight w:val="0"/>
      <w:marTop w:val="0"/>
      <w:marBottom w:val="0"/>
      <w:divBdr>
        <w:top w:val="none" w:sz="0" w:space="0" w:color="auto"/>
        <w:left w:val="none" w:sz="0" w:space="0" w:color="auto"/>
        <w:bottom w:val="none" w:sz="0" w:space="0" w:color="auto"/>
        <w:right w:val="none" w:sz="0" w:space="0" w:color="auto"/>
      </w:divBdr>
    </w:div>
    <w:div w:id="592014923">
      <w:bodyDiv w:val="1"/>
      <w:marLeft w:val="0"/>
      <w:marRight w:val="0"/>
      <w:marTop w:val="0"/>
      <w:marBottom w:val="0"/>
      <w:divBdr>
        <w:top w:val="none" w:sz="0" w:space="0" w:color="auto"/>
        <w:left w:val="none" w:sz="0" w:space="0" w:color="auto"/>
        <w:bottom w:val="none" w:sz="0" w:space="0" w:color="auto"/>
        <w:right w:val="none" w:sz="0" w:space="0" w:color="auto"/>
      </w:divBdr>
    </w:div>
    <w:div w:id="612632634">
      <w:bodyDiv w:val="1"/>
      <w:marLeft w:val="0"/>
      <w:marRight w:val="0"/>
      <w:marTop w:val="0"/>
      <w:marBottom w:val="0"/>
      <w:divBdr>
        <w:top w:val="none" w:sz="0" w:space="0" w:color="auto"/>
        <w:left w:val="none" w:sz="0" w:space="0" w:color="auto"/>
        <w:bottom w:val="none" w:sz="0" w:space="0" w:color="auto"/>
        <w:right w:val="none" w:sz="0" w:space="0" w:color="auto"/>
      </w:divBdr>
    </w:div>
    <w:div w:id="664556635">
      <w:bodyDiv w:val="1"/>
      <w:marLeft w:val="0"/>
      <w:marRight w:val="0"/>
      <w:marTop w:val="0"/>
      <w:marBottom w:val="0"/>
      <w:divBdr>
        <w:top w:val="none" w:sz="0" w:space="0" w:color="auto"/>
        <w:left w:val="none" w:sz="0" w:space="0" w:color="auto"/>
        <w:bottom w:val="none" w:sz="0" w:space="0" w:color="auto"/>
        <w:right w:val="none" w:sz="0" w:space="0" w:color="auto"/>
      </w:divBdr>
    </w:div>
    <w:div w:id="666787458">
      <w:bodyDiv w:val="1"/>
      <w:marLeft w:val="0"/>
      <w:marRight w:val="0"/>
      <w:marTop w:val="0"/>
      <w:marBottom w:val="0"/>
      <w:divBdr>
        <w:top w:val="none" w:sz="0" w:space="0" w:color="auto"/>
        <w:left w:val="none" w:sz="0" w:space="0" w:color="auto"/>
        <w:bottom w:val="none" w:sz="0" w:space="0" w:color="auto"/>
        <w:right w:val="none" w:sz="0" w:space="0" w:color="auto"/>
      </w:divBdr>
    </w:div>
    <w:div w:id="705106181">
      <w:bodyDiv w:val="1"/>
      <w:marLeft w:val="0"/>
      <w:marRight w:val="0"/>
      <w:marTop w:val="0"/>
      <w:marBottom w:val="0"/>
      <w:divBdr>
        <w:top w:val="none" w:sz="0" w:space="0" w:color="auto"/>
        <w:left w:val="none" w:sz="0" w:space="0" w:color="auto"/>
        <w:bottom w:val="none" w:sz="0" w:space="0" w:color="auto"/>
        <w:right w:val="none" w:sz="0" w:space="0" w:color="auto"/>
      </w:divBdr>
    </w:div>
    <w:div w:id="711198138">
      <w:bodyDiv w:val="1"/>
      <w:marLeft w:val="0"/>
      <w:marRight w:val="0"/>
      <w:marTop w:val="0"/>
      <w:marBottom w:val="0"/>
      <w:divBdr>
        <w:top w:val="none" w:sz="0" w:space="0" w:color="auto"/>
        <w:left w:val="none" w:sz="0" w:space="0" w:color="auto"/>
        <w:bottom w:val="none" w:sz="0" w:space="0" w:color="auto"/>
        <w:right w:val="none" w:sz="0" w:space="0" w:color="auto"/>
      </w:divBdr>
    </w:div>
    <w:div w:id="752052426">
      <w:bodyDiv w:val="1"/>
      <w:marLeft w:val="0"/>
      <w:marRight w:val="0"/>
      <w:marTop w:val="0"/>
      <w:marBottom w:val="0"/>
      <w:divBdr>
        <w:top w:val="none" w:sz="0" w:space="0" w:color="auto"/>
        <w:left w:val="none" w:sz="0" w:space="0" w:color="auto"/>
        <w:bottom w:val="none" w:sz="0" w:space="0" w:color="auto"/>
        <w:right w:val="none" w:sz="0" w:space="0" w:color="auto"/>
      </w:divBdr>
    </w:div>
    <w:div w:id="848760967">
      <w:bodyDiv w:val="1"/>
      <w:marLeft w:val="0"/>
      <w:marRight w:val="0"/>
      <w:marTop w:val="0"/>
      <w:marBottom w:val="0"/>
      <w:divBdr>
        <w:top w:val="none" w:sz="0" w:space="0" w:color="auto"/>
        <w:left w:val="none" w:sz="0" w:space="0" w:color="auto"/>
        <w:bottom w:val="none" w:sz="0" w:space="0" w:color="auto"/>
        <w:right w:val="none" w:sz="0" w:space="0" w:color="auto"/>
      </w:divBdr>
    </w:div>
    <w:div w:id="885868547">
      <w:bodyDiv w:val="1"/>
      <w:marLeft w:val="0"/>
      <w:marRight w:val="0"/>
      <w:marTop w:val="0"/>
      <w:marBottom w:val="0"/>
      <w:divBdr>
        <w:top w:val="none" w:sz="0" w:space="0" w:color="auto"/>
        <w:left w:val="none" w:sz="0" w:space="0" w:color="auto"/>
        <w:bottom w:val="none" w:sz="0" w:space="0" w:color="auto"/>
        <w:right w:val="none" w:sz="0" w:space="0" w:color="auto"/>
      </w:divBdr>
    </w:div>
    <w:div w:id="934745992">
      <w:bodyDiv w:val="1"/>
      <w:marLeft w:val="0"/>
      <w:marRight w:val="0"/>
      <w:marTop w:val="0"/>
      <w:marBottom w:val="0"/>
      <w:divBdr>
        <w:top w:val="none" w:sz="0" w:space="0" w:color="auto"/>
        <w:left w:val="none" w:sz="0" w:space="0" w:color="auto"/>
        <w:bottom w:val="none" w:sz="0" w:space="0" w:color="auto"/>
        <w:right w:val="none" w:sz="0" w:space="0" w:color="auto"/>
      </w:divBdr>
    </w:div>
    <w:div w:id="941717825">
      <w:bodyDiv w:val="1"/>
      <w:marLeft w:val="0"/>
      <w:marRight w:val="0"/>
      <w:marTop w:val="0"/>
      <w:marBottom w:val="0"/>
      <w:divBdr>
        <w:top w:val="none" w:sz="0" w:space="0" w:color="auto"/>
        <w:left w:val="none" w:sz="0" w:space="0" w:color="auto"/>
        <w:bottom w:val="none" w:sz="0" w:space="0" w:color="auto"/>
        <w:right w:val="none" w:sz="0" w:space="0" w:color="auto"/>
      </w:divBdr>
    </w:div>
    <w:div w:id="946276625">
      <w:bodyDiv w:val="1"/>
      <w:marLeft w:val="0"/>
      <w:marRight w:val="0"/>
      <w:marTop w:val="0"/>
      <w:marBottom w:val="0"/>
      <w:divBdr>
        <w:top w:val="none" w:sz="0" w:space="0" w:color="auto"/>
        <w:left w:val="none" w:sz="0" w:space="0" w:color="auto"/>
        <w:bottom w:val="none" w:sz="0" w:space="0" w:color="auto"/>
        <w:right w:val="none" w:sz="0" w:space="0" w:color="auto"/>
      </w:divBdr>
    </w:div>
    <w:div w:id="971862731">
      <w:bodyDiv w:val="1"/>
      <w:marLeft w:val="0"/>
      <w:marRight w:val="0"/>
      <w:marTop w:val="0"/>
      <w:marBottom w:val="0"/>
      <w:divBdr>
        <w:top w:val="none" w:sz="0" w:space="0" w:color="auto"/>
        <w:left w:val="none" w:sz="0" w:space="0" w:color="auto"/>
        <w:bottom w:val="none" w:sz="0" w:space="0" w:color="auto"/>
        <w:right w:val="none" w:sz="0" w:space="0" w:color="auto"/>
      </w:divBdr>
      <w:divsChild>
        <w:div w:id="1945071458">
          <w:marLeft w:val="0"/>
          <w:marRight w:val="0"/>
          <w:marTop w:val="0"/>
          <w:marBottom w:val="0"/>
          <w:divBdr>
            <w:top w:val="none" w:sz="0" w:space="0" w:color="auto"/>
            <w:left w:val="none" w:sz="0" w:space="0" w:color="auto"/>
            <w:bottom w:val="none" w:sz="0" w:space="0" w:color="auto"/>
            <w:right w:val="none" w:sz="0" w:space="0" w:color="auto"/>
          </w:divBdr>
          <w:divsChild>
            <w:div w:id="845100546">
              <w:marLeft w:val="0"/>
              <w:marRight w:val="0"/>
              <w:marTop w:val="0"/>
              <w:marBottom w:val="0"/>
              <w:divBdr>
                <w:top w:val="none" w:sz="0" w:space="0" w:color="auto"/>
                <w:left w:val="none" w:sz="0" w:space="0" w:color="auto"/>
                <w:bottom w:val="none" w:sz="0" w:space="0" w:color="auto"/>
                <w:right w:val="none" w:sz="0" w:space="0" w:color="auto"/>
              </w:divBdr>
              <w:divsChild>
                <w:div w:id="16582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60631">
      <w:bodyDiv w:val="1"/>
      <w:marLeft w:val="0"/>
      <w:marRight w:val="0"/>
      <w:marTop w:val="0"/>
      <w:marBottom w:val="0"/>
      <w:divBdr>
        <w:top w:val="none" w:sz="0" w:space="0" w:color="auto"/>
        <w:left w:val="none" w:sz="0" w:space="0" w:color="auto"/>
        <w:bottom w:val="none" w:sz="0" w:space="0" w:color="auto"/>
        <w:right w:val="none" w:sz="0" w:space="0" w:color="auto"/>
      </w:divBdr>
    </w:div>
    <w:div w:id="1240555450">
      <w:bodyDiv w:val="1"/>
      <w:marLeft w:val="0"/>
      <w:marRight w:val="0"/>
      <w:marTop w:val="0"/>
      <w:marBottom w:val="0"/>
      <w:divBdr>
        <w:top w:val="none" w:sz="0" w:space="0" w:color="auto"/>
        <w:left w:val="none" w:sz="0" w:space="0" w:color="auto"/>
        <w:bottom w:val="none" w:sz="0" w:space="0" w:color="auto"/>
        <w:right w:val="none" w:sz="0" w:space="0" w:color="auto"/>
      </w:divBdr>
    </w:div>
    <w:div w:id="1253662784">
      <w:bodyDiv w:val="1"/>
      <w:marLeft w:val="0"/>
      <w:marRight w:val="0"/>
      <w:marTop w:val="0"/>
      <w:marBottom w:val="0"/>
      <w:divBdr>
        <w:top w:val="none" w:sz="0" w:space="0" w:color="auto"/>
        <w:left w:val="none" w:sz="0" w:space="0" w:color="auto"/>
        <w:bottom w:val="none" w:sz="0" w:space="0" w:color="auto"/>
        <w:right w:val="none" w:sz="0" w:space="0" w:color="auto"/>
      </w:divBdr>
    </w:div>
    <w:div w:id="1261185773">
      <w:bodyDiv w:val="1"/>
      <w:marLeft w:val="0"/>
      <w:marRight w:val="0"/>
      <w:marTop w:val="0"/>
      <w:marBottom w:val="0"/>
      <w:divBdr>
        <w:top w:val="none" w:sz="0" w:space="0" w:color="auto"/>
        <w:left w:val="none" w:sz="0" w:space="0" w:color="auto"/>
        <w:bottom w:val="none" w:sz="0" w:space="0" w:color="auto"/>
        <w:right w:val="none" w:sz="0" w:space="0" w:color="auto"/>
      </w:divBdr>
    </w:div>
    <w:div w:id="1331328120">
      <w:bodyDiv w:val="1"/>
      <w:marLeft w:val="0"/>
      <w:marRight w:val="0"/>
      <w:marTop w:val="0"/>
      <w:marBottom w:val="0"/>
      <w:divBdr>
        <w:top w:val="none" w:sz="0" w:space="0" w:color="auto"/>
        <w:left w:val="none" w:sz="0" w:space="0" w:color="auto"/>
        <w:bottom w:val="none" w:sz="0" w:space="0" w:color="auto"/>
        <w:right w:val="none" w:sz="0" w:space="0" w:color="auto"/>
      </w:divBdr>
    </w:div>
    <w:div w:id="1383945260">
      <w:bodyDiv w:val="1"/>
      <w:marLeft w:val="0"/>
      <w:marRight w:val="0"/>
      <w:marTop w:val="0"/>
      <w:marBottom w:val="0"/>
      <w:divBdr>
        <w:top w:val="none" w:sz="0" w:space="0" w:color="auto"/>
        <w:left w:val="none" w:sz="0" w:space="0" w:color="auto"/>
        <w:bottom w:val="none" w:sz="0" w:space="0" w:color="auto"/>
        <w:right w:val="none" w:sz="0" w:space="0" w:color="auto"/>
      </w:divBdr>
    </w:div>
    <w:div w:id="1402413472">
      <w:bodyDiv w:val="1"/>
      <w:marLeft w:val="0"/>
      <w:marRight w:val="0"/>
      <w:marTop w:val="0"/>
      <w:marBottom w:val="0"/>
      <w:divBdr>
        <w:top w:val="none" w:sz="0" w:space="0" w:color="auto"/>
        <w:left w:val="none" w:sz="0" w:space="0" w:color="auto"/>
        <w:bottom w:val="none" w:sz="0" w:space="0" w:color="auto"/>
        <w:right w:val="none" w:sz="0" w:space="0" w:color="auto"/>
      </w:divBdr>
    </w:div>
    <w:div w:id="1424297982">
      <w:bodyDiv w:val="1"/>
      <w:marLeft w:val="0"/>
      <w:marRight w:val="0"/>
      <w:marTop w:val="0"/>
      <w:marBottom w:val="0"/>
      <w:divBdr>
        <w:top w:val="none" w:sz="0" w:space="0" w:color="auto"/>
        <w:left w:val="none" w:sz="0" w:space="0" w:color="auto"/>
        <w:bottom w:val="none" w:sz="0" w:space="0" w:color="auto"/>
        <w:right w:val="none" w:sz="0" w:space="0" w:color="auto"/>
      </w:divBdr>
    </w:div>
    <w:div w:id="1531987843">
      <w:bodyDiv w:val="1"/>
      <w:marLeft w:val="0"/>
      <w:marRight w:val="0"/>
      <w:marTop w:val="0"/>
      <w:marBottom w:val="0"/>
      <w:divBdr>
        <w:top w:val="none" w:sz="0" w:space="0" w:color="auto"/>
        <w:left w:val="none" w:sz="0" w:space="0" w:color="auto"/>
        <w:bottom w:val="none" w:sz="0" w:space="0" w:color="auto"/>
        <w:right w:val="none" w:sz="0" w:space="0" w:color="auto"/>
      </w:divBdr>
    </w:div>
    <w:div w:id="1565141035">
      <w:bodyDiv w:val="1"/>
      <w:marLeft w:val="0"/>
      <w:marRight w:val="0"/>
      <w:marTop w:val="0"/>
      <w:marBottom w:val="0"/>
      <w:divBdr>
        <w:top w:val="none" w:sz="0" w:space="0" w:color="auto"/>
        <w:left w:val="none" w:sz="0" w:space="0" w:color="auto"/>
        <w:bottom w:val="none" w:sz="0" w:space="0" w:color="auto"/>
        <w:right w:val="none" w:sz="0" w:space="0" w:color="auto"/>
      </w:divBdr>
    </w:div>
    <w:div w:id="1602303026">
      <w:bodyDiv w:val="1"/>
      <w:marLeft w:val="0"/>
      <w:marRight w:val="0"/>
      <w:marTop w:val="0"/>
      <w:marBottom w:val="0"/>
      <w:divBdr>
        <w:top w:val="none" w:sz="0" w:space="0" w:color="auto"/>
        <w:left w:val="none" w:sz="0" w:space="0" w:color="auto"/>
        <w:bottom w:val="none" w:sz="0" w:space="0" w:color="auto"/>
        <w:right w:val="none" w:sz="0" w:space="0" w:color="auto"/>
      </w:divBdr>
    </w:div>
    <w:div w:id="1656296658">
      <w:bodyDiv w:val="1"/>
      <w:marLeft w:val="0"/>
      <w:marRight w:val="0"/>
      <w:marTop w:val="0"/>
      <w:marBottom w:val="0"/>
      <w:divBdr>
        <w:top w:val="none" w:sz="0" w:space="0" w:color="auto"/>
        <w:left w:val="none" w:sz="0" w:space="0" w:color="auto"/>
        <w:bottom w:val="none" w:sz="0" w:space="0" w:color="auto"/>
        <w:right w:val="none" w:sz="0" w:space="0" w:color="auto"/>
      </w:divBdr>
    </w:div>
    <w:div w:id="1765682688">
      <w:bodyDiv w:val="1"/>
      <w:marLeft w:val="0"/>
      <w:marRight w:val="0"/>
      <w:marTop w:val="0"/>
      <w:marBottom w:val="0"/>
      <w:divBdr>
        <w:top w:val="none" w:sz="0" w:space="0" w:color="auto"/>
        <w:left w:val="none" w:sz="0" w:space="0" w:color="auto"/>
        <w:bottom w:val="none" w:sz="0" w:space="0" w:color="auto"/>
        <w:right w:val="none" w:sz="0" w:space="0" w:color="auto"/>
      </w:divBdr>
    </w:div>
    <w:div w:id="1823429694">
      <w:bodyDiv w:val="1"/>
      <w:marLeft w:val="0"/>
      <w:marRight w:val="0"/>
      <w:marTop w:val="0"/>
      <w:marBottom w:val="0"/>
      <w:divBdr>
        <w:top w:val="none" w:sz="0" w:space="0" w:color="auto"/>
        <w:left w:val="none" w:sz="0" w:space="0" w:color="auto"/>
        <w:bottom w:val="none" w:sz="0" w:space="0" w:color="auto"/>
        <w:right w:val="none" w:sz="0" w:space="0" w:color="auto"/>
      </w:divBdr>
    </w:div>
    <w:div w:id="1826123693">
      <w:bodyDiv w:val="1"/>
      <w:marLeft w:val="0"/>
      <w:marRight w:val="0"/>
      <w:marTop w:val="0"/>
      <w:marBottom w:val="0"/>
      <w:divBdr>
        <w:top w:val="none" w:sz="0" w:space="0" w:color="auto"/>
        <w:left w:val="none" w:sz="0" w:space="0" w:color="auto"/>
        <w:bottom w:val="none" w:sz="0" w:space="0" w:color="auto"/>
        <w:right w:val="none" w:sz="0" w:space="0" w:color="auto"/>
      </w:divBdr>
    </w:div>
    <w:div w:id="1842117111">
      <w:bodyDiv w:val="1"/>
      <w:marLeft w:val="0"/>
      <w:marRight w:val="0"/>
      <w:marTop w:val="0"/>
      <w:marBottom w:val="0"/>
      <w:divBdr>
        <w:top w:val="none" w:sz="0" w:space="0" w:color="auto"/>
        <w:left w:val="none" w:sz="0" w:space="0" w:color="auto"/>
        <w:bottom w:val="none" w:sz="0" w:space="0" w:color="auto"/>
        <w:right w:val="none" w:sz="0" w:space="0" w:color="auto"/>
      </w:divBdr>
    </w:div>
    <w:div w:id="1866407188">
      <w:bodyDiv w:val="1"/>
      <w:marLeft w:val="0"/>
      <w:marRight w:val="0"/>
      <w:marTop w:val="0"/>
      <w:marBottom w:val="0"/>
      <w:divBdr>
        <w:top w:val="none" w:sz="0" w:space="0" w:color="auto"/>
        <w:left w:val="none" w:sz="0" w:space="0" w:color="auto"/>
        <w:bottom w:val="none" w:sz="0" w:space="0" w:color="auto"/>
        <w:right w:val="none" w:sz="0" w:space="0" w:color="auto"/>
      </w:divBdr>
    </w:div>
    <w:div w:id="1991399317">
      <w:bodyDiv w:val="1"/>
      <w:marLeft w:val="0"/>
      <w:marRight w:val="0"/>
      <w:marTop w:val="0"/>
      <w:marBottom w:val="0"/>
      <w:divBdr>
        <w:top w:val="none" w:sz="0" w:space="0" w:color="auto"/>
        <w:left w:val="none" w:sz="0" w:space="0" w:color="auto"/>
        <w:bottom w:val="none" w:sz="0" w:space="0" w:color="auto"/>
        <w:right w:val="none" w:sz="0" w:space="0" w:color="auto"/>
      </w:divBdr>
    </w:div>
    <w:div w:id="2097240233">
      <w:bodyDiv w:val="1"/>
      <w:marLeft w:val="0"/>
      <w:marRight w:val="0"/>
      <w:marTop w:val="0"/>
      <w:marBottom w:val="0"/>
      <w:divBdr>
        <w:top w:val="none" w:sz="0" w:space="0" w:color="auto"/>
        <w:left w:val="none" w:sz="0" w:space="0" w:color="auto"/>
        <w:bottom w:val="none" w:sz="0" w:space="0" w:color="auto"/>
        <w:right w:val="none" w:sz="0" w:space="0" w:color="auto"/>
      </w:divBdr>
    </w:div>
    <w:div w:id="2130662228">
      <w:bodyDiv w:val="1"/>
      <w:marLeft w:val="0"/>
      <w:marRight w:val="0"/>
      <w:marTop w:val="0"/>
      <w:marBottom w:val="0"/>
      <w:divBdr>
        <w:top w:val="none" w:sz="0" w:space="0" w:color="auto"/>
        <w:left w:val="none" w:sz="0" w:space="0" w:color="auto"/>
        <w:bottom w:val="none" w:sz="0" w:space="0" w:color="auto"/>
        <w:right w:val="none" w:sz="0" w:space="0" w:color="auto"/>
      </w:divBdr>
    </w:div>
    <w:div w:id="2138911931">
      <w:bodyDiv w:val="1"/>
      <w:marLeft w:val="0"/>
      <w:marRight w:val="0"/>
      <w:marTop w:val="0"/>
      <w:marBottom w:val="0"/>
      <w:divBdr>
        <w:top w:val="none" w:sz="0" w:space="0" w:color="auto"/>
        <w:left w:val="none" w:sz="0" w:space="0" w:color="auto"/>
        <w:bottom w:val="none" w:sz="0" w:space="0" w:color="auto"/>
        <w:right w:val="none" w:sz="0" w:space="0" w:color="auto"/>
      </w:divBdr>
    </w:div>
    <w:div w:id="2143113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3408</Words>
  <Characters>19429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2016-08-19T02:18:00Z</cp:lastPrinted>
  <dcterms:created xsi:type="dcterms:W3CDTF">2021-07-06T12:18:00Z</dcterms:created>
  <dcterms:modified xsi:type="dcterms:W3CDTF">2021-07-06T12:18:00Z</dcterms:modified>
</cp:coreProperties>
</file>