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B038" w14:textId="78555801" w:rsidR="00942512" w:rsidRPr="00D77159" w:rsidRDefault="00942512" w:rsidP="00997B5C">
      <w:pPr>
        <w:spacing w:line="240" w:lineRule="auto"/>
        <w:rPr>
          <w:rFonts w:ascii="Times New Roman" w:hAnsi="Times New Roman" w:cs="Times New Roman"/>
          <w:sz w:val="24"/>
          <w:szCs w:val="24"/>
        </w:rPr>
      </w:pPr>
    </w:p>
    <w:p w14:paraId="1E0B3C97" w14:textId="30CE617F" w:rsidR="00504F31" w:rsidRPr="00697FEC" w:rsidRDefault="00504F31" w:rsidP="00697FEC">
      <w:pPr>
        <w:spacing w:line="240" w:lineRule="auto"/>
        <w:jc w:val="center"/>
        <w:rPr>
          <w:rFonts w:ascii="Georgia" w:hAnsi="Georgia" w:cs="Arial"/>
          <w:b/>
          <w:bCs/>
          <w:color w:val="000000"/>
          <w:sz w:val="24"/>
          <w:szCs w:val="24"/>
          <w:lang w:eastAsia="en-ID"/>
        </w:rPr>
      </w:pPr>
      <w:r w:rsidRPr="00697FEC">
        <w:rPr>
          <w:rFonts w:ascii="Georgia" w:hAnsi="Georgia" w:cs="Arial"/>
          <w:b/>
          <w:bCs/>
          <w:color w:val="000000"/>
          <w:sz w:val="24"/>
          <w:szCs w:val="24"/>
          <w:lang w:eastAsia="en-ID"/>
        </w:rPr>
        <w:t xml:space="preserve">Pengaruh Jahe </w:t>
      </w:r>
      <w:proofErr w:type="gramStart"/>
      <w:r w:rsidRPr="00697FEC">
        <w:rPr>
          <w:rFonts w:ascii="Georgia" w:hAnsi="Georgia" w:cs="Arial"/>
          <w:b/>
          <w:bCs/>
          <w:color w:val="000000"/>
          <w:sz w:val="24"/>
          <w:szCs w:val="24"/>
          <w:lang w:eastAsia="en-ID"/>
        </w:rPr>
        <w:t xml:space="preserve">( </w:t>
      </w:r>
      <w:r w:rsidRPr="00697FEC">
        <w:rPr>
          <w:rFonts w:ascii="Georgia" w:hAnsi="Georgia" w:cs="Arial"/>
          <w:b/>
          <w:bCs/>
          <w:i/>
          <w:iCs/>
          <w:color w:val="000000"/>
          <w:sz w:val="24"/>
          <w:szCs w:val="24"/>
          <w:lang w:eastAsia="en-ID"/>
        </w:rPr>
        <w:t>Zingiber</w:t>
      </w:r>
      <w:proofErr w:type="gramEnd"/>
      <w:r w:rsidRPr="00697FEC">
        <w:rPr>
          <w:rFonts w:ascii="Georgia" w:hAnsi="Georgia" w:cs="Arial"/>
          <w:b/>
          <w:bCs/>
          <w:i/>
          <w:iCs/>
          <w:color w:val="000000"/>
          <w:sz w:val="24"/>
          <w:szCs w:val="24"/>
          <w:lang w:eastAsia="en-ID"/>
        </w:rPr>
        <w:t xml:space="preserve"> Officinale </w:t>
      </w:r>
      <w:r w:rsidRPr="00697FEC">
        <w:rPr>
          <w:rFonts w:ascii="Georgia" w:hAnsi="Georgia" w:cs="Arial"/>
          <w:b/>
          <w:bCs/>
          <w:color w:val="000000"/>
          <w:sz w:val="24"/>
          <w:szCs w:val="24"/>
          <w:lang w:eastAsia="en-ID"/>
        </w:rPr>
        <w:t>) terhadap Kadar Glukosa Darah Pada Pasien Diabetes Mellitus Tipe 2</w:t>
      </w:r>
    </w:p>
    <w:p w14:paraId="30202C19" w14:textId="32ECED72" w:rsidR="00504F31" w:rsidRPr="00F7380E" w:rsidRDefault="00504F31" w:rsidP="00997B5C">
      <w:pPr>
        <w:spacing w:line="240" w:lineRule="auto"/>
        <w:jc w:val="center"/>
        <w:rPr>
          <w:rFonts w:ascii="Georgia" w:hAnsi="Georgia"/>
          <w:lang w:eastAsia="en-ID"/>
        </w:rPr>
      </w:pPr>
      <w:r>
        <w:rPr>
          <w:rFonts w:ascii="Georgia" w:hAnsi="Georgia" w:cs="Arial"/>
          <w:b/>
          <w:bCs/>
          <w:color w:val="000000"/>
          <w:lang w:eastAsia="en-ID"/>
        </w:rPr>
        <w:t>Alfaritzi Rusli</w:t>
      </w:r>
      <w:r w:rsidRPr="00F7380E">
        <w:rPr>
          <w:rFonts w:ascii="Georgia" w:hAnsi="Georgia" w:cs="Arial"/>
          <w:b/>
          <w:bCs/>
          <w:color w:val="000000"/>
          <w:vertAlign w:val="superscript"/>
          <w:lang w:eastAsia="en-ID"/>
        </w:rPr>
        <w:t>1</w:t>
      </w:r>
      <w:r w:rsidRPr="00F7380E">
        <w:rPr>
          <w:rFonts w:ascii="Georgia" w:hAnsi="Georgia" w:cs="Arial"/>
          <w:b/>
          <w:bCs/>
          <w:color w:val="000000"/>
          <w:lang w:eastAsia="en-ID"/>
        </w:rPr>
        <w:t xml:space="preserve">, </w:t>
      </w:r>
      <w:r>
        <w:rPr>
          <w:rFonts w:ascii="Georgia" w:hAnsi="Georgia" w:cs="Arial"/>
          <w:b/>
          <w:bCs/>
          <w:color w:val="000000"/>
          <w:lang w:eastAsia="en-ID"/>
        </w:rPr>
        <w:t>Herri Sastramihardja</w:t>
      </w:r>
      <w:r w:rsidRPr="00F7380E">
        <w:rPr>
          <w:rFonts w:ascii="Georgia" w:hAnsi="Georgia" w:cs="Arial"/>
          <w:b/>
          <w:bCs/>
          <w:color w:val="000000"/>
          <w:vertAlign w:val="superscript"/>
          <w:lang w:eastAsia="en-ID"/>
        </w:rPr>
        <w:t>2</w:t>
      </w:r>
      <w:r w:rsidRPr="00F7380E">
        <w:rPr>
          <w:rFonts w:ascii="Georgia" w:hAnsi="Georgia" w:cs="Arial"/>
          <w:b/>
          <w:bCs/>
          <w:color w:val="000000"/>
          <w:lang w:eastAsia="en-ID"/>
        </w:rPr>
        <w:t xml:space="preserve">, </w:t>
      </w:r>
      <w:r>
        <w:rPr>
          <w:rFonts w:ascii="Georgia" w:hAnsi="Georgia" w:cs="Arial"/>
          <w:b/>
          <w:bCs/>
          <w:color w:val="000000"/>
          <w:lang w:eastAsia="en-ID"/>
        </w:rPr>
        <w:t>Tryando Bhatara</w:t>
      </w:r>
      <w:r>
        <w:rPr>
          <w:rFonts w:ascii="Georgia" w:hAnsi="Georgia" w:cs="Arial"/>
          <w:b/>
          <w:bCs/>
          <w:color w:val="000000"/>
          <w:vertAlign w:val="superscript"/>
          <w:lang w:eastAsia="en-ID"/>
        </w:rPr>
        <w:t>3</w:t>
      </w:r>
    </w:p>
    <w:p w14:paraId="5D487A3F" w14:textId="549AD77D" w:rsidR="00504F31" w:rsidRPr="00504F31" w:rsidRDefault="00504F31" w:rsidP="00997B5C">
      <w:pPr>
        <w:spacing w:line="240" w:lineRule="auto"/>
        <w:jc w:val="center"/>
        <w:rPr>
          <w:rFonts w:ascii="Georgia" w:hAnsi="Georgia"/>
          <w:color w:val="000000" w:themeColor="text1"/>
          <w:sz w:val="20"/>
          <w:szCs w:val="20"/>
        </w:rPr>
      </w:pPr>
      <w:r w:rsidRPr="00F7380E">
        <w:rPr>
          <w:rFonts w:ascii="Georgia" w:hAnsi="Georgia"/>
          <w:sz w:val="20"/>
          <w:szCs w:val="20"/>
          <w:vertAlign w:val="superscript"/>
        </w:rPr>
        <w:t>1</w:t>
      </w:r>
      <w:r w:rsidRPr="00F7380E">
        <w:rPr>
          <w:rFonts w:ascii="Georgia" w:hAnsi="Georgia"/>
          <w:sz w:val="20"/>
          <w:szCs w:val="20"/>
        </w:rPr>
        <w:t xml:space="preserve">Program Studi Pendidikan Dokter, Fakultas Kedokteran, Universitas Islam Bandung, </w:t>
      </w:r>
      <w:r w:rsidRPr="00F7380E">
        <w:rPr>
          <w:rFonts w:ascii="Georgia" w:hAnsi="Georgia"/>
          <w:sz w:val="20"/>
          <w:szCs w:val="20"/>
          <w:vertAlign w:val="superscript"/>
        </w:rPr>
        <w:t>2</w:t>
      </w:r>
      <w:r w:rsidRPr="00F7380E">
        <w:rPr>
          <w:rFonts w:ascii="Georgia" w:hAnsi="Georgia"/>
          <w:sz w:val="20"/>
          <w:szCs w:val="20"/>
        </w:rPr>
        <w:t xml:space="preserve">Departemen </w:t>
      </w:r>
      <w:r>
        <w:rPr>
          <w:rFonts w:ascii="Georgia" w:hAnsi="Georgia"/>
          <w:sz w:val="20"/>
          <w:szCs w:val="20"/>
        </w:rPr>
        <w:t>Farmakologi</w:t>
      </w:r>
      <w:r w:rsidRPr="00F7380E">
        <w:rPr>
          <w:rFonts w:ascii="Georgia" w:hAnsi="Georgia"/>
          <w:sz w:val="20"/>
          <w:szCs w:val="20"/>
        </w:rPr>
        <w:t>, Fakultas Kedokteran, Universitas Islam Bandung</w:t>
      </w:r>
      <w:r>
        <w:rPr>
          <w:rFonts w:ascii="Georgia" w:hAnsi="Georgia"/>
          <w:sz w:val="20"/>
          <w:szCs w:val="20"/>
        </w:rPr>
        <w:t xml:space="preserve">, </w:t>
      </w:r>
      <w:r>
        <w:rPr>
          <w:rFonts w:ascii="Georgia" w:hAnsi="Georgia"/>
          <w:sz w:val="20"/>
          <w:szCs w:val="20"/>
          <w:vertAlign w:val="superscript"/>
        </w:rPr>
        <w:t>3</w:t>
      </w:r>
      <w:r w:rsidRPr="00F7380E">
        <w:rPr>
          <w:rFonts w:ascii="Georgia" w:hAnsi="Georgia"/>
          <w:sz w:val="20"/>
          <w:szCs w:val="20"/>
        </w:rPr>
        <w:t xml:space="preserve">Departemen </w:t>
      </w:r>
      <w:r>
        <w:rPr>
          <w:rFonts w:ascii="Georgia" w:hAnsi="Georgia"/>
          <w:sz w:val="20"/>
          <w:szCs w:val="20"/>
        </w:rPr>
        <w:t>Biomedik</w:t>
      </w:r>
      <w:r w:rsidRPr="00F7380E">
        <w:rPr>
          <w:rFonts w:ascii="Georgia" w:hAnsi="Georgia"/>
          <w:sz w:val="20"/>
          <w:szCs w:val="20"/>
        </w:rPr>
        <w:t>, Fakultas Kedokteran, Universitas Islam Bandung</w:t>
      </w:r>
    </w:p>
    <w:p w14:paraId="4086A172" w14:textId="77777777" w:rsidR="00504F31" w:rsidRPr="00F7380E" w:rsidRDefault="00504F31" w:rsidP="00504F31">
      <w:pPr>
        <w:jc w:val="both"/>
        <w:rPr>
          <w:rFonts w:ascii="Georgia" w:hAnsi="Georgia"/>
          <w:sz w:val="20"/>
          <w:szCs w:val="20"/>
        </w:rPr>
      </w:pPr>
    </w:p>
    <w:p w14:paraId="3B5FFD8A" w14:textId="17A53D20" w:rsidR="00942512" w:rsidRPr="00D77159" w:rsidRDefault="00942512" w:rsidP="00942512">
      <w:pPr>
        <w:spacing w:line="240" w:lineRule="auto"/>
        <w:jc w:val="center"/>
        <w:rPr>
          <w:rFonts w:ascii="Times New Roman" w:hAnsi="Times New Roman" w:cs="Times New Roman"/>
          <w:sz w:val="24"/>
          <w:szCs w:val="24"/>
        </w:rPr>
      </w:pPr>
    </w:p>
    <w:p w14:paraId="363F2F1A" w14:textId="481F3B70" w:rsidR="00B77E85" w:rsidRPr="00F7380E" w:rsidRDefault="00B77E85" w:rsidP="00E2338E">
      <w:pPr>
        <w:spacing w:before="240"/>
        <w:jc w:val="both"/>
        <w:rPr>
          <w:rFonts w:ascii="Georgia" w:hAnsi="Georgia"/>
          <w:lang w:eastAsia="en-ID"/>
        </w:rPr>
      </w:pPr>
      <w:r w:rsidRPr="00F7380E">
        <w:rPr>
          <w:rFonts w:ascii="Georgia" w:hAnsi="Georgia" w:cs="Arial"/>
          <w:b/>
          <w:bCs/>
          <w:color w:val="000000"/>
          <w:lang w:eastAsia="en-ID"/>
        </w:rPr>
        <w:t>Abstrak</w:t>
      </w:r>
    </w:p>
    <w:p w14:paraId="7CAE517C" w14:textId="657ADF50" w:rsidR="00B77E85" w:rsidRPr="00697FEC" w:rsidRDefault="00B77E85" w:rsidP="00E2338E">
      <w:pPr>
        <w:spacing w:before="194" w:line="240" w:lineRule="auto"/>
        <w:ind w:right="3" w:firstLine="4"/>
        <w:jc w:val="both"/>
        <w:rPr>
          <w:rFonts w:ascii="Georgia" w:hAnsi="Georgia"/>
          <w:sz w:val="24"/>
          <w:szCs w:val="24"/>
        </w:rPr>
      </w:pPr>
      <w:r w:rsidRPr="00697FEC">
        <w:rPr>
          <w:rFonts w:ascii="Georgia" w:hAnsi="Georgia"/>
          <w:sz w:val="24"/>
          <w:szCs w:val="24"/>
        </w:rPr>
        <w:t xml:space="preserve">Jahe </w:t>
      </w:r>
      <w:proofErr w:type="gramStart"/>
      <w:r w:rsidRPr="00697FEC">
        <w:rPr>
          <w:rFonts w:ascii="Georgia" w:hAnsi="Georgia"/>
          <w:sz w:val="24"/>
          <w:szCs w:val="24"/>
        </w:rPr>
        <w:t xml:space="preserve">( </w:t>
      </w:r>
      <w:r w:rsidRPr="00697FEC">
        <w:rPr>
          <w:rFonts w:ascii="Georgia" w:hAnsi="Georgia"/>
          <w:i/>
          <w:iCs/>
          <w:sz w:val="24"/>
          <w:szCs w:val="24"/>
        </w:rPr>
        <w:t>Zingiber</w:t>
      </w:r>
      <w:proofErr w:type="gramEnd"/>
      <w:r w:rsidRPr="00697FEC">
        <w:rPr>
          <w:rFonts w:ascii="Georgia" w:hAnsi="Georgia"/>
          <w:i/>
          <w:iCs/>
          <w:sz w:val="24"/>
          <w:szCs w:val="24"/>
        </w:rPr>
        <w:t xml:space="preserve"> Officinale </w:t>
      </w:r>
      <w:r w:rsidRPr="00697FEC">
        <w:rPr>
          <w:rFonts w:ascii="Georgia" w:hAnsi="Georgia"/>
          <w:sz w:val="24"/>
          <w:szCs w:val="24"/>
        </w:rPr>
        <w:t>) merupakan tanaman yang dapat digunakan sebagai tanaman obat dan paling sering dibudidayakan serta dimanfaatkan secara luas.</w:t>
      </w:r>
      <w:r w:rsidR="0010409C">
        <w:rPr>
          <w:rFonts w:ascii="Georgia" w:hAnsi="Georgia"/>
          <w:sz w:val="24"/>
          <w:szCs w:val="24"/>
        </w:rPr>
        <w:t xml:space="preserve"> M</w:t>
      </w:r>
      <w:r w:rsidRPr="00697FEC">
        <w:rPr>
          <w:rFonts w:ascii="Georgia" w:hAnsi="Georgia"/>
          <w:sz w:val="24"/>
          <w:szCs w:val="24"/>
        </w:rPr>
        <w:t xml:space="preserve">inyak atsiri serta pati </w:t>
      </w:r>
      <w:r w:rsidR="0010409C">
        <w:rPr>
          <w:rFonts w:ascii="Georgia" w:hAnsi="Georgia"/>
          <w:sz w:val="24"/>
          <w:szCs w:val="24"/>
        </w:rPr>
        <w:t xml:space="preserve">pada Jahe mengandung </w:t>
      </w:r>
      <w:r w:rsidRPr="00697FEC">
        <w:rPr>
          <w:rFonts w:ascii="Georgia" w:hAnsi="Georgia"/>
          <w:sz w:val="24"/>
          <w:szCs w:val="24"/>
        </w:rPr>
        <w:t xml:space="preserve">suatu </w:t>
      </w:r>
      <w:r w:rsidR="0010409C">
        <w:rPr>
          <w:rFonts w:ascii="Georgia" w:hAnsi="Georgia"/>
          <w:sz w:val="24"/>
          <w:szCs w:val="24"/>
        </w:rPr>
        <w:t>senyawa bioaktif</w:t>
      </w:r>
      <w:r w:rsidRPr="00697FEC">
        <w:rPr>
          <w:rFonts w:ascii="Georgia" w:hAnsi="Georgia"/>
          <w:sz w:val="24"/>
          <w:szCs w:val="24"/>
        </w:rPr>
        <w:t xml:space="preserve"> yang memiliki efek </w:t>
      </w:r>
      <w:r w:rsidR="0010409C">
        <w:rPr>
          <w:rFonts w:ascii="Georgia" w:hAnsi="Georgia"/>
          <w:sz w:val="24"/>
          <w:szCs w:val="24"/>
        </w:rPr>
        <w:t xml:space="preserve">untuk menurunkan kadar glukosa </w:t>
      </w:r>
      <w:r w:rsidRPr="00697FEC">
        <w:rPr>
          <w:rFonts w:ascii="Georgia" w:hAnsi="Georgia"/>
          <w:sz w:val="24"/>
          <w:szCs w:val="24"/>
        </w:rPr>
        <w:t xml:space="preserve">seperti </w:t>
      </w:r>
      <w:r w:rsidRPr="00697FEC">
        <w:rPr>
          <w:rFonts w:ascii="Georgia" w:hAnsi="Georgia"/>
          <w:i/>
          <w:iCs/>
          <w:sz w:val="24"/>
          <w:szCs w:val="24"/>
        </w:rPr>
        <w:t>Gingerol, Shogaol, Paradol, Zingiberol, Zingiberin</w:t>
      </w:r>
      <w:r w:rsidRPr="00697FEC">
        <w:rPr>
          <w:rFonts w:ascii="Georgia" w:hAnsi="Georgia"/>
          <w:sz w:val="24"/>
          <w:szCs w:val="24"/>
        </w:rPr>
        <w:t xml:space="preserve">. Tujuan dari </w:t>
      </w:r>
      <w:r w:rsidRPr="00697FEC">
        <w:rPr>
          <w:rFonts w:ascii="Georgia" w:hAnsi="Georgia"/>
          <w:i/>
          <w:iCs/>
          <w:sz w:val="24"/>
          <w:szCs w:val="24"/>
        </w:rPr>
        <w:t xml:space="preserve">scoping review </w:t>
      </w:r>
      <w:r w:rsidRPr="00697FEC">
        <w:rPr>
          <w:rFonts w:ascii="Georgia" w:hAnsi="Georgia"/>
          <w:sz w:val="24"/>
          <w:szCs w:val="24"/>
        </w:rPr>
        <w:t xml:space="preserve">yang dilakukan untuk mengetahui pengaruh dari jahe </w:t>
      </w:r>
      <w:proofErr w:type="gramStart"/>
      <w:r w:rsidRPr="00697FEC">
        <w:rPr>
          <w:rFonts w:ascii="Georgia" w:hAnsi="Georgia"/>
          <w:sz w:val="24"/>
          <w:szCs w:val="24"/>
        </w:rPr>
        <w:t xml:space="preserve">( </w:t>
      </w:r>
      <w:r w:rsidRPr="00697FEC">
        <w:rPr>
          <w:rFonts w:ascii="Georgia" w:hAnsi="Georgia"/>
          <w:i/>
          <w:iCs/>
          <w:sz w:val="24"/>
          <w:szCs w:val="24"/>
        </w:rPr>
        <w:t>Zingiber</w:t>
      </w:r>
      <w:proofErr w:type="gramEnd"/>
      <w:r w:rsidRPr="00697FEC">
        <w:rPr>
          <w:rFonts w:ascii="Georgia" w:hAnsi="Georgia"/>
          <w:i/>
          <w:iCs/>
          <w:sz w:val="24"/>
          <w:szCs w:val="24"/>
        </w:rPr>
        <w:t xml:space="preserve"> Officinale </w:t>
      </w:r>
      <w:r w:rsidRPr="00697FEC">
        <w:rPr>
          <w:rFonts w:ascii="Georgia" w:hAnsi="Georgia"/>
          <w:sz w:val="24"/>
          <w:szCs w:val="24"/>
        </w:rPr>
        <w:t xml:space="preserve">) terhadap </w:t>
      </w:r>
      <w:r w:rsidR="002C50F4" w:rsidRPr="00697FEC">
        <w:rPr>
          <w:rFonts w:ascii="Georgia" w:hAnsi="Georgia"/>
          <w:sz w:val="24"/>
          <w:szCs w:val="24"/>
        </w:rPr>
        <w:t xml:space="preserve">kadar glukosa darah </w:t>
      </w:r>
      <w:r w:rsidR="00516A6F" w:rsidRPr="00697FEC">
        <w:rPr>
          <w:rFonts w:ascii="Georgia" w:hAnsi="Georgia"/>
          <w:sz w:val="24"/>
          <w:szCs w:val="24"/>
        </w:rPr>
        <w:t>p</w:t>
      </w:r>
      <w:r w:rsidR="002C50F4" w:rsidRPr="00697FEC">
        <w:rPr>
          <w:rFonts w:ascii="Georgia" w:hAnsi="Georgia"/>
          <w:sz w:val="24"/>
          <w:szCs w:val="24"/>
        </w:rPr>
        <w:t xml:space="preserve">ada </w:t>
      </w:r>
      <w:r w:rsidRPr="00697FEC">
        <w:rPr>
          <w:rFonts w:ascii="Georgia" w:hAnsi="Georgia"/>
          <w:sz w:val="24"/>
          <w:szCs w:val="24"/>
        </w:rPr>
        <w:t xml:space="preserve">pasien diabetes mellitus tipe 2. Penelitian ini dilakukan dengan metode </w:t>
      </w:r>
      <w:r w:rsidRPr="00697FEC">
        <w:rPr>
          <w:rFonts w:ascii="Georgia" w:hAnsi="Georgia"/>
          <w:i/>
          <w:iCs/>
          <w:sz w:val="24"/>
          <w:szCs w:val="24"/>
        </w:rPr>
        <w:t xml:space="preserve">scoping review </w:t>
      </w:r>
      <w:r w:rsidRPr="00697FEC">
        <w:rPr>
          <w:rFonts w:ascii="Georgia" w:hAnsi="Georgia"/>
          <w:sz w:val="24"/>
          <w:szCs w:val="24"/>
        </w:rPr>
        <w:t xml:space="preserve">dengan melakukan pencarian data dari beberapa artikel. Sampel yang diambil didapatkan dari jurnal internasional yang berhubungan dengan pengaruh jahe terhadap kadar glukosa darah pada pasien diabetes mellitus tipe 2. Peneliti mengambil artikel dari beberapa </w:t>
      </w:r>
      <w:r w:rsidRPr="00697FEC">
        <w:rPr>
          <w:rFonts w:ascii="Georgia" w:hAnsi="Georgia"/>
          <w:i/>
          <w:iCs/>
          <w:sz w:val="24"/>
          <w:szCs w:val="24"/>
        </w:rPr>
        <w:t xml:space="preserve">database </w:t>
      </w:r>
      <w:r w:rsidRPr="00697FEC">
        <w:rPr>
          <w:rFonts w:ascii="Georgia" w:hAnsi="Georgia"/>
          <w:sz w:val="24"/>
          <w:szCs w:val="24"/>
        </w:rPr>
        <w:t xml:space="preserve">yaitu </w:t>
      </w:r>
      <w:r w:rsidRPr="00697FEC">
        <w:rPr>
          <w:rFonts w:ascii="Georgia" w:hAnsi="Georgia"/>
          <w:i/>
          <w:iCs/>
          <w:sz w:val="24"/>
          <w:szCs w:val="24"/>
        </w:rPr>
        <w:t xml:space="preserve">PubMed, Science Direct, Springer Link, </w:t>
      </w:r>
      <w:r w:rsidRPr="00697FEC">
        <w:rPr>
          <w:rFonts w:ascii="Georgia" w:hAnsi="Georgia"/>
          <w:sz w:val="24"/>
          <w:szCs w:val="24"/>
        </w:rPr>
        <w:t xml:space="preserve">dan </w:t>
      </w:r>
      <w:r w:rsidRPr="00697FEC">
        <w:rPr>
          <w:rFonts w:ascii="Georgia" w:hAnsi="Georgia"/>
          <w:i/>
          <w:iCs/>
          <w:sz w:val="24"/>
          <w:szCs w:val="24"/>
        </w:rPr>
        <w:t>Proquest</w:t>
      </w:r>
      <w:r w:rsidRPr="00697FEC">
        <w:rPr>
          <w:rFonts w:ascii="Georgia" w:hAnsi="Georgia"/>
          <w:sz w:val="24"/>
          <w:szCs w:val="24"/>
        </w:rPr>
        <w:t xml:space="preserve">, dengan jumlah artikel yang didapat sebanyak 64.037 artikel. Hasil skrining dan uji kelayakan berjumlah 6 artikel. Hasil </w:t>
      </w:r>
      <w:r w:rsidRPr="00697FEC">
        <w:rPr>
          <w:rFonts w:ascii="Georgia" w:hAnsi="Georgia"/>
          <w:i/>
          <w:iCs/>
          <w:sz w:val="24"/>
          <w:szCs w:val="24"/>
        </w:rPr>
        <w:t xml:space="preserve">scoping review </w:t>
      </w:r>
      <w:r w:rsidRPr="00697FEC">
        <w:rPr>
          <w:rFonts w:ascii="Georgia" w:hAnsi="Georgia"/>
          <w:sz w:val="24"/>
          <w:szCs w:val="24"/>
        </w:rPr>
        <w:t xml:space="preserve">menunjukkan dari 6 artikel bahwa penggunaan jahe dapat berpengaruh serta menurunkan kadar glukosa darah, HbA1C, dan sensitifitas insulin pada pasien diabetes mellitus tipe 2 yang diukur menggunakan sampel darah dan memiliki kadar glukosa darah yang lebih rendah dibandingkan dengan kelompok kontrol. Sebagian besar artikel mengatakan bahwa penggunaan jahe </w:t>
      </w:r>
      <w:proofErr w:type="gramStart"/>
      <w:r w:rsidRPr="00697FEC">
        <w:rPr>
          <w:rFonts w:ascii="Georgia" w:hAnsi="Georgia"/>
          <w:sz w:val="24"/>
          <w:szCs w:val="24"/>
        </w:rPr>
        <w:t xml:space="preserve">( </w:t>
      </w:r>
      <w:r w:rsidRPr="00697FEC">
        <w:rPr>
          <w:rFonts w:ascii="Georgia" w:hAnsi="Georgia"/>
          <w:i/>
          <w:iCs/>
          <w:sz w:val="24"/>
          <w:szCs w:val="24"/>
        </w:rPr>
        <w:t>Zingiber</w:t>
      </w:r>
      <w:proofErr w:type="gramEnd"/>
      <w:r w:rsidRPr="00697FEC">
        <w:rPr>
          <w:rFonts w:ascii="Georgia" w:hAnsi="Georgia"/>
          <w:i/>
          <w:iCs/>
          <w:sz w:val="24"/>
          <w:szCs w:val="24"/>
        </w:rPr>
        <w:t xml:space="preserve"> Officinale </w:t>
      </w:r>
      <w:r w:rsidRPr="00697FEC">
        <w:rPr>
          <w:rFonts w:ascii="Georgia" w:hAnsi="Georgia"/>
          <w:sz w:val="24"/>
          <w:szCs w:val="24"/>
        </w:rPr>
        <w:t xml:space="preserve">) dapat </w:t>
      </w:r>
      <w:r w:rsidR="002C50F4" w:rsidRPr="00697FEC">
        <w:rPr>
          <w:rFonts w:ascii="Georgia" w:hAnsi="Georgia"/>
          <w:sz w:val="24"/>
          <w:szCs w:val="24"/>
        </w:rPr>
        <w:t>menurunkan</w:t>
      </w:r>
      <w:r w:rsidRPr="00697FEC">
        <w:rPr>
          <w:rFonts w:ascii="Georgia" w:hAnsi="Georgia"/>
          <w:sz w:val="24"/>
          <w:szCs w:val="24"/>
        </w:rPr>
        <w:t xml:space="preserve"> kadar glukosa pada pasien diabetes mellitus tipe 2.</w:t>
      </w:r>
    </w:p>
    <w:p w14:paraId="4678F2AA" w14:textId="77777777" w:rsidR="00B77E85" w:rsidRPr="00B77E85" w:rsidRDefault="00B77E85" w:rsidP="00E2338E">
      <w:pPr>
        <w:spacing w:before="194" w:line="240" w:lineRule="auto"/>
        <w:ind w:right="3" w:firstLine="4"/>
        <w:jc w:val="both"/>
        <w:rPr>
          <w:rFonts w:ascii="Georgia" w:hAnsi="Georgia"/>
          <w:szCs w:val="24"/>
        </w:rPr>
      </w:pPr>
      <w:r w:rsidRPr="00B77E85">
        <w:rPr>
          <w:rFonts w:ascii="Georgia" w:hAnsi="Georgia"/>
          <w:b/>
          <w:bCs/>
          <w:szCs w:val="24"/>
        </w:rPr>
        <w:t xml:space="preserve">Kata </w:t>
      </w:r>
      <w:proofErr w:type="gramStart"/>
      <w:r w:rsidRPr="00B77E85">
        <w:rPr>
          <w:rFonts w:ascii="Georgia" w:hAnsi="Georgia"/>
          <w:b/>
          <w:bCs/>
          <w:szCs w:val="24"/>
        </w:rPr>
        <w:t>kunci :</w:t>
      </w:r>
      <w:proofErr w:type="gramEnd"/>
      <w:r w:rsidRPr="00B77E85">
        <w:rPr>
          <w:rFonts w:ascii="Georgia" w:hAnsi="Georgia"/>
          <w:b/>
          <w:bCs/>
          <w:szCs w:val="24"/>
        </w:rPr>
        <w:t xml:space="preserve"> </w:t>
      </w:r>
      <w:r w:rsidRPr="00B77E85">
        <w:rPr>
          <w:rFonts w:ascii="Georgia" w:hAnsi="Georgia"/>
          <w:szCs w:val="24"/>
        </w:rPr>
        <w:t xml:space="preserve">Jahe, </w:t>
      </w:r>
      <w:r w:rsidRPr="00B77E85">
        <w:rPr>
          <w:rFonts w:ascii="Georgia" w:hAnsi="Georgia"/>
          <w:i/>
          <w:iCs/>
          <w:szCs w:val="24"/>
        </w:rPr>
        <w:t>Zingiber Officinale</w:t>
      </w:r>
      <w:r w:rsidRPr="00B77E85">
        <w:rPr>
          <w:rFonts w:ascii="Georgia" w:hAnsi="Georgia"/>
          <w:szCs w:val="24"/>
        </w:rPr>
        <w:t>, Diabetes mellitus tipe 2, glukosa darah</w:t>
      </w:r>
    </w:p>
    <w:p w14:paraId="343C9134" w14:textId="77777777" w:rsidR="00B77E85" w:rsidRPr="00F7380E" w:rsidRDefault="00B77E85" w:rsidP="00B77E85">
      <w:pPr>
        <w:jc w:val="both"/>
        <w:rPr>
          <w:rFonts w:ascii="Georgia" w:hAnsi="Georgia"/>
          <w:b/>
          <w:bCs/>
        </w:rPr>
      </w:pPr>
    </w:p>
    <w:p w14:paraId="129B39E8" w14:textId="77777777" w:rsidR="00B77E85" w:rsidRPr="00F7380E" w:rsidRDefault="00B77E85" w:rsidP="00B77E85">
      <w:pPr>
        <w:jc w:val="both"/>
        <w:rPr>
          <w:rFonts w:ascii="Georgia" w:hAnsi="Georgia"/>
          <w:b/>
          <w:bCs/>
        </w:rPr>
      </w:pPr>
    </w:p>
    <w:p w14:paraId="432C3E78" w14:textId="77777777" w:rsidR="00B77E85" w:rsidRPr="00F7380E" w:rsidRDefault="00B77E85" w:rsidP="00B77E85">
      <w:pPr>
        <w:jc w:val="both"/>
        <w:rPr>
          <w:rFonts w:ascii="Georgia" w:hAnsi="Georgia"/>
          <w:b/>
          <w:bCs/>
        </w:rPr>
      </w:pPr>
    </w:p>
    <w:p w14:paraId="152924E6" w14:textId="7A28724E" w:rsidR="00B77E85" w:rsidRDefault="00B77E85" w:rsidP="00B77E85">
      <w:pPr>
        <w:rPr>
          <w:rFonts w:ascii="Georgia" w:hAnsi="Georgia"/>
          <w:sz w:val="20"/>
          <w:szCs w:val="20"/>
        </w:rPr>
      </w:pPr>
      <w:r w:rsidRPr="00F7380E">
        <w:rPr>
          <w:rFonts w:ascii="Georgia" w:hAnsi="Georgia"/>
          <w:b/>
          <w:bCs/>
          <w:sz w:val="20"/>
          <w:szCs w:val="20"/>
        </w:rPr>
        <w:t>Korespondensi</w:t>
      </w:r>
      <w:r w:rsidRPr="00F7380E">
        <w:rPr>
          <w:rFonts w:ascii="Georgia" w:hAnsi="Georgia"/>
          <w:sz w:val="20"/>
          <w:szCs w:val="20"/>
        </w:rPr>
        <w:t>: Al</w:t>
      </w:r>
      <w:r>
        <w:rPr>
          <w:rFonts w:ascii="Georgia" w:hAnsi="Georgia"/>
          <w:sz w:val="20"/>
          <w:szCs w:val="20"/>
        </w:rPr>
        <w:t>faritzi Rusli</w:t>
      </w:r>
      <w:r w:rsidRPr="00F7380E">
        <w:rPr>
          <w:rFonts w:ascii="Georgia" w:hAnsi="Georgia"/>
          <w:sz w:val="20"/>
          <w:szCs w:val="20"/>
        </w:rPr>
        <w:t xml:space="preserve">, Program Studi Pendidikan Dokter, Fakultas Kedokteran Universitas Islam Bandung, Jalan Tamansari No. 22, 40116, Kota Bandung, Provinsi Jawa Barat, Hp: </w:t>
      </w:r>
      <w:r>
        <w:rPr>
          <w:rFonts w:ascii="Georgia" w:hAnsi="Georgia"/>
          <w:sz w:val="20"/>
          <w:szCs w:val="20"/>
        </w:rPr>
        <w:t>081239656068</w:t>
      </w:r>
      <w:r w:rsidRPr="00F7380E">
        <w:rPr>
          <w:rFonts w:ascii="Georgia" w:hAnsi="Georgia"/>
          <w:sz w:val="20"/>
          <w:szCs w:val="20"/>
        </w:rPr>
        <w:t xml:space="preserve">, E-mail: </w:t>
      </w:r>
      <w:hyperlink r:id="rId8" w:history="1">
        <w:r w:rsidRPr="00C44782">
          <w:rPr>
            <w:rStyle w:val="Hyperlink"/>
            <w:rFonts w:ascii="Georgia" w:hAnsi="Georgia"/>
            <w:sz w:val="20"/>
            <w:szCs w:val="20"/>
          </w:rPr>
          <w:t>Deffaalfa20@gmail.com</w:t>
        </w:r>
      </w:hyperlink>
    </w:p>
    <w:p w14:paraId="60706C8F" w14:textId="77777777" w:rsidR="00B77E85" w:rsidRPr="00697FEC" w:rsidRDefault="00B77E85" w:rsidP="00997B5C">
      <w:pPr>
        <w:spacing w:line="240" w:lineRule="auto"/>
        <w:jc w:val="center"/>
        <w:rPr>
          <w:rFonts w:ascii="Georgia" w:hAnsi="Georgia"/>
          <w:b/>
          <w:bCs/>
          <w:sz w:val="24"/>
          <w:szCs w:val="24"/>
        </w:rPr>
      </w:pPr>
      <w:r w:rsidRPr="00697FEC">
        <w:rPr>
          <w:rFonts w:ascii="Georgia" w:hAnsi="Georgia"/>
          <w:b/>
          <w:bCs/>
          <w:sz w:val="24"/>
          <w:szCs w:val="24"/>
        </w:rPr>
        <w:lastRenderedPageBreak/>
        <w:t>Effect of Ginger (Zingiber Officinale) on Blood Glucose Levels in Type 2 Diabetes Mellitus Patients</w:t>
      </w:r>
    </w:p>
    <w:p w14:paraId="2D19F216" w14:textId="77777777" w:rsidR="00997B5C" w:rsidRDefault="00B77E85" w:rsidP="00997B5C">
      <w:pPr>
        <w:spacing w:line="240" w:lineRule="auto"/>
        <w:jc w:val="center"/>
        <w:rPr>
          <w:rFonts w:ascii="Georgia" w:hAnsi="Georgia"/>
          <w:lang w:eastAsia="en-ID"/>
        </w:rPr>
      </w:pPr>
      <w:r>
        <w:rPr>
          <w:rFonts w:ascii="Georgia" w:hAnsi="Georgia" w:cs="Arial"/>
          <w:b/>
          <w:bCs/>
          <w:color w:val="000000"/>
          <w:lang w:eastAsia="en-ID"/>
        </w:rPr>
        <w:t>Alfaritzi Rusli</w:t>
      </w:r>
      <w:r w:rsidRPr="00F7380E">
        <w:rPr>
          <w:rFonts w:ascii="Georgia" w:hAnsi="Georgia" w:cs="Arial"/>
          <w:b/>
          <w:bCs/>
          <w:color w:val="000000"/>
          <w:vertAlign w:val="superscript"/>
          <w:lang w:eastAsia="en-ID"/>
        </w:rPr>
        <w:t>1</w:t>
      </w:r>
      <w:r w:rsidRPr="00F7380E">
        <w:rPr>
          <w:rFonts w:ascii="Georgia" w:hAnsi="Georgia" w:cs="Arial"/>
          <w:b/>
          <w:bCs/>
          <w:color w:val="000000"/>
          <w:lang w:eastAsia="en-ID"/>
        </w:rPr>
        <w:t xml:space="preserve">, </w:t>
      </w:r>
      <w:r>
        <w:rPr>
          <w:rFonts w:ascii="Georgia" w:hAnsi="Georgia" w:cs="Arial"/>
          <w:b/>
          <w:bCs/>
          <w:color w:val="000000"/>
          <w:lang w:eastAsia="en-ID"/>
        </w:rPr>
        <w:t>Herri Sastramihardja</w:t>
      </w:r>
      <w:r w:rsidRPr="00F7380E">
        <w:rPr>
          <w:rFonts w:ascii="Georgia" w:hAnsi="Georgia" w:cs="Arial"/>
          <w:b/>
          <w:bCs/>
          <w:color w:val="000000"/>
          <w:vertAlign w:val="superscript"/>
          <w:lang w:eastAsia="en-ID"/>
        </w:rPr>
        <w:t>2</w:t>
      </w:r>
      <w:r w:rsidRPr="00F7380E">
        <w:rPr>
          <w:rFonts w:ascii="Georgia" w:hAnsi="Georgia" w:cs="Arial"/>
          <w:b/>
          <w:bCs/>
          <w:color w:val="000000"/>
          <w:lang w:eastAsia="en-ID"/>
        </w:rPr>
        <w:t>,</w:t>
      </w:r>
      <w:r>
        <w:rPr>
          <w:rFonts w:ascii="Georgia" w:hAnsi="Georgia" w:cs="Arial"/>
          <w:b/>
          <w:bCs/>
          <w:color w:val="000000"/>
          <w:lang w:eastAsia="en-ID"/>
        </w:rPr>
        <w:t xml:space="preserve"> Tryando Bhatara</w:t>
      </w:r>
      <w:r>
        <w:rPr>
          <w:rFonts w:ascii="Georgia" w:hAnsi="Georgia" w:cs="Arial"/>
          <w:b/>
          <w:bCs/>
          <w:color w:val="000000"/>
          <w:vertAlign w:val="superscript"/>
          <w:lang w:eastAsia="en-ID"/>
        </w:rPr>
        <w:t>3</w:t>
      </w:r>
    </w:p>
    <w:p w14:paraId="34683E47" w14:textId="79CCC3E9" w:rsidR="00997B5C" w:rsidRDefault="00B77E85" w:rsidP="00997B5C">
      <w:pPr>
        <w:spacing w:line="240" w:lineRule="auto"/>
        <w:jc w:val="center"/>
        <w:rPr>
          <w:rFonts w:ascii="Georgia" w:hAnsi="Georgia"/>
          <w:lang w:eastAsia="en-ID"/>
        </w:rPr>
      </w:pPr>
      <w:r w:rsidRPr="00F7380E">
        <w:rPr>
          <w:rFonts w:ascii="Georgia" w:hAnsi="Georgia"/>
          <w:noProof/>
          <w:sz w:val="20"/>
          <w:szCs w:val="20"/>
          <w:vertAlign w:val="superscript"/>
        </w:rPr>
        <w:t>1</w:t>
      </w:r>
      <w:r w:rsidRPr="00F7380E">
        <w:rPr>
          <w:rFonts w:ascii="Georgia" w:hAnsi="Georgia"/>
          <w:noProof/>
          <w:sz w:val="20"/>
          <w:szCs w:val="20"/>
        </w:rPr>
        <w:t>Medical Education Program, Faculty of Medicine, Bandung Islamic University,</w:t>
      </w:r>
      <w:r w:rsidR="00997B5C">
        <w:rPr>
          <w:rFonts w:ascii="Georgia" w:hAnsi="Georgia"/>
          <w:noProof/>
          <w:sz w:val="20"/>
          <w:szCs w:val="20"/>
        </w:rPr>
        <w:t xml:space="preserve"> </w:t>
      </w:r>
      <w:r w:rsidRPr="00F7380E">
        <w:rPr>
          <w:rFonts w:ascii="Georgia" w:hAnsi="Georgia"/>
          <w:noProof/>
          <w:sz w:val="20"/>
          <w:szCs w:val="20"/>
          <w:vertAlign w:val="superscript"/>
        </w:rPr>
        <w:t>2</w:t>
      </w:r>
      <w:r w:rsidRPr="00F7380E">
        <w:rPr>
          <w:rFonts w:ascii="Georgia" w:hAnsi="Georgia"/>
          <w:noProof/>
          <w:sz w:val="20"/>
          <w:szCs w:val="20"/>
        </w:rPr>
        <w:t xml:space="preserve">Departement of </w:t>
      </w:r>
      <w:r w:rsidR="00997B5C">
        <w:rPr>
          <w:rFonts w:ascii="Georgia" w:hAnsi="Georgia"/>
          <w:noProof/>
          <w:sz w:val="20"/>
          <w:szCs w:val="20"/>
        </w:rPr>
        <w:t>Pharmacology</w:t>
      </w:r>
      <w:r w:rsidRPr="00F7380E">
        <w:rPr>
          <w:rFonts w:ascii="Georgia" w:hAnsi="Georgia"/>
          <w:noProof/>
          <w:sz w:val="20"/>
          <w:szCs w:val="20"/>
        </w:rPr>
        <w:t>, Faculty of Medicine, Bandung Islamic University</w:t>
      </w:r>
      <w:r w:rsidR="00997B5C">
        <w:rPr>
          <w:rFonts w:ascii="Georgia" w:hAnsi="Georgia"/>
          <w:noProof/>
          <w:sz w:val="20"/>
          <w:szCs w:val="20"/>
        </w:rPr>
        <w:t xml:space="preserve">, </w:t>
      </w:r>
      <w:r w:rsidR="00997B5C">
        <w:rPr>
          <w:rFonts w:ascii="Georgia" w:hAnsi="Georgia"/>
          <w:noProof/>
          <w:sz w:val="20"/>
          <w:szCs w:val="20"/>
          <w:vertAlign w:val="superscript"/>
        </w:rPr>
        <w:t>3</w:t>
      </w:r>
      <w:r w:rsidR="00997B5C" w:rsidRPr="00F7380E">
        <w:rPr>
          <w:rFonts w:ascii="Georgia" w:hAnsi="Georgia"/>
          <w:noProof/>
          <w:sz w:val="20"/>
          <w:szCs w:val="20"/>
        </w:rPr>
        <w:t>Departement of</w:t>
      </w:r>
      <w:r w:rsidR="00997B5C">
        <w:rPr>
          <w:rFonts w:ascii="Georgia" w:hAnsi="Georgia"/>
          <w:noProof/>
          <w:sz w:val="20"/>
          <w:szCs w:val="20"/>
        </w:rPr>
        <w:t xml:space="preserve"> Biomedic</w:t>
      </w:r>
      <w:r w:rsidR="00997B5C" w:rsidRPr="00F7380E">
        <w:rPr>
          <w:rFonts w:ascii="Georgia" w:hAnsi="Georgia"/>
          <w:noProof/>
          <w:sz w:val="20"/>
          <w:szCs w:val="20"/>
        </w:rPr>
        <w:t>, Faculty of Medicine, Bandung Islamic University</w:t>
      </w:r>
    </w:p>
    <w:p w14:paraId="3F84BAA7" w14:textId="77777777" w:rsidR="00997B5C" w:rsidRPr="00997B5C" w:rsidRDefault="00997B5C" w:rsidP="00997B5C">
      <w:pPr>
        <w:spacing w:line="240" w:lineRule="auto"/>
        <w:jc w:val="center"/>
        <w:rPr>
          <w:rFonts w:ascii="Georgia" w:hAnsi="Georgia"/>
          <w:lang w:eastAsia="en-ID"/>
        </w:rPr>
      </w:pPr>
    </w:p>
    <w:p w14:paraId="1304298C" w14:textId="785F88FA" w:rsidR="00997B5C" w:rsidRPr="00697FEC" w:rsidRDefault="00997B5C" w:rsidP="00E2338E">
      <w:pPr>
        <w:spacing w:before="194" w:line="240" w:lineRule="auto"/>
        <w:ind w:right="3" w:firstLine="4"/>
        <w:jc w:val="both"/>
        <w:rPr>
          <w:rFonts w:ascii="Georgia" w:hAnsi="Georgia"/>
          <w:i/>
          <w:iCs/>
          <w:color w:val="000000" w:themeColor="text1"/>
          <w:sz w:val="24"/>
          <w:szCs w:val="24"/>
        </w:rPr>
      </w:pPr>
      <w:r w:rsidRPr="00697FEC">
        <w:rPr>
          <w:rFonts w:ascii="Georgia" w:hAnsi="Georgia"/>
          <w:i/>
          <w:iCs/>
          <w:color w:val="000000" w:themeColor="text1"/>
          <w:sz w:val="24"/>
          <w:szCs w:val="24"/>
        </w:rPr>
        <w:t xml:space="preserve">One of the most often grown and utilized medicinal plants is ginger (Zingiber officinale). The essential oils as well as starch in ginger comprise a </w:t>
      </w:r>
      <w:r w:rsidR="0010409C">
        <w:rPr>
          <w:rFonts w:ascii="Georgia" w:hAnsi="Georgia"/>
          <w:i/>
          <w:iCs/>
          <w:color w:val="000000" w:themeColor="text1"/>
          <w:sz w:val="24"/>
          <w:szCs w:val="24"/>
        </w:rPr>
        <w:t>bioactive compound</w:t>
      </w:r>
      <w:r w:rsidRPr="00697FEC">
        <w:rPr>
          <w:rFonts w:ascii="Georgia" w:hAnsi="Georgia"/>
          <w:i/>
          <w:iCs/>
          <w:color w:val="000000" w:themeColor="text1"/>
          <w:sz w:val="24"/>
          <w:szCs w:val="24"/>
        </w:rPr>
        <w:t xml:space="preserve"> called Gingerol, Shogaol, Paradol, Zingiberol, and Zingiberin, which has a wide range of effects. </w:t>
      </w:r>
      <w:proofErr w:type="gramStart"/>
      <w:r w:rsidRPr="00697FEC">
        <w:rPr>
          <w:rFonts w:ascii="Georgia" w:hAnsi="Georgia"/>
          <w:i/>
          <w:iCs/>
          <w:color w:val="000000" w:themeColor="text1"/>
          <w:sz w:val="24"/>
          <w:szCs w:val="24"/>
        </w:rPr>
        <w:t>In order to</w:t>
      </w:r>
      <w:proofErr w:type="gramEnd"/>
      <w:r w:rsidRPr="00697FEC">
        <w:rPr>
          <w:rFonts w:ascii="Georgia" w:hAnsi="Georgia"/>
          <w:i/>
          <w:iCs/>
          <w:color w:val="000000" w:themeColor="text1"/>
          <w:sz w:val="24"/>
          <w:szCs w:val="24"/>
        </w:rPr>
        <w:t xml:space="preserve"> find out how ginger (Zingiber Officinale) affects </w:t>
      </w:r>
      <w:r w:rsidR="00516A6F" w:rsidRPr="00697FEC">
        <w:rPr>
          <w:rFonts w:ascii="Georgia" w:hAnsi="Georgia"/>
          <w:i/>
          <w:iCs/>
          <w:color w:val="000000" w:themeColor="text1"/>
          <w:sz w:val="24"/>
          <w:szCs w:val="24"/>
        </w:rPr>
        <w:t xml:space="preserve">blood glucose level in </w:t>
      </w:r>
      <w:r w:rsidRPr="00697FEC">
        <w:rPr>
          <w:rFonts w:ascii="Georgia" w:hAnsi="Georgia"/>
          <w:i/>
          <w:iCs/>
          <w:color w:val="000000" w:themeColor="text1"/>
          <w:sz w:val="24"/>
          <w:szCs w:val="24"/>
        </w:rPr>
        <w:t xml:space="preserve">individuals with type 2 diabetes mellitus, researchers conducted a scoping review. Scoping review was used in this study to gather data from a variety of sources. Glucose levels in patients with type 2 diabetes mellitus were analyzed using samples from international journals on the topic. There were 64,037 articles found in various databases, such as PubMed, ScienceDirect, Springer Link, and Proquest. Six articles were found to be suitable for screening and feasibility testing. As evaluated by blood samples, patients with type 2 diabetes mellitus who ingested ginger had lower levels of HbA1C and insulin sensitivity than those who didn't consume ginger, a scoping analysis of six papers found </w:t>
      </w:r>
      <w:r w:rsidR="00516A6F" w:rsidRPr="00697FEC">
        <w:rPr>
          <w:rFonts w:ascii="Georgia" w:hAnsi="Georgia"/>
          <w:i/>
          <w:iCs/>
          <w:color w:val="000000" w:themeColor="text1"/>
          <w:sz w:val="24"/>
          <w:szCs w:val="24"/>
        </w:rPr>
        <w:t xml:space="preserve">that ginger </w:t>
      </w:r>
      <w:proofErr w:type="gramStart"/>
      <w:r w:rsidR="00516A6F" w:rsidRPr="00697FEC">
        <w:rPr>
          <w:rFonts w:ascii="Georgia" w:hAnsi="Georgia"/>
          <w:i/>
          <w:iCs/>
          <w:color w:val="000000" w:themeColor="text1"/>
          <w:sz w:val="24"/>
          <w:szCs w:val="24"/>
        </w:rPr>
        <w:t>( Zingiber</w:t>
      </w:r>
      <w:proofErr w:type="gramEnd"/>
      <w:r w:rsidR="00516A6F" w:rsidRPr="00697FEC">
        <w:rPr>
          <w:rFonts w:ascii="Georgia" w:hAnsi="Georgia"/>
          <w:i/>
          <w:iCs/>
          <w:color w:val="000000" w:themeColor="text1"/>
          <w:sz w:val="24"/>
          <w:szCs w:val="24"/>
        </w:rPr>
        <w:t xml:space="preserve"> Officinale ) affects </w:t>
      </w:r>
      <w:r w:rsidR="00860FC0">
        <w:rPr>
          <w:rFonts w:ascii="Georgia" w:hAnsi="Georgia"/>
          <w:i/>
          <w:iCs/>
          <w:color w:val="000000" w:themeColor="text1"/>
          <w:sz w:val="24"/>
          <w:szCs w:val="24"/>
        </w:rPr>
        <w:t xml:space="preserve">to reduce </w:t>
      </w:r>
      <w:r w:rsidR="00516A6F" w:rsidRPr="00697FEC">
        <w:rPr>
          <w:rFonts w:ascii="Georgia" w:hAnsi="Georgia"/>
          <w:i/>
          <w:iCs/>
          <w:color w:val="000000" w:themeColor="text1"/>
          <w:sz w:val="24"/>
          <w:szCs w:val="24"/>
        </w:rPr>
        <w:t>blood glucose level in individuals with type 2 diabetes mellitus</w:t>
      </w:r>
      <w:r w:rsidRPr="00697FEC">
        <w:rPr>
          <w:rFonts w:ascii="Georgia" w:hAnsi="Georgia"/>
          <w:i/>
          <w:iCs/>
          <w:color w:val="000000" w:themeColor="text1"/>
          <w:sz w:val="24"/>
          <w:szCs w:val="24"/>
        </w:rPr>
        <w:t>, according to the majority of research.</w:t>
      </w:r>
    </w:p>
    <w:p w14:paraId="21BA8B18" w14:textId="6464873F" w:rsidR="00997B5C" w:rsidRPr="00697FEC" w:rsidRDefault="00997B5C" w:rsidP="00E2338E">
      <w:pPr>
        <w:spacing w:before="194" w:line="240" w:lineRule="auto"/>
        <w:ind w:right="3" w:firstLine="4"/>
        <w:jc w:val="both"/>
        <w:rPr>
          <w:rFonts w:ascii="Georgia" w:hAnsi="Georgia"/>
          <w:i/>
          <w:iCs/>
          <w:sz w:val="24"/>
          <w:szCs w:val="24"/>
        </w:rPr>
      </w:pPr>
      <w:proofErr w:type="gramStart"/>
      <w:r w:rsidRPr="00697FEC">
        <w:rPr>
          <w:rFonts w:ascii="Georgia" w:hAnsi="Georgia"/>
          <w:b/>
          <w:bCs/>
          <w:i/>
          <w:iCs/>
          <w:sz w:val="24"/>
          <w:szCs w:val="24"/>
        </w:rPr>
        <w:t>Keywords :</w:t>
      </w:r>
      <w:proofErr w:type="gramEnd"/>
      <w:r w:rsidRPr="00697FEC">
        <w:rPr>
          <w:rFonts w:ascii="Georgia" w:hAnsi="Georgia"/>
          <w:i/>
          <w:iCs/>
          <w:sz w:val="24"/>
          <w:szCs w:val="24"/>
        </w:rPr>
        <w:t xml:space="preserve"> Ginger, Zingiber Officinale, Type 2 diabetes mellitus, blood glucose</w:t>
      </w:r>
    </w:p>
    <w:p w14:paraId="4E0F51A7" w14:textId="77777777" w:rsidR="00997B5C" w:rsidRPr="00997B5C" w:rsidRDefault="00997B5C" w:rsidP="001E0C91">
      <w:pPr>
        <w:spacing w:before="194" w:line="240" w:lineRule="auto"/>
        <w:ind w:right="3"/>
        <w:rPr>
          <w:i/>
          <w:iCs/>
          <w:sz w:val="24"/>
          <w:szCs w:val="24"/>
        </w:rPr>
      </w:pPr>
    </w:p>
    <w:p w14:paraId="4B8014C4" w14:textId="62BDB88D" w:rsidR="00B77E85" w:rsidRDefault="00997B5C" w:rsidP="00B77E85">
      <w:pPr>
        <w:rPr>
          <w:rFonts w:ascii="Georgia" w:hAnsi="Georgia"/>
          <w:sz w:val="20"/>
          <w:szCs w:val="20"/>
        </w:rPr>
      </w:pPr>
      <w:r w:rsidRPr="00F7380E">
        <w:rPr>
          <w:rFonts w:ascii="Georgia" w:hAnsi="Georgia"/>
          <w:b/>
          <w:bCs/>
          <w:i/>
          <w:iCs/>
          <w:sz w:val="20"/>
          <w:szCs w:val="20"/>
        </w:rPr>
        <w:t>Correspondence</w:t>
      </w:r>
      <w:r w:rsidRPr="00F7380E">
        <w:rPr>
          <w:rFonts w:ascii="Georgia" w:hAnsi="Georgia"/>
          <w:sz w:val="20"/>
          <w:szCs w:val="20"/>
        </w:rPr>
        <w:t>: Al</w:t>
      </w:r>
      <w:r>
        <w:rPr>
          <w:rFonts w:ascii="Georgia" w:hAnsi="Georgia"/>
          <w:sz w:val="20"/>
          <w:szCs w:val="20"/>
        </w:rPr>
        <w:t>faritzi Rusli</w:t>
      </w:r>
      <w:r w:rsidRPr="00F7380E">
        <w:rPr>
          <w:rFonts w:ascii="Georgia" w:hAnsi="Georgia"/>
          <w:sz w:val="20"/>
          <w:szCs w:val="20"/>
        </w:rPr>
        <w:t xml:space="preserve">, Medical Education Undergraduate Program, Faculty of Medicine, Universitas Islam Bandung. Jln. Tamansari No. 22, 40116, West Java, Indonesia. Mobile Phone: </w:t>
      </w:r>
      <w:r>
        <w:rPr>
          <w:rFonts w:ascii="Georgia" w:hAnsi="Georgia"/>
          <w:sz w:val="20"/>
          <w:szCs w:val="20"/>
        </w:rPr>
        <w:t>081239656068</w:t>
      </w:r>
      <w:r w:rsidRPr="00F7380E">
        <w:rPr>
          <w:rFonts w:ascii="Georgia" w:hAnsi="Georgia"/>
          <w:sz w:val="20"/>
          <w:szCs w:val="20"/>
        </w:rPr>
        <w:t xml:space="preserve">, E-mail: </w:t>
      </w:r>
      <w:hyperlink r:id="rId9" w:history="1">
        <w:r w:rsidRPr="00C44782">
          <w:rPr>
            <w:rStyle w:val="Hyperlink"/>
            <w:rFonts w:ascii="Georgia" w:hAnsi="Georgia"/>
            <w:sz w:val="20"/>
            <w:szCs w:val="20"/>
          </w:rPr>
          <w:t>Deffaalfa20@gmail.com</w:t>
        </w:r>
      </w:hyperlink>
    </w:p>
    <w:p w14:paraId="4BACF75B" w14:textId="7CB61D28" w:rsidR="00997B5C" w:rsidRDefault="00997B5C" w:rsidP="00B77E85">
      <w:pPr>
        <w:rPr>
          <w:rFonts w:ascii="Georgia" w:hAnsi="Georgia"/>
          <w:sz w:val="20"/>
          <w:szCs w:val="20"/>
        </w:rPr>
      </w:pPr>
    </w:p>
    <w:p w14:paraId="71898D6D" w14:textId="45037F37" w:rsidR="001B17A9" w:rsidRDefault="001B17A9" w:rsidP="00B77E85">
      <w:pPr>
        <w:rPr>
          <w:rFonts w:ascii="Georgia" w:hAnsi="Georgia"/>
          <w:sz w:val="20"/>
          <w:szCs w:val="20"/>
        </w:rPr>
      </w:pPr>
    </w:p>
    <w:p w14:paraId="32343B1F" w14:textId="18CCDB72" w:rsidR="001B17A9" w:rsidRDefault="001B17A9" w:rsidP="00B77E85">
      <w:pPr>
        <w:rPr>
          <w:rFonts w:ascii="Georgia" w:hAnsi="Georgia"/>
          <w:sz w:val="20"/>
          <w:szCs w:val="20"/>
        </w:rPr>
      </w:pPr>
    </w:p>
    <w:p w14:paraId="060B6D53" w14:textId="7F6DB282" w:rsidR="001B17A9" w:rsidRDefault="001B17A9" w:rsidP="00B77E85">
      <w:pPr>
        <w:rPr>
          <w:rFonts w:ascii="Georgia" w:hAnsi="Georgia"/>
          <w:sz w:val="20"/>
          <w:szCs w:val="20"/>
        </w:rPr>
      </w:pPr>
    </w:p>
    <w:p w14:paraId="2E662F9F" w14:textId="213DAD1F" w:rsidR="001B17A9" w:rsidRDefault="001B17A9" w:rsidP="00B77E85">
      <w:pPr>
        <w:rPr>
          <w:rFonts w:ascii="Georgia" w:hAnsi="Georgia"/>
          <w:sz w:val="20"/>
          <w:szCs w:val="20"/>
        </w:rPr>
      </w:pPr>
    </w:p>
    <w:p w14:paraId="5627473E" w14:textId="77777777" w:rsidR="001B17A9" w:rsidRDefault="001B17A9" w:rsidP="00B77E85">
      <w:pPr>
        <w:rPr>
          <w:rFonts w:ascii="Georgia" w:hAnsi="Georgia"/>
          <w:sz w:val="20"/>
          <w:szCs w:val="20"/>
        </w:rPr>
      </w:pPr>
    </w:p>
    <w:p w14:paraId="6D253466" w14:textId="77777777" w:rsidR="001B07AE" w:rsidRPr="00F15C5F" w:rsidRDefault="001B07AE" w:rsidP="00F15C5F">
      <w:pPr>
        <w:spacing w:before="240" w:after="240" w:line="480" w:lineRule="auto"/>
        <w:jc w:val="both"/>
        <w:rPr>
          <w:rFonts w:ascii="Georgia" w:hAnsi="Georgia"/>
          <w:sz w:val="24"/>
          <w:szCs w:val="24"/>
          <w:lang w:eastAsia="en-ID"/>
        </w:rPr>
      </w:pPr>
      <w:r w:rsidRPr="00F15C5F">
        <w:rPr>
          <w:rFonts w:ascii="Georgia" w:hAnsi="Georgia" w:cs="Arial"/>
          <w:b/>
          <w:bCs/>
          <w:color w:val="000000"/>
          <w:sz w:val="24"/>
          <w:szCs w:val="24"/>
          <w:lang w:eastAsia="en-ID"/>
        </w:rPr>
        <w:lastRenderedPageBreak/>
        <w:t>Pendahuluan</w:t>
      </w:r>
    </w:p>
    <w:p w14:paraId="229473D0" w14:textId="77777777" w:rsidR="001B07AE" w:rsidRPr="00F15C5F" w:rsidRDefault="001B07AE" w:rsidP="00711058">
      <w:pPr>
        <w:spacing w:line="480" w:lineRule="auto"/>
        <w:ind w:firstLine="567"/>
        <w:jc w:val="both"/>
        <w:rPr>
          <w:rFonts w:ascii="Georgia" w:hAnsi="Georgia"/>
          <w:sz w:val="24"/>
          <w:szCs w:val="24"/>
        </w:rPr>
      </w:pPr>
      <w:r w:rsidRPr="00F15C5F">
        <w:rPr>
          <w:rFonts w:ascii="Georgia" w:hAnsi="Georgia"/>
          <w:sz w:val="24"/>
          <w:szCs w:val="24"/>
        </w:rPr>
        <w:t>Diabetes mellitus ialah suatu penyakit kronis, penyakit metabolisme yang di karakteristik kan dengan adanya peningkatan kadar glukosa darah, dan seiring berjalan nya waktu dapat menyebabkan suatu kerusakan pada ginjal, saraf, jantung, mata, dan pembuluh darah. Sekitar 422 juta orang di dunia mengidap diabetes dan sekitar 1.6 juta orang meninggal setiap tahun.</w:t>
      </w:r>
      <w:r w:rsidRPr="00F15C5F">
        <w:rPr>
          <w:rFonts w:ascii="Georgia" w:hAnsi="Georgia"/>
          <w:sz w:val="24"/>
          <w:szCs w:val="24"/>
          <w:vertAlign w:val="superscript"/>
        </w:rPr>
        <w:t>1</w:t>
      </w:r>
      <w:r w:rsidRPr="00F15C5F">
        <w:rPr>
          <w:rFonts w:ascii="Georgia" w:hAnsi="Georgia"/>
          <w:sz w:val="24"/>
          <w:szCs w:val="24"/>
        </w:rPr>
        <w:t xml:space="preserve"> Di Indonesia, prevalensi orang dewasa yang mengidap diabetes mellitus sekitar 6.2% dan terdapat 10.681.400 total kasus.</w:t>
      </w:r>
      <w:r w:rsidRPr="00F15C5F">
        <w:rPr>
          <w:rFonts w:ascii="Georgia" w:hAnsi="Georgia"/>
          <w:sz w:val="24"/>
          <w:szCs w:val="24"/>
        </w:rPr>
        <w:fldChar w:fldCharType="begin" w:fldLock="1"/>
      </w:r>
      <w:r w:rsidRPr="00F15C5F">
        <w:rPr>
          <w:rFonts w:ascii="Georgia" w:hAnsi="Georgia"/>
          <w:sz w:val="24"/>
          <w:szCs w:val="24"/>
        </w:rPr>
        <w:instrText>ADDIN CSL_CITATION {"citationItems":[{"id":"ITEM-1","itemData":{"abstract":"Info Datin Kemenkes","author":[{"dropping-particle":"","family":"Khairani","given":"","non-dropping-particle":"","parse-names":false,"suffix":""}],"id":"ITEM-1","issued":{"date-parts":[["2019"]]},"number-of-pages":"1-8","publisher":"Pusat Data dan Informasi Kementrian Kesehatan RI","publisher-place":"Jakarta Selatan","title":"Hari Diabetes Sedunia Tahun 2018","type":"book"},"uris":["http://www.mendeley.com/documents/?uuid=787bda2f-f4f5-4c51-b01b-11d78f2ce83e"]}],"mendeley":{"formattedCitation":"&lt;sup&gt;1&lt;/sup&gt;","plainTextFormattedCitation":"1","previouslyFormattedCitation":"&lt;sup&gt;1&lt;/sup&gt;"},"properties":{"noteIndex":0},"schema":"https://github.com/citation-style-language/schema/raw/master/csl-citation.json"}</w:instrText>
      </w:r>
      <w:r w:rsidRPr="00F15C5F">
        <w:rPr>
          <w:rFonts w:ascii="Georgia" w:hAnsi="Georgia"/>
          <w:sz w:val="24"/>
          <w:szCs w:val="24"/>
        </w:rPr>
        <w:fldChar w:fldCharType="separate"/>
      </w:r>
      <w:r w:rsidRPr="00F15C5F">
        <w:rPr>
          <w:rFonts w:ascii="Georgia" w:hAnsi="Georgia"/>
          <w:noProof/>
          <w:sz w:val="24"/>
          <w:szCs w:val="24"/>
          <w:vertAlign w:val="superscript"/>
        </w:rPr>
        <w:t>1</w:t>
      </w:r>
      <w:r w:rsidRPr="00F15C5F">
        <w:rPr>
          <w:rFonts w:ascii="Georgia" w:hAnsi="Georgia"/>
          <w:sz w:val="24"/>
          <w:szCs w:val="24"/>
        </w:rPr>
        <w:fldChar w:fldCharType="end"/>
      </w:r>
      <w:r w:rsidRPr="00F15C5F">
        <w:rPr>
          <w:rFonts w:ascii="Georgia" w:hAnsi="Georgia"/>
          <w:sz w:val="24"/>
          <w:szCs w:val="24"/>
          <w:vertAlign w:val="superscript"/>
        </w:rPr>
        <w:t xml:space="preserve"> </w:t>
      </w:r>
      <w:r w:rsidRPr="00F15C5F">
        <w:rPr>
          <w:rFonts w:ascii="Georgia" w:hAnsi="Georgia"/>
          <w:sz w:val="24"/>
          <w:szCs w:val="24"/>
        </w:rPr>
        <w:t>Pada tahun 2015, sekitar 90.4% orang di UK terdiagnosis diabetes mellitus tipe 2.</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DOI":"10.1111/dme.12791","ISSN":"14645491","PMID":"25962518","author":[{"dropping-particle":"","family":"Holman","given":"N.","non-dropping-particle":"","parse-names":false,"suffix":""},{"dropping-particle":"","family":"Young","given":"B.","non-dropping-particle":"","parse-names":false,"suffix":""},{"dropping-particle":"","family":"Gadsby","given":"R.","non-dropping-particle":"","parse-names":false,"suffix":""}],"container-title":"Diabetic Medicine","id":"ITEM-1","issue":"9","issued":{"date-parts":[["2015","9"]]},"page":"1119-1120","publisher":"Blackwell Publishing Ltd","title":"Current prevalence of Type 1 and Type 2 diabetes in adults and children in the UK","type":"article","volume":"32"},"uris":["http://www.mendeley.com/documents/?uuid=ed777997-6b89-42b9-8d43-123f53e51bc1"]}],"mendeley":{"formattedCitation":"&lt;sup&gt;2&lt;/sup&gt;","plainTextFormattedCitation":"2","previouslyFormattedCitation":"&lt;sup&gt;2&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2</w:t>
      </w:r>
      <w:r w:rsidRPr="00F15C5F">
        <w:rPr>
          <w:rFonts w:ascii="Georgia" w:hAnsi="Georgia"/>
          <w:sz w:val="24"/>
          <w:szCs w:val="24"/>
          <w:vertAlign w:val="superscript"/>
        </w:rPr>
        <w:fldChar w:fldCharType="end"/>
      </w:r>
    </w:p>
    <w:p w14:paraId="342BB7B9" w14:textId="684C8146" w:rsidR="001B07AE" w:rsidRPr="00F15C5F" w:rsidRDefault="001B07AE" w:rsidP="00711058">
      <w:pPr>
        <w:spacing w:line="480" w:lineRule="auto"/>
        <w:ind w:firstLine="567"/>
        <w:jc w:val="both"/>
        <w:rPr>
          <w:rFonts w:ascii="Georgia" w:hAnsi="Georgia"/>
          <w:sz w:val="24"/>
          <w:szCs w:val="24"/>
        </w:rPr>
      </w:pPr>
      <w:r w:rsidRPr="00F15C5F">
        <w:rPr>
          <w:rFonts w:ascii="Georgia" w:hAnsi="Georgia"/>
          <w:sz w:val="24"/>
          <w:szCs w:val="24"/>
        </w:rPr>
        <w:t>Diabetes mellitus tipe 2 ialah suatu penyakit yang ditandai dengan kondisi hiperglikemi akibat insensitivitas sel terhadap insulin.</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{"citationItems":[{"id":"ITEM-1","itemData":{"DOI":"10.14499/indonesianjpharm27iss2pp74","ISSN":"23389486","abstract":"The present investigation was carried out to focus on the anti-oxidant and anti-diabetic effect of ethanolic extract of flowers of Primula denticulata by DPPH, ferrous chelating, reducing power assay and streptozotocin induced diabetes respectively. Dose selection was made on the basis of acute oral toxicity study (100mg/kg, 200mg/kg, 400mg/kg bodyweight) as per OECD guidelines 423. The blood glucose levels were measured by using blood glucose measuring strips based on glucose-oxidase method. The extract showed significant anti-oxidant and anti-diabetic activity when compared with standard drug.","author":[{"dropping-particle":"","family":"Bhatt","given":"Hemlata","non-dropping-particle":"","parse-names":false,"suffix":""},{"dropping-particle":"","family":"Saklani","given":"Sarla","non-dropping-particle":"","parse-names":false,"suffix":""},{"dropping-particle":"","family":"Upadhayay","given":"Kumud","non-dropping-particle":"","parse-names":false,"suffix":""}],"container-title":"Indonesian Journal of Pharmacy","id":"ITEM-1","issue":"2","issued":{"date-parts":[["2016"]]},"page":"74-79","title":"Anti-oxidant and anti-diabetic activities of ethanolic extract of Primula Denticulata Flowers","type":"article-journal","volume":"27"},"uris":["http://www.mendeley.com/documents/?uuid=04a509d1-2721-4308-805a-297fe2f993c5"]}],"mendeley":{"formattedCitation":"&lt;sup&gt;3&lt;/sup&gt;","plainTextFormattedCitation":"3","previouslyFormattedCitation":"&lt;sup&gt;3&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3</w:t>
      </w:r>
      <w:r w:rsidRPr="00F15C5F">
        <w:rPr>
          <w:rFonts w:ascii="Georgia" w:hAnsi="Georgia"/>
          <w:sz w:val="24"/>
          <w:szCs w:val="24"/>
          <w:vertAlign w:val="superscript"/>
        </w:rPr>
        <w:fldChar w:fldCharType="end"/>
      </w:r>
      <w:r w:rsidRPr="00F15C5F">
        <w:rPr>
          <w:rFonts w:ascii="Georgia" w:hAnsi="Georgia"/>
          <w:sz w:val="24"/>
          <w:szCs w:val="24"/>
        </w:rPr>
        <w:t xml:space="preserve"> Terapi pengobatan yang dijalankan oleh pasien DM tipe 2 adalah penggunaan obat seperti </w:t>
      </w:r>
      <w:r w:rsidRPr="00F15C5F">
        <w:rPr>
          <w:rFonts w:ascii="Georgia" w:hAnsi="Georgia"/>
          <w:i/>
          <w:iCs/>
          <w:sz w:val="24"/>
          <w:szCs w:val="24"/>
        </w:rPr>
        <w:t>antihyperglycemic agent, endogenous incretins, GLP-1 receptor agonist incretin-mimetics</w:t>
      </w:r>
      <w:r w:rsidRPr="00F15C5F">
        <w:rPr>
          <w:rFonts w:ascii="Georgia" w:hAnsi="Georgia"/>
          <w:sz w:val="24"/>
          <w:szCs w:val="24"/>
        </w:rPr>
        <w:t>.</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{"citationItems":[{"id":"ITEM-1","itemData":{"DOI":"10.1097/MJT.0b013e3181afbf51","ISSN":"10752765","PMID":"19834322","abstract":"There is a rising worldwide prevalence of diabetes, especially type 2 diabetes mellitus (T2DM), which is one of the most challenging health problems in the 21st century. The associated complications of diabetes, such as cardiovascular disease, peripheral vascular disease, stroke, diabetic neuropathy, amputations, renal failure, and blindness result in increasing disability, reduced life expectancy, and enormous health costs. T2DM is a polygenic disease characterized by multiple defects in insulin action in tissues and defects in pancreatic insulin secretion, which eventually leads to loss of pancreatic insulin-secreting cells. The treatment goals for T 2DM patients are effective control of blood glucose, blood pressure, and lipids (if elevated) and, ultimately, to avert the serious complications associated with sustained tissue exposure to excessively high glucose concentrations. Prevention and control of diabetes with diet, weight control, and physical activity has been difficult. Treatment of T2DM has centered on increasing insulin levels, either by direct insulin administration or oral agents that promote insulin secretion, improving sensitivity to insulin in tissues, or reducing the rate of carbohydrate absorption from the gastrointestinal tract. This review presents comprehensive and up-to-date information on the mechanism(s) of action, efficacy, pharmacokinetics, pleiotropic effects, drug interactions, and adverse effects of the newer antidiabetic drugs, including (1) peroxisome proliferator-activated-receptor- γ agonists (thiazolidinediones, pioglitazone, and rosiglitazone); (2) the incretin, glucagon-like peptide-) receptor agonists (incretin-mimetics, exenatide. and liraglutide), (3) inhibitors of dipeptidyl-peptidase-4 (incretin enhancers, sitagliptin, and vildagliptin), (4) short-acting, nonsulfonylurea secretagogue, meglitinides (repaglinide and nateglinide), (5) amylin anlog-pramlintide, (6) α-glucosidase inhibitors (miglitol and voglibose), and (7) colesevelam (a bile acid sequestrant). In addition, information is presented on drug candidates in clinical trials, experimental compounds, and some plants used in the traditional treatment of diabetes based on experimental evidence. In the opinion of this reviewer, therapy based on orally active incretins and incretin mimetics with long duration of action that will be efficacious, preserve the β-cell number/function, and block the progression of diabetes will be highly desirable. However, major…","author":[{"dropping-particle":"","family":"Israili","given":"Zafar H.","non-dropping-particle":"","parse-names":false,"suffix":""}],"container-title":"American Journal of Therapeutics","id":"ITEM-1","issue":"2","issued":{"date-parts":[["2011","3"]]},"page":"117-152","title":"Advances in the treatment of type 2 diabetes mellitus","type":"article-journal","volume":"18"},"uris":["http://www.mendeley.com/documents/?uuid=adc288fa-a262-4c30-a81f-d0f57f067f1d"]}],"mendeley":{"formattedCitation":"&lt;sup&gt;4&lt;/sup&gt;","plainTextFormattedCitation":"4","previouslyFormattedCitation":"&lt;sup&gt;4&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4</w:t>
      </w:r>
      <w:r w:rsidRPr="00F15C5F">
        <w:rPr>
          <w:rFonts w:ascii="Georgia" w:hAnsi="Georgia"/>
          <w:sz w:val="24"/>
          <w:szCs w:val="24"/>
          <w:vertAlign w:val="superscript"/>
        </w:rPr>
        <w:fldChar w:fldCharType="end"/>
      </w:r>
      <w:r w:rsidRPr="00F15C5F">
        <w:rPr>
          <w:rFonts w:ascii="Georgia" w:hAnsi="Georgia"/>
          <w:sz w:val="24"/>
          <w:szCs w:val="24"/>
        </w:rPr>
        <w:t xml:space="preserve"> </w:t>
      </w:r>
    </w:p>
    <w:p w14:paraId="0C3400CA" w14:textId="3F30B9C5" w:rsidR="001B07AE" w:rsidRPr="00F15C5F" w:rsidRDefault="001B07AE" w:rsidP="00711058">
      <w:pPr>
        <w:spacing w:line="480" w:lineRule="auto"/>
        <w:ind w:firstLine="567"/>
        <w:jc w:val="both"/>
        <w:rPr>
          <w:rFonts w:ascii="Georgia" w:hAnsi="Georgia"/>
          <w:sz w:val="24"/>
          <w:szCs w:val="24"/>
        </w:rPr>
      </w:pPr>
      <w:r w:rsidRPr="00F15C5F">
        <w:rPr>
          <w:rFonts w:ascii="Georgia" w:hAnsi="Georgia"/>
          <w:sz w:val="24"/>
          <w:szCs w:val="24"/>
        </w:rPr>
        <w:t>Salah satu jenis pengobatan untuk DM tipe 2 di Indonesia adalah menggunakan herbal sebagai terapi komplementer.</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approach.","author":[{"dropping-particle":"","family":"Sapti","given":"Mujiyem","non-dropping-particle":"","parse-names":false,"suffix":""}],"container-title":"Kemampuan Koneksi Matematis (Tinjauan Terhadap Pendekatan Pembelajaran Savi)","id":"ITEM-1","issue":"9","issued":{"date-parts":[["2019"]]},"page":"1689-1699","title":"</w:instrText>
      </w:r>
      <w:r w:rsidRPr="00F15C5F">
        <w:rPr>
          <w:rFonts w:ascii="Georgia" w:eastAsia="MS Mincho" w:hAnsi="Georgia" w:cs="MS Mincho"/>
          <w:sz w:val="24"/>
          <w:szCs w:val="24"/>
          <w:vertAlign w:val="superscript"/>
        </w:rPr>
        <w:instrText>済無</w:instrText>
      </w:r>
      <w:r w:rsidRPr="00F15C5F">
        <w:rPr>
          <w:rFonts w:ascii="Georgia" w:hAnsi="Georgia"/>
          <w:sz w:val="24"/>
          <w:szCs w:val="24"/>
          <w:vertAlign w:val="superscript"/>
        </w:rPr>
        <w:instrText>No Title No Title","type":"article-journal","volume":"53"},"uris":["http://www.mendeley.com/documents/?uuid=39f8d4c0-8ba5-4a30-9039-2cb1a014db8b"]}],"mendeley":{"formattedCitation":"&lt;sup&gt;5&lt;/sup&gt;","plainTextFormattedCitation":"5","previouslyFormattedCitation":"&lt;sup&gt;5&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5</w:t>
      </w:r>
      <w:r w:rsidRPr="00F15C5F">
        <w:rPr>
          <w:rFonts w:ascii="Georgia" w:hAnsi="Georgia"/>
          <w:sz w:val="24"/>
          <w:szCs w:val="24"/>
          <w:vertAlign w:val="superscript"/>
        </w:rPr>
        <w:fldChar w:fldCharType="end"/>
      </w:r>
      <w:r w:rsidRPr="00F15C5F">
        <w:rPr>
          <w:rFonts w:ascii="Georgia" w:hAnsi="Georgia"/>
          <w:sz w:val="24"/>
          <w:szCs w:val="24"/>
        </w:rPr>
        <w:t xml:space="preserve"> Terapi komplementer pada penyakit diabetes mellitus tipe 2 perlu dilakukan karena memiliki efek yang lebih rendah dari penggunaan obat sintetis serta menjamin pengelolaan potensi alam Indonesia agar memiliki daya saing. Penggunaan tanaman sebagai suatu obat dapat dilakukan di Indonesia karena Indonesia merupakan negara yang memiliki kekayaan alam yang sangat luas, terutama bahan alam </w:t>
      </w:r>
      <w:r w:rsidRPr="00F15C5F">
        <w:rPr>
          <w:rFonts w:ascii="Georgia" w:hAnsi="Georgia"/>
          <w:sz w:val="24"/>
          <w:szCs w:val="24"/>
        </w:rPr>
        <w:lastRenderedPageBreak/>
        <w:t>yang dapat dijadikan sebagai tanaman obat.</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{"citationItems":[{"id":"ITEM-1","itemData":{"id":"ITEM-1","issued":{"date-parts":[["0"]]},"title":"INFO KOMODITI TANAMAN OBAT","type":"article-journal"},"uris":["http://www.mendeley.com/documents/?uuid=3ef6303b-2032-39e2-b5d5-d62acdbee8f0"]}],"mendeley":{"formattedCitation":"&lt;sup&gt;6&lt;/sup&gt;","plainTextFormattedCitation":"6","previouslyFormattedCitation":"&lt;sup&gt;6&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6</w:t>
      </w:r>
      <w:r w:rsidRPr="00F15C5F">
        <w:rPr>
          <w:rFonts w:ascii="Georgia" w:hAnsi="Georgia"/>
          <w:sz w:val="24"/>
          <w:szCs w:val="24"/>
          <w:vertAlign w:val="superscript"/>
        </w:rPr>
        <w:fldChar w:fldCharType="end"/>
      </w:r>
      <w:r w:rsidRPr="00F15C5F">
        <w:rPr>
          <w:rFonts w:ascii="Georgia" w:hAnsi="Georgia"/>
          <w:sz w:val="24"/>
          <w:szCs w:val="24"/>
        </w:rPr>
        <w:t xml:space="preserve"> Herbal merupakan obat yang meliputi jamu, bahan jamu, sediaan jamu, produk jamu yang mengandung bahan aktif bagian dari tumbuhan, atau bahan tumbuhan lain, atau kombinasinya.</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{"citationItems":[{"id":"ITEM-1","itemData":{"container-title":"WHO","id":"ITEM-1","issued":{"date-parts":[["2019"]]},"publisher":"World Health Organization","title":"WHO | About us","type":"article-journal"},"uris":["http://www.mendeley.com/documents/?uuid=9e3e6893-f929-40ba-8d06-9d36cba524be"]}],"mendeley":{"formattedCitation":"&lt;sup&gt;7&lt;/sup&gt;","plainTextFormattedCitation":"7","previouslyFormattedCitation":"&lt;sup&gt;7&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7</w:t>
      </w:r>
      <w:r w:rsidRPr="00F15C5F">
        <w:rPr>
          <w:rFonts w:ascii="Georgia" w:hAnsi="Georgia"/>
          <w:sz w:val="24"/>
          <w:szCs w:val="24"/>
          <w:vertAlign w:val="superscript"/>
        </w:rPr>
        <w:fldChar w:fldCharType="end"/>
      </w:r>
      <w:r w:rsidRPr="00F15C5F">
        <w:rPr>
          <w:rFonts w:ascii="Georgia" w:hAnsi="Georgia"/>
          <w:sz w:val="24"/>
          <w:szCs w:val="24"/>
          <w:vertAlign w:val="superscript"/>
        </w:rPr>
        <w:t xml:space="preserve"> </w:t>
      </w:r>
      <w:r w:rsidRPr="00F15C5F">
        <w:rPr>
          <w:rFonts w:ascii="Georgia" w:hAnsi="Georgia"/>
          <w:sz w:val="24"/>
          <w:szCs w:val="24"/>
        </w:rPr>
        <w:t>Pada tahun 2019, kementrian Kesehatan mengatakan bahwa terdapat sekitar 30.000 spesies tanaman yang dapat digunakan untuk pengobatan,</w:t>
      </w:r>
      <w:r w:rsidRPr="00F15C5F">
        <w:rPr>
          <w:rFonts w:ascii="Georgia" w:hAnsi="Georgia"/>
          <w:sz w:val="24"/>
          <w:szCs w:val="24"/>
          <w:vertAlign w:val="superscript"/>
        </w:rPr>
        <w:fldChar w:fldCharType="begin" w:fldLock="1"/>
      </w:r>
      <w:r w:rsidRPr="00F15C5F">
        <w:rPr>
          <w:rFonts w:ascii="Georgia" w:hAnsi="Georgia"/>
          <w:sz w:val="24"/>
          <w:szCs w:val="24"/>
          <w:vertAlign w:val="superscript"/>
        </w:rPr>
        <w:instrText>ADDIN CSL_CITATION {"citationItems":[{"id":"ITEM-1","itemData":{"abstract":"Info Datin Kemenkes","author":[{"dropping-particle":"","family":"Khairani","given":"","non-dropping-particle":"","parse-names":false,"suffix":""}],"id":"ITEM-1","issued":{"date-parts":[["2019"]]},"number-of-pages":"1-8","publisher":"Pusat Data dan Informasi Kementrian Kesehatan RI","publisher-place":"Jakarta Selatan","title":"Hari Diabetes Sedunia Tahun 2018","type":"book"},"uris":["http://www.mendeley.com/documents/?uuid=787bda2f-f4f5-4c51-b01b-11d78f2ce83e"]}],"mendeley":{"formattedCitation":"&lt;sup&gt;1&lt;/sup&gt;","plainTextFormattedCitation":"1","previouslyFormattedCitation":"&lt;sup&gt;1&lt;/sup&gt;"},"properties":{"noteIndex":0},"schema":"https://github.com/citation-style-language/schema/raw/master/csl-citation.json"}</w:instrText>
      </w:r>
      <w:r w:rsidRPr="00F15C5F">
        <w:rPr>
          <w:rFonts w:ascii="Georgia" w:hAnsi="Georgia"/>
          <w:sz w:val="24"/>
          <w:szCs w:val="24"/>
          <w:vertAlign w:val="superscript"/>
        </w:rPr>
        <w:fldChar w:fldCharType="separate"/>
      </w:r>
      <w:r w:rsidRPr="00F15C5F">
        <w:rPr>
          <w:rFonts w:ascii="Georgia" w:hAnsi="Georgia"/>
          <w:noProof/>
          <w:sz w:val="24"/>
          <w:szCs w:val="24"/>
          <w:vertAlign w:val="superscript"/>
        </w:rPr>
        <w:t>1</w:t>
      </w:r>
      <w:r w:rsidRPr="00F15C5F">
        <w:rPr>
          <w:rFonts w:ascii="Georgia" w:hAnsi="Georgia"/>
          <w:sz w:val="24"/>
          <w:szCs w:val="24"/>
          <w:vertAlign w:val="superscript"/>
        </w:rPr>
        <w:fldChar w:fldCharType="end"/>
      </w:r>
      <w:r w:rsidRPr="00F15C5F">
        <w:rPr>
          <w:rFonts w:ascii="Georgia" w:hAnsi="Georgia"/>
          <w:sz w:val="24"/>
          <w:szCs w:val="24"/>
        </w:rPr>
        <w:t xml:space="preserve"> salah satunya yaitu jahe (</w:t>
      </w:r>
      <w:r w:rsidR="0010409C">
        <w:rPr>
          <w:rFonts w:ascii="Georgia" w:hAnsi="Georgia"/>
          <w:i/>
          <w:iCs/>
          <w:sz w:val="24"/>
          <w:szCs w:val="24"/>
        </w:rPr>
        <w:t>Z</w:t>
      </w:r>
      <w:r w:rsidRPr="00F15C5F">
        <w:rPr>
          <w:rFonts w:ascii="Georgia" w:hAnsi="Georgia"/>
          <w:i/>
          <w:iCs/>
          <w:sz w:val="24"/>
          <w:szCs w:val="24"/>
        </w:rPr>
        <w:t>ingiber officinale</w:t>
      </w:r>
      <w:r w:rsidRPr="00F15C5F">
        <w:rPr>
          <w:rFonts w:ascii="Georgia" w:hAnsi="Georgia"/>
          <w:sz w:val="24"/>
          <w:szCs w:val="24"/>
        </w:rPr>
        <w:t>).</w:t>
      </w:r>
    </w:p>
    <w:p w14:paraId="4B396361" w14:textId="418BE46D" w:rsidR="00997B5C" w:rsidRPr="00F15C5F" w:rsidRDefault="001B07AE" w:rsidP="00711058">
      <w:pPr>
        <w:spacing w:line="480" w:lineRule="auto"/>
        <w:ind w:firstLine="567"/>
        <w:jc w:val="both"/>
        <w:rPr>
          <w:rFonts w:ascii="Georgia" w:hAnsi="Georgia"/>
          <w:sz w:val="24"/>
          <w:szCs w:val="24"/>
        </w:rPr>
      </w:pPr>
      <w:r w:rsidRPr="00F15C5F">
        <w:rPr>
          <w:rFonts w:ascii="Georgia" w:hAnsi="Georgia"/>
          <w:sz w:val="24"/>
          <w:szCs w:val="24"/>
        </w:rPr>
        <w:t xml:space="preserve">Penelitian penggunaan herbal berupa jahe dalam pengobatan komplementer penting untuk dilakukan karena dapat membuka wawasan mengenai bahan alami yang dapat dikonsumsi dan menjamin pengelolaan potensi alam Indonesia agar memiliki daya saing serta dapat dilakukan sebagai jalur pengobatan baru dalam menangani penyakit diabetes mellitus tipe 2, serta penelitian ini mengambil manfaat dari tanaman yang disebut di dalam Al-Quran pada surat Al-Insan ayat 17 yang artinya: </w:t>
      </w:r>
      <w:r w:rsidRPr="00F15C5F">
        <w:rPr>
          <w:rFonts w:ascii="Georgia" w:hAnsi="Georgia"/>
          <w:color w:val="222222"/>
          <w:sz w:val="24"/>
          <w:szCs w:val="24"/>
          <w:shd w:val="clear" w:color="auto" w:fill="FFFFFF"/>
          <w:lang w:val="en-ID"/>
        </w:rPr>
        <w:t>“Di dalam surga itu mereka diberi minum segelas (minuman) yang campurannya adalah jahe.”</w:t>
      </w:r>
      <w:r w:rsidRPr="00F15C5F">
        <w:rPr>
          <w:rFonts w:ascii="Georgia" w:hAnsi="Georgia"/>
          <w:sz w:val="24"/>
          <w:szCs w:val="24"/>
        </w:rPr>
        <w:t xml:space="preserve"> Berdasarkan penjelasan tersebut, penelitian ini dilakukan dengan metode </w:t>
      </w:r>
      <w:r w:rsidRPr="00F15C5F">
        <w:rPr>
          <w:rFonts w:ascii="Georgia" w:hAnsi="Georgia"/>
          <w:i/>
          <w:iCs/>
          <w:sz w:val="24"/>
          <w:szCs w:val="24"/>
        </w:rPr>
        <w:t>scoping review</w:t>
      </w:r>
      <w:r w:rsidRPr="00F15C5F">
        <w:rPr>
          <w:rFonts w:ascii="Georgia" w:hAnsi="Georgia"/>
          <w:sz w:val="24"/>
          <w:szCs w:val="24"/>
        </w:rPr>
        <w:t xml:space="preserve"> yang ditujukan untuk mengetahui pengaruh jahe </w:t>
      </w:r>
      <w:proofErr w:type="gramStart"/>
      <w:r w:rsidRPr="00F15C5F">
        <w:rPr>
          <w:rFonts w:ascii="Georgia" w:hAnsi="Georgia"/>
          <w:sz w:val="24"/>
          <w:szCs w:val="24"/>
        </w:rPr>
        <w:t xml:space="preserve">( </w:t>
      </w:r>
      <w:r w:rsidRPr="00F15C5F">
        <w:rPr>
          <w:rFonts w:ascii="Georgia" w:hAnsi="Georgia"/>
          <w:i/>
          <w:iCs/>
          <w:sz w:val="24"/>
          <w:szCs w:val="24"/>
        </w:rPr>
        <w:t>zingiber</w:t>
      </w:r>
      <w:proofErr w:type="gramEnd"/>
      <w:r w:rsidRPr="00F15C5F">
        <w:rPr>
          <w:rFonts w:ascii="Georgia" w:hAnsi="Georgia"/>
          <w:i/>
          <w:iCs/>
          <w:sz w:val="24"/>
          <w:szCs w:val="24"/>
        </w:rPr>
        <w:t xml:space="preserve"> officinale </w:t>
      </w:r>
      <w:r w:rsidRPr="00F15C5F">
        <w:rPr>
          <w:rFonts w:ascii="Georgia" w:hAnsi="Georgia"/>
          <w:sz w:val="24"/>
          <w:szCs w:val="24"/>
        </w:rPr>
        <w:t>) terhadap kadar glukosa darah pasien diabetes mellitus tipe 2.</w:t>
      </w:r>
    </w:p>
    <w:p w14:paraId="1AECF88B" w14:textId="5176C2D1" w:rsidR="001B07AE" w:rsidRPr="00F15C5F" w:rsidRDefault="001B07AE" w:rsidP="00F15C5F">
      <w:pPr>
        <w:spacing w:line="480" w:lineRule="auto"/>
        <w:ind w:left="360" w:firstLine="60"/>
        <w:jc w:val="both"/>
        <w:rPr>
          <w:rFonts w:ascii="Georgia" w:hAnsi="Georgia"/>
          <w:sz w:val="24"/>
          <w:szCs w:val="24"/>
        </w:rPr>
      </w:pPr>
    </w:p>
    <w:p w14:paraId="0CDB4E48" w14:textId="481F296E" w:rsidR="00711058" w:rsidRDefault="00711058" w:rsidP="001E0C91">
      <w:pPr>
        <w:spacing w:line="480" w:lineRule="auto"/>
        <w:jc w:val="both"/>
        <w:rPr>
          <w:rFonts w:ascii="Georgia" w:hAnsi="Georgia"/>
          <w:sz w:val="24"/>
          <w:szCs w:val="24"/>
        </w:rPr>
      </w:pPr>
    </w:p>
    <w:p w14:paraId="6E8533D4" w14:textId="77777777" w:rsidR="001E0C91" w:rsidRPr="00F15C5F" w:rsidRDefault="001E0C91" w:rsidP="001E0C91">
      <w:pPr>
        <w:spacing w:line="480" w:lineRule="auto"/>
        <w:jc w:val="both"/>
        <w:rPr>
          <w:rFonts w:ascii="Georgia" w:hAnsi="Georgia"/>
          <w:sz w:val="24"/>
          <w:szCs w:val="24"/>
        </w:rPr>
      </w:pPr>
    </w:p>
    <w:p w14:paraId="474B1F1E" w14:textId="3B571425" w:rsidR="001B07AE" w:rsidRPr="00F15C5F" w:rsidRDefault="001B07AE" w:rsidP="00711058">
      <w:pPr>
        <w:spacing w:line="480" w:lineRule="auto"/>
        <w:jc w:val="both"/>
        <w:rPr>
          <w:rFonts w:ascii="Georgia" w:hAnsi="Georgia" w:cs="Arial"/>
          <w:b/>
          <w:bCs/>
          <w:color w:val="000000"/>
          <w:sz w:val="24"/>
          <w:szCs w:val="24"/>
          <w:lang w:eastAsia="en-ID"/>
        </w:rPr>
      </w:pPr>
      <w:r w:rsidRPr="00F15C5F">
        <w:rPr>
          <w:rFonts w:ascii="Georgia" w:hAnsi="Georgia" w:cs="Arial"/>
          <w:b/>
          <w:bCs/>
          <w:color w:val="000000"/>
          <w:sz w:val="24"/>
          <w:szCs w:val="24"/>
          <w:lang w:eastAsia="en-ID"/>
        </w:rPr>
        <w:lastRenderedPageBreak/>
        <w:t>Metode</w:t>
      </w:r>
    </w:p>
    <w:p w14:paraId="0F7CC60A" w14:textId="29807779" w:rsidR="001B07AE" w:rsidRPr="00F15C5F" w:rsidRDefault="00FD0EAB" w:rsidP="00711058">
      <w:pPr>
        <w:spacing w:line="480" w:lineRule="auto"/>
        <w:ind w:firstLine="567"/>
        <w:jc w:val="both"/>
        <w:rPr>
          <w:rFonts w:ascii="Georgia" w:hAnsi="Georgia"/>
          <w:sz w:val="24"/>
          <w:szCs w:val="24"/>
        </w:rPr>
      </w:pPr>
      <w:r w:rsidRPr="00F15C5F">
        <w:rPr>
          <w:rFonts w:ascii="Georgia" w:hAnsi="Georgia"/>
          <w:sz w:val="24"/>
          <w:szCs w:val="24"/>
        </w:rPr>
        <w:t xml:space="preserve">Jenis penelitian yang digunakan adalah </w:t>
      </w:r>
      <w:r w:rsidRPr="00F15C5F">
        <w:rPr>
          <w:rFonts w:ascii="Georgia" w:hAnsi="Georgia"/>
          <w:i/>
          <w:iCs/>
          <w:sz w:val="24"/>
          <w:szCs w:val="24"/>
        </w:rPr>
        <w:t>scoping review</w:t>
      </w:r>
      <w:r w:rsidRPr="00F15C5F">
        <w:rPr>
          <w:rFonts w:ascii="Georgia" w:hAnsi="Georgia"/>
          <w:sz w:val="24"/>
          <w:szCs w:val="24"/>
        </w:rPr>
        <w:t xml:space="preserve">, yang merupakan sintesis dari studi literatur yang komprehensif dan sistematik dengan mengidentifikasi, menganalisis, dan mengevaluasi tulisan ilmiah. </w:t>
      </w:r>
      <w:r w:rsidRPr="00F15C5F">
        <w:rPr>
          <w:rFonts w:ascii="Georgia" w:hAnsi="Georgia"/>
          <w:i/>
          <w:iCs/>
          <w:sz w:val="24"/>
          <w:szCs w:val="24"/>
        </w:rPr>
        <w:t xml:space="preserve">Scoping review </w:t>
      </w:r>
      <w:r w:rsidRPr="00F15C5F">
        <w:rPr>
          <w:rFonts w:ascii="Georgia" w:hAnsi="Georgia"/>
          <w:sz w:val="24"/>
          <w:szCs w:val="24"/>
        </w:rPr>
        <w:t>pada penelitian ini bertujuan untuk mengkaji pengaruh jahe (</w:t>
      </w:r>
      <w:r w:rsidR="0010409C">
        <w:rPr>
          <w:rFonts w:ascii="Georgia" w:hAnsi="Georgia"/>
          <w:i/>
          <w:iCs/>
          <w:sz w:val="24"/>
          <w:szCs w:val="24"/>
        </w:rPr>
        <w:t>Z</w:t>
      </w:r>
      <w:r w:rsidRPr="00F15C5F">
        <w:rPr>
          <w:rFonts w:ascii="Georgia" w:hAnsi="Georgia"/>
          <w:i/>
          <w:iCs/>
          <w:sz w:val="24"/>
          <w:szCs w:val="24"/>
        </w:rPr>
        <w:t>ingiber officinale</w:t>
      </w:r>
      <w:r w:rsidRPr="00F15C5F">
        <w:rPr>
          <w:rFonts w:ascii="Georgia" w:hAnsi="Georgia"/>
          <w:sz w:val="24"/>
          <w:szCs w:val="24"/>
        </w:rPr>
        <w:t xml:space="preserve">) </w:t>
      </w:r>
      <w:r w:rsidR="008B7D17" w:rsidRPr="00F15C5F">
        <w:rPr>
          <w:rFonts w:ascii="Georgia" w:hAnsi="Georgia"/>
          <w:sz w:val="24"/>
          <w:szCs w:val="24"/>
        </w:rPr>
        <w:t xml:space="preserve">terhadap kadar glukosa darah </w:t>
      </w:r>
      <w:r w:rsidRPr="00F15C5F">
        <w:rPr>
          <w:rFonts w:ascii="Georgia" w:hAnsi="Georgia"/>
          <w:sz w:val="24"/>
          <w:szCs w:val="24"/>
        </w:rPr>
        <w:t>pada pasien diabetes mellitus tipe 2.</w:t>
      </w:r>
    </w:p>
    <w:p w14:paraId="6674BDD9" w14:textId="0926CD21" w:rsidR="009655AE" w:rsidRPr="00F15C5F" w:rsidRDefault="000971EE" w:rsidP="00711058">
      <w:pPr>
        <w:spacing w:line="480" w:lineRule="auto"/>
        <w:ind w:firstLine="567"/>
        <w:jc w:val="both"/>
        <w:rPr>
          <w:rFonts w:ascii="Georgia" w:hAnsi="Georgia" w:cs="Times New Roman"/>
          <w:sz w:val="24"/>
          <w:szCs w:val="24"/>
          <w:lang w:val="id-ID"/>
        </w:rPr>
      </w:pPr>
      <w:r w:rsidRPr="00F15C5F">
        <w:rPr>
          <w:rFonts w:ascii="Georgia" w:hAnsi="Georgia"/>
          <w:sz w:val="24"/>
          <w:szCs w:val="24"/>
        </w:rPr>
        <w:t xml:space="preserve">Pencarian artikel penellitian didapatkan dari jurnal internasional yang berkaitan dengan permasalahan penelitian yang berasal dari empat database yaitu </w:t>
      </w:r>
      <w:r w:rsidRPr="00F15C5F">
        <w:rPr>
          <w:rFonts w:ascii="Georgia" w:hAnsi="Georgia"/>
          <w:i/>
          <w:iCs/>
          <w:sz w:val="24"/>
          <w:szCs w:val="24"/>
        </w:rPr>
        <w:t>Pubmed</w:t>
      </w:r>
      <w:r w:rsidRPr="00F15C5F">
        <w:rPr>
          <w:rFonts w:ascii="Georgia" w:hAnsi="Georgia"/>
          <w:sz w:val="24"/>
          <w:szCs w:val="24"/>
        </w:rPr>
        <w:t xml:space="preserve">, </w:t>
      </w:r>
      <w:r w:rsidRPr="00F15C5F">
        <w:rPr>
          <w:rFonts w:ascii="Georgia" w:hAnsi="Georgia"/>
          <w:i/>
          <w:iCs/>
          <w:sz w:val="24"/>
          <w:szCs w:val="24"/>
        </w:rPr>
        <w:t>Science Direct</w:t>
      </w:r>
      <w:r w:rsidRPr="00F15C5F">
        <w:rPr>
          <w:rFonts w:ascii="Georgia" w:hAnsi="Georgia"/>
          <w:sz w:val="24"/>
          <w:szCs w:val="24"/>
        </w:rPr>
        <w:t xml:space="preserve">, </w:t>
      </w:r>
      <w:r w:rsidRPr="00F15C5F">
        <w:rPr>
          <w:rFonts w:ascii="Georgia" w:hAnsi="Georgia"/>
          <w:i/>
          <w:iCs/>
          <w:sz w:val="24"/>
          <w:szCs w:val="24"/>
        </w:rPr>
        <w:t xml:space="preserve">Springer Link </w:t>
      </w:r>
      <w:r w:rsidRPr="00F15C5F">
        <w:rPr>
          <w:rFonts w:ascii="Georgia" w:hAnsi="Georgia"/>
          <w:sz w:val="24"/>
          <w:szCs w:val="24"/>
        </w:rPr>
        <w:t xml:space="preserve">dan </w:t>
      </w:r>
      <w:r w:rsidRPr="00F15C5F">
        <w:rPr>
          <w:rFonts w:ascii="Georgia" w:hAnsi="Georgia"/>
          <w:i/>
          <w:iCs/>
          <w:sz w:val="24"/>
          <w:szCs w:val="24"/>
        </w:rPr>
        <w:t>ProQuest</w:t>
      </w:r>
      <w:r w:rsidRPr="00F15C5F">
        <w:rPr>
          <w:rFonts w:ascii="Georgia" w:hAnsi="Georgia"/>
          <w:sz w:val="24"/>
          <w:szCs w:val="24"/>
        </w:rPr>
        <w:t xml:space="preserve"> yang sesuai kata kunci (Tabel 1). </w:t>
      </w:r>
      <w:r w:rsidR="009655AE" w:rsidRPr="00F15C5F">
        <w:rPr>
          <w:rFonts w:ascii="Georgia" w:hAnsi="Georgia" w:cs="Times New Roman"/>
          <w:sz w:val="24"/>
          <w:szCs w:val="24"/>
          <w:lang w:val="id-ID"/>
        </w:rPr>
        <w:t xml:space="preserve">Kriteria inklusi diantaranya </w:t>
      </w:r>
      <w:r w:rsidR="009655AE" w:rsidRPr="00F15C5F">
        <w:rPr>
          <w:rFonts w:ascii="Georgia" w:hAnsi="Georgia" w:cs="Times New Roman"/>
          <w:sz w:val="24"/>
          <w:szCs w:val="24"/>
        </w:rPr>
        <w:t xml:space="preserve">Artikel penelitian yang telah diterbitkan (publish) pada jurnal internasional yang berkaitan dengan permasalahan penelitian, dari empat database yaitu </w:t>
      </w:r>
      <w:r w:rsidR="009655AE" w:rsidRPr="00F15C5F">
        <w:rPr>
          <w:rFonts w:ascii="Georgia" w:hAnsi="Georgia"/>
          <w:i/>
          <w:iCs/>
          <w:sz w:val="24"/>
          <w:szCs w:val="24"/>
        </w:rPr>
        <w:t>Pubmed</w:t>
      </w:r>
      <w:r w:rsidR="009655AE" w:rsidRPr="00F15C5F">
        <w:rPr>
          <w:rFonts w:ascii="Georgia" w:hAnsi="Georgia"/>
          <w:sz w:val="24"/>
          <w:szCs w:val="24"/>
        </w:rPr>
        <w:t xml:space="preserve">, </w:t>
      </w:r>
      <w:r w:rsidR="009655AE" w:rsidRPr="00F15C5F">
        <w:rPr>
          <w:rFonts w:ascii="Georgia" w:hAnsi="Georgia"/>
          <w:i/>
          <w:iCs/>
          <w:sz w:val="24"/>
          <w:szCs w:val="24"/>
        </w:rPr>
        <w:t>Science Direct</w:t>
      </w:r>
      <w:r w:rsidR="009655AE" w:rsidRPr="00F15C5F">
        <w:rPr>
          <w:rFonts w:ascii="Georgia" w:hAnsi="Georgia"/>
          <w:sz w:val="24"/>
          <w:szCs w:val="24"/>
        </w:rPr>
        <w:t xml:space="preserve">, </w:t>
      </w:r>
      <w:r w:rsidR="009655AE" w:rsidRPr="00F15C5F">
        <w:rPr>
          <w:rFonts w:ascii="Georgia" w:hAnsi="Georgia"/>
          <w:i/>
          <w:iCs/>
          <w:sz w:val="24"/>
          <w:szCs w:val="24"/>
        </w:rPr>
        <w:t xml:space="preserve">Springer Link </w:t>
      </w:r>
      <w:r w:rsidR="009655AE" w:rsidRPr="00F15C5F">
        <w:rPr>
          <w:rFonts w:ascii="Georgia" w:hAnsi="Georgia"/>
          <w:sz w:val="24"/>
          <w:szCs w:val="24"/>
        </w:rPr>
        <w:t xml:space="preserve">dan </w:t>
      </w:r>
      <w:r w:rsidR="009655AE" w:rsidRPr="00F15C5F">
        <w:rPr>
          <w:rFonts w:ascii="Georgia" w:hAnsi="Georgia"/>
          <w:i/>
          <w:iCs/>
          <w:sz w:val="24"/>
          <w:szCs w:val="24"/>
        </w:rPr>
        <w:t>ProQuest</w:t>
      </w:r>
      <w:r w:rsidR="009655AE" w:rsidRPr="00F15C5F">
        <w:rPr>
          <w:rFonts w:ascii="Georgia" w:hAnsi="Georgia" w:cs="Times New Roman"/>
          <w:sz w:val="24"/>
          <w:szCs w:val="24"/>
        </w:rPr>
        <w:t xml:space="preserve"> dengan kata kunci</w:t>
      </w:r>
      <w:r w:rsidR="009655AE" w:rsidRPr="00F15C5F">
        <w:rPr>
          <w:rFonts w:ascii="Georgia" w:hAnsi="Georgia" w:cs="Times New Roman"/>
          <w:sz w:val="24"/>
          <w:szCs w:val="24"/>
          <w:lang w:val="id-ID"/>
        </w:rPr>
        <w:t xml:space="preserve"> </w:t>
      </w:r>
      <w:r w:rsidR="009655AE" w:rsidRPr="00F15C5F">
        <w:rPr>
          <w:rFonts w:ascii="Georgia" w:hAnsi="Georgia" w:cs="Times New Roman"/>
          <w:sz w:val="24"/>
          <w:szCs w:val="24"/>
        </w:rPr>
        <w:t xml:space="preserve">Pengaruh Jahe ( </w:t>
      </w:r>
      <w:r w:rsidR="009655AE" w:rsidRPr="00F15C5F">
        <w:rPr>
          <w:rFonts w:ascii="Georgia" w:hAnsi="Georgia" w:cs="Times New Roman"/>
          <w:i/>
          <w:iCs/>
          <w:sz w:val="24"/>
          <w:szCs w:val="24"/>
        </w:rPr>
        <w:t xml:space="preserve">Zingiber Officinale </w:t>
      </w:r>
      <w:r w:rsidR="009655AE" w:rsidRPr="00F15C5F">
        <w:rPr>
          <w:rFonts w:ascii="Georgia" w:hAnsi="Georgia" w:cs="Times New Roman"/>
          <w:sz w:val="24"/>
          <w:szCs w:val="24"/>
        </w:rPr>
        <w:t>) terhadap Kadar Glukosa Darah Pada Pasien Diabetes Mellitus Tipe 2</w:t>
      </w:r>
      <w:r w:rsidR="009655AE" w:rsidRPr="00F15C5F">
        <w:rPr>
          <w:rFonts w:ascii="Georgia" w:hAnsi="Georgia" w:cs="Times New Roman"/>
          <w:sz w:val="24"/>
          <w:szCs w:val="24"/>
          <w:lang w:val="id-ID"/>
        </w:rPr>
        <w:t xml:space="preserve">. </w:t>
      </w:r>
      <w:r w:rsidR="009655AE" w:rsidRPr="00F15C5F">
        <w:rPr>
          <w:rFonts w:ascii="Georgia" w:hAnsi="Georgia" w:cs="Times New Roman"/>
          <w:sz w:val="24"/>
          <w:szCs w:val="24"/>
        </w:rPr>
        <w:t xml:space="preserve">Artikel penelitian diterbitkan dimulai </w:t>
      </w:r>
      <w:r w:rsidR="009655AE" w:rsidRPr="00F15C5F">
        <w:rPr>
          <w:rFonts w:ascii="Georgia" w:hAnsi="Georgia" w:cs="Times New Roman"/>
          <w:sz w:val="24"/>
          <w:szCs w:val="24"/>
          <w:lang w:val="id-ID"/>
        </w:rPr>
        <w:t xml:space="preserve">2011 – 2021. </w:t>
      </w:r>
      <w:r w:rsidR="009655AE" w:rsidRPr="00F15C5F">
        <w:rPr>
          <w:rFonts w:ascii="Georgia" w:hAnsi="Georgia" w:cs="Times New Roman"/>
          <w:sz w:val="24"/>
          <w:szCs w:val="24"/>
        </w:rPr>
        <w:t>Artikel penelitian yang dapat diakses secara penuh (full text) dan Artikel berbahasa Inggris</w:t>
      </w:r>
      <w:r w:rsidR="009655AE" w:rsidRPr="00F15C5F">
        <w:rPr>
          <w:rFonts w:ascii="Georgia" w:hAnsi="Georgia" w:cs="Times New Roman"/>
          <w:sz w:val="24"/>
          <w:szCs w:val="24"/>
          <w:lang w:val="id-ID"/>
        </w:rPr>
        <w:t xml:space="preserve">. </w:t>
      </w:r>
      <w:r w:rsidR="009655AE" w:rsidRPr="00F15C5F">
        <w:rPr>
          <w:rFonts w:ascii="Georgia" w:hAnsi="Georgia" w:cs="Times New Roman"/>
          <w:sz w:val="24"/>
          <w:szCs w:val="24"/>
        </w:rPr>
        <w:t xml:space="preserve">Untuk Populasi yang akan dimasukan dari penelitian ini adalah Pasien Diabetes Mellitus Tipe 2 </w:t>
      </w:r>
      <w:r w:rsidR="009655AE" w:rsidRPr="00F15C5F">
        <w:rPr>
          <w:rFonts w:ascii="Georgia" w:hAnsi="Georgia" w:cs="Times New Roman"/>
          <w:sz w:val="24"/>
          <w:szCs w:val="24"/>
          <w:lang w:val="id-ID"/>
        </w:rPr>
        <w:t xml:space="preserve">dan untuk </w:t>
      </w:r>
      <w:r w:rsidR="009655AE" w:rsidRPr="00F15C5F">
        <w:rPr>
          <w:rFonts w:ascii="Georgia" w:hAnsi="Georgia" w:cs="Times New Roman"/>
          <w:sz w:val="24"/>
          <w:szCs w:val="24"/>
        </w:rPr>
        <w:t xml:space="preserve">Intervensi dari penelitian ini adalah </w:t>
      </w:r>
      <w:bookmarkStart w:id="0" w:name="_Toc88316890"/>
      <w:r w:rsidR="009655AE" w:rsidRPr="00F15C5F">
        <w:rPr>
          <w:rFonts w:ascii="Georgia" w:hAnsi="Georgia" w:cs="Times New Roman"/>
          <w:sz w:val="24"/>
          <w:szCs w:val="24"/>
        </w:rPr>
        <w:t xml:space="preserve">pemberian Jahe </w:t>
      </w:r>
      <w:proofErr w:type="gramStart"/>
      <w:r w:rsidR="009655AE" w:rsidRPr="00F15C5F">
        <w:rPr>
          <w:rFonts w:ascii="Georgia" w:hAnsi="Georgia" w:cs="Times New Roman"/>
          <w:sz w:val="24"/>
          <w:szCs w:val="24"/>
        </w:rPr>
        <w:t xml:space="preserve">( </w:t>
      </w:r>
      <w:r w:rsidR="009655AE" w:rsidRPr="00F15C5F">
        <w:rPr>
          <w:rFonts w:ascii="Georgia" w:hAnsi="Georgia" w:cs="Times New Roman"/>
          <w:i/>
          <w:iCs/>
          <w:sz w:val="24"/>
          <w:szCs w:val="24"/>
        </w:rPr>
        <w:t>Zingiber</w:t>
      </w:r>
      <w:proofErr w:type="gramEnd"/>
      <w:r w:rsidR="009655AE" w:rsidRPr="00F15C5F">
        <w:rPr>
          <w:rFonts w:ascii="Georgia" w:hAnsi="Georgia" w:cs="Times New Roman"/>
          <w:i/>
          <w:iCs/>
          <w:sz w:val="24"/>
          <w:szCs w:val="24"/>
        </w:rPr>
        <w:t xml:space="preserve"> Officinale </w:t>
      </w:r>
      <w:r w:rsidR="009655AE" w:rsidRPr="00F15C5F">
        <w:rPr>
          <w:rFonts w:ascii="Georgia" w:hAnsi="Georgia" w:cs="Times New Roman"/>
          <w:sz w:val="24"/>
          <w:szCs w:val="24"/>
        </w:rPr>
        <w:t>)</w:t>
      </w:r>
      <w:r w:rsidR="009655AE" w:rsidRPr="00F15C5F">
        <w:rPr>
          <w:rFonts w:ascii="Georgia" w:hAnsi="Georgia" w:cs="Times New Roman"/>
          <w:sz w:val="24"/>
          <w:szCs w:val="24"/>
          <w:lang w:val="id-ID"/>
        </w:rPr>
        <w:t xml:space="preserve">, untuk </w:t>
      </w:r>
      <w:r w:rsidR="009655AE" w:rsidRPr="00F15C5F">
        <w:rPr>
          <w:rFonts w:ascii="Georgia" w:hAnsi="Georgia" w:cs="Times New Roman"/>
          <w:sz w:val="24"/>
          <w:szCs w:val="24"/>
        </w:rPr>
        <w:t>Comparation</w:t>
      </w:r>
      <w:bookmarkEnd w:id="0"/>
      <w:r w:rsidR="009655AE" w:rsidRPr="00F15C5F">
        <w:rPr>
          <w:rFonts w:ascii="Georgia" w:hAnsi="Georgia" w:cs="Times New Roman"/>
          <w:sz w:val="24"/>
          <w:szCs w:val="24"/>
          <w:lang w:val="id-ID"/>
        </w:rPr>
        <w:t xml:space="preserve">nya </w:t>
      </w:r>
      <w:r w:rsidR="009655AE" w:rsidRPr="00F15C5F">
        <w:rPr>
          <w:rFonts w:ascii="Georgia" w:hAnsi="Georgia" w:cs="Times New Roman"/>
          <w:sz w:val="24"/>
          <w:szCs w:val="24"/>
        </w:rPr>
        <w:t>tidak terdapat comparation</w:t>
      </w:r>
      <w:r w:rsidR="009655AE" w:rsidRPr="00F15C5F">
        <w:rPr>
          <w:rFonts w:ascii="Georgia" w:hAnsi="Georgia" w:cs="Times New Roman"/>
          <w:sz w:val="24"/>
          <w:szCs w:val="24"/>
          <w:lang w:val="id-ID"/>
        </w:rPr>
        <w:t xml:space="preserve"> dan </w:t>
      </w:r>
      <w:r w:rsidR="009655AE" w:rsidRPr="00F15C5F">
        <w:rPr>
          <w:rFonts w:ascii="Georgia" w:hAnsi="Georgia" w:cs="Times New Roman"/>
          <w:sz w:val="24"/>
          <w:szCs w:val="24"/>
        </w:rPr>
        <w:t xml:space="preserve">Outcome pada penelitian ini adalah </w:t>
      </w:r>
      <w:r w:rsidR="00803E73" w:rsidRPr="00F15C5F">
        <w:rPr>
          <w:rFonts w:ascii="Georgia" w:hAnsi="Georgia"/>
          <w:sz w:val="24"/>
          <w:szCs w:val="24"/>
        </w:rPr>
        <w:t xml:space="preserve">efek jahe ( </w:t>
      </w:r>
      <w:r w:rsidR="0010409C">
        <w:rPr>
          <w:rFonts w:ascii="Georgia" w:hAnsi="Georgia"/>
          <w:i/>
          <w:iCs/>
          <w:sz w:val="24"/>
          <w:szCs w:val="24"/>
        </w:rPr>
        <w:t>Z</w:t>
      </w:r>
      <w:r w:rsidR="00803E73" w:rsidRPr="00F15C5F">
        <w:rPr>
          <w:rFonts w:ascii="Georgia" w:hAnsi="Georgia"/>
          <w:i/>
          <w:iCs/>
          <w:sz w:val="24"/>
          <w:szCs w:val="24"/>
        </w:rPr>
        <w:t xml:space="preserve">ingiber officinale </w:t>
      </w:r>
      <w:r w:rsidR="00803E73" w:rsidRPr="00F15C5F">
        <w:rPr>
          <w:rFonts w:ascii="Georgia" w:hAnsi="Georgia"/>
          <w:sz w:val="24"/>
          <w:szCs w:val="24"/>
        </w:rPr>
        <w:t>) terhadap kadar glukosa darah pada pasien diabetes mellitus tipe 2</w:t>
      </w:r>
      <w:r w:rsidR="009655AE" w:rsidRPr="00F15C5F">
        <w:rPr>
          <w:rFonts w:ascii="Georgia" w:hAnsi="Georgia" w:cs="Times New Roman"/>
          <w:sz w:val="24"/>
          <w:szCs w:val="24"/>
          <w:lang w:val="id-ID"/>
        </w:rPr>
        <w:t>.</w:t>
      </w:r>
    </w:p>
    <w:p w14:paraId="012B0185" w14:textId="6AF2550C" w:rsidR="00803E73" w:rsidRPr="00697FEC" w:rsidRDefault="00803E73" w:rsidP="00697FEC">
      <w:pPr>
        <w:pStyle w:val="Caption"/>
        <w:keepNext/>
        <w:jc w:val="center"/>
        <w:rPr>
          <w:rFonts w:ascii="Georgia" w:hAnsi="Georgia"/>
          <w:b/>
          <w:i w:val="0"/>
          <w:iCs w:val="0"/>
          <w:color w:val="auto"/>
          <w:sz w:val="20"/>
          <w:szCs w:val="20"/>
          <w:lang w:val="en-US"/>
        </w:rPr>
      </w:pPr>
      <w:bookmarkStart w:id="1" w:name="_Toc88315918"/>
      <w:r w:rsidRPr="00697FEC">
        <w:rPr>
          <w:rFonts w:ascii="Georgia" w:hAnsi="Georgia"/>
          <w:b/>
          <w:i w:val="0"/>
          <w:color w:val="auto"/>
          <w:sz w:val="20"/>
          <w:szCs w:val="20"/>
        </w:rPr>
        <w:lastRenderedPageBreak/>
        <w:t>Tabel 1</w:t>
      </w:r>
      <w:r w:rsidRPr="00697FEC">
        <w:rPr>
          <w:rFonts w:ascii="Georgia" w:hAnsi="Georgia"/>
          <w:b/>
          <w:sz w:val="20"/>
          <w:szCs w:val="20"/>
        </w:rPr>
        <w:t xml:space="preserve"> </w:t>
      </w:r>
      <w:r w:rsidRPr="00697FEC">
        <w:rPr>
          <w:rFonts w:ascii="Georgia" w:hAnsi="Georgia"/>
          <w:b/>
          <w:i w:val="0"/>
          <w:iCs w:val="0"/>
          <w:color w:val="auto"/>
          <w:sz w:val="20"/>
          <w:szCs w:val="20"/>
        </w:rPr>
        <w:t>keyword pada database</w:t>
      </w:r>
      <w:bookmarkEnd w:id="1"/>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989"/>
      </w:tblGrid>
      <w:tr w:rsidR="00803E73" w:rsidRPr="00F15C5F" w14:paraId="3005FEA4" w14:textId="77777777" w:rsidTr="008A5995">
        <w:tc>
          <w:tcPr>
            <w:tcW w:w="3228" w:type="dxa"/>
            <w:tcBorders>
              <w:top w:val="single" w:sz="4" w:space="0" w:color="auto"/>
              <w:bottom w:val="single" w:sz="4" w:space="0" w:color="auto"/>
            </w:tcBorders>
          </w:tcPr>
          <w:p w14:paraId="56526275" w14:textId="77777777" w:rsidR="00803E73" w:rsidRPr="00F15C5F" w:rsidRDefault="00803E73" w:rsidP="00F15C5F">
            <w:pPr>
              <w:pStyle w:val="ListParagraph"/>
              <w:spacing w:line="360" w:lineRule="auto"/>
              <w:ind w:left="0"/>
              <w:rPr>
                <w:rFonts w:ascii="Georgia" w:hAnsi="Georgia"/>
                <w:b/>
                <w:bCs/>
                <w:i/>
                <w:iCs/>
                <w:szCs w:val="24"/>
                <w:lang w:val="en-US"/>
              </w:rPr>
            </w:pPr>
            <w:r w:rsidRPr="00F15C5F">
              <w:rPr>
                <w:rFonts w:ascii="Georgia" w:hAnsi="Georgia"/>
                <w:b/>
                <w:bCs/>
                <w:i/>
                <w:iCs/>
                <w:szCs w:val="24"/>
                <w:lang w:val="en-US"/>
              </w:rPr>
              <w:t>Database</w:t>
            </w:r>
          </w:p>
        </w:tc>
        <w:tc>
          <w:tcPr>
            <w:tcW w:w="3989" w:type="dxa"/>
            <w:tcBorders>
              <w:top w:val="single" w:sz="4" w:space="0" w:color="auto"/>
              <w:bottom w:val="single" w:sz="4" w:space="0" w:color="auto"/>
            </w:tcBorders>
          </w:tcPr>
          <w:p w14:paraId="31980509" w14:textId="77777777" w:rsidR="00803E73" w:rsidRPr="00F15C5F" w:rsidRDefault="00803E73" w:rsidP="00F15C5F">
            <w:pPr>
              <w:pStyle w:val="ListParagraph"/>
              <w:spacing w:line="360" w:lineRule="auto"/>
              <w:ind w:left="0"/>
              <w:rPr>
                <w:rFonts w:ascii="Georgia" w:hAnsi="Georgia"/>
                <w:b/>
                <w:bCs/>
                <w:i/>
                <w:iCs/>
                <w:szCs w:val="24"/>
                <w:lang w:val="en-US"/>
              </w:rPr>
            </w:pPr>
            <w:r w:rsidRPr="00F15C5F">
              <w:rPr>
                <w:rFonts w:ascii="Georgia" w:hAnsi="Georgia"/>
                <w:b/>
                <w:bCs/>
                <w:i/>
                <w:iCs/>
                <w:szCs w:val="24"/>
                <w:lang w:val="en-US"/>
              </w:rPr>
              <w:t>Keyword and query</w:t>
            </w:r>
          </w:p>
        </w:tc>
      </w:tr>
      <w:tr w:rsidR="00803E73" w:rsidRPr="00F15C5F" w14:paraId="3BD25158" w14:textId="77777777" w:rsidTr="008A5995">
        <w:tc>
          <w:tcPr>
            <w:tcW w:w="3228" w:type="dxa"/>
            <w:tcBorders>
              <w:top w:val="single" w:sz="4" w:space="0" w:color="auto"/>
            </w:tcBorders>
          </w:tcPr>
          <w:p w14:paraId="7106A148" w14:textId="77777777" w:rsidR="00803E73" w:rsidRPr="00F15C5F" w:rsidRDefault="00803E73" w:rsidP="00F15C5F">
            <w:pPr>
              <w:pStyle w:val="ListParagraph"/>
              <w:spacing w:line="360" w:lineRule="auto"/>
              <w:ind w:left="0"/>
              <w:rPr>
                <w:rFonts w:ascii="Georgia" w:hAnsi="Georgia"/>
                <w:i/>
                <w:iCs/>
                <w:szCs w:val="24"/>
                <w:lang w:val="en-US"/>
              </w:rPr>
            </w:pPr>
            <w:r w:rsidRPr="00F15C5F">
              <w:rPr>
                <w:rFonts w:ascii="Georgia" w:hAnsi="Georgia"/>
                <w:i/>
                <w:iCs/>
                <w:szCs w:val="24"/>
                <w:lang w:val="en-US"/>
              </w:rPr>
              <w:t>Pubmed</w:t>
            </w:r>
          </w:p>
        </w:tc>
        <w:tc>
          <w:tcPr>
            <w:tcW w:w="3989" w:type="dxa"/>
            <w:tcBorders>
              <w:top w:val="single" w:sz="4" w:space="0" w:color="auto"/>
            </w:tcBorders>
          </w:tcPr>
          <w:p w14:paraId="266640D7" w14:textId="77C867E6" w:rsidR="00803E73" w:rsidRPr="00F15C5F" w:rsidRDefault="00803E73" w:rsidP="00F15C5F">
            <w:pPr>
              <w:pStyle w:val="ListParagraph"/>
              <w:spacing w:line="360" w:lineRule="auto"/>
              <w:ind w:left="0"/>
              <w:rPr>
                <w:rFonts w:ascii="Georgia" w:hAnsi="Georgia"/>
                <w:szCs w:val="24"/>
                <w:lang w:val="en-US"/>
              </w:rPr>
            </w:pPr>
            <w:r w:rsidRPr="00F15C5F">
              <w:rPr>
                <w:rFonts w:ascii="Georgia" w:hAnsi="Georgia"/>
                <w:szCs w:val="24"/>
                <w:lang w:val="en-US"/>
              </w:rPr>
              <w:t xml:space="preserve">Ginger </w:t>
            </w:r>
            <w:r w:rsidR="001B17A9">
              <w:rPr>
                <w:rFonts w:ascii="Georgia" w:hAnsi="Georgia"/>
                <w:szCs w:val="24"/>
                <w:lang w:val="en-US"/>
              </w:rPr>
              <w:t>OR</w:t>
            </w:r>
            <w:r w:rsidRPr="00F15C5F">
              <w:rPr>
                <w:rFonts w:ascii="Georgia" w:hAnsi="Georgia"/>
                <w:szCs w:val="24"/>
                <w:lang w:val="en-US"/>
              </w:rPr>
              <w:t xml:space="preserve"> zingiber officinale AND </w:t>
            </w:r>
            <w:r w:rsidR="0010409C">
              <w:rPr>
                <w:rFonts w:ascii="Georgia" w:hAnsi="Georgia"/>
                <w:szCs w:val="24"/>
                <w:lang w:val="en-US"/>
              </w:rPr>
              <w:t xml:space="preserve">blood glucose AND </w:t>
            </w:r>
            <w:r w:rsidRPr="00F15C5F">
              <w:rPr>
                <w:rFonts w:ascii="Georgia" w:hAnsi="Georgia"/>
                <w:szCs w:val="24"/>
                <w:lang w:val="en-US"/>
              </w:rPr>
              <w:t>diabetes mellitus type 2 AND Randomize Control Trial AND Clinical Trial</w:t>
            </w:r>
          </w:p>
        </w:tc>
      </w:tr>
      <w:tr w:rsidR="00803E73" w:rsidRPr="00F15C5F" w14:paraId="196163B5" w14:textId="77777777" w:rsidTr="008A5995">
        <w:tc>
          <w:tcPr>
            <w:tcW w:w="3228" w:type="dxa"/>
          </w:tcPr>
          <w:p w14:paraId="0E8783A0" w14:textId="77777777" w:rsidR="00803E73" w:rsidRPr="00F15C5F" w:rsidRDefault="00803E73" w:rsidP="00F15C5F">
            <w:pPr>
              <w:pStyle w:val="ListParagraph"/>
              <w:spacing w:line="360" w:lineRule="auto"/>
              <w:ind w:left="0"/>
              <w:rPr>
                <w:rFonts w:ascii="Georgia" w:hAnsi="Georgia"/>
                <w:i/>
                <w:iCs/>
                <w:szCs w:val="24"/>
                <w:lang w:val="en-US"/>
              </w:rPr>
            </w:pPr>
            <w:r w:rsidRPr="00F15C5F">
              <w:rPr>
                <w:rFonts w:ascii="Georgia" w:hAnsi="Georgia"/>
                <w:i/>
                <w:iCs/>
                <w:szCs w:val="24"/>
                <w:lang w:val="en-US"/>
              </w:rPr>
              <w:t>Science direct</w:t>
            </w:r>
          </w:p>
        </w:tc>
        <w:tc>
          <w:tcPr>
            <w:tcW w:w="3989" w:type="dxa"/>
          </w:tcPr>
          <w:p w14:paraId="7FD13EC1" w14:textId="1AC98E28" w:rsidR="00803E73" w:rsidRPr="00F15C5F" w:rsidRDefault="00803E73" w:rsidP="00F15C5F">
            <w:pPr>
              <w:pStyle w:val="ListParagraph"/>
              <w:spacing w:line="360" w:lineRule="auto"/>
              <w:ind w:left="0"/>
              <w:rPr>
                <w:rFonts w:ascii="Georgia" w:hAnsi="Georgia"/>
                <w:szCs w:val="24"/>
                <w:lang w:val="en-US"/>
              </w:rPr>
            </w:pPr>
            <w:r w:rsidRPr="00F15C5F">
              <w:rPr>
                <w:rFonts w:ascii="Georgia" w:hAnsi="Georgia"/>
                <w:szCs w:val="24"/>
                <w:lang w:val="en-US"/>
              </w:rPr>
              <w:t xml:space="preserve">Ginger </w:t>
            </w:r>
            <w:r w:rsidR="001B17A9">
              <w:rPr>
                <w:rFonts w:ascii="Georgia" w:hAnsi="Georgia"/>
                <w:szCs w:val="24"/>
                <w:lang w:val="en-US"/>
              </w:rPr>
              <w:t>OR</w:t>
            </w:r>
            <w:r w:rsidRPr="00F15C5F">
              <w:rPr>
                <w:rFonts w:ascii="Georgia" w:hAnsi="Georgia"/>
                <w:szCs w:val="24"/>
                <w:lang w:val="en-US"/>
              </w:rPr>
              <w:t xml:space="preserve"> zingiber officinale AND</w:t>
            </w:r>
            <w:r w:rsidR="0010409C">
              <w:rPr>
                <w:rFonts w:ascii="Georgia" w:hAnsi="Georgia"/>
                <w:szCs w:val="24"/>
                <w:lang w:val="en-US"/>
              </w:rPr>
              <w:t xml:space="preserve"> blood glucose AND</w:t>
            </w:r>
            <w:r w:rsidRPr="00F15C5F">
              <w:rPr>
                <w:rFonts w:ascii="Georgia" w:hAnsi="Georgia"/>
                <w:szCs w:val="24"/>
                <w:lang w:val="en-US"/>
              </w:rPr>
              <w:t xml:space="preserve"> diabetes mellitus type 2 AND Randomize Control Trial AND Clinical Trial</w:t>
            </w:r>
          </w:p>
        </w:tc>
      </w:tr>
      <w:tr w:rsidR="00803E73" w:rsidRPr="00F15C5F" w14:paraId="4D619499" w14:textId="77777777" w:rsidTr="008A5995">
        <w:tc>
          <w:tcPr>
            <w:tcW w:w="3228" w:type="dxa"/>
            <w:tcBorders>
              <w:bottom w:val="single" w:sz="4" w:space="0" w:color="auto"/>
            </w:tcBorders>
          </w:tcPr>
          <w:p w14:paraId="483AD851" w14:textId="77777777" w:rsidR="00803E73" w:rsidRPr="00F15C5F" w:rsidRDefault="00803E73" w:rsidP="00F15C5F">
            <w:pPr>
              <w:pStyle w:val="ListParagraph"/>
              <w:spacing w:line="360" w:lineRule="auto"/>
              <w:ind w:left="0"/>
              <w:rPr>
                <w:rFonts w:ascii="Georgia" w:hAnsi="Georgia"/>
                <w:i/>
                <w:iCs/>
                <w:szCs w:val="24"/>
                <w:lang w:val="en-US"/>
              </w:rPr>
            </w:pPr>
            <w:r w:rsidRPr="00F15C5F">
              <w:rPr>
                <w:rFonts w:ascii="Georgia" w:hAnsi="Georgia"/>
                <w:i/>
                <w:iCs/>
                <w:szCs w:val="24"/>
                <w:lang w:val="en-US"/>
              </w:rPr>
              <w:t>Springer link</w:t>
            </w:r>
          </w:p>
          <w:p w14:paraId="148972CC" w14:textId="77777777" w:rsidR="00803E73" w:rsidRPr="00F15C5F" w:rsidRDefault="00803E73" w:rsidP="00F15C5F">
            <w:pPr>
              <w:pStyle w:val="ListParagraph"/>
              <w:spacing w:line="360" w:lineRule="auto"/>
              <w:ind w:left="0"/>
              <w:rPr>
                <w:rFonts w:ascii="Georgia" w:hAnsi="Georgia"/>
                <w:i/>
                <w:iCs/>
                <w:szCs w:val="24"/>
                <w:lang w:val="en-US"/>
              </w:rPr>
            </w:pPr>
          </w:p>
          <w:p w14:paraId="7805A7A4" w14:textId="77777777" w:rsidR="00803E73" w:rsidRPr="00F15C5F" w:rsidRDefault="00803E73" w:rsidP="00F15C5F">
            <w:pPr>
              <w:pStyle w:val="ListParagraph"/>
              <w:spacing w:line="360" w:lineRule="auto"/>
              <w:ind w:left="0"/>
              <w:rPr>
                <w:rFonts w:ascii="Georgia" w:hAnsi="Georgia"/>
                <w:i/>
                <w:iCs/>
                <w:szCs w:val="24"/>
                <w:lang w:val="en-US"/>
              </w:rPr>
            </w:pPr>
          </w:p>
          <w:p w14:paraId="0BFD2CE0" w14:textId="77777777" w:rsidR="00803E73" w:rsidRPr="00F15C5F" w:rsidRDefault="00803E73" w:rsidP="00F15C5F">
            <w:pPr>
              <w:pStyle w:val="ListParagraph"/>
              <w:spacing w:line="360" w:lineRule="auto"/>
              <w:ind w:left="0"/>
              <w:rPr>
                <w:rFonts w:ascii="Georgia" w:hAnsi="Georgia"/>
                <w:i/>
                <w:iCs/>
                <w:szCs w:val="24"/>
                <w:lang w:val="en-US"/>
              </w:rPr>
            </w:pPr>
          </w:p>
          <w:p w14:paraId="0AAF4F3E" w14:textId="77777777" w:rsidR="00803E73" w:rsidRPr="00F15C5F" w:rsidRDefault="00803E73" w:rsidP="00F15C5F">
            <w:pPr>
              <w:pStyle w:val="ListParagraph"/>
              <w:spacing w:line="360" w:lineRule="auto"/>
              <w:ind w:left="0"/>
              <w:rPr>
                <w:rFonts w:ascii="Georgia" w:hAnsi="Georgia"/>
                <w:i/>
                <w:iCs/>
                <w:szCs w:val="24"/>
                <w:lang w:val="en-US"/>
              </w:rPr>
            </w:pPr>
            <w:r w:rsidRPr="00F15C5F">
              <w:rPr>
                <w:rFonts w:ascii="Georgia" w:hAnsi="Georgia"/>
                <w:i/>
                <w:iCs/>
                <w:szCs w:val="24"/>
                <w:lang w:val="en-US"/>
              </w:rPr>
              <w:t>ProQuest</w:t>
            </w:r>
          </w:p>
        </w:tc>
        <w:tc>
          <w:tcPr>
            <w:tcW w:w="3989" w:type="dxa"/>
            <w:tcBorders>
              <w:bottom w:val="single" w:sz="4" w:space="0" w:color="auto"/>
            </w:tcBorders>
          </w:tcPr>
          <w:p w14:paraId="75C4D50B" w14:textId="6DE5CF54" w:rsidR="00803E73" w:rsidRPr="00F15C5F" w:rsidRDefault="00803E73" w:rsidP="00F15C5F">
            <w:pPr>
              <w:pStyle w:val="ListParagraph"/>
              <w:spacing w:line="360" w:lineRule="auto"/>
              <w:ind w:left="0"/>
              <w:rPr>
                <w:rFonts w:ascii="Georgia" w:hAnsi="Georgia"/>
                <w:szCs w:val="24"/>
                <w:lang w:val="en-US"/>
              </w:rPr>
            </w:pPr>
            <w:r w:rsidRPr="00F15C5F">
              <w:rPr>
                <w:rFonts w:ascii="Georgia" w:hAnsi="Georgia"/>
                <w:szCs w:val="24"/>
                <w:lang w:val="en-US"/>
              </w:rPr>
              <w:t xml:space="preserve">Ginger OR zingiber officinale AND </w:t>
            </w:r>
            <w:r w:rsidR="0010409C">
              <w:rPr>
                <w:rFonts w:ascii="Georgia" w:hAnsi="Georgia"/>
                <w:szCs w:val="24"/>
                <w:lang w:val="en-US"/>
              </w:rPr>
              <w:t xml:space="preserve">blood glucose AND </w:t>
            </w:r>
            <w:r w:rsidRPr="00F15C5F">
              <w:rPr>
                <w:rFonts w:ascii="Georgia" w:hAnsi="Georgia"/>
                <w:szCs w:val="24"/>
                <w:lang w:val="en-US"/>
              </w:rPr>
              <w:t>diabetes mellitus type 2 AND Randomized Control Trial AND Clinical Trial</w:t>
            </w:r>
          </w:p>
          <w:p w14:paraId="1B2DF6CB" w14:textId="06330224" w:rsidR="00803E73" w:rsidRPr="00F15C5F" w:rsidRDefault="00803E73" w:rsidP="00F15C5F">
            <w:pPr>
              <w:pStyle w:val="ListParagraph"/>
              <w:spacing w:line="360" w:lineRule="auto"/>
              <w:ind w:left="0"/>
              <w:rPr>
                <w:rFonts w:ascii="Georgia" w:hAnsi="Georgia"/>
                <w:szCs w:val="24"/>
                <w:lang w:val="en-US"/>
              </w:rPr>
            </w:pPr>
            <w:r w:rsidRPr="00F15C5F">
              <w:rPr>
                <w:rFonts w:ascii="Georgia" w:hAnsi="Georgia"/>
                <w:szCs w:val="24"/>
                <w:lang w:val="en-US"/>
              </w:rPr>
              <w:t xml:space="preserve">Ginger OR zingiber officinale AND </w:t>
            </w:r>
            <w:r w:rsidR="0010409C">
              <w:rPr>
                <w:rFonts w:ascii="Georgia" w:hAnsi="Georgia"/>
                <w:szCs w:val="24"/>
                <w:lang w:val="en-US"/>
              </w:rPr>
              <w:t xml:space="preserve">blood glucose AND </w:t>
            </w:r>
            <w:r w:rsidRPr="00F15C5F">
              <w:rPr>
                <w:rFonts w:ascii="Georgia" w:hAnsi="Georgia"/>
                <w:szCs w:val="24"/>
                <w:lang w:val="en-US"/>
              </w:rPr>
              <w:t>diabetes mellitus type 2 AND Randomized Control Trial AND Clinical Trial</w:t>
            </w:r>
          </w:p>
        </w:tc>
      </w:tr>
    </w:tbl>
    <w:p w14:paraId="736E9F0C" w14:textId="77777777" w:rsidR="00803E73" w:rsidRPr="00F15C5F" w:rsidRDefault="00803E73" w:rsidP="00F15C5F">
      <w:pPr>
        <w:pStyle w:val="ListParagraph"/>
        <w:spacing w:line="240" w:lineRule="auto"/>
        <w:ind w:left="0"/>
        <w:rPr>
          <w:rFonts w:ascii="Georgia" w:hAnsi="Georgia"/>
          <w:szCs w:val="24"/>
        </w:rPr>
      </w:pPr>
    </w:p>
    <w:p w14:paraId="30522BA0" w14:textId="5B606720" w:rsidR="00803E73" w:rsidRPr="00697FEC" w:rsidRDefault="00803E73" w:rsidP="00697FEC">
      <w:pPr>
        <w:pStyle w:val="ListParagraph"/>
        <w:spacing w:line="240" w:lineRule="auto"/>
        <w:ind w:left="0"/>
        <w:jc w:val="center"/>
        <w:rPr>
          <w:rFonts w:ascii="Georgia" w:hAnsi="Georgia"/>
          <w:sz w:val="20"/>
          <w:szCs w:val="20"/>
        </w:rPr>
      </w:pPr>
      <w:r w:rsidRPr="00697FEC">
        <w:rPr>
          <w:rFonts w:ascii="Georgia" w:hAnsi="Georgia"/>
          <w:b/>
          <w:sz w:val="20"/>
          <w:szCs w:val="20"/>
        </w:rPr>
        <w:t>Gambar Tahapan Pencarian dan Seleksi Artikel hingga Menjadi Artikel yang Di-review</w:t>
      </w:r>
    </w:p>
    <w:p w14:paraId="27C08C01" w14:textId="2CB3DAD4" w:rsidR="00803E73" w:rsidRPr="00F15C5F" w:rsidRDefault="00803E73" w:rsidP="00F15C5F">
      <w:pPr>
        <w:pStyle w:val="ListParagraph"/>
        <w:spacing w:line="240" w:lineRule="auto"/>
        <w:ind w:left="0"/>
        <w:rPr>
          <w:rFonts w:ascii="Georgia" w:hAnsi="Georgia"/>
          <w:szCs w:val="24"/>
        </w:rPr>
      </w:pPr>
      <w:r w:rsidRPr="00F15C5F">
        <w:rPr>
          <w:rFonts w:ascii="Georgia" w:hAnsi="Georgia"/>
          <w:noProof/>
          <w:szCs w:val="24"/>
        </w:rPr>
        <w:lastRenderedPageBreak/>
        <w:drawing>
          <wp:inline distT="0" distB="0" distL="0" distR="0" wp14:anchorId="0ADECC10" wp14:editId="3D3FA94B">
            <wp:extent cx="5252085" cy="5876150"/>
            <wp:effectExtent l="0" t="0" r="5715" b="444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52085" cy="5876150"/>
                    </a:xfrm>
                    <a:prstGeom prst="rect">
                      <a:avLst/>
                    </a:prstGeom>
                  </pic:spPr>
                </pic:pic>
              </a:graphicData>
            </a:graphic>
          </wp:inline>
        </w:drawing>
      </w:r>
    </w:p>
    <w:p w14:paraId="68AF48E3" w14:textId="7E036766" w:rsidR="00803E73" w:rsidRPr="0010409C" w:rsidRDefault="0010409C" w:rsidP="0010409C">
      <w:pPr>
        <w:spacing w:line="480" w:lineRule="auto"/>
        <w:jc w:val="center"/>
        <w:rPr>
          <w:rFonts w:ascii="Georgia" w:hAnsi="Georgia"/>
          <w:b/>
          <w:bCs/>
          <w:sz w:val="20"/>
          <w:szCs w:val="20"/>
        </w:rPr>
      </w:pPr>
      <w:r>
        <w:rPr>
          <w:rFonts w:ascii="Georgia" w:hAnsi="Georgia"/>
          <w:b/>
          <w:bCs/>
          <w:sz w:val="20"/>
          <w:szCs w:val="20"/>
        </w:rPr>
        <w:t>Gambar 1, Diagram PRISMA</w:t>
      </w:r>
    </w:p>
    <w:p w14:paraId="52443C37" w14:textId="4D21E8F7" w:rsidR="00B947C6" w:rsidRPr="00F15C5F" w:rsidRDefault="00B947C6" w:rsidP="00F15C5F">
      <w:pPr>
        <w:tabs>
          <w:tab w:val="left" w:pos="7874"/>
        </w:tabs>
        <w:spacing w:line="240" w:lineRule="auto"/>
        <w:jc w:val="both"/>
        <w:rPr>
          <w:rFonts w:ascii="Georgia" w:hAnsi="Georgia" w:cs="Times New Roman"/>
          <w:sz w:val="24"/>
          <w:szCs w:val="24"/>
        </w:rPr>
      </w:pPr>
      <w:r w:rsidRPr="00F15C5F">
        <w:rPr>
          <w:rFonts w:ascii="Georgia" w:hAnsi="Georgia" w:cs="Times New Roman"/>
          <w:sz w:val="24"/>
          <w:szCs w:val="24"/>
        </w:rPr>
        <w:t>Jumlah pencarian artikel pada database tersebut sebanyak 64.037</w:t>
      </w:r>
      <w:r w:rsidRPr="00F15C5F">
        <w:rPr>
          <w:rFonts w:ascii="Georgia" w:hAnsi="Georgia" w:cs="Times New Roman"/>
          <w:sz w:val="24"/>
          <w:szCs w:val="24"/>
          <w:lang w:val="id-ID"/>
        </w:rPr>
        <w:t xml:space="preserve"> </w:t>
      </w:r>
      <w:r w:rsidRPr="00F15C5F">
        <w:rPr>
          <w:rFonts w:ascii="Georgia" w:hAnsi="Georgia" w:cs="Times New Roman"/>
          <w:sz w:val="24"/>
          <w:szCs w:val="24"/>
        </w:rPr>
        <w:t>artikel. Setelah melalui penyaringan dengan kriteria inklusi didapatkan 921 artikel. Artikel eligible dipilih berdasar atas kriteria patient, intervention, comparision, outcome, and study (PICOS).</w:t>
      </w:r>
    </w:p>
    <w:p w14:paraId="1DD30768" w14:textId="77777777" w:rsidR="00B947C6" w:rsidRPr="00F15C5F" w:rsidRDefault="00B947C6" w:rsidP="00F15C5F">
      <w:pPr>
        <w:spacing w:line="480" w:lineRule="auto"/>
        <w:jc w:val="both"/>
        <w:rPr>
          <w:rFonts w:ascii="Georgia" w:hAnsi="Georgia" w:cs="Arial"/>
          <w:b/>
          <w:bCs/>
          <w:color w:val="000000"/>
          <w:sz w:val="24"/>
          <w:szCs w:val="24"/>
          <w:lang w:eastAsia="en-ID"/>
        </w:rPr>
      </w:pPr>
    </w:p>
    <w:p w14:paraId="1B3C098B" w14:textId="67A9D73B" w:rsidR="00B947C6" w:rsidRDefault="00803E73" w:rsidP="00697FEC">
      <w:pPr>
        <w:spacing w:line="480" w:lineRule="auto"/>
        <w:jc w:val="both"/>
        <w:rPr>
          <w:rFonts w:ascii="Georgia" w:hAnsi="Georgia" w:cs="Arial"/>
          <w:b/>
          <w:bCs/>
          <w:color w:val="000000"/>
          <w:sz w:val="24"/>
          <w:szCs w:val="24"/>
          <w:lang w:eastAsia="en-ID"/>
        </w:rPr>
      </w:pPr>
      <w:r w:rsidRPr="00F15C5F">
        <w:rPr>
          <w:rFonts w:ascii="Georgia" w:hAnsi="Georgia" w:cs="Arial"/>
          <w:b/>
          <w:bCs/>
          <w:color w:val="000000"/>
          <w:sz w:val="24"/>
          <w:szCs w:val="24"/>
          <w:lang w:eastAsia="en-ID"/>
        </w:rPr>
        <w:lastRenderedPageBreak/>
        <w:t>Hasil Penelitian</w:t>
      </w:r>
    </w:p>
    <w:p w14:paraId="0897354D" w14:textId="2BE48ABD" w:rsidR="00FE2E03" w:rsidRPr="00697FEC" w:rsidRDefault="00FE2E03" w:rsidP="00697FEC">
      <w:pPr>
        <w:spacing w:line="480" w:lineRule="auto"/>
        <w:jc w:val="center"/>
        <w:rPr>
          <w:rFonts w:ascii="Georgia" w:hAnsi="Georgia"/>
          <w:b/>
          <w:bCs/>
          <w:color w:val="000000" w:themeColor="text1"/>
          <w:sz w:val="20"/>
          <w:szCs w:val="20"/>
        </w:rPr>
      </w:pPr>
      <w:r w:rsidRPr="00697FEC">
        <w:rPr>
          <w:rFonts w:ascii="Georgia" w:hAnsi="Georgia"/>
          <w:b/>
          <w:bCs/>
          <w:color w:val="000000" w:themeColor="text1"/>
          <w:sz w:val="20"/>
          <w:szCs w:val="20"/>
        </w:rPr>
        <w:t xml:space="preserve">Tabel 2 Hasil Scoping Review Pengaruh Jahe </w:t>
      </w:r>
      <w:proofErr w:type="gramStart"/>
      <w:r w:rsidRPr="00697FEC">
        <w:rPr>
          <w:rFonts w:ascii="Georgia" w:hAnsi="Georgia"/>
          <w:b/>
          <w:bCs/>
          <w:color w:val="000000" w:themeColor="text1"/>
          <w:sz w:val="20"/>
          <w:szCs w:val="20"/>
        </w:rPr>
        <w:t xml:space="preserve">( </w:t>
      </w:r>
      <w:r w:rsidRPr="00697FEC">
        <w:rPr>
          <w:rFonts w:ascii="Georgia" w:hAnsi="Georgia"/>
          <w:b/>
          <w:bCs/>
          <w:i/>
          <w:iCs/>
          <w:color w:val="000000" w:themeColor="text1"/>
          <w:sz w:val="20"/>
          <w:szCs w:val="20"/>
        </w:rPr>
        <w:t>Zingiber</w:t>
      </w:r>
      <w:proofErr w:type="gramEnd"/>
      <w:r w:rsidRPr="00697FEC">
        <w:rPr>
          <w:rFonts w:ascii="Georgia" w:hAnsi="Georgia"/>
          <w:b/>
          <w:bCs/>
          <w:i/>
          <w:iCs/>
          <w:color w:val="000000" w:themeColor="text1"/>
          <w:sz w:val="20"/>
          <w:szCs w:val="20"/>
        </w:rPr>
        <w:t xml:space="preserve"> Officinale</w:t>
      </w:r>
      <w:r w:rsidRPr="00697FEC">
        <w:rPr>
          <w:rFonts w:ascii="Georgia" w:hAnsi="Georgia"/>
          <w:b/>
          <w:bCs/>
          <w:color w:val="000000" w:themeColor="text1"/>
          <w:sz w:val="20"/>
          <w:szCs w:val="20"/>
        </w:rPr>
        <w:t xml:space="preserve"> ) Terhadap Kadar Glukosa Darah Pada Pasien Diabetes Mellitus Tipe 2</w:t>
      </w:r>
    </w:p>
    <w:tbl>
      <w:tblPr>
        <w:tblStyle w:val="TableGrid"/>
        <w:tblpPr w:leftFromText="180" w:rightFromText="180" w:vertAnchor="text" w:horzAnchor="margin" w:tblpXSpec="center" w:tblpY="1556"/>
        <w:tblW w:w="10921" w:type="dxa"/>
        <w:tblLayout w:type="fixed"/>
        <w:tblLook w:val="04A0" w:firstRow="1" w:lastRow="0" w:firstColumn="1" w:lastColumn="0" w:noHBand="0" w:noVBand="1"/>
      </w:tblPr>
      <w:tblGrid>
        <w:gridCol w:w="426"/>
        <w:gridCol w:w="1984"/>
        <w:gridCol w:w="1559"/>
        <w:gridCol w:w="3697"/>
        <w:gridCol w:w="3255"/>
      </w:tblGrid>
      <w:tr w:rsidR="00927C7A" w:rsidRPr="00F15C5F" w14:paraId="4510010F" w14:textId="77777777" w:rsidTr="00FE2E03">
        <w:trPr>
          <w:trHeight w:val="976"/>
        </w:trPr>
        <w:tc>
          <w:tcPr>
            <w:tcW w:w="426" w:type="dxa"/>
            <w:tcBorders>
              <w:left w:val="nil"/>
              <w:bottom w:val="single" w:sz="4" w:space="0" w:color="auto"/>
              <w:right w:val="nil"/>
            </w:tcBorders>
          </w:tcPr>
          <w:p w14:paraId="6F4BB316" w14:textId="77777777" w:rsidR="00927C7A" w:rsidRPr="00F15C5F" w:rsidRDefault="00927C7A" w:rsidP="00927C7A">
            <w:pPr>
              <w:spacing w:line="480" w:lineRule="auto"/>
              <w:jc w:val="both"/>
              <w:rPr>
                <w:rFonts w:ascii="Georgia" w:hAnsi="Georgia"/>
                <w:b/>
                <w:sz w:val="24"/>
                <w:szCs w:val="24"/>
              </w:rPr>
            </w:pPr>
          </w:p>
        </w:tc>
        <w:tc>
          <w:tcPr>
            <w:tcW w:w="1984" w:type="dxa"/>
            <w:tcBorders>
              <w:left w:val="nil"/>
              <w:bottom w:val="single" w:sz="4" w:space="0" w:color="auto"/>
              <w:right w:val="nil"/>
            </w:tcBorders>
            <w:vAlign w:val="center"/>
          </w:tcPr>
          <w:p w14:paraId="46224CFA" w14:textId="77777777" w:rsidR="00927C7A" w:rsidRPr="00F15C5F" w:rsidRDefault="00927C7A" w:rsidP="00FE2E03">
            <w:pPr>
              <w:spacing w:line="480" w:lineRule="auto"/>
              <w:jc w:val="both"/>
              <w:rPr>
                <w:rFonts w:ascii="Georgia" w:hAnsi="Georgia"/>
                <w:b/>
                <w:sz w:val="24"/>
                <w:szCs w:val="24"/>
              </w:rPr>
            </w:pPr>
          </w:p>
          <w:p w14:paraId="2CEFE192" w14:textId="77777777" w:rsidR="00927C7A" w:rsidRPr="00F15C5F" w:rsidRDefault="00927C7A" w:rsidP="00FE2E03">
            <w:pPr>
              <w:spacing w:line="480" w:lineRule="auto"/>
              <w:jc w:val="both"/>
              <w:rPr>
                <w:rFonts w:ascii="Georgia" w:hAnsi="Georgia"/>
                <w:b/>
                <w:sz w:val="24"/>
                <w:szCs w:val="24"/>
                <w:lang w:val="id-ID"/>
              </w:rPr>
            </w:pPr>
            <w:r w:rsidRPr="00F15C5F">
              <w:rPr>
                <w:rFonts w:ascii="Georgia" w:hAnsi="Georgia"/>
                <w:b/>
                <w:sz w:val="24"/>
                <w:szCs w:val="24"/>
              </w:rPr>
              <w:t>Judul/</w:t>
            </w:r>
            <w:r w:rsidRPr="00F15C5F">
              <w:rPr>
                <w:rFonts w:ascii="Georgia" w:hAnsi="Georgia"/>
                <w:b/>
                <w:sz w:val="24"/>
                <w:szCs w:val="24"/>
                <w:lang w:val="id-ID"/>
              </w:rPr>
              <w:t>Peneliti</w:t>
            </w:r>
          </w:p>
        </w:tc>
        <w:tc>
          <w:tcPr>
            <w:tcW w:w="1559" w:type="dxa"/>
            <w:tcBorders>
              <w:left w:val="nil"/>
              <w:bottom w:val="single" w:sz="4" w:space="0" w:color="auto"/>
              <w:right w:val="nil"/>
            </w:tcBorders>
            <w:vAlign w:val="center"/>
          </w:tcPr>
          <w:p w14:paraId="09AD7436" w14:textId="77777777" w:rsidR="00927C7A" w:rsidRPr="00F15C5F" w:rsidRDefault="00927C7A" w:rsidP="00FE2E03">
            <w:pPr>
              <w:spacing w:line="480" w:lineRule="auto"/>
              <w:jc w:val="both"/>
              <w:rPr>
                <w:rFonts w:ascii="Georgia" w:hAnsi="Georgia"/>
                <w:b/>
                <w:sz w:val="24"/>
                <w:szCs w:val="24"/>
              </w:rPr>
            </w:pPr>
            <w:r w:rsidRPr="00F15C5F">
              <w:rPr>
                <w:rFonts w:ascii="Georgia" w:hAnsi="Georgia"/>
                <w:b/>
                <w:sz w:val="24"/>
                <w:szCs w:val="24"/>
              </w:rPr>
              <w:t>Desain</w:t>
            </w:r>
            <w:r>
              <w:rPr>
                <w:rFonts w:ascii="Georgia" w:hAnsi="Georgia"/>
                <w:b/>
                <w:sz w:val="24"/>
                <w:szCs w:val="24"/>
              </w:rPr>
              <w:t xml:space="preserve"> </w:t>
            </w:r>
            <w:r w:rsidRPr="00F15C5F">
              <w:rPr>
                <w:rFonts w:ascii="Georgia" w:hAnsi="Georgia"/>
                <w:b/>
                <w:sz w:val="24"/>
                <w:szCs w:val="24"/>
              </w:rPr>
              <w:t>jumlah responden</w:t>
            </w:r>
          </w:p>
        </w:tc>
        <w:tc>
          <w:tcPr>
            <w:tcW w:w="3697" w:type="dxa"/>
            <w:tcBorders>
              <w:left w:val="nil"/>
              <w:bottom w:val="single" w:sz="4" w:space="0" w:color="auto"/>
              <w:right w:val="nil"/>
            </w:tcBorders>
            <w:vAlign w:val="center"/>
          </w:tcPr>
          <w:p w14:paraId="5E4FEABF" w14:textId="77777777" w:rsidR="00927C7A" w:rsidRPr="00F15C5F" w:rsidRDefault="00927C7A" w:rsidP="00FE2E03">
            <w:pPr>
              <w:spacing w:line="480" w:lineRule="auto"/>
              <w:jc w:val="both"/>
              <w:rPr>
                <w:rFonts w:ascii="Georgia" w:hAnsi="Georgia"/>
                <w:b/>
                <w:sz w:val="24"/>
                <w:szCs w:val="24"/>
              </w:rPr>
            </w:pPr>
            <w:r w:rsidRPr="00F15C5F">
              <w:rPr>
                <w:rFonts w:ascii="Georgia" w:hAnsi="Georgia"/>
                <w:b/>
                <w:sz w:val="24"/>
                <w:szCs w:val="24"/>
              </w:rPr>
              <w:t>Metode pengukuran</w:t>
            </w:r>
          </w:p>
        </w:tc>
        <w:tc>
          <w:tcPr>
            <w:tcW w:w="3255" w:type="dxa"/>
            <w:tcBorders>
              <w:left w:val="nil"/>
              <w:bottom w:val="single" w:sz="4" w:space="0" w:color="auto"/>
              <w:right w:val="nil"/>
            </w:tcBorders>
            <w:vAlign w:val="center"/>
          </w:tcPr>
          <w:p w14:paraId="3AED84E4" w14:textId="77777777" w:rsidR="00927C7A" w:rsidRPr="00F15C5F" w:rsidRDefault="00927C7A" w:rsidP="00FE2E03">
            <w:pPr>
              <w:spacing w:line="480" w:lineRule="auto"/>
              <w:jc w:val="both"/>
              <w:rPr>
                <w:rFonts w:ascii="Georgia" w:hAnsi="Georgia"/>
                <w:b/>
                <w:sz w:val="24"/>
                <w:szCs w:val="24"/>
              </w:rPr>
            </w:pPr>
            <w:r w:rsidRPr="00F15C5F">
              <w:rPr>
                <w:rFonts w:ascii="Georgia" w:hAnsi="Georgia"/>
                <w:b/>
                <w:sz w:val="24"/>
                <w:szCs w:val="24"/>
              </w:rPr>
              <w:t>Hasil</w:t>
            </w:r>
          </w:p>
        </w:tc>
      </w:tr>
      <w:tr w:rsidR="00927C7A" w:rsidRPr="00F15C5F" w14:paraId="3258523F" w14:textId="77777777" w:rsidTr="00FE2E03">
        <w:trPr>
          <w:trHeight w:val="1422"/>
        </w:trPr>
        <w:tc>
          <w:tcPr>
            <w:tcW w:w="426" w:type="dxa"/>
            <w:tcBorders>
              <w:left w:val="nil"/>
              <w:bottom w:val="nil"/>
              <w:right w:val="nil"/>
            </w:tcBorders>
          </w:tcPr>
          <w:p w14:paraId="12057B50" w14:textId="38BB67AC" w:rsidR="00927C7A" w:rsidRPr="00F15C5F" w:rsidRDefault="00FE2E03" w:rsidP="00927C7A">
            <w:pPr>
              <w:spacing w:line="480" w:lineRule="auto"/>
              <w:jc w:val="both"/>
              <w:rPr>
                <w:rFonts w:ascii="Georgia" w:hAnsi="Georgia"/>
                <w:i/>
                <w:iCs/>
                <w:sz w:val="24"/>
                <w:szCs w:val="24"/>
              </w:rPr>
            </w:pPr>
            <w:r>
              <w:rPr>
                <w:rFonts w:ascii="Georgia" w:hAnsi="Georgia"/>
                <w:i/>
                <w:iCs/>
                <w:sz w:val="24"/>
                <w:szCs w:val="24"/>
              </w:rPr>
              <w:t>1.</w:t>
            </w:r>
          </w:p>
        </w:tc>
        <w:tc>
          <w:tcPr>
            <w:tcW w:w="1984" w:type="dxa"/>
            <w:tcBorders>
              <w:left w:val="nil"/>
              <w:bottom w:val="nil"/>
              <w:right w:val="nil"/>
            </w:tcBorders>
          </w:tcPr>
          <w:p w14:paraId="77585DE3" w14:textId="77777777" w:rsidR="00927C7A" w:rsidRPr="00F15C5F" w:rsidRDefault="00927C7A" w:rsidP="00FE2E03">
            <w:pPr>
              <w:spacing w:line="480" w:lineRule="auto"/>
              <w:jc w:val="both"/>
              <w:rPr>
                <w:rFonts w:ascii="Georgia" w:hAnsi="Georgia"/>
                <w:b/>
                <w:sz w:val="24"/>
                <w:szCs w:val="24"/>
              </w:rPr>
            </w:pPr>
            <w:r w:rsidRPr="00F15C5F">
              <w:rPr>
                <w:rFonts w:ascii="Georgia" w:hAnsi="Georgia"/>
                <w:i/>
                <w:iCs/>
                <w:sz w:val="24"/>
                <w:szCs w:val="24"/>
              </w:rPr>
              <w:t>The effect of ginger (Zingiber officinale) on glycemic markers in patients with type 2 diabetes</w:t>
            </w:r>
          </w:p>
        </w:tc>
        <w:tc>
          <w:tcPr>
            <w:tcW w:w="1559" w:type="dxa"/>
            <w:tcBorders>
              <w:left w:val="nil"/>
              <w:bottom w:val="nil"/>
              <w:right w:val="nil"/>
            </w:tcBorders>
          </w:tcPr>
          <w:p w14:paraId="1416C5A7" w14:textId="77777777" w:rsidR="00927C7A" w:rsidRPr="00F15C5F" w:rsidRDefault="00927C7A" w:rsidP="00FE2E03">
            <w:pPr>
              <w:spacing w:line="480" w:lineRule="auto"/>
              <w:jc w:val="both"/>
              <w:rPr>
                <w:rFonts w:ascii="Georgia" w:hAnsi="Georgia"/>
                <w:b/>
                <w:sz w:val="24"/>
                <w:szCs w:val="24"/>
              </w:rPr>
            </w:pPr>
            <w:r w:rsidRPr="00F15C5F">
              <w:rPr>
                <w:rFonts w:ascii="Georgia" w:hAnsi="Georgia"/>
                <w:i/>
                <w:iCs/>
                <w:sz w:val="24"/>
                <w:szCs w:val="24"/>
              </w:rPr>
              <w:t>Randomized Clinical Trial/</w:t>
            </w:r>
            <w:r w:rsidRPr="00F15C5F">
              <w:rPr>
                <w:rFonts w:ascii="Georgia" w:hAnsi="Georgia"/>
                <w:sz w:val="24"/>
                <w:szCs w:val="24"/>
              </w:rPr>
              <w:t>50 orang</w:t>
            </w:r>
          </w:p>
        </w:tc>
        <w:tc>
          <w:tcPr>
            <w:tcW w:w="3697" w:type="dxa"/>
            <w:tcBorders>
              <w:left w:val="nil"/>
              <w:bottom w:val="nil"/>
              <w:right w:val="nil"/>
            </w:tcBorders>
          </w:tcPr>
          <w:p w14:paraId="48A958A1" w14:textId="77777777" w:rsidR="00927C7A" w:rsidRPr="00F15C5F" w:rsidRDefault="00927C7A" w:rsidP="00FE2E03">
            <w:pPr>
              <w:spacing w:line="480" w:lineRule="auto"/>
              <w:jc w:val="both"/>
              <w:rPr>
                <w:rFonts w:ascii="Georgia" w:hAnsi="Georgia"/>
                <w:b/>
                <w:sz w:val="24"/>
                <w:szCs w:val="24"/>
              </w:rPr>
            </w:pPr>
            <w:r w:rsidRPr="00F15C5F">
              <w:rPr>
                <w:rFonts w:ascii="Georgia" w:hAnsi="Georgia"/>
                <w:sz w:val="24"/>
                <w:szCs w:val="24"/>
              </w:rPr>
              <w:t xml:space="preserve">Metode ngukuran dilakukan dengan cara pengambilan sampel berupa darah yang diambil 5 mL dari setiap pasien serta </w:t>
            </w:r>
            <w:r w:rsidRPr="00F15C5F">
              <w:rPr>
                <w:rFonts w:ascii="Georgia" w:hAnsi="Georgia"/>
                <w:i/>
                <w:iCs/>
                <w:sz w:val="24"/>
                <w:szCs w:val="24"/>
              </w:rPr>
              <w:t xml:space="preserve">enzymatic method using elitech kit, </w:t>
            </w:r>
            <w:r w:rsidRPr="00F15C5F">
              <w:rPr>
                <w:rFonts w:ascii="Georgia" w:hAnsi="Georgia"/>
                <w:sz w:val="24"/>
                <w:szCs w:val="24"/>
              </w:rPr>
              <w:t>HbA1c menggunakan metode immunoassay dan resistensi insulin menggunakan HOMA-IR</w:t>
            </w:r>
          </w:p>
        </w:tc>
        <w:tc>
          <w:tcPr>
            <w:tcW w:w="3255" w:type="dxa"/>
            <w:tcBorders>
              <w:left w:val="nil"/>
              <w:bottom w:val="nil"/>
              <w:right w:val="nil"/>
            </w:tcBorders>
          </w:tcPr>
          <w:p w14:paraId="23BA04D6" w14:textId="77777777" w:rsidR="00927C7A" w:rsidRPr="00F15C5F" w:rsidRDefault="00927C7A" w:rsidP="00FE2E03">
            <w:pPr>
              <w:spacing w:line="480" w:lineRule="auto"/>
              <w:jc w:val="both"/>
              <w:rPr>
                <w:rFonts w:ascii="Georgia" w:hAnsi="Georgia"/>
                <w:b/>
                <w:sz w:val="24"/>
                <w:szCs w:val="24"/>
              </w:rPr>
            </w:pPr>
            <w:r w:rsidRPr="00F15C5F">
              <w:rPr>
                <w:rFonts w:ascii="Georgia" w:hAnsi="Georgia"/>
                <w:sz w:val="24"/>
                <w:szCs w:val="24"/>
              </w:rPr>
              <w:t>Pengukuran glukosa pada kelompok jahe di awal penelitian menunjukkannilai glukosa darah sekitar 161,5 mg/dL, Hasil penelitian menunjukka terdapat penurunan dari glukosa darah pada pasien DM Tipe 2 di minggu ke-12 menjadi 142,09 mg/dL.</w:t>
            </w:r>
          </w:p>
        </w:tc>
      </w:tr>
      <w:tr w:rsidR="00927C7A" w:rsidRPr="00F15C5F" w14:paraId="5352C074" w14:textId="77777777" w:rsidTr="00FE2E03">
        <w:trPr>
          <w:trHeight w:val="1116"/>
        </w:trPr>
        <w:tc>
          <w:tcPr>
            <w:tcW w:w="426" w:type="dxa"/>
            <w:tcBorders>
              <w:top w:val="nil"/>
              <w:left w:val="nil"/>
              <w:bottom w:val="nil"/>
              <w:right w:val="nil"/>
            </w:tcBorders>
          </w:tcPr>
          <w:p w14:paraId="0157FFD3" w14:textId="73F91659" w:rsidR="00927C7A" w:rsidRPr="00F15C5F" w:rsidRDefault="00FE2E03" w:rsidP="00927C7A">
            <w:pPr>
              <w:spacing w:line="480" w:lineRule="auto"/>
              <w:jc w:val="both"/>
              <w:rPr>
                <w:rFonts w:ascii="Georgia" w:hAnsi="Georgia"/>
                <w:i/>
                <w:iCs/>
                <w:sz w:val="24"/>
                <w:szCs w:val="24"/>
              </w:rPr>
            </w:pPr>
            <w:r>
              <w:rPr>
                <w:rFonts w:ascii="Georgia" w:hAnsi="Georgia"/>
                <w:i/>
                <w:iCs/>
                <w:sz w:val="24"/>
                <w:szCs w:val="24"/>
              </w:rPr>
              <w:lastRenderedPageBreak/>
              <w:t>2.</w:t>
            </w:r>
          </w:p>
        </w:tc>
        <w:tc>
          <w:tcPr>
            <w:tcW w:w="1984" w:type="dxa"/>
            <w:tcBorders>
              <w:top w:val="nil"/>
              <w:left w:val="nil"/>
              <w:bottom w:val="nil"/>
              <w:right w:val="nil"/>
            </w:tcBorders>
          </w:tcPr>
          <w:p w14:paraId="27FDF953" w14:textId="77777777" w:rsidR="00927C7A" w:rsidRPr="00F15C5F" w:rsidRDefault="00927C7A" w:rsidP="00FE2E03">
            <w:pPr>
              <w:spacing w:line="480" w:lineRule="auto"/>
              <w:jc w:val="both"/>
              <w:rPr>
                <w:rFonts w:ascii="Georgia" w:hAnsi="Georgia"/>
                <w:sz w:val="24"/>
                <w:szCs w:val="24"/>
                <w:lang w:val="id-ID"/>
              </w:rPr>
            </w:pPr>
            <w:r w:rsidRPr="00F15C5F">
              <w:rPr>
                <w:rFonts w:ascii="Georgia" w:hAnsi="Georgia"/>
                <w:i/>
                <w:iCs/>
                <w:sz w:val="24"/>
                <w:szCs w:val="24"/>
              </w:rPr>
              <w:t>The effect of ginger consumption on glycemic status, lipid profile and some inflammatory markers in patients with type 2 diabetes mellitus</w:t>
            </w:r>
          </w:p>
        </w:tc>
        <w:tc>
          <w:tcPr>
            <w:tcW w:w="1559" w:type="dxa"/>
            <w:tcBorders>
              <w:top w:val="nil"/>
              <w:left w:val="nil"/>
              <w:bottom w:val="nil"/>
              <w:right w:val="nil"/>
            </w:tcBorders>
          </w:tcPr>
          <w:p w14:paraId="5552BD6B" w14:textId="77777777" w:rsidR="00927C7A" w:rsidRPr="00F15C5F" w:rsidRDefault="00927C7A" w:rsidP="00FE2E03">
            <w:pPr>
              <w:spacing w:line="480" w:lineRule="auto"/>
              <w:jc w:val="both"/>
              <w:rPr>
                <w:rFonts w:ascii="Georgia" w:hAnsi="Georgia"/>
                <w:sz w:val="24"/>
                <w:szCs w:val="24"/>
              </w:rPr>
            </w:pPr>
            <w:r w:rsidRPr="00F15C5F">
              <w:rPr>
                <w:rFonts w:ascii="Georgia" w:hAnsi="Georgia"/>
                <w:i/>
                <w:iCs/>
                <w:sz w:val="24"/>
                <w:szCs w:val="24"/>
              </w:rPr>
              <w:t>Clinical Trial/</w:t>
            </w:r>
            <w:r w:rsidRPr="00F15C5F">
              <w:rPr>
                <w:rFonts w:ascii="Georgia" w:hAnsi="Georgia"/>
                <w:sz w:val="24"/>
                <w:szCs w:val="24"/>
              </w:rPr>
              <w:t>70 orang</w:t>
            </w:r>
          </w:p>
        </w:tc>
        <w:tc>
          <w:tcPr>
            <w:tcW w:w="3697" w:type="dxa"/>
            <w:tcBorders>
              <w:top w:val="nil"/>
              <w:left w:val="nil"/>
              <w:bottom w:val="nil"/>
              <w:right w:val="nil"/>
            </w:tcBorders>
          </w:tcPr>
          <w:p w14:paraId="62399629"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 xml:space="preserve">Dilakukan dengan cara pengambilan sampel darah 10 mL setelah 12-14 jam puasa yang diukur menggunakan </w:t>
            </w:r>
            <w:r w:rsidRPr="00F15C5F">
              <w:rPr>
                <w:rFonts w:ascii="Georgia" w:hAnsi="Georgia"/>
                <w:i/>
                <w:iCs/>
                <w:sz w:val="24"/>
                <w:szCs w:val="24"/>
              </w:rPr>
              <w:t>enzymatic colorimetric method</w:t>
            </w:r>
          </w:p>
        </w:tc>
        <w:tc>
          <w:tcPr>
            <w:tcW w:w="3255" w:type="dxa"/>
            <w:tcBorders>
              <w:top w:val="nil"/>
              <w:left w:val="nil"/>
              <w:bottom w:val="nil"/>
              <w:right w:val="nil"/>
            </w:tcBorders>
          </w:tcPr>
          <w:p w14:paraId="564294C9"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Terjadi penurunan pada glukosa darah pada kelompok jahe dengan penurunan sekitar 9,1 mg/dL dengan pengukuran awal 131,0 mg/dL menjadi 121,9mg/dL di minggu ke-12</w:t>
            </w:r>
          </w:p>
        </w:tc>
      </w:tr>
      <w:tr w:rsidR="00FE2E03" w:rsidRPr="00F15C5F" w14:paraId="0A8A4126" w14:textId="77777777" w:rsidTr="00FE2E03">
        <w:trPr>
          <w:trHeight w:val="4249"/>
        </w:trPr>
        <w:tc>
          <w:tcPr>
            <w:tcW w:w="426" w:type="dxa"/>
            <w:tcBorders>
              <w:top w:val="nil"/>
              <w:left w:val="nil"/>
              <w:bottom w:val="nil"/>
              <w:right w:val="nil"/>
            </w:tcBorders>
          </w:tcPr>
          <w:p w14:paraId="28AE0F63" w14:textId="362DACCC" w:rsidR="00927C7A" w:rsidRPr="00F15C5F" w:rsidRDefault="00FE2E03" w:rsidP="00927C7A">
            <w:pPr>
              <w:spacing w:line="480" w:lineRule="auto"/>
              <w:jc w:val="both"/>
              <w:rPr>
                <w:rFonts w:ascii="Georgia" w:hAnsi="Georgia"/>
                <w:i/>
                <w:iCs/>
                <w:sz w:val="24"/>
                <w:szCs w:val="24"/>
              </w:rPr>
            </w:pPr>
            <w:r>
              <w:rPr>
                <w:rFonts w:ascii="Georgia" w:hAnsi="Georgia"/>
                <w:i/>
                <w:iCs/>
                <w:sz w:val="24"/>
                <w:szCs w:val="24"/>
              </w:rPr>
              <w:t>3.</w:t>
            </w:r>
          </w:p>
        </w:tc>
        <w:tc>
          <w:tcPr>
            <w:tcW w:w="1984" w:type="dxa"/>
            <w:tcBorders>
              <w:top w:val="nil"/>
              <w:left w:val="nil"/>
              <w:bottom w:val="nil"/>
              <w:right w:val="nil"/>
            </w:tcBorders>
          </w:tcPr>
          <w:p w14:paraId="38911C5C" w14:textId="77777777" w:rsidR="00927C7A" w:rsidRPr="00F15C5F" w:rsidRDefault="00927C7A" w:rsidP="00FE2E03">
            <w:pPr>
              <w:spacing w:line="480" w:lineRule="auto"/>
              <w:jc w:val="both"/>
              <w:rPr>
                <w:rFonts w:ascii="Georgia" w:hAnsi="Georgia"/>
                <w:sz w:val="24"/>
                <w:szCs w:val="24"/>
              </w:rPr>
            </w:pPr>
            <w:r w:rsidRPr="00F15C5F">
              <w:rPr>
                <w:rFonts w:ascii="Georgia" w:hAnsi="Georgia"/>
                <w:i/>
                <w:iCs/>
                <w:sz w:val="24"/>
                <w:szCs w:val="24"/>
              </w:rPr>
              <w:t>Effectiveness of ginger in reducing metabolic levels in people with diabetes: a randomized clinical trial</w:t>
            </w:r>
          </w:p>
        </w:tc>
        <w:tc>
          <w:tcPr>
            <w:tcW w:w="1559" w:type="dxa"/>
            <w:tcBorders>
              <w:top w:val="nil"/>
              <w:left w:val="nil"/>
              <w:bottom w:val="nil"/>
              <w:right w:val="nil"/>
            </w:tcBorders>
          </w:tcPr>
          <w:p w14:paraId="31F9D5A2" w14:textId="77777777" w:rsidR="00927C7A" w:rsidRPr="00F15C5F" w:rsidRDefault="00927C7A" w:rsidP="00FE2E03">
            <w:pPr>
              <w:spacing w:line="480" w:lineRule="auto"/>
              <w:jc w:val="both"/>
              <w:rPr>
                <w:rFonts w:ascii="Georgia" w:hAnsi="Georgia"/>
                <w:sz w:val="24"/>
                <w:szCs w:val="24"/>
              </w:rPr>
            </w:pPr>
            <w:r w:rsidRPr="00F15C5F">
              <w:rPr>
                <w:rFonts w:ascii="Georgia" w:hAnsi="Georgia"/>
                <w:i/>
                <w:iCs/>
                <w:sz w:val="24"/>
                <w:szCs w:val="24"/>
              </w:rPr>
              <w:t>Clinical Trial/</w:t>
            </w:r>
            <w:r w:rsidRPr="00F15C5F">
              <w:rPr>
                <w:rFonts w:ascii="Georgia" w:hAnsi="Georgia"/>
                <w:sz w:val="24"/>
                <w:szCs w:val="24"/>
              </w:rPr>
              <w:t>229 pasien</w:t>
            </w:r>
          </w:p>
        </w:tc>
        <w:tc>
          <w:tcPr>
            <w:tcW w:w="3697" w:type="dxa"/>
            <w:tcBorders>
              <w:top w:val="nil"/>
              <w:left w:val="nil"/>
              <w:bottom w:val="nil"/>
              <w:right w:val="nil"/>
            </w:tcBorders>
          </w:tcPr>
          <w:p w14:paraId="58856405"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Dilakukan pengukuran menggunakan sampel darah</w:t>
            </w:r>
          </w:p>
        </w:tc>
        <w:tc>
          <w:tcPr>
            <w:tcW w:w="3255" w:type="dxa"/>
            <w:tcBorders>
              <w:top w:val="nil"/>
              <w:left w:val="nil"/>
              <w:bottom w:val="nil"/>
              <w:right w:val="nil"/>
            </w:tcBorders>
          </w:tcPr>
          <w:p w14:paraId="105AE830"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Hasil menunjukkan adanya penurunan yang signifikan dengan penurunan 29,55 mg/dL. Pada awal penelitian diambil sampel darah dan di nilai gula darah puasa sekitar 203,60 mg/dL dan pada bulan ke-3 penelitian menjadi 174,05 mg/dL</w:t>
            </w:r>
          </w:p>
        </w:tc>
      </w:tr>
      <w:tr w:rsidR="00927C7A" w:rsidRPr="00F15C5F" w14:paraId="1C05DD2C" w14:textId="77777777" w:rsidTr="00FE2E03">
        <w:trPr>
          <w:trHeight w:val="1422"/>
        </w:trPr>
        <w:tc>
          <w:tcPr>
            <w:tcW w:w="426" w:type="dxa"/>
            <w:tcBorders>
              <w:top w:val="nil"/>
              <w:left w:val="nil"/>
              <w:bottom w:val="nil"/>
              <w:right w:val="nil"/>
            </w:tcBorders>
          </w:tcPr>
          <w:p w14:paraId="74F1FBC2" w14:textId="7F2A640B" w:rsidR="00927C7A" w:rsidRPr="00F15C5F" w:rsidRDefault="00FE2E03" w:rsidP="00927C7A">
            <w:pPr>
              <w:spacing w:line="480" w:lineRule="auto"/>
              <w:jc w:val="both"/>
              <w:rPr>
                <w:rFonts w:ascii="Georgia" w:hAnsi="Georgia"/>
                <w:i/>
                <w:iCs/>
                <w:sz w:val="24"/>
                <w:szCs w:val="24"/>
              </w:rPr>
            </w:pPr>
            <w:r>
              <w:rPr>
                <w:rFonts w:ascii="Georgia" w:hAnsi="Georgia"/>
                <w:i/>
                <w:iCs/>
                <w:sz w:val="24"/>
                <w:szCs w:val="24"/>
              </w:rPr>
              <w:lastRenderedPageBreak/>
              <w:t>4.</w:t>
            </w:r>
          </w:p>
        </w:tc>
        <w:tc>
          <w:tcPr>
            <w:tcW w:w="1984" w:type="dxa"/>
            <w:tcBorders>
              <w:top w:val="nil"/>
              <w:left w:val="nil"/>
              <w:bottom w:val="nil"/>
              <w:right w:val="nil"/>
            </w:tcBorders>
          </w:tcPr>
          <w:p w14:paraId="02544115" w14:textId="1A545706" w:rsidR="00927C7A" w:rsidRPr="00F15C5F" w:rsidRDefault="00927C7A" w:rsidP="00FE2E03">
            <w:pPr>
              <w:spacing w:line="480" w:lineRule="auto"/>
              <w:jc w:val="both"/>
              <w:rPr>
                <w:rFonts w:ascii="Georgia" w:hAnsi="Georgia"/>
                <w:sz w:val="24"/>
                <w:szCs w:val="24"/>
              </w:rPr>
            </w:pPr>
            <w:r w:rsidRPr="00F15C5F">
              <w:rPr>
                <w:rFonts w:ascii="Georgia" w:hAnsi="Georgia"/>
                <w:i/>
                <w:iCs/>
                <w:sz w:val="24"/>
                <w:szCs w:val="24"/>
              </w:rPr>
              <w:t>Effects of ginger (Zingiber officinale) on plasma glucose level, HbA1c and insulin sensitivity in type 2 diabetic patients</w:t>
            </w:r>
          </w:p>
        </w:tc>
        <w:tc>
          <w:tcPr>
            <w:tcW w:w="1559" w:type="dxa"/>
            <w:tcBorders>
              <w:top w:val="nil"/>
              <w:left w:val="nil"/>
              <w:bottom w:val="nil"/>
              <w:right w:val="nil"/>
            </w:tcBorders>
          </w:tcPr>
          <w:p w14:paraId="755182FD" w14:textId="77777777" w:rsidR="00927C7A" w:rsidRPr="00F15C5F" w:rsidRDefault="00927C7A" w:rsidP="00FE2E03">
            <w:pPr>
              <w:spacing w:line="480" w:lineRule="auto"/>
              <w:jc w:val="both"/>
              <w:rPr>
                <w:rFonts w:ascii="Georgia" w:hAnsi="Georgia"/>
                <w:sz w:val="24"/>
                <w:szCs w:val="24"/>
              </w:rPr>
            </w:pPr>
            <w:r w:rsidRPr="00F15C5F">
              <w:rPr>
                <w:rFonts w:ascii="Georgia" w:hAnsi="Georgia"/>
                <w:i/>
                <w:iCs/>
                <w:sz w:val="24"/>
                <w:szCs w:val="24"/>
              </w:rPr>
              <w:t>Randomized Clinical Trial/</w:t>
            </w:r>
            <w:r w:rsidRPr="00F15C5F">
              <w:rPr>
                <w:rFonts w:ascii="Georgia" w:hAnsi="Georgia"/>
                <w:sz w:val="24"/>
                <w:szCs w:val="24"/>
              </w:rPr>
              <w:t>64 pasien</w:t>
            </w:r>
          </w:p>
        </w:tc>
        <w:tc>
          <w:tcPr>
            <w:tcW w:w="3697" w:type="dxa"/>
            <w:tcBorders>
              <w:top w:val="nil"/>
              <w:left w:val="nil"/>
              <w:bottom w:val="nil"/>
              <w:right w:val="nil"/>
            </w:tcBorders>
          </w:tcPr>
          <w:p w14:paraId="531B253D"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 xml:space="preserve">Dilakukan dengan cara pengambilan sampel darah 5 mL setelah puasa 12-14 jam dan dilakukan dengan metode </w:t>
            </w:r>
            <w:r w:rsidRPr="00F15C5F">
              <w:rPr>
                <w:rFonts w:ascii="Georgia" w:hAnsi="Georgia"/>
                <w:i/>
                <w:iCs/>
                <w:sz w:val="24"/>
                <w:szCs w:val="24"/>
              </w:rPr>
              <w:t xml:space="preserve">enzymatic colorimetric </w:t>
            </w:r>
          </w:p>
        </w:tc>
        <w:tc>
          <w:tcPr>
            <w:tcW w:w="3255" w:type="dxa"/>
            <w:tcBorders>
              <w:top w:val="nil"/>
              <w:left w:val="nil"/>
              <w:bottom w:val="nil"/>
              <w:right w:val="nil"/>
            </w:tcBorders>
          </w:tcPr>
          <w:p w14:paraId="53707358"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 xml:space="preserve">Hasil penelitian menunjukkan tidak adanya penurunan glukosa darah pada pasien diabetes mellitus tipe 2 </w:t>
            </w:r>
          </w:p>
        </w:tc>
      </w:tr>
      <w:tr w:rsidR="00927C7A" w:rsidRPr="00F15C5F" w14:paraId="65F775F2" w14:textId="77777777" w:rsidTr="00FE2E03">
        <w:trPr>
          <w:trHeight w:val="2816"/>
        </w:trPr>
        <w:tc>
          <w:tcPr>
            <w:tcW w:w="426" w:type="dxa"/>
            <w:tcBorders>
              <w:top w:val="nil"/>
              <w:left w:val="nil"/>
              <w:bottom w:val="nil"/>
              <w:right w:val="nil"/>
            </w:tcBorders>
          </w:tcPr>
          <w:p w14:paraId="2802B189" w14:textId="151A906C" w:rsidR="00927C7A" w:rsidRPr="00F15C5F" w:rsidRDefault="00FE2E03" w:rsidP="00927C7A">
            <w:pPr>
              <w:spacing w:line="480" w:lineRule="auto"/>
              <w:jc w:val="both"/>
              <w:rPr>
                <w:rFonts w:ascii="Georgia" w:hAnsi="Georgia"/>
                <w:i/>
                <w:iCs/>
                <w:sz w:val="24"/>
                <w:szCs w:val="24"/>
              </w:rPr>
            </w:pPr>
            <w:r>
              <w:rPr>
                <w:rFonts w:ascii="Georgia" w:hAnsi="Georgia"/>
                <w:i/>
                <w:iCs/>
                <w:sz w:val="24"/>
                <w:szCs w:val="24"/>
              </w:rPr>
              <w:t>5.</w:t>
            </w:r>
          </w:p>
        </w:tc>
        <w:tc>
          <w:tcPr>
            <w:tcW w:w="1984" w:type="dxa"/>
            <w:tcBorders>
              <w:top w:val="nil"/>
              <w:left w:val="nil"/>
              <w:bottom w:val="nil"/>
              <w:right w:val="nil"/>
            </w:tcBorders>
          </w:tcPr>
          <w:p w14:paraId="0A61925D" w14:textId="5A3F7A16" w:rsidR="00927C7A" w:rsidRPr="00F15C5F" w:rsidRDefault="00927C7A" w:rsidP="00FE2E03">
            <w:pPr>
              <w:spacing w:line="480" w:lineRule="auto"/>
              <w:jc w:val="both"/>
              <w:rPr>
                <w:rFonts w:ascii="Georgia" w:hAnsi="Georgia"/>
                <w:sz w:val="24"/>
                <w:szCs w:val="24"/>
              </w:rPr>
            </w:pPr>
            <w:r w:rsidRPr="00F15C5F">
              <w:rPr>
                <w:rFonts w:ascii="Georgia" w:hAnsi="Georgia"/>
                <w:i/>
                <w:iCs/>
                <w:sz w:val="24"/>
                <w:szCs w:val="24"/>
              </w:rPr>
              <w:t>The effect of ginger powder supplementation on insulin resistance and glycemic indices in patients with type 2 diabetes: A randomized, double-blind, placebo-controlled trial</w:t>
            </w:r>
          </w:p>
        </w:tc>
        <w:tc>
          <w:tcPr>
            <w:tcW w:w="1559" w:type="dxa"/>
            <w:tcBorders>
              <w:top w:val="nil"/>
              <w:left w:val="nil"/>
              <w:bottom w:val="nil"/>
              <w:right w:val="nil"/>
            </w:tcBorders>
          </w:tcPr>
          <w:p w14:paraId="5C38B919" w14:textId="77777777" w:rsidR="00927C7A" w:rsidRPr="00F15C5F" w:rsidRDefault="00927C7A" w:rsidP="00FE2E03">
            <w:pPr>
              <w:shd w:val="clear" w:color="auto" w:fill="FFFFFF"/>
              <w:spacing w:line="480" w:lineRule="auto"/>
              <w:jc w:val="both"/>
              <w:rPr>
                <w:rFonts w:ascii="Georgia" w:hAnsi="Georgia"/>
                <w:sz w:val="24"/>
                <w:szCs w:val="24"/>
              </w:rPr>
            </w:pPr>
            <w:r w:rsidRPr="00F15C5F">
              <w:rPr>
                <w:rFonts w:ascii="Georgia" w:hAnsi="Georgia"/>
                <w:i/>
                <w:iCs/>
                <w:sz w:val="24"/>
                <w:szCs w:val="24"/>
              </w:rPr>
              <w:t>Randomized Clinical Trial/</w:t>
            </w:r>
            <w:r w:rsidRPr="00F15C5F">
              <w:rPr>
                <w:rFonts w:ascii="Georgia" w:hAnsi="Georgia"/>
                <w:sz w:val="24"/>
                <w:szCs w:val="24"/>
              </w:rPr>
              <w:t>88 pasien</w:t>
            </w:r>
          </w:p>
        </w:tc>
        <w:tc>
          <w:tcPr>
            <w:tcW w:w="3697" w:type="dxa"/>
            <w:tcBorders>
              <w:top w:val="nil"/>
              <w:left w:val="nil"/>
              <w:bottom w:val="nil"/>
              <w:right w:val="nil"/>
            </w:tcBorders>
          </w:tcPr>
          <w:p w14:paraId="0721E095" w14:textId="77777777" w:rsidR="00927C7A" w:rsidRPr="00F15C5F" w:rsidRDefault="00927C7A" w:rsidP="00FE2E03">
            <w:pPr>
              <w:spacing w:line="480" w:lineRule="auto"/>
              <w:jc w:val="both"/>
              <w:rPr>
                <w:rFonts w:ascii="Georgia" w:hAnsi="Georgia"/>
                <w:sz w:val="24"/>
                <w:szCs w:val="24"/>
              </w:rPr>
            </w:pPr>
            <w:r w:rsidRPr="00F15C5F">
              <w:rPr>
                <w:rFonts w:ascii="Georgia" w:hAnsi="Georgia"/>
                <w:sz w:val="24"/>
                <w:szCs w:val="24"/>
              </w:rPr>
              <w:t xml:space="preserve">Pengukuran dinilai dengan sampel 10 mg darah yang diambil dari setiap pasien setelah 12 jam berpuasa, gula darah puasa diukur menggunakan </w:t>
            </w:r>
            <w:r w:rsidRPr="00F15C5F">
              <w:rPr>
                <w:rFonts w:ascii="Georgia" w:hAnsi="Georgia"/>
                <w:i/>
                <w:iCs/>
                <w:sz w:val="24"/>
                <w:szCs w:val="24"/>
              </w:rPr>
              <w:t xml:space="preserve">enzymatic </w:t>
            </w:r>
            <w:proofErr w:type="gramStart"/>
            <w:r w:rsidRPr="00F15C5F">
              <w:rPr>
                <w:rFonts w:ascii="Georgia" w:hAnsi="Georgia"/>
                <w:i/>
                <w:iCs/>
                <w:sz w:val="24"/>
                <w:szCs w:val="24"/>
              </w:rPr>
              <w:t>( glucose</w:t>
            </w:r>
            <w:proofErr w:type="gramEnd"/>
            <w:r w:rsidRPr="00F15C5F">
              <w:rPr>
                <w:rFonts w:ascii="Georgia" w:hAnsi="Georgia"/>
                <w:i/>
                <w:iCs/>
                <w:sz w:val="24"/>
                <w:szCs w:val="24"/>
              </w:rPr>
              <w:t xml:space="preserve"> oxiside-peroxidea )</w:t>
            </w:r>
            <w:r w:rsidRPr="00F15C5F">
              <w:rPr>
                <w:rFonts w:ascii="Georgia" w:hAnsi="Georgia"/>
                <w:sz w:val="24"/>
                <w:szCs w:val="24"/>
              </w:rPr>
              <w:t xml:space="preserve">, HbA1c menggunakan </w:t>
            </w:r>
            <w:r w:rsidRPr="00F15C5F">
              <w:rPr>
                <w:rFonts w:ascii="Georgia" w:hAnsi="Georgia"/>
                <w:i/>
                <w:iCs/>
                <w:sz w:val="24"/>
                <w:szCs w:val="24"/>
              </w:rPr>
              <w:t>ion exchange chromatography</w:t>
            </w:r>
            <w:r w:rsidRPr="00F15C5F">
              <w:rPr>
                <w:rFonts w:ascii="Georgia" w:hAnsi="Georgia"/>
                <w:sz w:val="24"/>
                <w:szCs w:val="24"/>
              </w:rPr>
              <w:t xml:space="preserve">, serum insulin puasa menggunakan ELISA </w:t>
            </w:r>
          </w:p>
        </w:tc>
        <w:tc>
          <w:tcPr>
            <w:tcW w:w="3255" w:type="dxa"/>
            <w:tcBorders>
              <w:top w:val="nil"/>
              <w:left w:val="nil"/>
              <w:bottom w:val="nil"/>
              <w:right w:val="nil"/>
            </w:tcBorders>
          </w:tcPr>
          <w:p w14:paraId="39B16834" w14:textId="77777777" w:rsidR="00927C7A" w:rsidRPr="00F15C5F" w:rsidRDefault="00927C7A" w:rsidP="00FE2E03">
            <w:pPr>
              <w:shd w:val="clear" w:color="auto" w:fill="FFFFFF"/>
              <w:spacing w:line="480" w:lineRule="auto"/>
              <w:jc w:val="both"/>
              <w:rPr>
                <w:rFonts w:ascii="Georgia" w:hAnsi="Georgia"/>
                <w:sz w:val="24"/>
                <w:szCs w:val="24"/>
              </w:rPr>
            </w:pPr>
            <w:r w:rsidRPr="00F15C5F">
              <w:rPr>
                <w:rFonts w:ascii="Georgia" w:hAnsi="Georgia"/>
                <w:sz w:val="24"/>
                <w:szCs w:val="24"/>
              </w:rPr>
              <w:t>Didapatkan nilai glukosa darah pasien sekitar 171,30 mg/dL pada awal penelitian. Setelah menggunakan jahe selama 8 minggu, nilai glukosa darah menurun hingga 153,12 mg/dL</w:t>
            </w:r>
          </w:p>
        </w:tc>
      </w:tr>
      <w:tr w:rsidR="00927C7A" w:rsidRPr="00F15C5F" w14:paraId="4D73E981" w14:textId="77777777" w:rsidTr="00FE2E03">
        <w:trPr>
          <w:trHeight w:val="1422"/>
        </w:trPr>
        <w:tc>
          <w:tcPr>
            <w:tcW w:w="426" w:type="dxa"/>
            <w:tcBorders>
              <w:top w:val="nil"/>
              <w:left w:val="nil"/>
              <w:bottom w:val="nil"/>
              <w:right w:val="nil"/>
            </w:tcBorders>
          </w:tcPr>
          <w:p w14:paraId="6174A3B2" w14:textId="601A76B9" w:rsidR="00927C7A" w:rsidRPr="00F15C5F" w:rsidRDefault="00FE2E03" w:rsidP="00FE2E03">
            <w:pPr>
              <w:shd w:val="clear" w:color="auto" w:fill="FFFFFF"/>
              <w:spacing w:line="480" w:lineRule="auto"/>
              <w:jc w:val="both"/>
              <w:rPr>
                <w:rFonts w:ascii="Georgia" w:hAnsi="Georgia"/>
                <w:i/>
                <w:iCs/>
                <w:sz w:val="24"/>
                <w:szCs w:val="24"/>
              </w:rPr>
            </w:pPr>
            <w:r>
              <w:rPr>
                <w:rFonts w:ascii="Georgia" w:hAnsi="Georgia"/>
                <w:i/>
                <w:iCs/>
                <w:sz w:val="24"/>
                <w:szCs w:val="24"/>
              </w:rPr>
              <w:lastRenderedPageBreak/>
              <w:t>6.</w:t>
            </w:r>
          </w:p>
        </w:tc>
        <w:tc>
          <w:tcPr>
            <w:tcW w:w="1984" w:type="dxa"/>
            <w:tcBorders>
              <w:top w:val="nil"/>
              <w:left w:val="nil"/>
              <w:bottom w:val="nil"/>
              <w:right w:val="nil"/>
            </w:tcBorders>
          </w:tcPr>
          <w:p w14:paraId="52B8DB40" w14:textId="77777777" w:rsidR="00927C7A" w:rsidRPr="00F15C5F" w:rsidRDefault="00927C7A" w:rsidP="00FE2E03">
            <w:pPr>
              <w:shd w:val="clear" w:color="auto" w:fill="FFFFFF"/>
              <w:spacing w:line="480" w:lineRule="auto"/>
              <w:jc w:val="both"/>
              <w:rPr>
                <w:rFonts w:ascii="Georgia" w:hAnsi="Georgia"/>
                <w:sz w:val="24"/>
                <w:szCs w:val="24"/>
              </w:rPr>
            </w:pPr>
            <w:r w:rsidRPr="00F15C5F">
              <w:rPr>
                <w:rFonts w:ascii="Georgia" w:hAnsi="Georgia"/>
                <w:i/>
                <w:iCs/>
                <w:sz w:val="24"/>
                <w:szCs w:val="24"/>
              </w:rPr>
              <w:t>Effects of ginger powder supplementation on glycemic status and lipid profile in newly diagnosed obese patients with type 2 diabetes mellitus</w:t>
            </w:r>
          </w:p>
        </w:tc>
        <w:tc>
          <w:tcPr>
            <w:tcW w:w="1559" w:type="dxa"/>
            <w:tcBorders>
              <w:top w:val="nil"/>
              <w:left w:val="nil"/>
              <w:bottom w:val="nil"/>
              <w:right w:val="nil"/>
            </w:tcBorders>
          </w:tcPr>
          <w:p w14:paraId="18BFFC32" w14:textId="77777777" w:rsidR="00927C7A" w:rsidRPr="00F15C5F" w:rsidRDefault="00927C7A" w:rsidP="00FE2E03">
            <w:pPr>
              <w:shd w:val="clear" w:color="auto" w:fill="FFFFFF"/>
              <w:spacing w:line="480" w:lineRule="auto"/>
              <w:jc w:val="both"/>
              <w:rPr>
                <w:rFonts w:ascii="Georgia" w:hAnsi="Georgia"/>
                <w:sz w:val="24"/>
                <w:szCs w:val="24"/>
              </w:rPr>
            </w:pPr>
            <w:r w:rsidRPr="00F15C5F">
              <w:rPr>
                <w:rFonts w:ascii="Georgia" w:hAnsi="Georgia"/>
                <w:i/>
                <w:iCs/>
                <w:sz w:val="24"/>
                <w:szCs w:val="24"/>
              </w:rPr>
              <w:t>Randomized Clinical Trial</w:t>
            </w:r>
            <w:r w:rsidRPr="00F15C5F">
              <w:rPr>
                <w:rFonts w:ascii="Georgia" w:hAnsi="Georgia"/>
                <w:sz w:val="24"/>
                <w:szCs w:val="24"/>
              </w:rPr>
              <w:t xml:space="preserve">/80 pasien </w:t>
            </w:r>
          </w:p>
        </w:tc>
        <w:tc>
          <w:tcPr>
            <w:tcW w:w="3697" w:type="dxa"/>
            <w:tcBorders>
              <w:top w:val="nil"/>
              <w:left w:val="nil"/>
              <w:bottom w:val="nil"/>
              <w:right w:val="nil"/>
            </w:tcBorders>
          </w:tcPr>
          <w:p w14:paraId="183ACAC1" w14:textId="77777777" w:rsidR="00927C7A" w:rsidRPr="00F15C5F" w:rsidRDefault="00927C7A" w:rsidP="00FE2E03">
            <w:pPr>
              <w:shd w:val="clear" w:color="auto" w:fill="FFFFFF"/>
              <w:spacing w:line="480" w:lineRule="auto"/>
              <w:jc w:val="both"/>
              <w:rPr>
                <w:rFonts w:ascii="Georgia" w:hAnsi="Georgia"/>
                <w:sz w:val="24"/>
                <w:szCs w:val="24"/>
              </w:rPr>
            </w:pPr>
            <w:r w:rsidRPr="00F15C5F">
              <w:rPr>
                <w:rFonts w:ascii="Georgia" w:hAnsi="Georgia"/>
                <w:sz w:val="24"/>
                <w:szCs w:val="24"/>
              </w:rPr>
              <w:t xml:space="preserve">Metode pengukuran dilakukan dengan cara </w:t>
            </w:r>
            <w:r w:rsidRPr="00F15C5F">
              <w:rPr>
                <w:rFonts w:ascii="Georgia" w:hAnsi="Georgia"/>
                <w:i/>
                <w:iCs/>
                <w:sz w:val="24"/>
                <w:szCs w:val="24"/>
              </w:rPr>
              <w:t xml:space="preserve">colometric assay </w:t>
            </w:r>
            <w:r w:rsidRPr="00F15C5F">
              <w:rPr>
                <w:rFonts w:ascii="Georgia" w:hAnsi="Georgia"/>
                <w:sz w:val="24"/>
                <w:szCs w:val="24"/>
              </w:rPr>
              <w:t xml:space="preserve">untuk gula darah puasa dan 2 jam settelah makan, </w:t>
            </w:r>
            <w:r w:rsidRPr="00F15C5F">
              <w:rPr>
                <w:rFonts w:ascii="Georgia" w:hAnsi="Georgia"/>
                <w:i/>
                <w:iCs/>
                <w:sz w:val="24"/>
                <w:szCs w:val="24"/>
              </w:rPr>
              <w:t xml:space="preserve">high performance liquid chromatoghraphy </w:t>
            </w:r>
            <w:r w:rsidRPr="00F15C5F">
              <w:rPr>
                <w:rFonts w:ascii="Georgia" w:hAnsi="Georgia"/>
                <w:sz w:val="24"/>
                <w:szCs w:val="24"/>
              </w:rPr>
              <w:t>untuk HbA1c dan serum insulin puasa menggunakan ELISA</w:t>
            </w:r>
          </w:p>
        </w:tc>
        <w:tc>
          <w:tcPr>
            <w:tcW w:w="3255" w:type="dxa"/>
            <w:tcBorders>
              <w:top w:val="nil"/>
              <w:left w:val="nil"/>
              <w:bottom w:val="nil"/>
              <w:right w:val="nil"/>
            </w:tcBorders>
          </w:tcPr>
          <w:p w14:paraId="2281179F" w14:textId="77777777" w:rsidR="00927C7A" w:rsidRPr="00F15C5F" w:rsidRDefault="00927C7A" w:rsidP="00FE2E03">
            <w:pPr>
              <w:shd w:val="clear" w:color="auto" w:fill="FFFFFF"/>
              <w:spacing w:line="480" w:lineRule="auto"/>
              <w:jc w:val="both"/>
              <w:rPr>
                <w:rFonts w:ascii="Georgia" w:hAnsi="Georgia"/>
                <w:b/>
                <w:sz w:val="24"/>
                <w:szCs w:val="24"/>
              </w:rPr>
            </w:pPr>
            <w:r w:rsidRPr="00F15C5F">
              <w:rPr>
                <w:rFonts w:ascii="Georgia" w:hAnsi="Georgia"/>
                <w:sz w:val="24"/>
                <w:szCs w:val="24"/>
              </w:rPr>
              <w:t>Terdapat perubahan yang cukup signifikan dari efek jahe terhadap penurunan kadar glukosa darah. Pada awal penelitian, kadar glukosa darah sekitar 172,03 mg/dL dan setelah dilakukan intervensi selama 8 minggu, glukosa darah menurun hingga 120,88 mg/dL.</w:t>
            </w:r>
          </w:p>
        </w:tc>
      </w:tr>
    </w:tbl>
    <w:p w14:paraId="18D38DB1" w14:textId="2AB11CC7" w:rsidR="00AA3116" w:rsidRPr="00F15C5F" w:rsidRDefault="00AA3116" w:rsidP="00F15C5F">
      <w:pPr>
        <w:spacing w:line="480" w:lineRule="auto"/>
        <w:jc w:val="both"/>
        <w:rPr>
          <w:rFonts w:ascii="Georgia" w:hAnsi="Georgia" w:cs="Arial"/>
          <w:b/>
          <w:bCs/>
          <w:color w:val="000000"/>
          <w:sz w:val="24"/>
          <w:szCs w:val="24"/>
          <w:lang w:eastAsia="en-ID"/>
        </w:rPr>
      </w:pPr>
    </w:p>
    <w:p w14:paraId="16601BDA" w14:textId="77777777" w:rsidR="00B947C6" w:rsidRPr="00F15C5F" w:rsidRDefault="00B947C6" w:rsidP="00F15C5F">
      <w:pPr>
        <w:spacing w:line="480" w:lineRule="auto"/>
        <w:jc w:val="both"/>
        <w:rPr>
          <w:rFonts w:ascii="Georgia" w:hAnsi="Georgia" w:cs="Arial"/>
          <w:b/>
          <w:bCs/>
          <w:color w:val="000000"/>
          <w:sz w:val="24"/>
          <w:szCs w:val="24"/>
          <w:lang w:eastAsia="en-ID"/>
        </w:rPr>
      </w:pPr>
    </w:p>
    <w:p w14:paraId="44ECD594" w14:textId="60B5ED84" w:rsidR="00AA3116" w:rsidRPr="00F15C5F" w:rsidRDefault="00AA3116" w:rsidP="00540CFA">
      <w:pPr>
        <w:spacing w:line="480" w:lineRule="auto"/>
        <w:ind w:firstLine="567"/>
        <w:jc w:val="both"/>
        <w:rPr>
          <w:rFonts w:ascii="Georgia" w:hAnsi="Georgia"/>
          <w:sz w:val="24"/>
          <w:szCs w:val="24"/>
        </w:rPr>
      </w:pPr>
      <w:r w:rsidRPr="00F15C5F">
        <w:rPr>
          <w:rFonts w:ascii="Georgia" w:hAnsi="Georgia"/>
          <w:color w:val="000000" w:themeColor="text1"/>
          <w:sz w:val="24"/>
          <w:szCs w:val="24"/>
        </w:rPr>
        <w:t xml:space="preserve">Berdasarkan kriteria yang sudah disampaikan, terdapat 6 artikel, 4 artikel merupakan penelitian </w:t>
      </w:r>
      <w:r w:rsidRPr="00F15C5F">
        <w:rPr>
          <w:rFonts w:ascii="Georgia" w:hAnsi="Georgia"/>
          <w:i/>
          <w:iCs/>
          <w:color w:val="000000" w:themeColor="text1"/>
          <w:sz w:val="24"/>
          <w:szCs w:val="24"/>
        </w:rPr>
        <w:t xml:space="preserve">Randomized Control Trial </w:t>
      </w:r>
      <w:r w:rsidRPr="00F15C5F">
        <w:rPr>
          <w:rFonts w:ascii="Georgia" w:hAnsi="Georgia"/>
          <w:color w:val="000000" w:themeColor="text1"/>
          <w:sz w:val="24"/>
          <w:szCs w:val="24"/>
        </w:rPr>
        <w:t xml:space="preserve">dan 2 artikel merupakan </w:t>
      </w:r>
      <w:r w:rsidRPr="00F15C5F">
        <w:rPr>
          <w:rFonts w:ascii="Georgia" w:hAnsi="Georgia"/>
          <w:i/>
          <w:iCs/>
          <w:color w:val="000000" w:themeColor="text1"/>
          <w:sz w:val="24"/>
          <w:szCs w:val="24"/>
        </w:rPr>
        <w:t>Clinical Trial</w:t>
      </w:r>
      <w:r w:rsidRPr="00F15C5F">
        <w:rPr>
          <w:rFonts w:ascii="Georgia" w:hAnsi="Georgia"/>
          <w:color w:val="000000" w:themeColor="text1"/>
          <w:sz w:val="24"/>
          <w:szCs w:val="24"/>
        </w:rPr>
        <w:t xml:space="preserve">. Empat penelitian berasal dari Iran, satu berasal dari Brazil, dan satu lagi berasal dari </w:t>
      </w:r>
      <w:r w:rsidR="0010409C">
        <w:rPr>
          <w:rFonts w:ascii="Georgia" w:hAnsi="Georgia"/>
          <w:color w:val="000000" w:themeColor="text1"/>
          <w:sz w:val="24"/>
          <w:szCs w:val="24"/>
        </w:rPr>
        <w:t>Mesir</w:t>
      </w:r>
      <w:r w:rsidRPr="00F15C5F">
        <w:rPr>
          <w:rFonts w:ascii="Georgia" w:hAnsi="Georgia"/>
          <w:color w:val="000000" w:themeColor="text1"/>
          <w:sz w:val="24"/>
          <w:szCs w:val="24"/>
        </w:rPr>
        <w:t xml:space="preserve">. Artikel </w:t>
      </w:r>
      <w:r w:rsidRPr="00F15C5F">
        <w:rPr>
          <w:rFonts w:ascii="Georgia" w:hAnsi="Georgia"/>
          <w:i/>
          <w:iCs/>
          <w:color w:val="000000" w:themeColor="text1"/>
          <w:sz w:val="24"/>
          <w:szCs w:val="24"/>
        </w:rPr>
        <w:t xml:space="preserve">scoping review </w:t>
      </w:r>
      <w:r w:rsidRPr="00F15C5F">
        <w:rPr>
          <w:rFonts w:ascii="Georgia" w:hAnsi="Georgia"/>
          <w:color w:val="000000" w:themeColor="text1"/>
          <w:sz w:val="24"/>
          <w:szCs w:val="24"/>
        </w:rPr>
        <w:t xml:space="preserve">ini menunjukan bahwa penggunaan jahe </w:t>
      </w:r>
      <w:proofErr w:type="gramStart"/>
      <w:r w:rsidRPr="00F15C5F">
        <w:rPr>
          <w:rFonts w:ascii="Georgia" w:hAnsi="Georgia"/>
          <w:color w:val="000000" w:themeColor="text1"/>
          <w:sz w:val="24"/>
          <w:szCs w:val="24"/>
        </w:rPr>
        <w:t>(</w:t>
      </w:r>
      <w:r w:rsidR="0010409C">
        <w:rPr>
          <w:rFonts w:ascii="Georgia" w:hAnsi="Georgia"/>
          <w:color w:val="000000" w:themeColor="text1"/>
          <w:sz w:val="24"/>
          <w:szCs w:val="24"/>
        </w:rPr>
        <w:t xml:space="preserve"> </w:t>
      </w:r>
      <w:r w:rsidR="0010409C">
        <w:rPr>
          <w:rFonts w:ascii="Georgia" w:hAnsi="Georgia"/>
          <w:i/>
          <w:iCs/>
          <w:color w:val="000000" w:themeColor="text1"/>
          <w:sz w:val="24"/>
          <w:szCs w:val="24"/>
        </w:rPr>
        <w:t>Z</w:t>
      </w:r>
      <w:r w:rsidRPr="00F15C5F">
        <w:rPr>
          <w:rFonts w:ascii="Georgia" w:hAnsi="Georgia"/>
          <w:i/>
          <w:iCs/>
          <w:color w:val="000000" w:themeColor="text1"/>
          <w:sz w:val="24"/>
          <w:szCs w:val="24"/>
        </w:rPr>
        <w:t>ingiber</w:t>
      </w:r>
      <w:proofErr w:type="gramEnd"/>
      <w:r w:rsidRPr="00F15C5F">
        <w:rPr>
          <w:rFonts w:ascii="Georgia" w:hAnsi="Georgia"/>
          <w:i/>
          <w:iCs/>
          <w:color w:val="000000" w:themeColor="text1"/>
          <w:sz w:val="24"/>
          <w:szCs w:val="24"/>
        </w:rPr>
        <w:t xml:space="preserve"> officinale </w:t>
      </w:r>
      <w:r w:rsidRPr="00F15C5F">
        <w:rPr>
          <w:rFonts w:ascii="Georgia" w:hAnsi="Georgia"/>
          <w:color w:val="000000" w:themeColor="text1"/>
          <w:sz w:val="24"/>
          <w:szCs w:val="24"/>
        </w:rPr>
        <w:t xml:space="preserve">) dapat menurunkan kadar gula darah, HbA1c, serta </w:t>
      </w:r>
      <w:r w:rsidRPr="00F15C5F">
        <w:rPr>
          <w:rFonts w:ascii="Georgia" w:hAnsi="Georgia"/>
          <w:i/>
          <w:iCs/>
          <w:color w:val="000000" w:themeColor="text1"/>
          <w:sz w:val="24"/>
          <w:szCs w:val="24"/>
        </w:rPr>
        <w:t>fasting serum insulin</w:t>
      </w:r>
      <w:r w:rsidR="007350FA" w:rsidRPr="00F15C5F">
        <w:rPr>
          <w:rFonts w:ascii="Georgia" w:hAnsi="Georgia"/>
          <w:i/>
          <w:iCs/>
          <w:color w:val="000000" w:themeColor="text1"/>
          <w:sz w:val="24"/>
          <w:szCs w:val="24"/>
        </w:rPr>
        <w:t xml:space="preserve"> </w:t>
      </w:r>
      <w:r w:rsidR="007350FA" w:rsidRPr="00F15C5F">
        <w:rPr>
          <w:rFonts w:ascii="Georgia" w:hAnsi="Georgia"/>
          <w:i/>
          <w:iCs/>
          <w:color w:val="000000" w:themeColor="text1"/>
          <w:sz w:val="24"/>
          <w:szCs w:val="24"/>
          <w:vertAlign w:val="superscript"/>
        </w:rPr>
        <w:t>8</w:t>
      </w:r>
      <w:r w:rsidRPr="00F15C5F">
        <w:rPr>
          <w:rFonts w:ascii="Georgia" w:hAnsi="Georgia"/>
          <w:i/>
          <w:iCs/>
          <w:color w:val="000000" w:themeColor="text1"/>
          <w:sz w:val="24"/>
          <w:szCs w:val="24"/>
          <w:vertAlign w:val="superscript"/>
        </w:rPr>
        <w:t>,</w:t>
      </w:r>
      <w:r w:rsidR="007350FA" w:rsidRPr="00F15C5F">
        <w:rPr>
          <w:rFonts w:ascii="Georgia" w:hAnsi="Georgia"/>
          <w:i/>
          <w:iCs/>
          <w:color w:val="000000" w:themeColor="text1"/>
          <w:sz w:val="24"/>
          <w:szCs w:val="24"/>
          <w:vertAlign w:val="superscript"/>
        </w:rPr>
        <w:t>9</w:t>
      </w:r>
      <w:r w:rsidRPr="00F15C5F">
        <w:rPr>
          <w:rFonts w:ascii="Georgia" w:hAnsi="Georgia"/>
          <w:i/>
          <w:iCs/>
          <w:color w:val="000000" w:themeColor="text1"/>
          <w:sz w:val="24"/>
          <w:szCs w:val="24"/>
          <w:vertAlign w:val="superscript"/>
        </w:rPr>
        <w:t>,</w:t>
      </w:r>
      <w:r w:rsidR="007350FA" w:rsidRPr="00F15C5F">
        <w:rPr>
          <w:rFonts w:ascii="Georgia" w:hAnsi="Georgia"/>
          <w:i/>
          <w:iCs/>
          <w:color w:val="000000" w:themeColor="text1"/>
          <w:sz w:val="24"/>
          <w:szCs w:val="24"/>
          <w:vertAlign w:val="superscript"/>
        </w:rPr>
        <w:t>10</w:t>
      </w:r>
      <w:r w:rsidRPr="00F15C5F">
        <w:rPr>
          <w:rFonts w:ascii="Georgia" w:hAnsi="Georgia"/>
          <w:i/>
          <w:iCs/>
          <w:color w:val="000000" w:themeColor="text1"/>
          <w:sz w:val="24"/>
          <w:szCs w:val="24"/>
          <w:vertAlign w:val="superscript"/>
        </w:rPr>
        <w:t>,</w:t>
      </w:r>
      <w:r w:rsidR="007350FA" w:rsidRPr="00F15C5F">
        <w:rPr>
          <w:rFonts w:ascii="Georgia" w:hAnsi="Georgia"/>
          <w:i/>
          <w:iCs/>
          <w:color w:val="000000" w:themeColor="text1"/>
          <w:sz w:val="24"/>
          <w:szCs w:val="24"/>
          <w:vertAlign w:val="superscript"/>
        </w:rPr>
        <w:t>11</w:t>
      </w:r>
      <w:r w:rsidRPr="00F15C5F">
        <w:rPr>
          <w:rFonts w:ascii="Georgia" w:hAnsi="Georgia"/>
          <w:color w:val="000000" w:themeColor="text1"/>
          <w:sz w:val="24"/>
          <w:szCs w:val="24"/>
        </w:rPr>
        <w:t xml:space="preserve"> Tetapi, dua penelitian mengatakan tidak terdapat perubahan yang signifikan terhadap kadar glukosa puasa.</w:t>
      </w:r>
      <w:r w:rsidR="007350FA" w:rsidRPr="00F15C5F">
        <w:rPr>
          <w:rFonts w:ascii="Georgia" w:hAnsi="Georgia"/>
          <w:sz w:val="24"/>
          <w:szCs w:val="24"/>
          <w:vertAlign w:val="superscript"/>
        </w:rPr>
        <w:t>12,13</w:t>
      </w:r>
      <w:r w:rsidRPr="00F15C5F">
        <w:rPr>
          <w:rFonts w:ascii="Georgia" w:hAnsi="Georgia"/>
          <w:sz w:val="24"/>
          <w:szCs w:val="24"/>
        </w:rPr>
        <w:t xml:space="preserve"> </w:t>
      </w:r>
    </w:p>
    <w:p w14:paraId="4CCA56B2" w14:textId="61C9D7C0"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lastRenderedPageBreak/>
        <w:t xml:space="preserve">Dari seluruh artikel yang ditinjau serta dikaji, penggunaan jahe </w:t>
      </w:r>
      <w:proofErr w:type="gramStart"/>
      <w:r w:rsidRPr="00F15C5F">
        <w:rPr>
          <w:rFonts w:ascii="Georgia" w:hAnsi="Georgia"/>
          <w:sz w:val="24"/>
          <w:szCs w:val="24"/>
        </w:rPr>
        <w:t xml:space="preserve">( </w:t>
      </w:r>
      <w:r w:rsidR="0010409C">
        <w:rPr>
          <w:rFonts w:ascii="Georgia" w:hAnsi="Georgia"/>
          <w:i/>
          <w:iCs/>
          <w:sz w:val="24"/>
          <w:szCs w:val="24"/>
        </w:rPr>
        <w:t>Z</w:t>
      </w:r>
      <w:r w:rsidRPr="00F15C5F">
        <w:rPr>
          <w:rFonts w:ascii="Georgia" w:hAnsi="Georgia"/>
          <w:i/>
          <w:iCs/>
          <w:sz w:val="24"/>
          <w:szCs w:val="24"/>
        </w:rPr>
        <w:t>ingiber</w:t>
      </w:r>
      <w:proofErr w:type="gramEnd"/>
      <w:r w:rsidRPr="00F15C5F">
        <w:rPr>
          <w:rFonts w:ascii="Georgia" w:hAnsi="Georgia"/>
          <w:i/>
          <w:iCs/>
          <w:sz w:val="24"/>
          <w:szCs w:val="24"/>
        </w:rPr>
        <w:t xml:space="preserve"> officinale </w:t>
      </w:r>
      <w:r w:rsidRPr="00F15C5F">
        <w:rPr>
          <w:rFonts w:ascii="Georgia" w:hAnsi="Georgia"/>
          <w:sz w:val="24"/>
          <w:szCs w:val="24"/>
        </w:rPr>
        <w:t>) dalam bentuk kapsul atau tablet yang digunakan selama 3 bulan efektif dalam mengurangi kadar gula darah puasa</w:t>
      </w:r>
      <w:r w:rsidRPr="00F15C5F">
        <w:rPr>
          <w:rFonts w:ascii="Georgia" w:hAnsi="Georgia"/>
          <w:i/>
          <w:iCs/>
          <w:sz w:val="24"/>
          <w:szCs w:val="24"/>
        </w:rPr>
        <w:t xml:space="preserve"> </w:t>
      </w:r>
      <w:r w:rsidRPr="00F15C5F">
        <w:rPr>
          <w:rFonts w:ascii="Georgia" w:hAnsi="Georgia"/>
          <w:sz w:val="24"/>
          <w:szCs w:val="24"/>
        </w:rPr>
        <w:t>dibandingkan dengan plasebo. Sejumlah penelitian yang telah ditinjau, dalam dosis serta periode intervensi yang berbeda juga menunjukan penurunan nilai dari kadar tersebut.</w:t>
      </w:r>
    </w:p>
    <w:p w14:paraId="238929FD" w14:textId="77777777" w:rsidR="00E2338E"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t>Berdasarkan waktu yang dilakukan selama penelitian, terdapat tiga artikel yang melakukan penelitian selama tiga bulan yang dilakukan secara berkala, serta tiga artikel lainnya melakukan penelitian selama dua bulan dengan kadar jahe yang diberikan berbeda.</w:t>
      </w:r>
    </w:p>
    <w:p w14:paraId="767229DC" w14:textId="541F0D32" w:rsidR="00AA3116" w:rsidRPr="00F15C5F" w:rsidRDefault="00AA3116" w:rsidP="00540CFA">
      <w:pPr>
        <w:spacing w:line="480" w:lineRule="auto"/>
        <w:ind w:firstLine="420"/>
        <w:jc w:val="both"/>
        <w:rPr>
          <w:rFonts w:ascii="Georgia" w:hAnsi="Georgia"/>
          <w:sz w:val="24"/>
          <w:szCs w:val="24"/>
        </w:rPr>
      </w:pPr>
      <w:r w:rsidRPr="00F15C5F">
        <w:rPr>
          <w:rFonts w:ascii="Georgia" w:hAnsi="Georgia" w:cs="Arial"/>
          <w:b/>
          <w:bCs/>
          <w:color w:val="000000"/>
          <w:sz w:val="24"/>
          <w:szCs w:val="24"/>
          <w:lang w:eastAsia="en-ID"/>
        </w:rPr>
        <w:br/>
      </w:r>
      <w:r w:rsidR="00540CFA">
        <w:rPr>
          <w:rFonts w:ascii="Georgia" w:hAnsi="Georgia" w:cs="Arial"/>
          <w:b/>
          <w:bCs/>
          <w:color w:val="000000"/>
          <w:sz w:val="24"/>
          <w:szCs w:val="24"/>
          <w:lang w:eastAsia="en-ID"/>
        </w:rPr>
        <w:t>Pembahasan</w:t>
      </w:r>
    </w:p>
    <w:p w14:paraId="2CCD5184" w14:textId="369F1B0B"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t>Berdasarkan 6 artikel yang telah ditinjau, 4 artikel menunjukkan bahwa terdapat pengaruh yang signifikan dari jahe terhadap pasien diabetes mellitus tipe 2. Hasil ini sesuai dengan peninjauan yang telah dilakukan, terdapat penurunan yang signifikan terhadap kadar glukosa darah</w:t>
      </w:r>
      <w:r w:rsidRPr="00F15C5F">
        <w:rPr>
          <w:rFonts w:ascii="Georgia" w:hAnsi="Georgia"/>
          <w:i/>
          <w:iCs/>
          <w:sz w:val="24"/>
          <w:szCs w:val="24"/>
        </w:rPr>
        <w:t xml:space="preserve"> </w:t>
      </w:r>
      <w:r w:rsidRPr="00F15C5F">
        <w:rPr>
          <w:rFonts w:ascii="Georgia" w:hAnsi="Georgia"/>
          <w:sz w:val="24"/>
          <w:szCs w:val="24"/>
        </w:rPr>
        <w:t>daripada kelompok kontrol.</w:t>
      </w:r>
      <w:r w:rsidR="007350FA" w:rsidRPr="00F15C5F">
        <w:rPr>
          <w:rFonts w:ascii="Georgia" w:hAnsi="Georgia"/>
          <w:sz w:val="24"/>
          <w:szCs w:val="24"/>
          <w:vertAlign w:val="superscript"/>
        </w:rPr>
        <w:t>8,9,10,11</w:t>
      </w:r>
    </w:p>
    <w:p w14:paraId="5BBD0799" w14:textId="10F16950"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t>Berdasarkan faktornya, terdapat faktor yang berasal dari tubuh yang berfungsi dalam pengaturan kadar glukosa darah yaitu insulin. Insulin bertindak melalui proses pengikatan dengan reseptor yang terdapat di dalam sel tubuh maupun lemak hati dan otot yang dimana insulin mempromosikan proses glikogenesis dan menghambat sekresi dari alfa pankreas.</w:t>
      </w:r>
      <w:r w:rsidR="00F15C5F" w:rsidRPr="00F15C5F">
        <w:rPr>
          <w:rFonts w:ascii="Georgia" w:hAnsi="Georgia"/>
          <w:sz w:val="24"/>
          <w:szCs w:val="24"/>
          <w:vertAlign w:val="superscript"/>
        </w:rPr>
        <w:t>14</w:t>
      </w:r>
      <w:r w:rsidRPr="00F15C5F">
        <w:rPr>
          <w:rFonts w:ascii="Georgia" w:hAnsi="Georgia"/>
          <w:sz w:val="24"/>
          <w:szCs w:val="24"/>
        </w:rPr>
        <w:t xml:space="preserve"> </w:t>
      </w:r>
    </w:p>
    <w:p w14:paraId="7DD95FD4" w14:textId="77777777"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lastRenderedPageBreak/>
        <w:t xml:space="preserve">Berdasarkan artikel yang sudah dikaji, kandungan anti oksidan dari jahe seperti </w:t>
      </w:r>
      <w:r w:rsidRPr="00F15C5F">
        <w:rPr>
          <w:rFonts w:ascii="Georgia" w:hAnsi="Georgia"/>
          <w:i/>
          <w:iCs/>
          <w:sz w:val="24"/>
          <w:szCs w:val="24"/>
        </w:rPr>
        <w:t xml:space="preserve">gingerol,shogaol,paradol, </w:t>
      </w:r>
      <w:r w:rsidRPr="00F15C5F">
        <w:rPr>
          <w:rFonts w:ascii="Georgia" w:hAnsi="Georgia"/>
          <w:sz w:val="24"/>
          <w:szCs w:val="24"/>
        </w:rPr>
        <w:t xml:space="preserve">dan </w:t>
      </w:r>
      <w:r w:rsidRPr="00F15C5F">
        <w:rPr>
          <w:rFonts w:ascii="Georgia" w:hAnsi="Georgia"/>
          <w:i/>
          <w:iCs/>
          <w:sz w:val="24"/>
          <w:szCs w:val="24"/>
        </w:rPr>
        <w:t xml:space="preserve">zingeron </w:t>
      </w:r>
      <w:r w:rsidRPr="00F15C5F">
        <w:rPr>
          <w:rFonts w:ascii="Georgia" w:hAnsi="Georgia"/>
          <w:sz w:val="24"/>
          <w:szCs w:val="24"/>
        </w:rPr>
        <w:t xml:space="preserve">dapat meningkatkan transportasi glukosa serta toleransi resistensi insulin pada manusia dan hewan karena kandungan tersebut dapat beraksi dengan cara meningkatkan fungsi dari sel </w:t>
      </w:r>
      <w:r w:rsidRPr="00F15C5F">
        <w:rPr>
          <w:rFonts w:ascii="Georgia" w:hAnsi="Georgia"/>
          <w:sz w:val="24"/>
          <w:szCs w:val="24"/>
        </w:rPr>
        <w:sym w:font="Symbol" w:char="F062"/>
      </w:r>
      <w:r w:rsidRPr="00F15C5F">
        <w:rPr>
          <w:rFonts w:ascii="Georgia" w:hAnsi="Georgia"/>
          <w:sz w:val="24"/>
          <w:szCs w:val="24"/>
        </w:rPr>
        <w:t xml:space="preserve"> pankreas melalui stimulasi dari pembentukan insulin dengan cara pengaktifan dari </w:t>
      </w:r>
      <w:r w:rsidRPr="00F15C5F">
        <w:rPr>
          <w:rFonts w:ascii="Georgia" w:hAnsi="Georgia"/>
          <w:i/>
          <w:iCs/>
          <w:sz w:val="24"/>
          <w:szCs w:val="24"/>
        </w:rPr>
        <w:t xml:space="preserve">calcium channel </w:t>
      </w:r>
      <w:r w:rsidRPr="00F15C5F">
        <w:rPr>
          <w:rFonts w:ascii="Georgia" w:hAnsi="Georgia"/>
          <w:sz w:val="24"/>
          <w:szCs w:val="24"/>
        </w:rPr>
        <w:t xml:space="preserve">pada sel </w:t>
      </w:r>
      <w:r w:rsidRPr="00F15C5F">
        <w:rPr>
          <w:rFonts w:ascii="Georgia" w:hAnsi="Georgia"/>
          <w:sz w:val="24"/>
          <w:szCs w:val="24"/>
        </w:rPr>
        <w:sym w:font="Symbol" w:char="F062"/>
      </w:r>
      <w:r w:rsidRPr="00F15C5F">
        <w:rPr>
          <w:rFonts w:ascii="Georgia" w:hAnsi="Georgia"/>
          <w:sz w:val="24"/>
          <w:szCs w:val="24"/>
        </w:rPr>
        <w:t xml:space="preserve"> pankreas sehingga membuat insulin keluar dari sel tersebut dan menuju ke pembuluh darah untuk dikirimkan ke sel hepar dan akan mempengaruhi proses perubahan glukosa menjadi glikogen dengan cara meningkatkan fungsi protein dari reseptor GLUT 4 yang dimana merupakan </w:t>
      </w:r>
      <w:r w:rsidRPr="00F15C5F">
        <w:rPr>
          <w:rFonts w:ascii="Georgia" w:hAnsi="Georgia"/>
          <w:i/>
          <w:iCs/>
          <w:sz w:val="24"/>
          <w:szCs w:val="24"/>
        </w:rPr>
        <w:t>insulin dependent</w:t>
      </w:r>
      <w:r w:rsidRPr="00F15C5F">
        <w:rPr>
          <w:rFonts w:ascii="Georgia" w:hAnsi="Georgia"/>
          <w:sz w:val="24"/>
          <w:szCs w:val="24"/>
        </w:rPr>
        <w:t xml:space="preserve"> sehingga insulin yang dihasilkan akan menuju ke sel hepar melalui </w:t>
      </w:r>
      <w:r w:rsidRPr="00F15C5F">
        <w:rPr>
          <w:rFonts w:ascii="Georgia" w:hAnsi="Georgia"/>
          <w:i/>
          <w:iCs/>
          <w:sz w:val="24"/>
          <w:szCs w:val="24"/>
        </w:rPr>
        <w:t xml:space="preserve">tyrosine kinase receptor </w:t>
      </w:r>
      <w:r w:rsidRPr="00F15C5F">
        <w:rPr>
          <w:rFonts w:ascii="Georgia" w:hAnsi="Georgia"/>
          <w:sz w:val="24"/>
          <w:szCs w:val="24"/>
        </w:rPr>
        <w:t>yang dimana reseptor tersebut akan mengaktifkan enzim berupa</w:t>
      </w:r>
      <w:r w:rsidRPr="00F15C5F">
        <w:rPr>
          <w:rFonts w:ascii="Georgia" w:hAnsi="Georgia"/>
          <w:i/>
          <w:iCs/>
          <w:sz w:val="24"/>
          <w:szCs w:val="24"/>
        </w:rPr>
        <w:t xml:space="preserve"> intracellular messanger </w:t>
      </w:r>
      <w:r w:rsidRPr="00F15C5F">
        <w:rPr>
          <w:rFonts w:ascii="Georgia" w:hAnsi="Georgia"/>
          <w:sz w:val="24"/>
          <w:szCs w:val="24"/>
        </w:rPr>
        <w:t xml:space="preserve">yaitu </w:t>
      </w:r>
      <w:r w:rsidRPr="00F15C5F">
        <w:rPr>
          <w:rFonts w:ascii="Georgia" w:hAnsi="Georgia"/>
          <w:i/>
          <w:iCs/>
          <w:sz w:val="24"/>
          <w:szCs w:val="24"/>
        </w:rPr>
        <w:t>PI3K</w:t>
      </w:r>
      <w:r w:rsidRPr="00F15C5F">
        <w:rPr>
          <w:rFonts w:ascii="Georgia" w:hAnsi="Georgia"/>
          <w:sz w:val="24"/>
          <w:szCs w:val="24"/>
        </w:rPr>
        <w:t xml:space="preserve"> dan </w:t>
      </w:r>
      <w:r w:rsidRPr="00F15C5F">
        <w:rPr>
          <w:rFonts w:ascii="Georgia" w:hAnsi="Georgia"/>
          <w:i/>
          <w:iCs/>
          <w:sz w:val="24"/>
          <w:szCs w:val="24"/>
        </w:rPr>
        <w:t xml:space="preserve">AKT ( Protein Kinase B ). </w:t>
      </w:r>
      <w:r w:rsidRPr="00F15C5F">
        <w:rPr>
          <w:rFonts w:ascii="Georgia" w:hAnsi="Georgia"/>
          <w:sz w:val="24"/>
          <w:szCs w:val="24"/>
        </w:rPr>
        <w:t>setelah proses tersebut terjadi,</w:t>
      </w:r>
      <w:r w:rsidRPr="00F15C5F">
        <w:rPr>
          <w:rFonts w:ascii="Georgia" w:hAnsi="Georgia"/>
          <w:i/>
          <w:iCs/>
          <w:sz w:val="24"/>
          <w:szCs w:val="24"/>
        </w:rPr>
        <w:t xml:space="preserve"> </w:t>
      </w:r>
      <w:r w:rsidRPr="00F15C5F">
        <w:rPr>
          <w:rFonts w:ascii="Georgia" w:hAnsi="Georgia"/>
          <w:sz w:val="24"/>
          <w:szCs w:val="24"/>
        </w:rPr>
        <w:t>enzim tersebut akan merubah glukosa menjadi glikogen dengan cara polimerisasi yaitu proses glikogenesis.</w:t>
      </w:r>
    </w:p>
    <w:p w14:paraId="173E53C2" w14:textId="7D5DD463" w:rsidR="00AA3116" w:rsidRPr="00F15C5F" w:rsidRDefault="00AA3116" w:rsidP="00540CFA">
      <w:pPr>
        <w:spacing w:line="480" w:lineRule="auto"/>
        <w:ind w:firstLine="567"/>
        <w:jc w:val="both"/>
        <w:rPr>
          <w:rFonts w:ascii="Georgia" w:hAnsi="Georgia"/>
          <w:sz w:val="24"/>
          <w:szCs w:val="24"/>
        </w:rPr>
      </w:pPr>
      <w:r w:rsidRPr="00F15C5F">
        <w:rPr>
          <w:rFonts w:ascii="Georgia" w:hAnsi="Georgia"/>
          <w:i/>
          <w:iCs/>
          <w:sz w:val="24"/>
          <w:szCs w:val="24"/>
        </w:rPr>
        <w:t xml:space="preserve"> </w:t>
      </w:r>
      <w:r w:rsidRPr="00F15C5F">
        <w:rPr>
          <w:rFonts w:ascii="Georgia" w:hAnsi="Georgia"/>
          <w:sz w:val="24"/>
          <w:szCs w:val="24"/>
        </w:rPr>
        <w:t>Selain itu, Shidfar dkk,</w:t>
      </w:r>
      <w:r w:rsidR="00F15C5F" w:rsidRPr="00F15C5F">
        <w:rPr>
          <w:rFonts w:ascii="Georgia" w:hAnsi="Georgia"/>
          <w:sz w:val="24"/>
          <w:szCs w:val="24"/>
          <w:vertAlign w:val="superscript"/>
        </w:rPr>
        <w:t>8</w:t>
      </w:r>
      <w:r w:rsidRPr="00F15C5F">
        <w:rPr>
          <w:rFonts w:ascii="Georgia" w:hAnsi="Georgia"/>
          <w:sz w:val="24"/>
          <w:szCs w:val="24"/>
        </w:rPr>
        <w:t xml:space="preserve"> menyatakan bahwa pengaturan sensitisasi insulin serta glukosa dari komponen aktif jahe dapat dikaitkan dengan PPAR-</w:t>
      </w:r>
      <m:oMath>
        <m:r>
          <w:rPr>
            <w:rFonts w:ascii="Cambria Math" w:hAnsi="Cambria Math"/>
            <w:sz w:val="24"/>
            <w:szCs w:val="24"/>
          </w:rPr>
          <m:t>γ</m:t>
        </m:r>
      </m:oMath>
      <w:r w:rsidRPr="00F15C5F">
        <w:rPr>
          <w:rFonts w:ascii="Georgia" w:hAnsi="Georgia"/>
          <w:sz w:val="24"/>
          <w:szCs w:val="24"/>
        </w:rPr>
        <w:t xml:space="preserve"> dengan cara meningkatkan sensitivitas insulin melalui suatu proses regulasi adiponektin dan peningkatan aktivitas </w:t>
      </w:r>
      <w:r w:rsidRPr="00F15C5F">
        <w:rPr>
          <w:rFonts w:ascii="Georgia" w:hAnsi="Georgia"/>
          <w:i/>
          <w:iCs/>
          <w:sz w:val="24"/>
          <w:szCs w:val="24"/>
        </w:rPr>
        <w:t xml:space="preserve">peroxisome proliverative activated receptor </w:t>
      </w:r>
      <m:oMath>
        <m:r>
          <w:rPr>
            <w:rFonts w:ascii="Cambria Math" w:hAnsi="Cambria Math"/>
            <w:sz w:val="24"/>
            <w:szCs w:val="24"/>
          </w:rPr>
          <m:t>γ</m:t>
        </m:r>
      </m:oMath>
      <w:r w:rsidRPr="00F15C5F">
        <w:rPr>
          <w:rFonts w:ascii="Georgia" w:hAnsi="Georgia"/>
          <w:i/>
          <w:iCs/>
          <w:sz w:val="24"/>
          <w:szCs w:val="24"/>
        </w:rPr>
        <w:t xml:space="preserve"> </w:t>
      </w:r>
      <w:proofErr w:type="gramStart"/>
      <w:r w:rsidRPr="00F15C5F">
        <w:rPr>
          <w:rFonts w:ascii="Georgia" w:hAnsi="Georgia"/>
          <w:sz w:val="24"/>
          <w:szCs w:val="24"/>
        </w:rPr>
        <w:t xml:space="preserve">( </w:t>
      </w:r>
      <w:r w:rsidRPr="00F15C5F">
        <w:rPr>
          <w:rFonts w:ascii="Georgia" w:hAnsi="Georgia"/>
          <w:i/>
          <w:iCs/>
          <w:sz w:val="24"/>
          <w:szCs w:val="24"/>
        </w:rPr>
        <w:t>PPAR</w:t>
      </w:r>
      <w:proofErr w:type="gramEnd"/>
      <w:r w:rsidRPr="00F15C5F">
        <w:rPr>
          <w:rFonts w:ascii="Georgia" w:hAnsi="Georgia"/>
          <w:i/>
          <w:iCs/>
          <w:sz w:val="24"/>
          <w:szCs w:val="24"/>
        </w:rPr>
        <w:t xml:space="preserve"> </w:t>
      </w:r>
      <m:oMath>
        <m:r>
          <w:rPr>
            <w:rFonts w:ascii="Cambria Math" w:hAnsi="Cambria Math"/>
            <w:sz w:val="24"/>
            <w:szCs w:val="24"/>
          </w:rPr>
          <m:t>γ</m:t>
        </m:r>
      </m:oMath>
      <w:r w:rsidRPr="00F15C5F">
        <w:rPr>
          <w:rFonts w:ascii="Georgia" w:hAnsi="Georgia"/>
          <w:i/>
          <w:iCs/>
          <w:sz w:val="24"/>
          <w:szCs w:val="24"/>
        </w:rPr>
        <w:t xml:space="preserve"> ).</w:t>
      </w:r>
      <w:r w:rsidRPr="00F15C5F">
        <w:rPr>
          <w:rFonts w:ascii="Georgia" w:hAnsi="Georgia"/>
          <w:sz w:val="24"/>
          <w:szCs w:val="24"/>
        </w:rPr>
        <w:t xml:space="preserve"> Mekanisme peningkatan sensitivitas insulin dilakukan oleh </w:t>
      </w:r>
      <w:r w:rsidRPr="00F15C5F">
        <w:rPr>
          <w:rFonts w:ascii="Georgia" w:hAnsi="Georgia"/>
          <w:i/>
          <w:iCs/>
          <w:sz w:val="24"/>
          <w:szCs w:val="24"/>
        </w:rPr>
        <w:t xml:space="preserve">gingerol </w:t>
      </w:r>
      <w:r w:rsidRPr="00F15C5F">
        <w:rPr>
          <w:rFonts w:ascii="Georgia" w:hAnsi="Georgia"/>
          <w:sz w:val="24"/>
          <w:szCs w:val="24"/>
        </w:rPr>
        <w:t xml:space="preserve">dan </w:t>
      </w:r>
      <w:r w:rsidRPr="00F15C5F">
        <w:rPr>
          <w:rFonts w:ascii="Georgia" w:hAnsi="Georgia"/>
          <w:i/>
          <w:iCs/>
          <w:sz w:val="24"/>
          <w:szCs w:val="24"/>
        </w:rPr>
        <w:t xml:space="preserve">shogaol </w:t>
      </w:r>
      <w:r w:rsidRPr="00F15C5F">
        <w:rPr>
          <w:rFonts w:ascii="Georgia" w:hAnsi="Georgia"/>
          <w:sz w:val="24"/>
          <w:szCs w:val="24"/>
        </w:rPr>
        <w:t xml:space="preserve">yang merupakan kandungan didalam jahe. Kedua </w:t>
      </w:r>
      <w:r w:rsidRPr="00F15C5F">
        <w:rPr>
          <w:rFonts w:ascii="Georgia" w:hAnsi="Georgia"/>
          <w:sz w:val="24"/>
          <w:szCs w:val="24"/>
        </w:rPr>
        <w:lastRenderedPageBreak/>
        <w:t xml:space="preserve">kandungan tersebut akan menghambat ekspresi adiponektin melalui regulasi </w:t>
      </w:r>
      <w:r w:rsidRPr="00F15C5F">
        <w:rPr>
          <w:rFonts w:ascii="Georgia" w:hAnsi="Georgia"/>
          <w:i/>
          <w:iCs/>
          <w:sz w:val="24"/>
          <w:szCs w:val="24"/>
        </w:rPr>
        <w:t>TNF-a</w:t>
      </w:r>
      <w:r w:rsidRPr="00F15C5F">
        <w:rPr>
          <w:rFonts w:ascii="Georgia" w:hAnsi="Georgia"/>
          <w:sz w:val="24"/>
          <w:szCs w:val="24"/>
        </w:rPr>
        <w:t xml:space="preserve"> yang terdapat didalam adiposit dengan cara berikatan dengan </w:t>
      </w:r>
      <w:r w:rsidRPr="00F15C5F">
        <w:rPr>
          <w:rFonts w:ascii="Georgia" w:hAnsi="Georgia"/>
          <w:i/>
          <w:iCs/>
          <w:sz w:val="24"/>
          <w:szCs w:val="24"/>
        </w:rPr>
        <w:t xml:space="preserve">PPAR </w:t>
      </w:r>
      <m:oMath>
        <m:r>
          <w:rPr>
            <w:rFonts w:ascii="Cambria Math" w:hAnsi="Cambria Math"/>
            <w:sz w:val="24"/>
            <w:szCs w:val="24"/>
          </w:rPr>
          <m:t>γ</m:t>
        </m:r>
      </m:oMath>
      <w:r w:rsidRPr="00F15C5F">
        <w:rPr>
          <w:rFonts w:ascii="Georgia" w:hAnsi="Georgia"/>
          <w:iCs/>
          <w:sz w:val="24"/>
          <w:szCs w:val="24"/>
        </w:rPr>
        <w:t>. Proses inhibisi dari ekspresi adiponektin tersebut dapat meningkatkan sensitivitas insulin pada adiposit.</w:t>
      </w:r>
      <w:r w:rsidRPr="00F15C5F">
        <w:rPr>
          <w:rFonts w:ascii="Georgia" w:hAnsi="Georgia"/>
          <w:sz w:val="24"/>
          <w:szCs w:val="24"/>
        </w:rPr>
        <w:t xml:space="preserve"> Tetapi, menurut mozaffari dkk, terdapat faktor yang mempengaruhi penelitian yaitu pengobatan dengan 250 mg/kg methanol dan ekstrak ethyl asetat dari jahe selama 8 minggu dapat menurunkan kadar glukosa, insulin, serta konsentrasi lipid. Penurunan glukosa yang terjadi dikarenakan meningkatnya sensitifitas insulin.</w:t>
      </w:r>
      <w:r w:rsidRPr="00F15C5F">
        <w:rPr>
          <w:rFonts w:ascii="Georgia" w:hAnsi="Georgia"/>
          <w:sz w:val="24"/>
          <w:szCs w:val="24"/>
        </w:rPr>
        <w:tab/>
      </w:r>
    </w:p>
    <w:p w14:paraId="4D200A2D" w14:textId="77777777"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t xml:space="preserve">Selain disebabkan oleh faktor insulin, terdapat metabolisme yang terjadi secara alami dari tubuh, glukosa dihasilkan dari hasil pemecahan nutrisi yang berasal dari makanan yang masuk ke dalam tubuh dan dilakukan proses penyerapan oleh tubuh terutama usus yang nanti nya akan terjadi proses perubahan glukosa yang akan dirubah menjadi glikogen melalui proses glikogenesis, pada saat proses penyerapan tersebut terjadi, terdapat kandungan jahe yang dapat mengontrol kandungan glukosa yang akan diserap oleh tubuh yaitu </w:t>
      </w:r>
      <w:r w:rsidRPr="00F15C5F">
        <w:rPr>
          <w:rFonts w:ascii="Georgia" w:hAnsi="Georgia"/>
          <w:i/>
          <w:iCs/>
          <w:sz w:val="24"/>
          <w:szCs w:val="24"/>
        </w:rPr>
        <w:t>gingerol</w:t>
      </w:r>
      <w:r w:rsidRPr="00F15C5F">
        <w:rPr>
          <w:rFonts w:ascii="Georgia" w:hAnsi="Georgia"/>
          <w:sz w:val="24"/>
          <w:szCs w:val="24"/>
        </w:rPr>
        <w:t xml:space="preserve">. Hal ini disebabkan karena ekstrak jahe tersebut dapat menginhibisi </w:t>
      </w:r>
      <w:r w:rsidRPr="00F15C5F">
        <w:rPr>
          <w:rFonts w:ascii="Georgia" w:hAnsi="Georgia"/>
          <w:i/>
          <w:iCs/>
          <w:sz w:val="24"/>
          <w:szCs w:val="24"/>
        </w:rPr>
        <w:t xml:space="preserve">a-glucosidase </w:t>
      </w:r>
      <w:r w:rsidRPr="00F15C5F">
        <w:rPr>
          <w:rFonts w:ascii="Georgia" w:hAnsi="Georgia"/>
          <w:sz w:val="24"/>
          <w:szCs w:val="24"/>
        </w:rPr>
        <w:t xml:space="preserve">dan </w:t>
      </w:r>
      <w:r w:rsidRPr="00F15C5F">
        <w:rPr>
          <w:rFonts w:ascii="Georgia" w:hAnsi="Georgia"/>
          <w:i/>
          <w:iCs/>
          <w:sz w:val="24"/>
          <w:szCs w:val="24"/>
        </w:rPr>
        <w:t xml:space="preserve">a-amylase </w:t>
      </w:r>
      <w:r w:rsidRPr="00F15C5F">
        <w:rPr>
          <w:rFonts w:ascii="Georgia" w:hAnsi="Georgia"/>
          <w:sz w:val="24"/>
          <w:szCs w:val="24"/>
        </w:rPr>
        <w:t xml:space="preserve">yang merupakan enzim utama dalam proses digesti dan absorpsi dari karbohidrat kompleks pada organ usus, sehingga glukosa hasil pemecahan dari absorpsi karbohidrat akan terkontrol. </w:t>
      </w:r>
    </w:p>
    <w:p w14:paraId="61332BE0" w14:textId="47B1CDA8"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lastRenderedPageBreak/>
        <w:t>Setelah proses penyerapan glukosa terjadi, hepar akan melakukan proses metabolisme dari glukosa darah yang dipengaruhi oleh proses glikogenolisis, glukoneogenesis yang tergantung kepada hormon glukagon yang dihasilkan oleh pankreas. Selain faktor tersebut, terdapat proses hepatik yang juga berpengaruh dengan mekanisme pemecahan glikogen.</w:t>
      </w:r>
      <w:r w:rsidR="00F15C5F" w:rsidRPr="00F15C5F">
        <w:rPr>
          <w:rFonts w:ascii="Georgia" w:hAnsi="Georgia"/>
          <w:sz w:val="24"/>
          <w:szCs w:val="24"/>
          <w:vertAlign w:val="superscript"/>
        </w:rPr>
        <w:t>14</w:t>
      </w:r>
      <w:r w:rsidRPr="00F15C5F">
        <w:rPr>
          <w:rFonts w:ascii="Georgia" w:hAnsi="Georgia"/>
          <w:sz w:val="24"/>
          <w:szCs w:val="24"/>
          <w:vertAlign w:val="superscript"/>
        </w:rPr>
        <w:t xml:space="preserve"> </w:t>
      </w:r>
    </w:p>
    <w:p w14:paraId="03270DD1" w14:textId="77777777" w:rsidR="00AA3116" w:rsidRPr="00F15C5F" w:rsidRDefault="00AA3116" w:rsidP="00540CFA">
      <w:pPr>
        <w:spacing w:line="480" w:lineRule="auto"/>
        <w:ind w:firstLine="567"/>
        <w:jc w:val="both"/>
        <w:rPr>
          <w:rFonts w:ascii="Georgia" w:hAnsi="Georgia"/>
          <w:b/>
          <w:bCs/>
          <w:sz w:val="24"/>
          <w:szCs w:val="24"/>
        </w:rPr>
      </w:pPr>
      <w:r w:rsidRPr="00F15C5F">
        <w:rPr>
          <w:rFonts w:ascii="Georgia" w:hAnsi="Georgia"/>
          <w:sz w:val="24"/>
          <w:szCs w:val="24"/>
        </w:rPr>
        <w:t xml:space="preserve">Pengaruh kandungan jahe dalam proses metabolisme glukosa pada hepar ini disebabkan oleh </w:t>
      </w:r>
      <w:r w:rsidRPr="00F15C5F">
        <w:rPr>
          <w:rFonts w:ascii="Georgia" w:hAnsi="Georgia"/>
          <w:i/>
          <w:iCs/>
          <w:sz w:val="24"/>
          <w:szCs w:val="24"/>
        </w:rPr>
        <w:t xml:space="preserve">gingerol, paradol </w:t>
      </w:r>
      <w:r w:rsidRPr="00F15C5F">
        <w:rPr>
          <w:rFonts w:ascii="Georgia" w:hAnsi="Georgia"/>
          <w:sz w:val="24"/>
          <w:szCs w:val="24"/>
        </w:rPr>
        <w:t xml:space="preserve">dan </w:t>
      </w:r>
      <w:r w:rsidRPr="00F15C5F">
        <w:rPr>
          <w:rFonts w:ascii="Georgia" w:hAnsi="Georgia"/>
          <w:i/>
          <w:iCs/>
          <w:sz w:val="24"/>
          <w:szCs w:val="24"/>
        </w:rPr>
        <w:t xml:space="preserve">shogaol </w:t>
      </w:r>
      <w:r w:rsidRPr="00F15C5F">
        <w:rPr>
          <w:rFonts w:ascii="Georgia" w:hAnsi="Georgia"/>
          <w:sz w:val="24"/>
          <w:szCs w:val="24"/>
        </w:rPr>
        <w:t xml:space="preserve">yang dapat menstimulasi metabolisme glukosa dengan cara menstimulasi enzim yang berperan yaitu </w:t>
      </w:r>
      <w:r w:rsidRPr="00F15C5F">
        <w:rPr>
          <w:rFonts w:ascii="Georgia" w:hAnsi="Georgia"/>
          <w:i/>
          <w:iCs/>
          <w:sz w:val="24"/>
          <w:szCs w:val="24"/>
        </w:rPr>
        <w:t xml:space="preserve">AMPK </w:t>
      </w:r>
      <w:r w:rsidRPr="00F15C5F">
        <w:rPr>
          <w:rFonts w:ascii="Georgia" w:hAnsi="Georgia"/>
          <w:sz w:val="24"/>
          <w:szCs w:val="24"/>
        </w:rPr>
        <w:t>(</w:t>
      </w:r>
      <w:r w:rsidRPr="00F15C5F">
        <w:rPr>
          <w:rFonts w:ascii="Georgia" w:hAnsi="Georgia"/>
          <w:i/>
          <w:iCs/>
          <w:sz w:val="24"/>
          <w:szCs w:val="24"/>
        </w:rPr>
        <w:t>Adenosine Monophospate Activated Protein Kinase</w:t>
      </w:r>
      <w:r w:rsidRPr="00F15C5F">
        <w:rPr>
          <w:rFonts w:ascii="Georgia" w:hAnsi="Georgia"/>
          <w:sz w:val="24"/>
          <w:szCs w:val="24"/>
        </w:rPr>
        <w:t>)</w:t>
      </w:r>
      <w:r w:rsidRPr="00F15C5F">
        <w:rPr>
          <w:rFonts w:ascii="Georgia" w:hAnsi="Georgia"/>
          <w:i/>
          <w:iCs/>
          <w:sz w:val="24"/>
          <w:szCs w:val="24"/>
        </w:rPr>
        <w:t xml:space="preserve"> </w:t>
      </w:r>
      <w:r w:rsidRPr="00F15C5F">
        <w:rPr>
          <w:rFonts w:ascii="Georgia" w:hAnsi="Georgia"/>
          <w:sz w:val="24"/>
          <w:szCs w:val="24"/>
        </w:rPr>
        <w:t xml:space="preserve">yang mempengaruhi homeostasis energi seluler, dan aktivasi aktifitas katalitik </w:t>
      </w:r>
      <w:r w:rsidRPr="00F15C5F">
        <w:rPr>
          <w:rFonts w:ascii="Georgia" w:hAnsi="Georgia"/>
          <w:i/>
          <w:iCs/>
          <w:sz w:val="24"/>
          <w:szCs w:val="24"/>
        </w:rPr>
        <w:t xml:space="preserve">AMPK </w:t>
      </w:r>
      <w:r w:rsidRPr="00F15C5F">
        <w:rPr>
          <w:rFonts w:ascii="Georgia" w:hAnsi="Georgia"/>
          <w:sz w:val="24"/>
          <w:szCs w:val="24"/>
        </w:rPr>
        <w:t xml:space="preserve">yang dimana akan mempercepat jalur katabolik dalam proses penghasilan suatu energi/ATP melalui proses glikolisis sekaligus menekan jalur anabolik, sehingga kandungan </w:t>
      </w:r>
      <w:r w:rsidRPr="00F15C5F">
        <w:rPr>
          <w:rFonts w:ascii="Georgia" w:hAnsi="Georgia"/>
          <w:i/>
          <w:iCs/>
          <w:sz w:val="24"/>
          <w:szCs w:val="24"/>
        </w:rPr>
        <w:t xml:space="preserve">gingerol </w:t>
      </w:r>
      <w:r w:rsidRPr="00F15C5F">
        <w:rPr>
          <w:rFonts w:ascii="Georgia" w:hAnsi="Georgia"/>
          <w:sz w:val="24"/>
          <w:szCs w:val="24"/>
        </w:rPr>
        <w:t>pada jahe</w:t>
      </w:r>
      <w:r w:rsidRPr="00F15C5F">
        <w:rPr>
          <w:rFonts w:ascii="Georgia" w:hAnsi="Georgia"/>
          <w:i/>
          <w:iCs/>
          <w:sz w:val="24"/>
          <w:szCs w:val="24"/>
        </w:rPr>
        <w:t xml:space="preserve"> </w:t>
      </w:r>
      <w:r w:rsidRPr="00F15C5F">
        <w:rPr>
          <w:rFonts w:ascii="Georgia" w:hAnsi="Georgia"/>
          <w:sz w:val="24"/>
          <w:szCs w:val="24"/>
        </w:rPr>
        <w:t>akan mempercepat proses metabolisme glukosa menjadi energi/ATP.</w:t>
      </w:r>
    </w:p>
    <w:p w14:paraId="0C49AB73" w14:textId="165DF7B7"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t xml:space="preserve">Menurut mozaffari dkk, terdapat faktor yang mempengaruhi hasil dari penelitian yaitu efek anti diabetik dan anti lipidemik dari jahe yang berpengaruh terhadap </w:t>
      </w:r>
      <w:r w:rsidRPr="00F15C5F">
        <w:rPr>
          <w:rFonts w:ascii="Georgia" w:hAnsi="Georgia"/>
          <w:i/>
          <w:iCs/>
          <w:sz w:val="24"/>
          <w:szCs w:val="24"/>
        </w:rPr>
        <w:t xml:space="preserve">alloxanmonohydrate </w:t>
      </w:r>
      <w:r w:rsidRPr="00F15C5F">
        <w:rPr>
          <w:rFonts w:ascii="Georgia" w:hAnsi="Georgia"/>
          <w:sz w:val="24"/>
          <w:szCs w:val="24"/>
        </w:rPr>
        <w:t xml:space="preserve">serta glibenclamide dan menunjukkan efek penurunan yang signifikan terhadap glukosa darah. Menurut penelitian </w:t>
      </w:r>
      <w:r w:rsidRPr="00F15C5F">
        <w:rPr>
          <w:rFonts w:ascii="Georgia" w:hAnsi="Georgia"/>
          <w:i/>
          <w:iCs/>
          <w:sz w:val="24"/>
          <w:szCs w:val="24"/>
        </w:rPr>
        <w:t xml:space="preserve">Randomized Clinical Trial </w:t>
      </w:r>
      <w:r w:rsidRPr="00F15C5F">
        <w:rPr>
          <w:rFonts w:ascii="Georgia" w:hAnsi="Georgia"/>
          <w:sz w:val="24"/>
          <w:szCs w:val="24"/>
        </w:rPr>
        <w:t>yang dilakukan oleh Mozaffari dkk,</w:t>
      </w:r>
      <w:r w:rsidR="00F15C5F" w:rsidRPr="00F15C5F">
        <w:rPr>
          <w:rFonts w:ascii="Georgia" w:hAnsi="Georgia"/>
          <w:sz w:val="24"/>
          <w:szCs w:val="24"/>
          <w:vertAlign w:val="superscript"/>
        </w:rPr>
        <w:t>11</w:t>
      </w:r>
      <w:r w:rsidRPr="00F15C5F">
        <w:rPr>
          <w:rFonts w:ascii="Georgia" w:hAnsi="Georgia"/>
          <w:sz w:val="24"/>
          <w:szCs w:val="24"/>
        </w:rPr>
        <w:t xml:space="preserve"> mekanisme dari jahe ini dapat melalui cara penghambatan dari hepatik fosforilase sehingga mencegah glikogenolisis di dalam sel hepar dan </w:t>
      </w:r>
      <w:r w:rsidRPr="00F15C5F">
        <w:rPr>
          <w:rFonts w:ascii="Georgia" w:hAnsi="Georgia"/>
          <w:sz w:val="24"/>
          <w:szCs w:val="24"/>
        </w:rPr>
        <w:lastRenderedPageBreak/>
        <w:t xml:space="preserve">meningkatkan aktivitas enzim yang berkontribusi terhadap progresifitas dari glikogenesis yang dimana hasilnya dapat menurunkan kadar gula darah. </w:t>
      </w:r>
    </w:p>
    <w:p w14:paraId="014307D1" w14:textId="0C86B28E" w:rsidR="00AA3116" w:rsidRPr="00F15C5F" w:rsidRDefault="00AA3116" w:rsidP="00540CFA">
      <w:pPr>
        <w:spacing w:line="480" w:lineRule="auto"/>
        <w:ind w:firstLine="567"/>
        <w:jc w:val="both"/>
        <w:rPr>
          <w:rFonts w:ascii="Georgia" w:hAnsi="Georgia"/>
          <w:sz w:val="24"/>
          <w:szCs w:val="24"/>
        </w:rPr>
      </w:pPr>
      <w:r w:rsidRPr="00F15C5F">
        <w:rPr>
          <w:rFonts w:ascii="Georgia" w:hAnsi="Georgia"/>
          <w:sz w:val="24"/>
          <w:szCs w:val="24"/>
        </w:rPr>
        <w:t xml:space="preserve">Setelah di metabolisme oleh hepar, glukosa tersebut akan disimpan di jaringan perifer dan dapat dipecah menjadi ATP yang berfungsi untuk aktifitas yang dilakukan, yang mana kandungan jahe yaitu </w:t>
      </w:r>
      <w:r w:rsidRPr="00F15C5F">
        <w:rPr>
          <w:rFonts w:ascii="Georgia" w:hAnsi="Georgia"/>
          <w:i/>
          <w:iCs/>
          <w:sz w:val="24"/>
          <w:szCs w:val="24"/>
        </w:rPr>
        <w:t xml:space="preserve">gingerol, shogaol, zingiberol </w:t>
      </w:r>
      <w:r w:rsidRPr="00F15C5F">
        <w:rPr>
          <w:rFonts w:ascii="Georgia" w:hAnsi="Georgia"/>
          <w:sz w:val="24"/>
          <w:szCs w:val="24"/>
        </w:rPr>
        <w:t xml:space="preserve">berefek terhadap penurunan gula darah karena kandungan tersebut dapat mempengaruhi proses translokasi transporter glukosa GLUT 4 ke permukaan membran plasma sel otot melalui jalur </w:t>
      </w:r>
      <w:r w:rsidRPr="00F15C5F">
        <w:rPr>
          <w:rFonts w:ascii="Georgia" w:hAnsi="Georgia"/>
          <w:i/>
          <w:iCs/>
          <w:sz w:val="24"/>
          <w:szCs w:val="24"/>
        </w:rPr>
        <w:t xml:space="preserve">AMPK alpha2-mediated AS160-Rab5 </w:t>
      </w:r>
      <w:r w:rsidRPr="00F15C5F">
        <w:rPr>
          <w:rFonts w:ascii="Georgia" w:hAnsi="Georgia"/>
          <w:sz w:val="24"/>
          <w:szCs w:val="24"/>
        </w:rPr>
        <w:t xml:space="preserve">dan melalui potensiasi dari regulasi </w:t>
      </w:r>
      <w:r w:rsidRPr="00F15C5F">
        <w:rPr>
          <w:rFonts w:ascii="Georgia" w:hAnsi="Georgia"/>
          <w:i/>
          <w:iCs/>
          <w:sz w:val="24"/>
          <w:szCs w:val="24"/>
        </w:rPr>
        <w:t>insulin-mediated glucose</w:t>
      </w:r>
      <w:r w:rsidRPr="00F15C5F">
        <w:rPr>
          <w:rFonts w:ascii="Georgia" w:hAnsi="Georgia"/>
          <w:sz w:val="24"/>
          <w:szCs w:val="24"/>
        </w:rPr>
        <w:t>. serta meningkatkan penyerapan glukosa pada adiposa 3T3-L1.</w:t>
      </w:r>
      <w:r w:rsidR="00F15C5F" w:rsidRPr="00F15C5F">
        <w:rPr>
          <w:rFonts w:ascii="Georgia" w:hAnsi="Georgia"/>
          <w:sz w:val="24"/>
          <w:szCs w:val="24"/>
          <w:vertAlign w:val="superscript"/>
        </w:rPr>
        <w:t>11</w:t>
      </w:r>
      <w:r w:rsidRPr="00F15C5F">
        <w:rPr>
          <w:rFonts w:ascii="Georgia" w:hAnsi="Georgia"/>
          <w:sz w:val="24"/>
          <w:szCs w:val="24"/>
        </w:rPr>
        <w:t xml:space="preserve"> Berdasarkan mekanisme-mekanisme penjelasan yang sudah diutarakan, hal tersebut membuat suatu hasil dari kandungan glukosa darah di dalam tubuh pasien diabetes mellitus tipe 2 menjadi menurun.</w:t>
      </w:r>
    </w:p>
    <w:p w14:paraId="038F8768" w14:textId="0722482D" w:rsidR="00AA3116" w:rsidRDefault="00AA3116" w:rsidP="00540CFA">
      <w:pPr>
        <w:spacing w:line="480" w:lineRule="auto"/>
        <w:ind w:firstLine="567"/>
        <w:jc w:val="both"/>
        <w:rPr>
          <w:rFonts w:ascii="Georgia" w:hAnsi="Georgia"/>
          <w:sz w:val="24"/>
          <w:szCs w:val="24"/>
        </w:rPr>
      </w:pPr>
      <w:r w:rsidRPr="00F15C5F">
        <w:rPr>
          <w:rFonts w:ascii="Georgia" w:hAnsi="Georgia"/>
          <w:sz w:val="24"/>
          <w:szCs w:val="24"/>
        </w:rPr>
        <w:t xml:space="preserve">Berdasarkan artikel yang sudah ditampilkan pada tabel </w:t>
      </w:r>
      <w:r w:rsidR="00F15C5F" w:rsidRPr="00F15C5F">
        <w:rPr>
          <w:rFonts w:ascii="Georgia" w:hAnsi="Georgia"/>
          <w:sz w:val="24"/>
          <w:szCs w:val="24"/>
        </w:rPr>
        <w:t>2</w:t>
      </w:r>
      <w:r w:rsidRPr="00F15C5F">
        <w:rPr>
          <w:rFonts w:ascii="Georgia" w:hAnsi="Georgia"/>
          <w:sz w:val="24"/>
          <w:szCs w:val="24"/>
        </w:rPr>
        <w:t xml:space="preserve"> serta penjelasan yang sudah disampaikan, hal ini membuktikan bahwa jahe </w:t>
      </w:r>
      <w:proofErr w:type="gramStart"/>
      <w:r w:rsidRPr="00F15C5F">
        <w:rPr>
          <w:rFonts w:ascii="Georgia" w:hAnsi="Georgia"/>
          <w:sz w:val="24"/>
          <w:szCs w:val="24"/>
        </w:rPr>
        <w:t xml:space="preserve">( </w:t>
      </w:r>
      <w:r w:rsidR="0010409C">
        <w:rPr>
          <w:rFonts w:ascii="Georgia" w:hAnsi="Georgia"/>
          <w:i/>
          <w:iCs/>
          <w:sz w:val="24"/>
          <w:szCs w:val="24"/>
        </w:rPr>
        <w:t>Z</w:t>
      </w:r>
      <w:r w:rsidRPr="00F15C5F">
        <w:rPr>
          <w:rFonts w:ascii="Georgia" w:hAnsi="Georgia"/>
          <w:i/>
          <w:iCs/>
          <w:sz w:val="24"/>
          <w:szCs w:val="24"/>
        </w:rPr>
        <w:t>ingiber</w:t>
      </w:r>
      <w:proofErr w:type="gramEnd"/>
      <w:r w:rsidRPr="00F15C5F">
        <w:rPr>
          <w:rFonts w:ascii="Georgia" w:hAnsi="Georgia"/>
          <w:i/>
          <w:iCs/>
          <w:sz w:val="24"/>
          <w:szCs w:val="24"/>
        </w:rPr>
        <w:t xml:space="preserve"> officinale </w:t>
      </w:r>
      <w:r w:rsidRPr="00F15C5F">
        <w:rPr>
          <w:rFonts w:ascii="Georgia" w:hAnsi="Georgia"/>
          <w:sz w:val="24"/>
          <w:szCs w:val="24"/>
        </w:rPr>
        <w:t>) memiliki pengaruh yang lebih tinggi terhadap pasien diabetes mellitus tipe 2 dibandingkan dengan kelompok kontrol melalui mekanisme-mekanisme yang ada.</w:t>
      </w:r>
    </w:p>
    <w:p w14:paraId="49379913" w14:textId="74F8469D" w:rsidR="001E0C91" w:rsidRDefault="001E0C91" w:rsidP="00540CFA">
      <w:pPr>
        <w:spacing w:line="480" w:lineRule="auto"/>
        <w:ind w:firstLine="567"/>
        <w:jc w:val="both"/>
        <w:rPr>
          <w:rFonts w:ascii="Georgia" w:hAnsi="Georgia"/>
          <w:sz w:val="24"/>
          <w:szCs w:val="24"/>
        </w:rPr>
      </w:pPr>
    </w:p>
    <w:p w14:paraId="73B9F7A2" w14:textId="77777777" w:rsidR="001E0C91" w:rsidRPr="00F15C5F" w:rsidRDefault="001E0C91" w:rsidP="00540CFA">
      <w:pPr>
        <w:spacing w:line="480" w:lineRule="auto"/>
        <w:ind w:firstLine="567"/>
        <w:jc w:val="both"/>
        <w:rPr>
          <w:rFonts w:ascii="Georgia" w:hAnsi="Georgia"/>
          <w:sz w:val="24"/>
          <w:szCs w:val="24"/>
        </w:rPr>
      </w:pPr>
    </w:p>
    <w:p w14:paraId="7499A6D5" w14:textId="7DD3AE7A" w:rsidR="00AA3116" w:rsidRPr="00F15C5F" w:rsidRDefault="00540CFA" w:rsidP="00540CFA">
      <w:pPr>
        <w:spacing w:line="480" w:lineRule="auto"/>
        <w:jc w:val="both"/>
        <w:rPr>
          <w:rFonts w:ascii="Georgia" w:hAnsi="Georgia"/>
          <w:sz w:val="24"/>
          <w:szCs w:val="24"/>
          <w:lang w:eastAsia="en-ID"/>
        </w:rPr>
      </w:pPr>
      <w:r>
        <w:rPr>
          <w:rFonts w:ascii="Georgia" w:hAnsi="Georgia" w:cs="Arial"/>
          <w:b/>
          <w:bCs/>
          <w:color w:val="000000"/>
          <w:sz w:val="24"/>
          <w:szCs w:val="24"/>
          <w:lang w:eastAsia="en-ID"/>
        </w:rPr>
        <w:lastRenderedPageBreak/>
        <w:t>S</w:t>
      </w:r>
      <w:r w:rsidR="00AA3116" w:rsidRPr="00F15C5F">
        <w:rPr>
          <w:rFonts w:ascii="Georgia" w:hAnsi="Georgia" w:cs="Arial"/>
          <w:b/>
          <w:bCs/>
          <w:color w:val="000000"/>
          <w:sz w:val="24"/>
          <w:szCs w:val="24"/>
          <w:lang w:eastAsia="en-ID"/>
        </w:rPr>
        <w:t>impulan</w:t>
      </w:r>
    </w:p>
    <w:p w14:paraId="78A23C3D" w14:textId="18CACAD2" w:rsidR="00AA3116" w:rsidRPr="00F15C5F" w:rsidRDefault="00AA3116" w:rsidP="00540CFA">
      <w:pPr>
        <w:spacing w:line="480" w:lineRule="auto"/>
        <w:ind w:firstLine="567"/>
        <w:jc w:val="both"/>
        <w:rPr>
          <w:rFonts w:ascii="Georgia" w:hAnsi="Georgia" w:cs="Arial"/>
          <w:color w:val="000000"/>
          <w:sz w:val="24"/>
          <w:szCs w:val="24"/>
          <w:lang w:eastAsia="en-ID"/>
        </w:rPr>
      </w:pPr>
      <w:r w:rsidRPr="00F15C5F">
        <w:rPr>
          <w:rFonts w:ascii="Georgia" w:hAnsi="Georgia" w:cs="Arial"/>
          <w:color w:val="000000"/>
          <w:sz w:val="24"/>
          <w:szCs w:val="24"/>
          <w:lang w:eastAsia="en-ID"/>
        </w:rPr>
        <w:t xml:space="preserve">Kesimpulan pada penelitian ini adalah </w:t>
      </w:r>
      <w:r w:rsidR="00E2338E" w:rsidRPr="00F15C5F">
        <w:rPr>
          <w:rFonts w:ascii="Georgia" w:hAnsi="Georgia"/>
          <w:sz w:val="24"/>
          <w:szCs w:val="24"/>
        </w:rPr>
        <w:t xml:space="preserve">terdapat pengaruh dari jahe </w:t>
      </w:r>
      <w:proofErr w:type="gramStart"/>
      <w:r w:rsidR="00E2338E" w:rsidRPr="00F15C5F">
        <w:rPr>
          <w:rFonts w:ascii="Georgia" w:hAnsi="Georgia"/>
          <w:sz w:val="24"/>
          <w:szCs w:val="24"/>
        </w:rPr>
        <w:t xml:space="preserve">( </w:t>
      </w:r>
      <w:r w:rsidR="0010409C">
        <w:rPr>
          <w:rFonts w:ascii="Georgia" w:hAnsi="Georgia"/>
          <w:i/>
          <w:iCs/>
          <w:sz w:val="24"/>
          <w:szCs w:val="24"/>
        </w:rPr>
        <w:t>Z</w:t>
      </w:r>
      <w:r w:rsidR="00E2338E" w:rsidRPr="00F15C5F">
        <w:rPr>
          <w:rFonts w:ascii="Georgia" w:hAnsi="Georgia"/>
          <w:i/>
          <w:iCs/>
          <w:sz w:val="24"/>
          <w:szCs w:val="24"/>
        </w:rPr>
        <w:t>ingiber</w:t>
      </w:r>
      <w:proofErr w:type="gramEnd"/>
      <w:r w:rsidR="00E2338E" w:rsidRPr="00F15C5F">
        <w:rPr>
          <w:rFonts w:ascii="Georgia" w:hAnsi="Georgia"/>
          <w:i/>
          <w:iCs/>
          <w:sz w:val="24"/>
          <w:szCs w:val="24"/>
        </w:rPr>
        <w:t xml:space="preserve"> officinale </w:t>
      </w:r>
      <w:r w:rsidR="00E2338E" w:rsidRPr="00F15C5F">
        <w:rPr>
          <w:rFonts w:ascii="Georgia" w:hAnsi="Georgia"/>
          <w:sz w:val="24"/>
          <w:szCs w:val="24"/>
        </w:rPr>
        <w:t>) dalam menurunkan kadar glukosa pasien diabetes mellitus tipe 2.</w:t>
      </w:r>
    </w:p>
    <w:p w14:paraId="7EAC3087" w14:textId="7A3792A7" w:rsidR="00AA3116" w:rsidRPr="00F15C5F" w:rsidRDefault="00540CFA" w:rsidP="00F15C5F">
      <w:pPr>
        <w:spacing w:line="480" w:lineRule="auto"/>
        <w:jc w:val="both"/>
        <w:rPr>
          <w:rFonts w:ascii="Georgia" w:hAnsi="Georgia"/>
          <w:sz w:val="24"/>
          <w:szCs w:val="24"/>
          <w:lang w:eastAsia="en-ID"/>
        </w:rPr>
      </w:pPr>
      <w:r>
        <w:rPr>
          <w:rFonts w:ascii="Georgia" w:hAnsi="Georgia" w:cs="Arial"/>
          <w:b/>
          <w:bCs/>
          <w:color w:val="000000"/>
          <w:sz w:val="24"/>
          <w:szCs w:val="24"/>
          <w:lang w:eastAsia="en-ID"/>
        </w:rPr>
        <w:t>Ucapan Terima Kasih</w:t>
      </w:r>
    </w:p>
    <w:p w14:paraId="2ECEAB06" w14:textId="410205B5" w:rsidR="00AA3116" w:rsidRDefault="00AA3116" w:rsidP="00F15C5F">
      <w:pPr>
        <w:spacing w:line="480" w:lineRule="auto"/>
        <w:jc w:val="both"/>
        <w:rPr>
          <w:rFonts w:ascii="Georgia" w:hAnsi="Georgia" w:cs="Arial"/>
          <w:color w:val="000000"/>
          <w:sz w:val="24"/>
          <w:szCs w:val="24"/>
          <w:lang w:eastAsia="en-ID"/>
        </w:rPr>
      </w:pPr>
      <w:r w:rsidRPr="00F15C5F">
        <w:rPr>
          <w:rFonts w:ascii="Georgia" w:hAnsi="Georgia" w:cs="Arial"/>
          <w:color w:val="000000"/>
          <w:sz w:val="24"/>
          <w:szCs w:val="24"/>
          <w:lang w:eastAsia="en-ID"/>
        </w:rPr>
        <w:t>        </w:t>
      </w:r>
      <w:r w:rsidRPr="00F15C5F">
        <w:rPr>
          <w:rFonts w:ascii="Georgia" w:hAnsi="Georgia" w:cs="Arial"/>
          <w:color w:val="000000"/>
          <w:sz w:val="24"/>
          <w:szCs w:val="24"/>
          <w:lang w:eastAsia="en-ID"/>
        </w:rPr>
        <w:tab/>
        <w:t xml:space="preserve">Penulis ucapkan terima kasih kepada Fakultas Kedokteran Universitas Islam Bandung dan tim skripsi yang telah mendukung dan membantu dalam penulisan artikel ini. </w:t>
      </w:r>
    </w:p>
    <w:p w14:paraId="05A1C01B" w14:textId="29538CFF" w:rsidR="00540CFA" w:rsidRDefault="00540CFA" w:rsidP="00F15C5F">
      <w:pPr>
        <w:spacing w:line="480" w:lineRule="auto"/>
        <w:jc w:val="both"/>
        <w:rPr>
          <w:rFonts w:ascii="Georgia" w:hAnsi="Georgia" w:cs="Arial"/>
          <w:color w:val="000000"/>
          <w:sz w:val="24"/>
          <w:szCs w:val="24"/>
          <w:lang w:eastAsia="en-ID"/>
        </w:rPr>
      </w:pPr>
    </w:p>
    <w:p w14:paraId="0554ED87" w14:textId="2629142F" w:rsidR="00540CFA" w:rsidRDefault="00540CFA" w:rsidP="00F15C5F">
      <w:pPr>
        <w:spacing w:line="480" w:lineRule="auto"/>
        <w:jc w:val="both"/>
        <w:rPr>
          <w:rFonts w:ascii="Georgia" w:hAnsi="Georgia" w:cs="Arial"/>
          <w:color w:val="000000"/>
          <w:sz w:val="24"/>
          <w:szCs w:val="24"/>
          <w:lang w:eastAsia="en-ID"/>
        </w:rPr>
      </w:pPr>
    </w:p>
    <w:p w14:paraId="10F81523" w14:textId="184F8CD3" w:rsidR="00540CFA" w:rsidRDefault="00540CFA" w:rsidP="00F15C5F">
      <w:pPr>
        <w:spacing w:line="480" w:lineRule="auto"/>
        <w:jc w:val="both"/>
        <w:rPr>
          <w:rFonts w:ascii="Georgia" w:hAnsi="Georgia" w:cs="Arial"/>
          <w:color w:val="000000"/>
          <w:sz w:val="24"/>
          <w:szCs w:val="24"/>
          <w:lang w:eastAsia="en-ID"/>
        </w:rPr>
      </w:pPr>
    </w:p>
    <w:p w14:paraId="3EDA3B77" w14:textId="552822A4" w:rsidR="00540CFA" w:rsidRDefault="00540CFA" w:rsidP="00F15C5F">
      <w:pPr>
        <w:spacing w:line="480" w:lineRule="auto"/>
        <w:jc w:val="both"/>
        <w:rPr>
          <w:rFonts w:ascii="Georgia" w:hAnsi="Georgia" w:cs="Arial"/>
          <w:color w:val="000000"/>
          <w:sz w:val="24"/>
          <w:szCs w:val="24"/>
          <w:lang w:eastAsia="en-ID"/>
        </w:rPr>
      </w:pPr>
    </w:p>
    <w:p w14:paraId="7FC5C252" w14:textId="60BCAE56" w:rsidR="00540CFA" w:rsidRDefault="00540CFA" w:rsidP="00F15C5F">
      <w:pPr>
        <w:spacing w:line="480" w:lineRule="auto"/>
        <w:jc w:val="both"/>
        <w:rPr>
          <w:rFonts w:ascii="Georgia" w:hAnsi="Georgia" w:cs="Arial"/>
          <w:color w:val="000000"/>
          <w:sz w:val="24"/>
          <w:szCs w:val="24"/>
          <w:lang w:eastAsia="en-ID"/>
        </w:rPr>
      </w:pPr>
    </w:p>
    <w:p w14:paraId="4178FE78" w14:textId="3DF26B7A" w:rsidR="00540CFA" w:rsidRDefault="00540CFA" w:rsidP="00F15C5F">
      <w:pPr>
        <w:spacing w:line="480" w:lineRule="auto"/>
        <w:jc w:val="both"/>
        <w:rPr>
          <w:rFonts w:ascii="Georgia" w:hAnsi="Georgia" w:cs="Arial"/>
          <w:color w:val="000000"/>
          <w:sz w:val="24"/>
          <w:szCs w:val="24"/>
          <w:lang w:eastAsia="en-ID"/>
        </w:rPr>
      </w:pPr>
    </w:p>
    <w:p w14:paraId="1811EECE" w14:textId="405DF2C5" w:rsidR="0010409C" w:rsidRDefault="0010409C" w:rsidP="00F15C5F">
      <w:pPr>
        <w:spacing w:line="480" w:lineRule="auto"/>
        <w:jc w:val="both"/>
        <w:rPr>
          <w:rFonts w:ascii="Georgia" w:hAnsi="Georgia" w:cs="Arial"/>
          <w:color w:val="000000"/>
          <w:sz w:val="24"/>
          <w:szCs w:val="24"/>
          <w:lang w:eastAsia="en-ID"/>
        </w:rPr>
      </w:pPr>
    </w:p>
    <w:p w14:paraId="6F373F36" w14:textId="3580FE0B" w:rsidR="001E0C91" w:rsidRDefault="001E0C91" w:rsidP="00F15C5F">
      <w:pPr>
        <w:spacing w:line="480" w:lineRule="auto"/>
        <w:jc w:val="both"/>
        <w:rPr>
          <w:rFonts w:ascii="Georgia" w:hAnsi="Georgia" w:cs="Arial"/>
          <w:color w:val="000000"/>
          <w:sz w:val="24"/>
          <w:szCs w:val="24"/>
          <w:lang w:eastAsia="en-ID"/>
        </w:rPr>
      </w:pPr>
    </w:p>
    <w:p w14:paraId="309EB68D" w14:textId="77777777" w:rsidR="001E0C91" w:rsidRDefault="001E0C91" w:rsidP="00F15C5F">
      <w:pPr>
        <w:spacing w:line="480" w:lineRule="auto"/>
        <w:jc w:val="both"/>
        <w:rPr>
          <w:rFonts w:ascii="Georgia" w:hAnsi="Georgia" w:cs="Arial"/>
          <w:color w:val="000000"/>
          <w:sz w:val="24"/>
          <w:szCs w:val="24"/>
          <w:lang w:eastAsia="en-ID"/>
        </w:rPr>
      </w:pPr>
    </w:p>
    <w:p w14:paraId="280663DB" w14:textId="77777777" w:rsidR="0010409C" w:rsidRPr="00F15C5F" w:rsidRDefault="0010409C" w:rsidP="00F15C5F">
      <w:pPr>
        <w:spacing w:line="480" w:lineRule="auto"/>
        <w:jc w:val="both"/>
        <w:rPr>
          <w:rFonts w:ascii="Georgia" w:hAnsi="Georgia" w:cs="Arial"/>
          <w:color w:val="000000"/>
          <w:sz w:val="24"/>
          <w:szCs w:val="24"/>
          <w:lang w:eastAsia="en-ID"/>
        </w:rPr>
      </w:pPr>
    </w:p>
    <w:p w14:paraId="32AF7684" w14:textId="77777777" w:rsidR="00E2338E" w:rsidRPr="00F15C5F" w:rsidRDefault="00E2338E" w:rsidP="00F15C5F">
      <w:pPr>
        <w:jc w:val="both"/>
        <w:rPr>
          <w:rFonts w:ascii="Georgia" w:hAnsi="Georgia" w:cs="Arial"/>
          <w:b/>
          <w:bCs/>
          <w:color w:val="000000"/>
          <w:sz w:val="24"/>
          <w:szCs w:val="24"/>
          <w:lang w:eastAsia="en-ID"/>
        </w:rPr>
      </w:pPr>
      <w:r w:rsidRPr="00F15C5F">
        <w:rPr>
          <w:rFonts w:ascii="Georgia" w:hAnsi="Georgia" w:cs="Arial"/>
          <w:b/>
          <w:bCs/>
          <w:color w:val="000000"/>
          <w:sz w:val="24"/>
          <w:szCs w:val="24"/>
          <w:lang w:eastAsia="en-ID"/>
        </w:rPr>
        <w:lastRenderedPageBreak/>
        <w:t>Referensi</w:t>
      </w:r>
    </w:p>
    <w:p w14:paraId="3FB8E17E" w14:textId="737B56FA" w:rsidR="00E2338E" w:rsidRPr="00F15C5F" w:rsidRDefault="00E2338E" w:rsidP="00F15C5F">
      <w:pPr>
        <w:spacing w:line="480" w:lineRule="auto"/>
        <w:jc w:val="both"/>
        <w:rPr>
          <w:rFonts w:ascii="Georgia" w:hAnsi="Georgia"/>
          <w:sz w:val="24"/>
          <w:szCs w:val="24"/>
          <w:lang w:eastAsia="en-ID"/>
        </w:rPr>
      </w:pPr>
    </w:p>
    <w:p w14:paraId="3AC8C1F1" w14:textId="5A8794CB" w:rsidR="007350FA" w:rsidRPr="00F15C5F" w:rsidRDefault="00F15C5F"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1. </w:t>
      </w:r>
      <w:r w:rsidRPr="00F15C5F">
        <w:rPr>
          <w:rFonts w:ascii="Georgia" w:hAnsi="Georgia"/>
          <w:noProof/>
          <w:sz w:val="24"/>
          <w:szCs w:val="24"/>
        </w:rPr>
        <w:tab/>
      </w:r>
      <w:r w:rsidR="007350FA" w:rsidRPr="00F15C5F">
        <w:rPr>
          <w:rFonts w:ascii="Georgia" w:hAnsi="Georgia"/>
          <w:noProof/>
          <w:sz w:val="24"/>
          <w:szCs w:val="24"/>
        </w:rPr>
        <w:t xml:space="preserve">Khairani. Hari Diabetes Sedunia Tahun 2018. Jakarta Selatan: Pusat Data dan Informasi Kementrian Kesehatan RI; 2019. hal. 1–8. </w:t>
      </w:r>
    </w:p>
    <w:p w14:paraId="42C51789"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2. </w:t>
      </w:r>
      <w:r w:rsidRPr="00F15C5F">
        <w:rPr>
          <w:rFonts w:ascii="Georgia" w:hAnsi="Georgia"/>
          <w:noProof/>
          <w:sz w:val="24"/>
          <w:szCs w:val="24"/>
        </w:rPr>
        <w:tab/>
        <w:t xml:space="preserve">Holman N, Young B, Gadsby R. Current Prevalence of Type 1 and Type 2 Diabetes in Adults and Children in the UK. Diabet Med. 2015;32(9):1119–20. </w:t>
      </w:r>
    </w:p>
    <w:p w14:paraId="1E24CC92"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3. </w:t>
      </w:r>
      <w:r w:rsidRPr="00F15C5F">
        <w:rPr>
          <w:rFonts w:ascii="Georgia" w:hAnsi="Georgia"/>
          <w:noProof/>
          <w:sz w:val="24"/>
          <w:szCs w:val="24"/>
        </w:rPr>
        <w:tab/>
        <w:t xml:space="preserve">Bhatt H, Saklani S, Upadhayay K. Anti-Oxidant and Anti-Diabetic Activities of Ethanolic Extract of Primula Denticulata Flowers. Indones J Pharm. 2016;27(2):74–9. </w:t>
      </w:r>
    </w:p>
    <w:p w14:paraId="04C8C2CD"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4. </w:t>
      </w:r>
      <w:r w:rsidRPr="00F15C5F">
        <w:rPr>
          <w:rFonts w:ascii="Georgia" w:hAnsi="Georgia"/>
          <w:noProof/>
          <w:sz w:val="24"/>
          <w:szCs w:val="24"/>
        </w:rPr>
        <w:tab/>
        <w:t xml:space="preserve">Israili ZH. Advances on the Treatment of Type 2 Diabetes Mellitus. Am J Ther. 2011 Mar;18(2):117–52. </w:t>
      </w:r>
    </w:p>
    <w:p w14:paraId="24E5EA12"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5. </w:t>
      </w:r>
      <w:r w:rsidRPr="00F15C5F">
        <w:rPr>
          <w:rFonts w:ascii="Georgia" w:hAnsi="Georgia"/>
          <w:noProof/>
          <w:sz w:val="24"/>
          <w:szCs w:val="24"/>
        </w:rPr>
        <w:tab/>
        <w:t xml:space="preserve">Sapti M. Kemampuan Koneksi Matematis (Tinjauan Terhadap Pendekatan Pembelajaran Savi). 2019;53(9):1689–99. </w:t>
      </w:r>
    </w:p>
    <w:p w14:paraId="235185D7"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6. </w:t>
      </w:r>
      <w:r w:rsidRPr="00F15C5F">
        <w:rPr>
          <w:rFonts w:ascii="Georgia" w:hAnsi="Georgia"/>
          <w:noProof/>
          <w:sz w:val="24"/>
          <w:szCs w:val="24"/>
        </w:rPr>
        <w:tab/>
        <w:t xml:space="preserve">Salim Z, Munadi E. Info Komoditi Tanaman Obat. Jakarta: Badan Pengkaji dan Pengembangan Perdagangan; 2017. hal. 1-2. </w:t>
      </w:r>
    </w:p>
    <w:p w14:paraId="747AF9F8"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7. </w:t>
      </w:r>
      <w:r w:rsidRPr="00F15C5F">
        <w:rPr>
          <w:rFonts w:ascii="Georgia" w:hAnsi="Georgia"/>
          <w:noProof/>
          <w:sz w:val="24"/>
          <w:szCs w:val="24"/>
        </w:rPr>
        <w:tab/>
        <w:t>World Health Organization. WHO Guidelines on Safety Monitoring of Herbal Medicines in Pharmacovigilance Systems. Geneva: World Health Organization; 2004.</w:t>
      </w:r>
    </w:p>
    <w:p w14:paraId="24B9F587" w14:textId="77777777"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8.</w:t>
      </w:r>
      <w:r w:rsidRPr="00F15C5F">
        <w:rPr>
          <w:rFonts w:ascii="Georgia" w:hAnsi="Georgia"/>
          <w:noProof/>
          <w:sz w:val="24"/>
          <w:szCs w:val="24"/>
        </w:rPr>
        <w:tab/>
        <w:t xml:space="preserve">Shidfar F, Rajab A, Rahideh T, Khandouzi N, Hosseini S, Shidfar S. The Effect of Ginger (Zingiber Officinale) on Glycemic Markers in Patients with Type 2 Diabetes. J Complement Integr Med. 2015;12(2):165–70. </w:t>
      </w:r>
    </w:p>
    <w:p w14:paraId="495D35FD" w14:textId="6713E5B9"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9.</w:t>
      </w:r>
      <w:r w:rsidRPr="00F15C5F">
        <w:rPr>
          <w:rFonts w:ascii="Georgia" w:hAnsi="Georgia"/>
          <w:noProof/>
          <w:sz w:val="24"/>
          <w:szCs w:val="24"/>
        </w:rPr>
        <w:tab/>
        <w:t xml:space="preserve">Arablou T, Aryaeian N, Valizadeh M, Sharifi F, Hosseini A, Djalali M. The Effect of Ginger Consumption on Glycemic Status, Lipid Profile and </w:t>
      </w:r>
      <w:r w:rsidRPr="00F15C5F">
        <w:rPr>
          <w:rFonts w:ascii="Georgia" w:hAnsi="Georgia"/>
          <w:noProof/>
          <w:sz w:val="24"/>
          <w:szCs w:val="24"/>
        </w:rPr>
        <w:lastRenderedPageBreak/>
        <w:t xml:space="preserve">Some Inflammatory Markers in Patients with Type 2 Diabetes Mellitus. Int J Food Sci Nutr. 2014;65(4):515–20. </w:t>
      </w:r>
    </w:p>
    <w:p w14:paraId="17ED0F3E" w14:textId="584AD932"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10.</w:t>
      </w:r>
      <w:r w:rsidRPr="00F15C5F">
        <w:rPr>
          <w:rFonts w:ascii="Georgia" w:hAnsi="Georgia"/>
          <w:noProof/>
          <w:sz w:val="24"/>
          <w:szCs w:val="24"/>
        </w:rPr>
        <w:tab/>
        <w:t xml:space="preserve">Carvalho GCN, Lira-Neto JCG, Araújo MFM de, Freitas RWJF de, Zanetti ML, Damasceno MMC. Effectiveness of ginger in Reducing Metabolic Levels in People with Diabetes: a Randomized Clinical Trial. Rev Lat Am Enfermagem. 2020. </w:t>
      </w:r>
    </w:p>
    <w:p w14:paraId="7C6E7950" w14:textId="6477858A"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11. </w:t>
      </w:r>
      <w:r w:rsidRPr="00F15C5F">
        <w:rPr>
          <w:rFonts w:ascii="Georgia" w:hAnsi="Georgia"/>
          <w:noProof/>
          <w:sz w:val="24"/>
          <w:szCs w:val="24"/>
        </w:rPr>
        <w:tab/>
        <w:t xml:space="preserve">Mozaffari-Khosravi H, Talaei B, Jalali BA, Najarzadeh A, Mozayan MR. The Effect of Ginger Powder Supplementation on Insulin Resistance and Glycemic Indices in Patients with Type 2 Diabetes: A Randomized, Double-Blind, Placebo-Controlled Trial. Complement Ther Med. 2014;22(1):9–16. </w:t>
      </w:r>
    </w:p>
    <w:p w14:paraId="3530F051" w14:textId="730427CD"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12.</w:t>
      </w:r>
      <w:r w:rsidRPr="00F15C5F">
        <w:rPr>
          <w:rFonts w:ascii="Georgia" w:hAnsi="Georgia"/>
          <w:noProof/>
          <w:sz w:val="24"/>
          <w:szCs w:val="24"/>
        </w:rPr>
        <w:tab/>
        <w:t>Mahluji S, Attari VE, Mobasseri M, Payahoo L, Ostadrahimi A, Golzari SEJ. Effects of Ginger (Zingiber Officinale) on Plasma Glucose Level, Hba1c and Insulin Sensitivity in Type 2 Diabetic Patients. Int J Food Sci Nutr. 2013 Sep;64(6):682–6.</w:t>
      </w:r>
    </w:p>
    <w:p w14:paraId="31802FD0" w14:textId="69DD21E3" w:rsidR="007350FA" w:rsidRPr="00F15C5F" w:rsidRDefault="007350FA"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13.</w:t>
      </w:r>
      <w:r w:rsidRPr="00F15C5F">
        <w:rPr>
          <w:rFonts w:ascii="Georgia" w:hAnsi="Georgia"/>
          <w:noProof/>
          <w:sz w:val="24"/>
          <w:szCs w:val="24"/>
        </w:rPr>
        <w:tab/>
        <w:t xml:space="preserve">El Gayar MH, Aboromia MMM, Ibrahim NA, Abdel Hafiz MH. Effects of Ginger Powder Supplementation on Glycemic Status and Lipid Profile in Newly Diagnosed Obese Patients with Type 2 Diabetes Mellitus. Obes Med. 2019. </w:t>
      </w:r>
    </w:p>
    <w:p w14:paraId="636A0018" w14:textId="1D38A91B" w:rsidR="00F15C5F" w:rsidRPr="00F15C5F" w:rsidRDefault="00F15C5F" w:rsidP="00F15C5F">
      <w:pPr>
        <w:adjustRightInd w:val="0"/>
        <w:spacing w:line="360" w:lineRule="auto"/>
        <w:ind w:left="640" w:hanging="640"/>
        <w:jc w:val="both"/>
        <w:rPr>
          <w:rFonts w:ascii="Georgia" w:hAnsi="Georgia"/>
          <w:noProof/>
          <w:sz w:val="24"/>
          <w:szCs w:val="24"/>
        </w:rPr>
      </w:pPr>
      <w:r w:rsidRPr="00F15C5F">
        <w:rPr>
          <w:rFonts w:ascii="Georgia" w:hAnsi="Georgia"/>
          <w:noProof/>
          <w:sz w:val="24"/>
          <w:szCs w:val="24"/>
        </w:rPr>
        <w:t xml:space="preserve">14. </w:t>
      </w:r>
      <w:r w:rsidRPr="00F15C5F">
        <w:rPr>
          <w:rFonts w:ascii="Georgia" w:hAnsi="Georgia"/>
          <w:noProof/>
          <w:sz w:val="24"/>
          <w:szCs w:val="24"/>
        </w:rPr>
        <w:tab/>
        <w:t>Aronoff SL, Berkowitz K, Shreiner B, Want L. Glucose Metabolism and Regulation: Beyond Insulin and Glucagon. Diabetes Spectr. 2004;17(3):183–90.</w:t>
      </w:r>
    </w:p>
    <w:p w14:paraId="5DC4A8F5" w14:textId="77777777" w:rsidR="007350FA" w:rsidRPr="00F15C5F" w:rsidRDefault="007350FA" w:rsidP="00F15C5F">
      <w:pPr>
        <w:spacing w:line="480" w:lineRule="auto"/>
        <w:jc w:val="both"/>
        <w:rPr>
          <w:rFonts w:ascii="Georgia" w:hAnsi="Georgia"/>
          <w:sz w:val="24"/>
          <w:szCs w:val="24"/>
          <w:lang w:eastAsia="en-ID"/>
        </w:rPr>
      </w:pPr>
    </w:p>
    <w:p w14:paraId="700BAB9E" w14:textId="77777777" w:rsidR="001B07AE" w:rsidRPr="00F15C5F" w:rsidRDefault="001B07AE" w:rsidP="00F15C5F">
      <w:pPr>
        <w:spacing w:line="480" w:lineRule="auto"/>
        <w:jc w:val="both"/>
        <w:rPr>
          <w:rFonts w:ascii="Georgia" w:hAnsi="Georgia"/>
          <w:sz w:val="24"/>
          <w:szCs w:val="24"/>
        </w:rPr>
      </w:pPr>
    </w:p>
    <w:sectPr w:rsidR="001B07AE" w:rsidRPr="00F15C5F" w:rsidSect="0010409C">
      <w:headerReference w:type="default" r:id="rId11"/>
      <w:footerReference w:type="even" r:id="rId12"/>
      <w:footerReference w:type="default" r:id="rId13"/>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26EA" w14:textId="77777777" w:rsidR="0061349D" w:rsidRDefault="0061349D" w:rsidP="00504F31">
      <w:pPr>
        <w:spacing w:after="0" w:line="240" w:lineRule="auto"/>
      </w:pPr>
      <w:r>
        <w:separator/>
      </w:r>
    </w:p>
  </w:endnote>
  <w:endnote w:type="continuationSeparator" w:id="0">
    <w:p w14:paraId="37321063" w14:textId="77777777" w:rsidR="0061349D" w:rsidRDefault="0061349D" w:rsidP="0050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9543232"/>
      <w:docPartObj>
        <w:docPartGallery w:val="Page Numbers (Bottom of Page)"/>
        <w:docPartUnique/>
      </w:docPartObj>
    </w:sdtPr>
    <w:sdtEndPr>
      <w:rPr>
        <w:rStyle w:val="PageNumber"/>
      </w:rPr>
    </w:sdtEndPr>
    <w:sdtContent>
      <w:p w14:paraId="49E76B49" w14:textId="324FEA5E" w:rsidR="00102E65" w:rsidRDefault="00102E65" w:rsidP="00C44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3C416" w14:textId="77777777" w:rsidR="00102E65" w:rsidRDefault="00102E65" w:rsidP="00102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6250480"/>
      <w:docPartObj>
        <w:docPartGallery w:val="Page Numbers (Bottom of Page)"/>
        <w:docPartUnique/>
      </w:docPartObj>
    </w:sdtPr>
    <w:sdtEndPr>
      <w:rPr>
        <w:rStyle w:val="PageNumber"/>
      </w:rPr>
    </w:sdtEndPr>
    <w:sdtContent>
      <w:p w14:paraId="5C0AECCC" w14:textId="7D807E99" w:rsidR="00102E65" w:rsidRDefault="00102E65" w:rsidP="00C44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394623" w14:textId="77777777" w:rsidR="00102E65" w:rsidRDefault="00102E65" w:rsidP="00102E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2746" w14:textId="77777777" w:rsidR="0061349D" w:rsidRDefault="0061349D" w:rsidP="00504F31">
      <w:pPr>
        <w:spacing w:after="0" w:line="240" w:lineRule="auto"/>
      </w:pPr>
      <w:r>
        <w:separator/>
      </w:r>
    </w:p>
  </w:footnote>
  <w:footnote w:type="continuationSeparator" w:id="0">
    <w:p w14:paraId="7F3D67E8" w14:textId="77777777" w:rsidR="0061349D" w:rsidRDefault="0061349D" w:rsidP="0050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EFD" w14:textId="77777777" w:rsidR="00B77E85" w:rsidRPr="00B77E85" w:rsidRDefault="00504F31" w:rsidP="00B77E85">
    <w:pPr>
      <w:jc w:val="center"/>
      <w:rPr>
        <w:rFonts w:ascii="Georgia" w:hAnsi="Georgia" w:cs="Arial"/>
        <w:b/>
        <w:bCs/>
        <w:color w:val="000000"/>
        <w:sz w:val="20"/>
        <w:szCs w:val="20"/>
        <w:lang w:eastAsia="en-ID"/>
      </w:rPr>
    </w:pPr>
    <w:r w:rsidRPr="00B77E85">
      <w:rPr>
        <w:rFonts w:ascii="Georgia" w:hAnsi="Georgia"/>
        <w:b/>
        <w:bCs/>
        <w:sz w:val="20"/>
        <w:szCs w:val="20"/>
      </w:rPr>
      <w:t>Alfaritzi Rusli et al.:</w:t>
    </w:r>
    <w:r w:rsidRPr="00B77E85">
      <w:rPr>
        <w:rFonts w:ascii="Georgia" w:hAnsi="Georgia"/>
        <w:sz w:val="20"/>
        <w:szCs w:val="20"/>
      </w:rPr>
      <w:t xml:space="preserve"> </w:t>
    </w:r>
    <w:r w:rsidR="00B77E85" w:rsidRPr="00B77E85">
      <w:rPr>
        <w:rFonts w:ascii="Georgia" w:hAnsi="Georgia" w:cs="Arial"/>
        <w:color w:val="000000"/>
        <w:sz w:val="20"/>
        <w:szCs w:val="20"/>
        <w:lang w:eastAsia="en-ID"/>
      </w:rPr>
      <w:t xml:space="preserve">Pengaruh Jahe </w:t>
    </w:r>
    <w:proofErr w:type="gramStart"/>
    <w:r w:rsidR="00B77E85" w:rsidRPr="00B77E85">
      <w:rPr>
        <w:rFonts w:ascii="Georgia" w:hAnsi="Georgia" w:cs="Arial"/>
        <w:color w:val="000000"/>
        <w:sz w:val="20"/>
        <w:szCs w:val="20"/>
        <w:lang w:eastAsia="en-ID"/>
      </w:rPr>
      <w:t xml:space="preserve">( </w:t>
    </w:r>
    <w:r w:rsidR="00B77E85" w:rsidRPr="00B77E85">
      <w:rPr>
        <w:rFonts w:ascii="Georgia" w:hAnsi="Georgia" w:cs="Arial"/>
        <w:i/>
        <w:iCs/>
        <w:color w:val="000000"/>
        <w:sz w:val="20"/>
        <w:szCs w:val="20"/>
        <w:lang w:eastAsia="en-ID"/>
      </w:rPr>
      <w:t>Zingiber</w:t>
    </w:r>
    <w:proofErr w:type="gramEnd"/>
    <w:r w:rsidR="00B77E85" w:rsidRPr="00B77E85">
      <w:rPr>
        <w:rFonts w:ascii="Georgia" w:hAnsi="Georgia" w:cs="Arial"/>
        <w:i/>
        <w:iCs/>
        <w:color w:val="000000"/>
        <w:sz w:val="20"/>
        <w:szCs w:val="20"/>
        <w:lang w:eastAsia="en-ID"/>
      </w:rPr>
      <w:t xml:space="preserve"> Officinale </w:t>
    </w:r>
    <w:r w:rsidR="00B77E85" w:rsidRPr="00B77E85">
      <w:rPr>
        <w:rFonts w:ascii="Georgia" w:hAnsi="Georgia" w:cs="Arial"/>
        <w:color w:val="000000"/>
        <w:sz w:val="20"/>
        <w:szCs w:val="20"/>
        <w:lang w:eastAsia="en-ID"/>
      </w:rPr>
      <w:t>) terhadap Kadar Glukosa Darah Pada Pasien Diabetes Mellitus Tipe 2</w:t>
    </w:r>
  </w:p>
  <w:p w14:paraId="735C2299" w14:textId="12D5F6D4" w:rsidR="00504F31" w:rsidRPr="005B4184" w:rsidRDefault="00504F31" w:rsidP="00504F31">
    <w:pPr>
      <w:pStyle w:val="Header"/>
      <w:jc w:val="right"/>
      <w:rPr>
        <w:rFonts w:ascii="Georgia" w:hAnsi="Georgia"/>
        <w:sz w:val="20"/>
        <w:szCs w:val="20"/>
      </w:rPr>
    </w:pPr>
  </w:p>
  <w:p w14:paraId="47F99F4B" w14:textId="77777777" w:rsidR="00504F31" w:rsidRDefault="00504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B80"/>
    <w:multiLevelType w:val="hybridMultilevel"/>
    <w:tmpl w:val="2D24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3160E"/>
    <w:multiLevelType w:val="hybridMultilevel"/>
    <w:tmpl w:val="17AE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12"/>
    <w:rsid w:val="00064964"/>
    <w:rsid w:val="000971EE"/>
    <w:rsid w:val="000D595B"/>
    <w:rsid w:val="00102E65"/>
    <w:rsid w:val="0010409C"/>
    <w:rsid w:val="00123022"/>
    <w:rsid w:val="001B07AE"/>
    <w:rsid w:val="001B17A9"/>
    <w:rsid w:val="001E0C91"/>
    <w:rsid w:val="002C50F4"/>
    <w:rsid w:val="004454D6"/>
    <w:rsid w:val="00504F31"/>
    <w:rsid w:val="00516A6F"/>
    <w:rsid w:val="00540CFA"/>
    <w:rsid w:val="005A63A1"/>
    <w:rsid w:val="0061349D"/>
    <w:rsid w:val="00644366"/>
    <w:rsid w:val="00697FEC"/>
    <w:rsid w:val="00711058"/>
    <w:rsid w:val="007350FA"/>
    <w:rsid w:val="00803E73"/>
    <w:rsid w:val="00860FC0"/>
    <w:rsid w:val="008B7D17"/>
    <w:rsid w:val="00927C7A"/>
    <w:rsid w:val="00942512"/>
    <w:rsid w:val="009655AE"/>
    <w:rsid w:val="009827B6"/>
    <w:rsid w:val="00997B5C"/>
    <w:rsid w:val="009E0898"/>
    <w:rsid w:val="009E7205"/>
    <w:rsid w:val="00A1189F"/>
    <w:rsid w:val="00A219FE"/>
    <w:rsid w:val="00AA3116"/>
    <w:rsid w:val="00B77E85"/>
    <w:rsid w:val="00B947C6"/>
    <w:rsid w:val="00C21B3A"/>
    <w:rsid w:val="00DA4D85"/>
    <w:rsid w:val="00E2338E"/>
    <w:rsid w:val="00F15C5F"/>
    <w:rsid w:val="00FD0EAB"/>
    <w:rsid w:val="00FE2E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57C8"/>
  <w15:chartTrackingRefBased/>
  <w15:docId w15:val="{D5641F06-325D-7343-8720-83269BF3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12"/>
    <w:pPr>
      <w:spacing w:after="160" w:line="259" w:lineRule="auto"/>
    </w:pPr>
    <w:rPr>
      <w:sz w:val="22"/>
      <w:szCs w:val="22"/>
      <w:lang w:val="en-US"/>
    </w:rPr>
  </w:style>
  <w:style w:type="paragraph" w:styleId="Heading3">
    <w:name w:val="heading 3"/>
    <w:basedOn w:val="Normal"/>
    <w:next w:val="Normal"/>
    <w:link w:val="Heading3Char"/>
    <w:uiPriority w:val="9"/>
    <w:unhideWhenUsed/>
    <w:qFormat/>
    <w:rsid w:val="001B07AE"/>
    <w:pPr>
      <w:keepNext/>
      <w:keepLines/>
      <w:widowControl w:val="0"/>
      <w:autoSpaceDE w:val="0"/>
      <w:autoSpaceDN w:val="0"/>
      <w:spacing w:before="40" w:after="0" w:line="480" w:lineRule="auto"/>
      <w:jc w:val="both"/>
      <w:outlineLvl w:val="2"/>
    </w:pPr>
    <w:rPr>
      <w:rFonts w:ascii="Times New Roman" w:eastAsiaTheme="majorEastAsia" w:hAnsi="Times New Roman" w:cstheme="majorBidi"/>
      <w:b/>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F31"/>
    <w:rPr>
      <w:sz w:val="22"/>
      <w:szCs w:val="22"/>
      <w:lang w:val="en-US"/>
    </w:rPr>
  </w:style>
  <w:style w:type="paragraph" w:styleId="Footer">
    <w:name w:val="footer"/>
    <w:basedOn w:val="Normal"/>
    <w:link w:val="FooterChar"/>
    <w:uiPriority w:val="99"/>
    <w:unhideWhenUsed/>
    <w:rsid w:val="0050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F31"/>
    <w:rPr>
      <w:sz w:val="22"/>
      <w:szCs w:val="22"/>
      <w:lang w:val="en-US"/>
    </w:rPr>
  </w:style>
  <w:style w:type="character" w:styleId="Hyperlink">
    <w:name w:val="Hyperlink"/>
    <w:basedOn w:val="DefaultParagraphFont"/>
    <w:uiPriority w:val="99"/>
    <w:unhideWhenUsed/>
    <w:rsid w:val="00B77E85"/>
    <w:rPr>
      <w:color w:val="0563C1" w:themeColor="hyperlink"/>
      <w:u w:val="single"/>
    </w:rPr>
  </w:style>
  <w:style w:type="character" w:styleId="UnresolvedMention">
    <w:name w:val="Unresolved Mention"/>
    <w:basedOn w:val="DefaultParagraphFont"/>
    <w:uiPriority w:val="99"/>
    <w:semiHidden/>
    <w:unhideWhenUsed/>
    <w:rsid w:val="00B77E85"/>
    <w:rPr>
      <w:color w:val="605E5C"/>
      <w:shd w:val="clear" w:color="auto" w:fill="E1DFDD"/>
    </w:rPr>
  </w:style>
  <w:style w:type="character" w:customStyle="1" w:styleId="Heading3Char">
    <w:name w:val="Heading 3 Char"/>
    <w:basedOn w:val="DefaultParagraphFont"/>
    <w:link w:val="Heading3"/>
    <w:uiPriority w:val="9"/>
    <w:qFormat/>
    <w:rsid w:val="001B07AE"/>
    <w:rPr>
      <w:rFonts w:ascii="Times New Roman" w:eastAsiaTheme="majorEastAsia" w:hAnsi="Times New Roman" w:cstheme="majorBidi"/>
      <w:b/>
      <w:lang w:val="id"/>
    </w:rPr>
  </w:style>
  <w:style w:type="paragraph" w:styleId="ListParagraph">
    <w:name w:val="List Paragraph"/>
    <w:aliases w:val="Body Text Char1,Char Char2,List Paragraph2,List Paragraph1,spasi 2 taiiii,Body of text,gambar,skripsi,kepala,Char Char21,Medium Grid 1 - Accent 21,anak bab,GAMBAR,awal,UGEX'Z,Colorful List - Accent 11,Body of text+1,Body of text+2,SUMBER"/>
    <w:basedOn w:val="Normal"/>
    <w:link w:val="ListParagraphChar"/>
    <w:uiPriority w:val="34"/>
    <w:qFormat/>
    <w:rsid w:val="000971EE"/>
    <w:pPr>
      <w:widowControl w:val="0"/>
      <w:autoSpaceDE w:val="0"/>
      <w:autoSpaceDN w:val="0"/>
      <w:spacing w:after="0" w:line="480" w:lineRule="auto"/>
      <w:ind w:left="720"/>
      <w:contextualSpacing/>
      <w:jc w:val="both"/>
    </w:pPr>
    <w:rPr>
      <w:rFonts w:ascii="Times New Roman" w:eastAsia="Times New Roman" w:hAnsi="Times New Roman" w:cs="Times New Roman"/>
      <w:sz w:val="24"/>
      <w:lang w:val="id"/>
    </w:rPr>
  </w:style>
  <w:style w:type="table" w:styleId="TableGrid">
    <w:name w:val="Table Grid"/>
    <w:basedOn w:val="TableNormal"/>
    <w:uiPriority w:val="39"/>
    <w:qFormat/>
    <w:rsid w:val="00803E73"/>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03E73"/>
    <w:pPr>
      <w:spacing w:after="200" w:line="240" w:lineRule="auto"/>
    </w:pPr>
    <w:rPr>
      <w:rFonts w:ascii="Times New Roman" w:eastAsia="Times New Roman" w:hAnsi="Times New Roman" w:cs="Times New Roman"/>
      <w:i/>
      <w:iCs/>
      <w:color w:val="44546A" w:themeColor="text2"/>
      <w:sz w:val="18"/>
      <w:szCs w:val="18"/>
      <w:lang w:val="id-ID" w:eastAsia="id-ID"/>
    </w:rPr>
  </w:style>
  <w:style w:type="character" w:customStyle="1" w:styleId="ListParagraphChar">
    <w:name w:val="List Paragraph Char"/>
    <w:aliases w:val="Body Text Char1 Char,Char Char2 Char,List Paragraph2 Char,List Paragraph1 Char,spasi 2 taiiii Char,Body of text Char,gambar Char,skripsi Char,kepala Char,Char Char21 Char,Medium Grid 1 - Accent 21 Char,anak bab Char,GAMBAR Char"/>
    <w:basedOn w:val="DefaultParagraphFont"/>
    <w:link w:val="ListParagraph"/>
    <w:uiPriority w:val="34"/>
    <w:qFormat/>
    <w:rsid w:val="00803E73"/>
    <w:rPr>
      <w:rFonts w:ascii="Times New Roman" w:eastAsia="Times New Roman" w:hAnsi="Times New Roman" w:cs="Times New Roman"/>
      <w:szCs w:val="22"/>
      <w:lang w:val="id"/>
    </w:rPr>
  </w:style>
  <w:style w:type="character" w:styleId="Emphasis">
    <w:name w:val="Emphasis"/>
    <w:basedOn w:val="DefaultParagraphFont"/>
    <w:uiPriority w:val="20"/>
    <w:qFormat/>
    <w:rsid w:val="00B947C6"/>
    <w:rPr>
      <w:i/>
      <w:iCs/>
    </w:rPr>
  </w:style>
  <w:style w:type="character" w:styleId="Strong">
    <w:name w:val="Strong"/>
    <w:basedOn w:val="DefaultParagraphFont"/>
    <w:uiPriority w:val="22"/>
    <w:qFormat/>
    <w:rsid w:val="00B947C6"/>
    <w:rPr>
      <w:b/>
      <w:bCs/>
    </w:rPr>
  </w:style>
  <w:style w:type="paragraph" w:styleId="NormalWeb">
    <w:name w:val="Normal (Web)"/>
    <w:basedOn w:val="Normal"/>
    <w:uiPriority w:val="99"/>
    <w:unhideWhenUsed/>
    <w:rsid w:val="00B947C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0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faalfa20@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ffaalfa2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E87E-9AC2-494D-A7DC-51EAC22E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AZARIA IMAWAN</dc:creator>
  <cp:keywords/>
  <dc:description/>
  <cp:lastModifiedBy>NADYA AZARIA IMAWAN</cp:lastModifiedBy>
  <cp:revision>11</cp:revision>
  <dcterms:created xsi:type="dcterms:W3CDTF">2021-12-07T04:26:00Z</dcterms:created>
  <dcterms:modified xsi:type="dcterms:W3CDTF">2022-01-27T07:17:00Z</dcterms:modified>
</cp:coreProperties>
</file>