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504550" w14:textId="77777777" w:rsidR="00AC6758" w:rsidRDefault="00AC6758" w:rsidP="00AC6758">
      <w:pPr>
        <w:spacing w:after="0" w:line="240" w:lineRule="auto"/>
        <w:jc w:val="center"/>
        <w:rPr>
          <w:rFonts w:ascii="Times New Roman" w:hAnsi="Times New Roman"/>
          <w:sz w:val="24"/>
          <w:lang w:val="en-US"/>
        </w:rPr>
      </w:pPr>
      <w:r w:rsidRPr="00AC6758">
        <w:rPr>
          <w:rFonts w:ascii="Times New Roman" w:hAnsi="Times New Roman"/>
          <w:sz w:val="24"/>
          <w:lang w:val="en-US"/>
        </w:rPr>
        <w:t xml:space="preserve">Implikasi Keunggulan Bersaing Terhadap Kinerja </w:t>
      </w:r>
      <w:proofErr w:type="gramStart"/>
      <w:r w:rsidRPr="00AC6758">
        <w:rPr>
          <w:rFonts w:ascii="Times New Roman" w:hAnsi="Times New Roman"/>
          <w:sz w:val="24"/>
          <w:lang w:val="en-US"/>
        </w:rPr>
        <w:t xml:space="preserve">Organisasi </w:t>
      </w:r>
      <w:r>
        <w:rPr>
          <w:rFonts w:ascii="Times New Roman" w:hAnsi="Times New Roman"/>
          <w:sz w:val="24"/>
          <w:lang w:val="en-US"/>
        </w:rPr>
        <w:t xml:space="preserve"> </w:t>
      </w:r>
      <w:r w:rsidRPr="00AC6758">
        <w:rPr>
          <w:rFonts w:ascii="Times New Roman" w:hAnsi="Times New Roman"/>
          <w:sz w:val="24"/>
          <w:lang w:val="en-US"/>
        </w:rPr>
        <w:t>Pada</w:t>
      </w:r>
      <w:proofErr w:type="gramEnd"/>
      <w:r w:rsidRPr="00AC6758">
        <w:rPr>
          <w:rFonts w:ascii="Times New Roman" w:hAnsi="Times New Roman"/>
          <w:sz w:val="24"/>
          <w:lang w:val="en-US"/>
        </w:rPr>
        <w:t xml:space="preserve"> </w:t>
      </w:r>
    </w:p>
    <w:p w14:paraId="48C9ECE6" w14:textId="18800580" w:rsidR="00C14D6E" w:rsidRPr="00AC6758" w:rsidRDefault="00AC6758" w:rsidP="00AC6758">
      <w:pPr>
        <w:spacing w:after="0" w:line="240" w:lineRule="auto"/>
        <w:jc w:val="center"/>
        <w:rPr>
          <w:rFonts w:ascii="Times New Roman" w:hAnsi="Times New Roman"/>
          <w:sz w:val="24"/>
          <w:lang w:val="en-US"/>
        </w:rPr>
      </w:pPr>
      <w:r w:rsidRPr="00AC6758">
        <w:rPr>
          <w:rFonts w:ascii="Times New Roman" w:hAnsi="Times New Roman"/>
          <w:sz w:val="24"/>
          <w:lang w:val="en-US"/>
        </w:rPr>
        <w:t>Sektor Industri Manufaktur Kimia Di Provinsi Banten</w:t>
      </w:r>
    </w:p>
    <w:p w14:paraId="43BB3D35" w14:textId="2BD7F0D4" w:rsidR="00706469" w:rsidRPr="00AC6758" w:rsidRDefault="00706469" w:rsidP="00AC6758">
      <w:pPr>
        <w:spacing w:after="0" w:line="240" w:lineRule="auto"/>
        <w:jc w:val="center"/>
        <w:rPr>
          <w:rFonts w:ascii="Times New Roman" w:hAnsi="Times New Roman"/>
          <w:lang w:val="en-US"/>
        </w:rPr>
      </w:pPr>
    </w:p>
    <w:p w14:paraId="26E2566D" w14:textId="4FBBB981" w:rsidR="00FC1460" w:rsidRPr="00E17AED" w:rsidRDefault="00FC1460" w:rsidP="00597C31">
      <w:pPr>
        <w:spacing w:after="0" w:line="240" w:lineRule="auto"/>
        <w:jc w:val="center"/>
        <w:rPr>
          <w:rFonts w:ascii="Times New Roman" w:hAnsi="Times New Roman"/>
          <w:lang w:val="en-US"/>
        </w:rPr>
      </w:pPr>
      <w:r w:rsidRPr="00FC1460">
        <w:rPr>
          <w:rFonts w:ascii="Times New Roman" w:hAnsi="Times New Roman"/>
          <w:lang w:val="en-US"/>
        </w:rPr>
        <w:t>Uli Wildan Nuryanto</w:t>
      </w:r>
      <w:r w:rsidR="00F649EB">
        <w:rPr>
          <w:rFonts w:ascii="Times New Roman" w:hAnsi="Times New Roman"/>
          <w:lang w:val="en-US"/>
        </w:rPr>
        <w:t xml:space="preserve"> </w:t>
      </w:r>
      <w:r w:rsidR="00F649EB" w:rsidRPr="00F649EB">
        <w:rPr>
          <w:rFonts w:ascii="Times New Roman" w:hAnsi="Times New Roman"/>
          <w:b/>
          <w:vertAlign w:val="superscript"/>
          <w:lang w:val="en-US"/>
        </w:rPr>
        <w:t>1</w:t>
      </w:r>
      <w:r>
        <w:rPr>
          <w:rFonts w:ascii="Times New Roman" w:hAnsi="Times New Roman"/>
          <w:lang w:val="en-US"/>
        </w:rPr>
        <w:t xml:space="preserve"> </w:t>
      </w:r>
    </w:p>
    <w:p w14:paraId="7D6347C2" w14:textId="7F90B401" w:rsidR="00FC1460" w:rsidRDefault="00AC6758" w:rsidP="00597C31">
      <w:pPr>
        <w:spacing w:after="0" w:line="240" w:lineRule="auto"/>
        <w:jc w:val="center"/>
        <w:rPr>
          <w:rFonts w:ascii="Times New Roman" w:hAnsi="Times New Roman"/>
          <w:lang w:val="en-US"/>
        </w:rPr>
      </w:pPr>
      <w:hyperlink r:id="rId9" w:history="1">
        <w:r w:rsidR="00FC1460" w:rsidRPr="00E57AC0">
          <w:rPr>
            <w:rStyle w:val="Hyperlink"/>
            <w:rFonts w:ascii="Times New Roman" w:hAnsi="Times New Roman"/>
            <w:lang w:val="en-US"/>
          </w:rPr>
          <w:t>uli.wildan11@gmail.com</w:t>
        </w:r>
      </w:hyperlink>
      <w:r w:rsidR="00E17AED">
        <w:rPr>
          <w:rFonts w:ascii="Times New Roman" w:hAnsi="Times New Roman"/>
          <w:lang w:val="en-US"/>
        </w:rPr>
        <w:t xml:space="preserve"> </w:t>
      </w:r>
    </w:p>
    <w:p w14:paraId="65A6A52A" w14:textId="40287A52" w:rsidR="00597C31" w:rsidRDefault="00597C31" w:rsidP="00597C31">
      <w:pPr>
        <w:spacing w:after="0" w:line="240" w:lineRule="auto"/>
        <w:jc w:val="center"/>
        <w:rPr>
          <w:rFonts w:ascii="Times New Roman" w:hAnsi="Times New Roman"/>
          <w:lang w:val="en-US"/>
        </w:rPr>
      </w:pPr>
      <w:r>
        <w:rPr>
          <w:rFonts w:ascii="Times New Roman" w:hAnsi="Times New Roman"/>
          <w:lang w:val="en-US"/>
        </w:rPr>
        <w:t>Masyhudzulhak Djamil</w:t>
      </w:r>
      <w:r w:rsidR="00F649EB">
        <w:rPr>
          <w:rFonts w:ascii="Times New Roman" w:hAnsi="Times New Roman"/>
          <w:lang w:val="en-US"/>
        </w:rPr>
        <w:t xml:space="preserve"> MZ </w:t>
      </w:r>
      <w:r w:rsidR="00F649EB" w:rsidRPr="00F649EB">
        <w:rPr>
          <w:rFonts w:ascii="Times New Roman" w:hAnsi="Times New Roman"/>
          <w:b/>
          <w:vertAlign w:val="superscript"/>
          <w:lang w:val="en-US"/>
        </w:rPr>
        <w:t>2</w:t>
      </w:r>
    </w:p>
    <w:p w14:paraId="67CB50AE" w14:textId="33C04EE6" w:rsidR="00597C31" w:rsidRDefault="00AC6758" w:rsidP="00597C31">
      <w:pPr>
        <w:spacing w:after="0" w:line="240" w:lineRule="auto"/>
        <w:jc w:val="center"/>
        <w:rPr>
          <w:rFonts w:ascii="Times New Roman" w:hAnsi="Times New Roman"/>
          <w:lang w:val="en-US"/>
        </w:rPr>
      </w:pPr>
      <w:hyperlink r:id="rId10" w:history="1">
        <w:r w:rsidR="00597C31" w:rsidRPr="00D61995">
          <w:rPr>
            <w:rStyle w:val="Hyperlink"/>
            <w:rFonts w:ascii="Times New Roman" w:hAnsi="Times New Roman"/>
            <w:lang w:val="en-US"/>
          </w:rPr>
          <w:t>masydk@gmail.com</w:t>
        </w:r>
      </w:hyperlink>
      <w:r w:rsidR="00597C31">
        <w:rPr>
          <w:rFonts w:ascii="Times New Roman" w:hAnsi="Times New Roman"/>
          <w:lang w:val="en-US"/>
        </w:rPr>
        <w:t xml:space="preserve"> </w:t>
      </w:r>
    </w:p>
    <w:p w14:paraId="7F92187A" w14:textId="557C33B2" w:rsidR="00597C31" w:rsidRDefault="00597C31" w:rsidP="00597C31">
      <w:pPr>
        <w:spacing w:after="0" w:line="240" w:lineRule="auto"/>
        <w:jc w:val="center"/>
        <w:rPr>
          <w:rFonts w:ascii="Times New Roman" w:hAnsi="Times New Roman"/>
          <w:lang w:val="en-US"/>
        </w:rPr>
      </w:pPr>
      <w:r>
        <w:rPr>
          <w:rFonts w:ascii="Times New Roman" w:hAnsi="Times New Roman"/>
          <w:lang w:val="en-US"/>
        </w:rPr>
        <w:t>A</w:t>
      </w:r>
      <w:r w:rsidR="00933757">
        <w:rPr>
          <w:rFonts w:ascii="Times New Roman" w:hAnsi="Times New Roman"/>
          <w:lang w:val="en-US"/>
        </w:rPr>
        <w:t>c</w:t>
      </w:r>
      <w:r>
        <w:rPr>
          <w:rFonts w:ascii="Times New Roman" w:hAnsi="Times New Roman"/>
          <w:lang w:val="en-US"/>
        </w:rPr>
        <w:t>hmad Hidayat Sutawidjaya</w:t>
      </w:r>
      <w:r w:rsidR="00F649EB">
        <w:rPr>
          <w:rFonts w:ascii="Times New Roman" w:hAnsi="Times New Roman"/>
          <w:lang w:val="en-US"/>
        </w:rPr>
        <w:t xml:space="preserve"> </w:t>
      </w:r>
      <w:r w:rsidR="00F649EB" w:rsidRPr="00F649EB">
        <w:rPr>
          <w:rFonts w:ascii="Times New Roman" w:hAnsi="Times New Roman"/>
          <w:b/>
          <w:vertAlign w:val="superscript"/>
          <w:lang w:val="en-US"/>
        </w:rPr>
        <w:t>3</w:t>
      </w:r>
    </w:p>
    <w:p w14:paraId="67358E30" w14:textId="111FBD07" w:rsidR="00597C31" w:rsidRDefault="00AC6758" w:rsidP="00597C31">
      <w:pPr>
        <w:spacing w:after="0" w:line="240" w:lineRule="auto"/>
        <w:jc w:val="center"/>
        <w:rPr>
          <w:rFonts w:ascii="Times New Roman" w:hAnsi="Times New Roman"/>
          <w:lang w:val="en-US"/>
        </w:rPr>
      </w:pPr>
      <w:hyperlink r:id="rId11" w:history="1">
        <w:r w:rsidR="00673706" w:rsidRPr="00967B26">
          <w:rPr>
            <w:rStyle w:val="Hyperlink"/>
            <w:rFonts w:ascii="Times New Roman" w:hAnsi="Times New Roman"/>
            <w:lang w:val="en-US"/>
          </w:rPr>
          <w:t>ahsuta69@gmail.com</w:t>
        </w:r>
      </w:hyperlink>
    </w:p>
    <w:p w14:paraId="321393E8" w14:textId="2E007516" w:rsidR="00597C31" w:rsidRDefault="00597C31" w:rsidP="00597C31">
      <w:pPr>
        <w:spacing w:after="0" w:line="240" w:lineRule="auto"/>
        <w:jc w:val="center"/>
        <w:rPr>
          <w:rFonts w:ascii="Times New Roman" w:hAnsi="Times New Roman"/>
          <w:lang w:val="en-US"/>
        </w:rPr>
      </w:pPr>
      <w:r>
        <w:rPr>
          <w:rFonts w:ascii="Times New Roman" w:hAnsi="Times New Roman"/>
          <w:lang w:val="en-US"/>
        </w:rPr>
        <w:t>Ahmad Badawi Saluy</w:t>
      </w:r>
      <w:r w:rsidR="00F649EB">
        <w:rPr>
          <w:rFonts w:ascii="Times New Roman" w:hAnsi="Times New Roman"/>
          <w:lang w:val="en-US"/>
        </w:rPr>
        <w:t xml:space="preserve"> </w:t>
      </w:r>
      <w:r w:rsidR="00F649EB" w:rsidRPr="00F649EB">
        <w:rPr>
          <w:rFonts w:ascii="Times New Roman" w:hAnsi="Times New Roman"/>
          <w:b/>
          <w:vertAlign w:val="superscript"/>
          <w:lang w:val="en-US"/>
        </w:rPr>
        <w:t>4</w:t>
      </w:r>
    </w:p>
    <w:p w14:paraId="195D2FC5" w14:textId="03F3EA75" w:rsidR="00597C31" w:rsidRDefault="00AC6758" w:rsidP="00597C31">
      <w:pPr>
        <w:spacing w:after="0" w:line="240" w:lineRule="auto"/>
        <w:jc w:val="center"/>
        <w:rPr>
          <w:rFonts w:ascii="Times New Roman" w:hAnsi="Times New Roman"/>
          <w:lang w:val="en-US"/>
        </w:rPr>
      </w:pPr>
      <w:hyperlink r:id="rId12" w:history="1">
        <w:r w:rsidR="00F673C8" w:rsidRPr="00967B26">
          <w:rPr>
            <w:rStyle w:val="Hyperlink"/>
            <w:rFonts w:ascii="Times New Roman" w:hAnsi="Times New Roman"/>
            <w:lang w:val="en-US"/>
          </w:rPr>
          <w:t>badawi_saluy@yahoo.co.id</w:t>
        </w:r>
      </w:hyperlink>
      <w:r w:rsidR="00597C31">
        <w:rPr>
          <w:rFonts w:ascii="Times New Roman" w:hAnsi="Times New Roman"/>
          <w:lang w:val="en-US"/>
        </w:rPr>
        <w:t xml:space="preserve"> </w:t>
      </w:r>
    </w:p>
    <w:p w14:paraId="18702BAC" w14:textId="7C4B077A" w:rsidR="00597C31" w:rsidRDefault="00597C31" w:rsidP="00597C31">
      <w:pPr>
        <w:spacing w:after="0" w:line="240" w:lineRule="auto"/>
        <w:jc w:val="center"/>
        <w:rPr>
          <w:rFonts w:ascii="Times New Roman" w:hAnsi="Times New Roman"/>
          <w:lang w:val="en-US"/>
        </w:rPr>
      </w:pPr>
      <w:r>
        <w:rPr>
          <w:rFonts w:ascii="Times New Roman" w:hAnsi="Times New Roman"/>
          <w:lang w:val="en-US"/>
        </w:rPr>
        <w:t>(</w:t>
      </w:r>
      <w:r w:rsidR="00F649EB" w:rsidRPr="00F649EB">
        <w:rPr>
          <w:rFonts w:ascii="Times New Roman" w:hAnsi="Times New Roman"/>
          <w:b/>
          <w:vertAlign w:val="superscript"/>
          <w:lang w:val="en-US"/>
        </w:rPr>
        <w:t>1, 2, 3 &amp; 4</w:t>
      </w:r>
      <w:r w:rsidR="00F649EB">
        <w:rPr>
          <w:rFonts w:ascii="Times New Roman" w:hAnsi="Times New Roman"/>
          <w:lang w:val="en-US"/>
        </w:rPr>
        <w:t xml:space="preserve"> </w:t>
      </w:r>
      <w:r>
        <w:rPr>
          <w:rFonts w:ascii="Times New Roman" w:hAnsi="Times New Roman"/>
          <w:lang w:val="en-US"/>
        </w:rPr>
        <w:t>Doctoral Postgraduate Program University Mercu Buana)</w:t>
      </w:r>
    </w:p>
    <w:p w14:paraId="08C4BB59" w14:textId="77777777" w:rsidR="00597C31" w:rsidRPr="00FC1460" w:rsidRDefault="00597C31" w:rsidP="00FC1460">
      <w:pPr>
        <w:spacing w:line="240" w:lineRule="auto"/>
        <w:jc w:val="center"/>
        <w:rPr>
          <w:rFonts w:ascii="Times New Roman" w:hAnsi="Times New Roman"/>
          <w:lang w:val="en-US"/>
        </w:rPr>
      </w:pPr>
    </w:p>
    <w:p w14:paraId="0D4FC78E" w14:textId="514E65BD" w:rsidR="00EC2290" w:rsidRDefault="00EC2290" w:rsidP="00EC2290">
      <w:pPr>
        <w:spacing w:line="240" w:lineRule="auto"/>
        <w:jc w:val="center"/>
        <w:rPr>
          <w:rFonts w:ascii="Times New Roman" w:hAnsi="Times New Roman"/>
          <w:b/>
          <w:sz w:val="24"/>
          <w:lang w:val="en-US"/>
        </w:rPr>
      </w:pPr>
      <w:r w:rsidRPr="00650463">
        <w:rPr>
          <w:rFonts w:ascii="Times New Roman" w:hAnsi="Times New Roman"/>
          <w:b/>
          <w:sz w:val="24"/>
          <w:lang w:val="en-US"/>
        </w:rPr>
        <w:t>ABSTRACT</w:t>
      </w:r>
    </w:p>
    <w:p w14:paraId="47A1DD80" w14:textId="1E6F751E" w:rsidR="00233F94" w:rsidRDefault="00233F94" w:rsidP="00F649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Cs w:val="20"/>
          <w:lang w:eastAsia="id-ID"/>
        </w:rPr>
      </w:pPr>
      <w:r w:rsidRPr="00233F94">
        <w:rPr>
          <w:rFonts w:ascii="Times New Roman" w:eastAsia="Times New Roman" w:hAnsi="Times New Roman" w:cs="Times New Roman"/>
          <w:color w:val="212121"/>
          <w:szCs w:val="20"/>
          <w:lang w:eastAsia="id-ID"/>
        </w:rPr>
        <w:t xml:space="preserve">In </w:t>
      </w:r>
      <w:r w:rsidR="00940BC6">
        <w:rPr>
          <w:rFonts w:ascii="Times New Roman" w:eastAsia="Times New Roman" w:hAnsi="Times New Roman" w:cs="Times New Roman"/>
          <w:color w:val="212121"/>
          <w:szCs w:val="20"/>
          <w:lang w:eastAsia="id-ID"/>
        </w:rPr>
        <w:t>current dynamic business environment, the competition is getting stiffer and performance organizational becomes issue, the caracteristics that occurred in the industrial revolution 4.0.</w:t>
      </w:r>
      <w:r w:rsidRPr="00233F94">
        <w:rPr>
          <w:rFonts w:ascii="Times New Roman" w:eastAsia="Times New Roman" w:hAnsi="Times New Roman" w:cs="Times New Roman"/>
          <w:color w:val="212121"/>
          <w:szCs w:val="20"/>
          <w:lang w:eastAsia="id-ID"/>
        </w:rPr>
        <w:t xml:space="preserve"> </w:t>
      </w:r>
      <w:r w:rsidR="00940BC6">
        <w:rPr>
          <w:rFonts w:ascii="Times New Roman" w:eastAsia="Times New Roman" w:hAnsi="Times New Roman" w:cs="Times New Roman"/>
          <w:color w:val="212121"/>
          <w:szCs w:val="20"/>
          <w:lang w:eastAsia="id-ID"/>
        </w:rPr>
        <w:t xml:space="preserve">This condition </w:t>
      </w:r>
      <w:r w:rsidRPr="00233F94">
        <w:rPr>
          <w:rFonts w:ascii="Times New Roman" w:eastAsia="Times New Roman" w:hAnsi="Times New Roman" w:cs="Times New Roman"/>
          <w:color w:val="212121"/>
          <w:szCs w:val="20"/>
          <w:lang w:eastAsia="id-ID"/>
        </w:rPr>
        <w:t xml:space="preserve">requires </w:t>
      </w:r>
      <w:r w:rsidR="00940BC6">
        <w:rPr>
          <w:rFonts w:ascii="Times New Roman" w:eastAsia="Times New Roman" w:hAnsi="Times New Roman" w:cs="Times New Roman"/>
          <w:color w:val="212121"/>
          <w:szCs w:val="20"/>
          <w:lang w:eastAsia="id-ID"/>
        </w:rPr>
        <w:t>organizations</w:t>
      </w:r>
      <w:r w:rsidRPr="00233F94">
        <w:rPr>
          <w:rFonts w:ascii="Times New Roman" w:eastAsia="Times New Roman" w:hAnsi="Times New Roman" w:cs="Times New Roman"/>
          <w:color w:val="212121"/>
          <w:szCs w:val="20"/>
          <w:lang w:eastAsia="id-ID"/>
        </w:rPr>
        <w:t xml:space="preserve"> to </w:t>
      </w:r>
      <w:r w:rsidR="00940BC6">
        <w:rPr>
          <w:rFonts w:ascii="Times New Roman" w:eastAsia="Times New Roman" w:hAnsi="Times New Roman" w:cs="Times New Roman"/>
          <w:color w:val="212121"/>
          <w:szCs w:val="20"/>
          <w:lang w:eastAsia="id-ID"/>
        </w:rPr>
        <w:t xml:space="preserve">increase the performance to </w:t>
      </w:r>
      <w:r w:rsidR="00E62C33">
        <w:rPr>
          <w:rFonts w:ascii="Times New Roman" w:eastAsia="Times New Roman" w:hAnsi="Times New Roman" w:cs="Times New Roman"/>
          <w:color w:val="212121"/>
          <w:szCs w:val="20"/>
          <w:lang w:eastAsia="id-ID"/>
        </w:rPr>
        <w:t xml:space="preserve">be </w:t>
      </w:r>
      <w:proofErr w:type="gramStart"/>
      <w:r w:rsidR="00940BC6">
        <w:rPr>
          <w:rFonts w:ascii="Times New Roman" w:eastAsia="Times New Roman" w:hAnsi="Times New Roman" w:cs="Times New Roman"/>
          <w:color w:val="212121"/>
          <w:szCs w:val="20"/>
          <w:lang w:eastAsia="id-ID"/>
        </w:rPr>
        <w:t>sustain</w:t>
      </w:r>
      <w:proofErr w:type="gramEnd"/>
      <w:r w:rsidR="00940BC6">
        <w:rPr>
          <w:rFonts w:ascii="Times New Roman" w:eastAsia="Times New Roman" w:hAnsi="Times New Roman" w:cs="Times New Roman"/>
          <w:color w:val="212121"/>
          <w:szCs w:val="20"/>
          <w:lang w:eastAsia="id-ID"/>
        </w:rPr>
        <w:t>.</w:t>
      </w:r>
      <w:r w:rsidR="00E62C33">
        <w:rPr>
          <w:rFonts w:ascii="Times New Roman" w:eastAsia="Times New Roman" w:hAnsi="Times New Roman" w:cs="Times New Roman"/>
          <w:color w:val="212121"/>
          <w:szCs w:val="20"/>
          <w:lang w:eastAsia="id-ID"/>
        </w:rPr>
        <w:t xml:space="preserve"> </w:t>
      </w:r>
      <w:r w:rsidRPr="00233F94">
        <w:rPr>
          <w:rFonts w:ascii="Times New Roman" w:eastAsia="Times New Roman" w:hAnsi="Times New Roman" w:cs="Times New Roman"/>
          <w:color w:val="212121"/>
          <w:szCs w:val="20"/>
          <w:lang w:eastAsia="id-ID"/>
        </w:rPr>
        <w:t xml:space="preserve">Competence and knowledge </w:t>
      </w:r>
      <w:r w:rsidR="00E62C33" w:rsidRPr="00233F94">
        <w:rPr>
          <w:rFonts w:ascii="Times New Roman" w:eastAsia="Times New Roman" w:hAnsi="Times New Roman" w:cs="Times New Roman"/>
          <w:color w:val="212121"/>
          <w:szCs w:val="20"/>
          <w:lang w:eastAsia="id-ID"/>
        </w:rPr>
        <w:t xml:space="preserve">management </w:t>
      </w:r>
      <w:r w:rsidRPr="00233F94">
        <w:rPr>
          <w:rFonts w:ascii="Times New Roman" w:eastAsia="Times New Roman" w:hAnsi="Times New Roman" w:cs="Times New Roman"/>
          <w:color w:val="212121"/>
          <w:szCs w:val="20"/>
          <w:lang w:eastAsia="id-ID"/>
        </w:rPr>
        <w:t xml:space="preserve">as internal resources that </w:t>
      </w:r>
      <w:r w:rsidR="00E62C33">
        <w:rPr>
          <w:rFonts w:ascii="Times New Roman" w:eastAsia="Times New Roman" w:hAnsi="Times New Roman" w:cs="Times New Roman"/>
          <w:color w:val="212121"/>
          <w:szCs w:val="20"/>
          <w:lang w:eastAsia="id-ID"/>
        </w:rPr>
        <w:t>reffer</w:t>
      </w:r>
      <w:r w:rsidRPr="00233F94">
        <w:rPr>
          <w:rFonts w:ascii="Times New Roman" w:eastAsia="Times New Roman" w:hAnsi="Times New Roman" w:cs="Times New Roman"/>
          <w:color w:val="212121"/>
          <w:szCs w:val="20"/>
          <w:lang w:eastAsia="id-ID"/>
        </w:rPr>
        <w:t xml:space="preserve"> </w:t>
      </w:r>
      <w:r w:rsidR="00E62C33">
        <w:rPr>
          <w:rFonts w:ascii="Times New Roman" w:eastAsia="Times New Roman" w:hAnsi="Times New Roman" w:cs="Times New Roman"/>
          <w:color w:val="212121"/>
          <w:szCs w:val="20"/>
          <w:lang w:eastAsia="id-ID"/>
        </w:rPr>
        <w:t xml:space="preserve">to </w:t>
      </w:r>
      <w:r w:rsidRPr="00233F94">
        <w:rPr>
          <w:rFonts w:ascii="Times New Roman" w:eastAsia="Times New Roman" w:hAnsi="Times New Roman" w:cs="Times New Roman"/>
          <w:color w:val="212121"/>
          <w:szCs w:val="20"/>
          <w:lang w:eastAsia="id-ID"/>
        </w:rPr>
        <w:t xml:space="preserve">RBV are strengths hat are very important as predictors in improving performance. For this reason, the </w:t>
      </w:r>
      <w:proofErr w:type="gramStart"/>
      <w:r w:rsidRPr="00233F94">
        <w:rPr>
          <w:rFonts w:ascii="Times New Roman" w:eastAsia="Times New Roman" w:hAnsi="Times New Roman" w:cs="Times New Roman"/>
          <w:color w:val="212121"/>
          <w:szCs w:val="20"/>
          <w:lang w:eastAsia="id-ID"/>
        </w:rPr>
        <w:t xml:space="preserve">study </w:t>
      </w:r>
      <w:r w:rsidR="00E62C33">
        <w:rPr>
          <w:rFonts w:ascii="Times New Roman" w:eastAsia="Times New Roman" w:hAnsi="Times New Roman" w:cs="Times New Roman"/>
          <w:color w:val="212121"/>
          <w:szCs w:val="20"/>
          <w:lang w:eastAsia="id-ID"/>
        </w:rPr>
        <w:t xml:space="preserve">has </w:t>
      </w:r>
      <w:r w:rsidRPr="00233F94">
        <w:rPr>
          <w:rFonts w:ascii="Times New Roman" w:eastAsia="Times New Roman" w:hAnsi="Times New Roman" w:cs="Times New Roman"/>
          <w:color w:val="212121"/>
          <w:szCs w:val="20"/>
          <w:lang w:eastAsia="id-ID"/>
        </w:rPr>
        <w:t>explore</w:t>
      </w:r>
      <w:r w:rsidR="00E62C33">
        <w:rPr>
          <w:rFonts w:ascii="Times New Roman" w:eastAsia="Times New Roman" w:hAnsi="Times New Roman" w:cs="Times New Roman"/>
          <w:color w:val="212121"/>
          <w:szCs w:val="20"/>
          <w:lang w:eastAsia="id-ID"/>
        </w:rPr>
        <w:t>d</w:t>
      </w:r>
      <w:r w:rsidRPr="00233F94">
        <w:rPr>
          <w:rFonts w:ascii="Times New Roman" w:eastAsia="Times New Roman" w:hAnsi="Times New Roman" w:cs="Times New Roman"/>
          <w:color w:val="212121"/>
          <w:szCs w:val="20"/>
          <w:lang w:eastAsia="id-ID"/>
        </w:rPr>
        <w:t xml:space="preserve"> the indicators of each of the predictors and also test</w:t>
      </w:r>
      <w:proofErr w:type="gramEnd"/>
      <w:r w:rsidRPr="00233F94">
        <w:rPr>
          <w:rFonts w:ascii="Times New Roman" w:eastAsia="Times New Roman" w:hAnsi="Times New Roman" w:cs="Times New Roman"/>
          <w:color w:val="212121"/>
          <w:szCs w:val="20"/>
          <w:lang w:eastAsia="id-ID"/>
        </w:rPr>
        <w:t xml:space="preserve"> the relationships </w:t>
      </w:r>
      <w:r w:rsidR="00E62C33">
        <w:rPr>
          <w:rFonts w:ascii="Times New Roman" w:eastAsia="Times New Roman" w:hAnsi="Times New Roman" w:cs="Times New Roman"/>
          <w:color w:val="212121"/>
          <w:szCs w:val="20"/>
          <w:lang w:eastAsia="id-ID"/>
        </w:rPr>
        <w:t xml:space="preserve">between latent variable </w:t>
      </w:r>
      <w:r w:rsidRPr="00233F94">
        <w:rPr>
          <w:rFonts w:ascii="Times New Roman" w:eastAsia="Times New Roman" w:hAnsi="Times New Roman" w:cs="Times New Roman"/>
          <w:color w:val="212121"/>
          <w:szCs w:val="20"/>
          <w:lang w:eastAsia="id-ID"/>
        </w:rPr>
        <w:t xml:space="preserve">that have been hypothesized. </w:t>
      </w:r>
      <w:r w:rsidR="00E62C33">
        <w:rPr>
          <w:rFonts w:ascii="Times New Roman" w:eastAsia="Times New Roman" w:hAnsi="Times New Roman" w:cs="Times New Roman"/>
          <w:color w:val="212121"/>
          <w:szCs w:val="20"/>
          <w:lang w:eastAsia="id-ID"/>
        </w:rPr>
        <w:t>This research focus to the industrial chemical manufactur at Banten Provin</w:t>
      </w:r>
      <w:r w:rsidR="00F649EB">
        <w:rPr>
          <w:rFonts w:ascii="Times New Roman" w:eastAsia="Times New Roman" w:hAnsi="Times New Roman" w:cs="Times New Roman"/>
          <w:color w:val="212121"/>
          <w:szCs w:val="20"/>
          <w:lang w:eastAsia="id-ID"/>
        </w:rPr>
        <w:t>c</w:t>
      </w:r>
      <w:r w:rsidR="00E62C33">
        <w:rPr>
          <w:rFonts w:ascii="Times New Roman" w:eastAsia="Times New Roman" w:hAnsi="Times New Roman" w:cs="Times New Roman"/>
          <w:color w:val="212121"/>
          <w:szCs w:val="20"/>
          <w:lang w:eastAsia="id-ID"/>
        </w:rPr>
        <w:t xml:space="preserve">e Indonesia which is </w:t>
      </w:r>
      <w:proofErr w:type="gramStart"/>
      <w:r w:rsidR="00E62C33">
        <w:rPr>
          <w:rFonts w:ascii="Times New Roman" w:eastAsia="Times New Roman" w:hAnsi="Times New Roman" w:cs="Times New Roman"/>
          <w:color w:val="212121"/>
          <w:szCs w:val="20"/>
          <w:lang w:eastAsia="id-ID"/>
        </w:rPr>
        <w:t>become</w:t>
      </w:r>
      <w:proofErr w:type="gramEnd"/>
      <w:r w:rsidR="00E62C33">
        <w:rPr>
          <w:rFonts w:ascii="Times New Roman" w:eastAsia="Times New Roman" w:hAnsi="Times New Roman" w:cs="Times New Roman"/>
          <w:color w:val="212121"/>
          <w:szCs w:val="20"/>
          <w:lang w:eastAsia="id-ID"/>
        </w:rPr>
        <w:t xml:space="preserve"> the province with the third largest number of chemical </w:t>
      </w:r>
      <w:r w:rsidR="00205E48">
        <w:rPr>
          <w:rFonts w:ascii="Times New Roman" w:eastAsia="Times New Roman" w:hAnsi="Times New Roman" w:cs="Times New Roman"/>
          <w:color w:val="212121"/>
          <w:szCs w:val="20"/>
          <w:lang w:eastAsia="id-ID"/>
        </w:rPr>
        <w:t>firm</w:t>
      </w:r>
      <w:r w:rsidR="000E52FD">
        <w:rPr>
          <w:rFonts w:ascii="Times New Roman" w:eastAsia="Times New Roman" w:hAnsi="Times New Roman" w:cs="Times New Roman"/>
          <w:color w:val="212121"/>
          <w:szCs w:val="20"/>
          <w:lang w:eastAsia="id-ID"/>
        </w:rPr>
        <w:t>s</w:t>
      </w:r>
      <w:r w:rsidR="00E62C33">
        <w:rPr>
          <w:rFonts w:ascii="Times New Roman" w:eastAsia="Times New Roman" w:hAnsi="Times New Roman" w:cs="Times New Roman"/>
          <w:color w:val="212121"/>
          <w:szCs w:val="20"/>
          <w:lang w:eastAsia="id-ID"/>
        </w:rPr>
        <w:t xml:space="preserve"> in Indonesia.</w:t>
      </w:r>
      <w:r w:rsidR="00894D59">
        <w:rPr>
          <w:rFonts w:ascii="Times New Roman" w:eastAsia="Times New Roman" w:hAnsi="Times New Roman" w:cs="Times New Roman"/>
          <w:color w:val="212121"/>
          <w:szCs w:val="20"/>
          <w:lang w:eastAsia="id-ID"/>
        </w:rPr>
        <w:t xml:space="preserve"> </w:t>
      </w:r>
      <w:proofErr w:type="gramStart"/>
      <w:r w:rsidR="00894D59">
        <w:rPr>
          <w:rFonts w:ascii="Times New Roman" w:eastAsia="Times New Roman" w:hAnsi="Times New Roman" w:cs="Times New Roman"/>
          <w:color w:val="212121"/>
          <w:szCs w:val="20"/>
          <w:lang w:eastAsia="id-ID"/>
        </w:rPr>
        <w:t xml:space="preserve">Regarding to the central bureau statistics of Indonesia, the values of productivity and human resources capability from downstream chemical manufactur sector below </w:t>
      </w:r>
      <w:r w:rsidR="00F649EB">
        <w:rPr>
          <w:rFonts w:ascii="Times New Roman" w:eastAsia="Times New Roman" w:hAnsi="Times New Roman" w:cs="Times New Roman"/>
          <w:color w:val="212121"/>
          <w:szCs w:val="20"/>
          <w:lang w:eastAsia="id-ID"/>
        </w:rPr>
        <w:t>the target</w:t>
      </w:r>
      <w:r w:rsidR="00894D59">
        <w:rPr>
          <w:rFonts w:ascii="Times New Roman" w:eastAsia="Times New Roman" w:hAnsi="Times New Roman" w:cs="Times New Roman"/>
          <w:color w:val="212121"/>
          <w:szCs w:val="20"/>
          <w:lang w:eastAsia="id-ID"/>
        </w:rPr>
        <w:t>.</w:t>
      </w:r>
      <w:proofErr w:type="gramEnd"/>
      <w:r w:rsidR="005E3AAA">
        <w:rPr>
          <w:rFonts w:ascii="Times New Roman" w:eastAsia="Times New Roman" w:hAnsi="Times New Roman" w:cs="Times New Roman"/>
          <w:color w:val="212121"/>
          <w:szCs w:val="20"/>
          <w:lang w:eastAsia="id-ID"/>
        </w:rPr>
        <w:t xml:space="preserve"> </w:t>
      </w:r>
      <w:proofErr w:type="gramStart"/>
      <w:r w:rsidR="005E3AAA">
        <w:rPr>
          <w:rFonts w:ascii="Times New Roman" w:eastAsia="Times New Roman" w:hAnsi="Times New Roman" w:cs="Times New Roman"/>
          <w:color w:val="212121"/>
          <w:szCs w:val="20"/>
          <w:lang w:eastAsia="id-ID"/>
        </w:rPr>
        <w:t>This research using SEM-PLS method to measure 97 respondents from the level supervisor and manajerial.</w:t>
      </w:r>
      <w:proofErr w:type="gramEnd"/>
      <w:r w:rsidR="005E3AAA">
        <w:rPr>
          <w:rFonts w:ascii="Times New Roman" w:eastAsia="Times New Roman" w:hAnsi="Times New Roman" w:cs="Times New Roman"/>
          <w:color w:val="212121"/>
          <w:szCs w:val="20"/>
          <w:lang w:eastAsia="id-ID"/>
        </w:rPr>
        <w:t xml:space="preserve"> </w:t>
      </w:r>
      <w:r w:rsidR="00F82F54">
        <w:rPr>
          <w:rFonts w:ascii="Times New Roman" w:eastAsia="Times New Roman" w:hAnsi="Times New Roman" w:cs="Times New Roman"/>
          <w:color w:val="212121"/>
          <w:szCs w:val="20"/>
          <w:lang w:eastAsia="id-ID"/>
        </w:rPr>
        <w:t xml:space="preserve">The final results provide a positive and significant relationship between competence and knowledge management through competitive advantage and organizatioan performance. Competitive advantage also </w:t>
      </w:r>
      <w:r w:rsidR="000E52FD">
        <w:rPr>
          <w:rFonts w:ascii="Times New Roman" w:eastAsia="Times New Roman" w:hAnsi="Times New Roman" w:cs="Times New Roman"/>
          <w:color w:val="212121"/>
          <w:szCs w:val="20"/>
          <w:lang w:eastAsia="id-ID"/>
        </w:rPr>
        <w:t>increasse</w:t>
      </w:r>
      <w:r w:rsidR="00F82F54">
        <w:rPr>
          <w:rFonts w:ascii="Times New Roman" w:eastAsia="Times New Roman" w:hAnsi="Times New Roman" w:cs="Times New Roman"/>
          <w:color w:val="212121"/>
          <w:szCs w:val="20"/>
          <w:lang w:eastAsia="id-ID"/>
        </w:rPr>
        <w:t xml:space="preserve"> the relationship between competence and knowledge management through the organizational performance.</w:t>
      </w:r>
      <w:r w:rsidR="00205E48">
        <w:rPr>
          <w:rFonts w:ascii="Times New Roman" w:eastAsia="Times New Roman" w:hAnsi="Times New Roman" w:cs="Times New Roman"/>
          <w:color w:val="212121"/>
          <w:szCs w:val="20"/>
          <w:lang w:eastAsia="id-ID"/>
        </w:rPr>
        <w:t xml:space="preserve"> This result ha</w:t>
      </w:r>
      <w:r w:rsidR="000E52FD">
        <w:rPr>
          <w:rFonts w:ascii="Times New Roman" w:eastAsia="Times New Roman" w:hAnsi="Times New Roman" w:cs="Times New Roman"/>
          <w:color w:val="212121"/>
          <w:szCs w:val="20"/>
          <w:lang w:eastAsia="id-ID"/>
        </w:rPr>
        <w:t>s</w:t>
      </w:r>
      <w:r w:rsidR="00205E48">
        <w:rPr>
          <w:rFonts w:ascii="Times New Roman" w:eastAsia="Times New Roman" w:hAnsi="Times New Roman" w:cs="Times New Roman"/>
          <w:color w:val="212121"/>
          <w:szCs w:val="20"/>
          <w:lang w:eastAsia="id-ID"/>
        </w:rPr>
        <w:t xml:space="preserve"> implication for managerial levels to increase human resources performance so it can improve the firm competitive advantage.</w:t>
      </w:r>
    </w:p>
    <w:p w14:paraId="675B52D9" w14:textId="77777777" w:rsidR="003A1C27" w:rsidRDefault="003A1C27" w:rsidP="003A1C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lang w:val="en-US"/>
        </w:rPr>
      </w:pPr>
    </w:p>
    <w:p w14:paraId="03F47A81" w14:textId="77777777" w:rsidR="003A1C27" w:rsidRDefault="00233F94" w:rsidP="00233F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000000" w:themeColor="text1"/>
          <w:szCs w:val="20"/>
          <w:lang w:eastAsia="id-ID"/>
        </w:rPr>
      </w:pPr>
      <w:r w:rsidRPr="00233F94">
        <w:rPr>
          <w:rFonts w:ascii="Times New Roman" w:eastAsia="Times New Roman" w:hAnsi="Times New Roman" w:cs="Times New Roman"/>
          <w:color w:val="000000" w:themeColor="text1"/>
          <w:szCs w:val="20"/>
          <w:lang w:eastAsia="id-ID"/>
        </w:rPr>
        <w:t xml:space="preserve">Keywords: </w:t>
      </w:r>
      <w:r w:rsidRPr="00233F94">
        <w:rPr>
          <w:rFonts w:ascii="Times New Roman" w:eastAsia="Times New Roman" w:hAnsi="Times New Roman" w:cs="Times New Roman"/>
          <w:i/>
          <w:color w:val="000000" w:themeColor="text1"/>
          <w:szCs w:val="20"/>
          <w:lang w:eastAsia="id-ID"/>
        </w:rPr>
        <w:t>Competence, Knowledge Management, Competitive Advantage, Organizational</w:t>
      </w:r>
    </w:p>
    <w:p w14:paraId="1C74722B" w14:textId="536D12B5" w:rsidR="00233F94" w:rsidRPr="00233F94" w:rsidRDefault="003A1C27" w:rsidP="00233F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Cs w:val="20"/>
          <w:lang w:eastAsia="id-ID"/>
        </w:rPr>
      </w:pPr>
      <w:r>
        <w:rPr>
          <w:rFonts w:ascii="Times New Roman" w:eastAsia="Times New Roman" w:hAnsi="Times New Roman" w:cs="Times New Roman"/>
          <w:i/>
          <w:color w:val="000000" w:themeColor="text1"/>
          <w:szCs w:val="20"/>
          <w:lang w:eastAsia="id-ID"/>
        </w:rPr>
        <w:t xml:space="preserve">                 </w:t>
      </w:r>
      <w:r w:rsidR="00233F94" w:rsidRPr="00233F94">
        <w:rPr>
          <w:rFonts w:ascii="Times New Roman" w:eastAsia="Times New Roman" w:hAnsi="Times New Roman" w:cs="Times New Roman"/>
          <w:i/>
          <w:color w:val="000000" w:themeColor="text1"/>
          <w:szCs w:val="20"/>
          <w:lang w:eastAsia="id-ID"/>
        </w:rPr>
        <w:t xml:space="preserve"> Performance</w:t>
      </w:r>
      <w:r w:rsidR="00F649EB">
        <w:rPr>
          <w:rFonts w:ascii="Times New Roman" w:eastAsia="Times New Roman" w:hAnsi="Times New Roman" w:cs="Times New Roman"/>
          <w:i/>
          <w:color w:val="000000" w:themeColor="text1"/>
          <w:szCs w:val="20"/>
          <w:lang w:eastAsia="id-ID"/>
        </w:rPr>
        <w:t>, Chemical manufacturer sector</w:t>
      </w:r>
    </w:p>
    <w:p w14:paraId="0F887ABC" w14:textId="77777777" w:rsidR="0036239D" w:rsidRDefault="0036239D" w:rsidP="0036239D">
      <w:pPr>
        <w:pStyle w:val="ListParagraph"/>
        <w:spacing w:line="240" w:lineRule="auto"/>
        <w:ind w:left="284"/>
        <w:jc w:val="both"/>
        <w:rPr>
          <w:rFonts w:ascii="Times New Roman" w:hAnsi="Times New Roman"/>
          <w:b/>
          <w:lang w:val="en-US"/>
        </w:rPr>
      </w:pPr>
    </w:p>
    <w:p w14:paraId="1BA02B59" w14:textId="63FD829C" w:rsidR="00FC1460" w:rsidRPr="00E9006E" w:rsidRDefault="00FC1460" w:rsidP="005355F8">
      <w:pPr>
        <w:pStyle w:val="ListParagraph"/>
        <w:numPr>
          <w:ilvl w:val="0"/>
          <w:numId w:val="1"/>
        </w:numPr>
        <w:spacing w:line="240" w:lineRule="auto"/>
        <w:ind w:left="284" w:hanging="284"/>
        <w:jc w:val="both"/>
        <w:rPr>
          <w:rFonts w:ascii="Times New Roman" w:hAnsi="Times New Roman"/>
          <w:b/>
          <w:lang w:val="en-US"/>
        </w:rPr>
      </w:pPr>
      <w:r w:rsidRPr="00E9006E">
        <w:rPr>
          <w:rFonts w:ascii="Times New Roman" w:hAnsi="Times New Roman"/>
          <w:b/>
          <w:lang w:val="en-US"/>
        </w:rPr>
        <w:t>P</w:t>
      </w:r>
      <w:r w:rsidR="00E17AED" w:rsidRPr="00E9006E">
        <w:rPr>
          <w:rFonts w:ascii="Times New Roman" w:hAnsi="Times New Roman"/>
          <w:b/>
          <w:lang w:val="en-US"/>
        </w:rPr>
        <w:t>ENDAHULUAN</w:t>
      </w:r>
      <w:r w:rsidRPr="00E9006E">
        <w:rPr>
          <w:rFonts w:ascii="Times New Roman" w:hAnsi="Times New Roman"/>
          <w:b/>
          <w:lang w:val="en-US"/>
        </w:rPr>
        <w:t xml:space="preserve"> </w:t>
      </w:r>
    </w:p>
    <w:p w14:paraId="46CDD454" w14:textId="2823DF78" w:rsidR="00A44A4C" w:rsidRPr="00364581" w:rsidRDefault="00840CE7" w:rsidP="00C07A4A">
      <w:pPr>
        <w:spacing w:after="0" w:line="240" w:lineRule="auto"/>
        <w:ind w:firstLine="720"/>
        <w:jc w:val="both"/>
        <w:rPr>
          <w:rFonts w:ascii="Times New Roman" w:hAnsi="Times New Roman"/>
          <w:lang w:val="en-US"/>
        </w:rPr>
      </w:pPr>
      <w:r w:rsidRPr="00364581">
        <w:rPr>
          <w:rFonts w:ascii="Times New Roman" w:hAnsi="Times New Roman"/>
          <w:lang w:val="en-US"/>
        </w:rPr>
        <w:t xml:space="preserve">Pasar yang semakin kompetitif dan kesadaran konsumen </w:t>
      </w:r>
      <w:proofErr w:type="gramStart"/>
      <w:r w:rsidRPr="00364581">
        <w:rPr>
          <w:rFonts w:ascii="Times New Roman" w:hAnsi="Times New Roman"/>
          <w:lang w:val="en-US"/>
        </w:rPr>
        <w:t>akan</w:t>
      </w:r>
      <w:proofErr w:type="gramEnd"/>
      <w:r w:rsidRPr="00364581">
        <w:rPr>
          <w:rFonts w:ascii="Times New Roman" w:hAnsi="Times New Roman"/>
          <w:lang w:val="en-US"/>
        </w:rPr>
        <w:t xml:space="preserve"> kualitas produk yang dibeli dengan biaya yang bersaing, serta trend produk yang berubah-rubah sesuai dengan tuntutan pelanggan telah merubah bisnis industri menjadi lebih dinamis </w:t>
      </w:r>
      <w:r w:rsidRPr="003001B2">
        <w:rPr>
          <w:rFonts w:ascii="Times New Roman" w:hAnsi="Times New Roman"/>
          <w:lang w:val="en-US"/>
        </w:rPr>
        <w:t>(</w:t>
      </w:r>
      <w:r w:rsidRPr="000C3C4D">
        <w:rPr>
          <w:rFonts w:ascii="Times New Roman" w:hAnsi="Times New Roman"/>
          <w:color w:val="0070C0"/>
          <w:lang w:val="en-US"/>
        </w:rPr>
        <w:t>Ko, 2015</w:t>
      </w:r>
      <w:r w:rsidRPr="003001B2">
        <w:rPr>
          <w:rFonts w:ascii="Times New Roman" w:hAnsi="Times New Roman"/>
          <w:lang w:val="en-US"/>
        </w:rPr>
        <w:t>)</w:t>
      </w:r>
      <w:r w:rsidRPr="00364581">
        <w:rPr>
          <w:rFonts w:ascii="Times New Roman" w:hAnsi="Times New Roman"/>
          <w:lang w:val="en-US"/>
        </w:rPr>
        <w:t xml:space="preserve">. </w:t>
      </w:r>
      <w:r w:rsidR="004B5B25" w:rsidRPr="00364581">
        <w:rPr>
          <w:rFonts w:ascii="Times New Roman" w:hAnsi="Times New Roman"/>
          <w:lang w:val="en-US"/>
        </w:rPr>
        <w:t xml:space="preserve">Persaingan ini berawal pada tahun 1990 ketika pasar semakin intensif </w:t>
      </w:r>
      <w:r w:rsidR="00844405" w:rsidRPr="00364581">
        <w:rPr>
          <w:rFonts w:ascii="Times New Roman" w:hAnsi="Times New Roman"/>
          <w:lang w:val="en-US"/>
        </w:rPr>
        <w:t xml:space="preserve">untuk mendapatkan produk yang tepat dan pelayanan ke tempat mereka dengan waktu yang cepat dan berbiaya rendah </w:t>
      </w:r>
      <w:r w:rsidR="00844405" w:rsidRPr="000C3C4D">
        <w:rPr>
          <w:rFonts w:ascii="Times New Roman" w:hAnsi="Times New Roman"/>
          <w:lang w:val="en-US"/>
        </w:rPr>
        <w:t>(</w:t>
      </w:r>
      <w:r w:rsidR="00844405" w:rsidRPr="000C3C4D">
        <w:rPr>
          <w:rFonts w:ascii="Times New Roman" w:hAnsi="Times New Roman"/>
          <w:color w:val="0070C0"/>
          <w:lang w:val="en-US"/>
        </w:rPr>
        <w:t>Li</w:t>
      </w:r>
      <w:r w:rsidR="000C3C4D">
        <w:rPr>
          <w:rFonts w:ascii="Times New Roman" w:hAnsi="Times New Roman"/>
          <w:color w:val="0070C0"/>
          <w:lang w:val="en-US"/>
        </w:rPr>
        <w:t xml:space="preserve"> </w:t>
      </w:r>
      <w:proofErr w:type="gramStart"/>
      <w:r w:rsidR="00844405" w:rsidRPr="000C3C4D">
        <w:rPr>
          <w:rFonts w:ascii="Times New Roman" w:hAnsi="Times New Roman"/>
          <w:i/>
          <w:color w:val="0070C0"/>
          <w:lang w:val="en-US"/>
        </w:rPr>
        <w:t>et</w:t>
      </w:r>
      <w:proofErr w:type="gramEnd"/>
      <w:r w:rsidR="00844405" w:rsidRPr="000C3C4D">
        <w:rPr>
          <w:rFonts w:ascii="Times New Roman" w:hAnsi="Times New Roman"/>
          <w:i/>
          <w:color w:val="0070C0"/>
          <w:lang w:val="en-US"/>
        </w:rPr>
        <w:t xml:space="preserve"> all</w:t>
      </w:r>
      <w:r w:rsidR="00844405" w:rsidRPr="000C3C4D">
        <w:rPr>
          <w:rFonts w:ascii="Times New Roman" w:hAnsi="Times New Roman"/>
          <w:color w:val="0070C0"/>
          <w:lang w:val="en-US"/>
        </w:rPr>
        <w:t>, 2006</w:t>
      </w:r>
      <w:r w:rsidR="00844405" w:rsidRPr="008E48A0">
        <w:rPr>
          <w:rFonts w:ascii="Times New Roman" w:hAnsi="Times New Roman"/>
          <w:lang w:val="en-US"/>
        </w:rPr>
        <w:t>)</w:t>
      </w:r>
      <w:r w:rsidR="00844405" w:rsidRPr="00364581">
        <w:rPr>
          <w:rFonts w:ascii="Times New Roman" w:hAnsi="Times New Roman"/>
          <w:lang w:val="en-US"/>
        </w:rPr>
        <w:t>.</w:t>
      </w:r>
      <w:r w:rsidR="00251B38" w:rsidRPr="00364581">
        <w:rPr>
          <w:rFonts w:ascii="Times New Roman" w:hAnsi="Times New Roman"/>
          <w:lang w:val="en-US"/>
        </w:rPr>
        <w:t xml:space="preserve"> Hal ini menimbulkan dampak </w:t>
      </w:r>
      <w:r w:rsidR="001560D0" w:rsidRPr="00364581">
        <w:rPr>
          <w:rFonts w:ascii="Times New Roman" w:hAnsi="Times New Roman"/>
          <w:lang w:val="en-US"/>
        </w:rPr>
        <w:t xml:space="preserve">dan permasalahan khususnya </w:t>
      </w:r>
      <w:r w:rsidR="00251B38" w:rsidRPr="00364581">
        <w:rPr>
          <w:rFonts w:ascii="Times New Roman" w:hAnsi="Times New Roman"/>
          <w:lang w:val="en-US"/>
        </w:rPr>
        <w:t>bagi perusahaan yang terbiasa</w:t>
      </w:r>
      <w:r w:rsidR="008F298F">
        <w:rPr>
          <w:rFonts w:ascii="Times New Roman" w:hAnsi="Times New Roman"/>
          <w:lang w:val="en-US"/>
        </w:rPr>
        <w:t xml:space="preserve"> m</w:t>
      </w:r>
      <w:r w:rsidR="00251B38" w:rsidRPr="00364581">
        <w:rPr>
          <w:rFonts w:ascii="Times New Roman" w:hAnsi="Times New Roman"/>
          <w:lang w:val="en-US"/>
        </w:rPr>
        <w:t xml:space="preserve">enyusun strategi bisnisnya dengan mengandalkan kemampuan untuk memprediksi trend </w:t>
      </w:r>
      <w:proofErr w:type="gramStart"/>
      <w:r w:rsidR="00251B38" w:rsidRPr="00364581">
        <w:rPr>
          <w:rFonts w:ascii="Times New Roman" w:hAnsi="Times New Roman"/>
          <w:lang w:val="en-US"/>
        </w:rPr>
        <w:t>lima</w:t>
      </w:r>
      <w:proofErr w:type="gramEnd"/>
      <w:r w:rsidR="00251B38" w:rsidRPr="00364581">
        <w:rPr>
          <w:rFonts w:ascii="Times New Roman" w:hAnsi="Times New Roman"/>
          <w:lang w:val="en-US"/>
        </w:rPr>
        <w:t xml:space="preserve"> tahun hingga sepuluh tahun kedepan untuk merubah kebiasaannya dengan melakukan </w:t>
      </w:r>
      <w:r w:rsidR="008F298F">
        <w:rPr>
          <w:rFonts w:ascii="Times New Roman" w:hAnsi="Times New Roman"/>
          <w:lang w:val="en-US"/>
        </w:rPr>
        <w:t>p</w:t>
      </w:r>
      <w:r w:rsidR="00251B38" w:rsidRPr="00364581">
        <w:rPr>
          <w:rFonts w:ascii="Times New Roman" w:hAnsi="Times New Roman"/>
          <w:lang w:val="en-US"/>
        </w:rPr>
        <w:t xml:space="preserve">erubahan dan inovasi yang cepat </w:t>
      </w:r>
      <w:r w:rsidR="00251B38" w:rsidRPr="008E48A0">
        <w:rPr>
          <w:rFonts w:ascii="Times New Roman" w:hAnsi="Times New Roman"/>
          <w:lang w:val="en-US"/>
        </w:rPr>
        <w:t>(</w:t>
      </w:r>
      <w:r w:rsidR="00251B38" w:rsidRPr="000C3C4D">
        <w:rPr>
          <w:rFonts w:ascii="Times New Roman" w:hAnsi="Times New Roman"/>
          <w:color w:val="0070C0"/>
          <w:lang w:val="en-US"/>
        </w:rPr>
        <w:t>Munir, 2011</w:t>
      </w:r>
      <w:r w:rsidR="00251B38" w:rsidRPr="008E48A0">
        <w:rPr>
          <w:rFonts w:ascii="Times New Roman" w:hAnsi="Times New Roman"/>
          <w:lang w:val="en-US"/>
        </w:rPr>
        <w:t>)</w:t>
      </w:r>
      <w:r w:rsidR="00251B38" w:rsidRPr="00364581">
        <w:rPr>
          <w:rFonts w:ascii="Times New Roman" w:hAnsi="Times New Roman"/>
          <w:lang w:val="en-US"/>
        </w:rPr>
        <w:t>.</w:t>
      </w:r>
      <w:r w:rsidR="009F20FE" w:rsidRPr="00364581">
        <w:rPr>
          <w:rFonts w:ascii="Times New Roman" w:hAnsi="Times New Roman"/>
          <w:lang w:val="en-US"/>
        </w:rPr>
        <w:t xml:space="preserve"> Untuk dapat mempertahankan eksistensinya, maka banyak perusahaan yang melakukan berbagai macam cara untuk melakukan </w:t>
      </w:r>
      <w:r w:rsidR="008F298F">
        <w:rPr>
          <w:rFonts w:ascii="Times New Roman" w:hAnsi="Times New Roman"/>
          <w:lang w:val="en-US"/>
        </w:rPr>
        <w:t>p</w:t>
      </w:r>
      <w:r w:rsidR="009F20FE" w:rsidRPr="00364581">
        <w:rPr>
          <w:rFonts w:ascii="Times New Roman" w:hAnsi="Times New Roman"/>
          <w:lang w:val="en-US"/>
        </w:rPr>
        <w:t>erubahan sesuai dengan tuntutan dari pelanggan seperti misalnya memperluas pangsa pasar</w:t>
      </w:r>
      <w:r w:rsidR="00465EB8">
        <w:rPr>
          <w:rFonts w:ascii="Times New Roman" w:hAnsi="Times New Roman"/>
          <w:lang w:val="en-US"/>
        </w:rPr>
        <w:t xml:space="preserve"> (</w:t>
      </w:r>
      <w:proofErr w:type="gramStart"/>
      <w:r w:rsidR="00465EB8" w:rsidRPr="00465EB8">
        <w:rPr>
          <w:rFonts w:eastAsia="Times New Roman"/>
          <w:color w:val="4472C4" w:themeColor="accent1"/>
        </w:rPr>
        <w:t>Hertati.</w:t>
      </w:r>
      <w:r w:rsidR="00465EB8" w:rsidRPr="00465EB8">
        <w:rPr>
          <w:rFonts w:eastAsia="Times New Roman"/>
          <w:color w:val="4472C4" w:themeColor="accent1"/>
          <w:lang w:val="en-US"/>
        </w:rPr>
        <w:t>,</w:t>
      </w:r>
      <w:proofErr w:type="gramEnd"/>
      <w:r w:rsidR="00465EB8" w:rsidRPr="00465EB8">
        <w:rPr>
          <w:rFonts w:eastAsia="Times New Roman"/>
          <w:color w:val="4472C4" w:themeColor="accent1"/>
          <w:lang w:val="en-US"/>
        </w:rPr>
        <w:t xml:space="preserve"> 2015</w:t>
      </w:r>
      <w:r w:rsidR="00465EB8">
        <w:rPr>
          <w:rFonts w:eastAsia="Times New Roman"/>
          <w:color w:val="000000" w:themeColor="text1"/>
          <w:lang w:val="en-US"/>
        </w:rPr>
        <w:t>)</w:t>
      </w:r>
      <w:r w:rsidR="009F20FE" w:rsidRPr="00364581">
        <w:rPr>
          <w:rFonts w:ascii="Times New Roman" w:hAnsi="Times New Roman"/>
          <w:lang w:val="en-US"/>
        </w:rPr>
        <w:t>, melakukan inovasi terkait produk dan layanan yang diberikan kepada pelanggan</w:t>
      </w:r>
      <w:r w:rsidR="00465EB8">
        <w:rPr>
          <w:rFonts w:ascii="Times New Roman" w:hAnsi="Times New Roman"/>
          <w:lang w:val="en-US"/>
        </w:rPr>
        <w:t xml:space="preserve"> (</w:t>
      </w:r>
      <w:r w:rsidR="00465EB8" w:rsidRPr="00465EB8">
        <w:rPr>
          <w:rFonts w:ascii="Times New Roman" w:hAnsi="Times New Roman"/>
          <w:color w:val="4472C4" w:themeColor="accent1"/>
          <w:lang w:val="en-US"/>
        </w:rPr>
        <w:t>Hertati, 2015</w:t>
      </w:r>
      <w:r w:rsidR="00465EB8">
        <w:rPr>
          <w:rFonts w:ascii="Times New Roman" w:hAnsi="Times New Roman"/>
          <w:lang w:val="en-US"/>
        </w:rPr>
        <w:t>)</w:t>
      </w:r>
      <w:r w:rsidR="009F20FE" w:rsidRPr="00364581">
        <w:rPr>
          <w:rFonts w:ascii="Times New Roman" w:hAnsi="Times New Roman"/>
          <w:lang w:val="en-US"/>
        </w:rPr>
        <w:t>, memperbaiki system produksi, melakukan peningkatan terhadap system organisasi serta melakukan penghematan biaya</w:t>
      </w:r>
      <w:r w:rsidR="00465EB8">
        <w:rPr>
          <w:rFonts w:ascii="Times New Roman" w:hAnsi="Times New Roman"/>
          <w:lang w:val="en-US"/>
        </w:rPr>
        <w:t xml:space="preserve"> </w:t>
      </w:r>
      <w:r w:rsidR="00465EB8" w:rsidRPr="00465EB8">
        <w:rPr>
          <w:rFonts w:ascii="Times New Roman" w:hAnsi="Times New Roman"/>
          <w:color w:val="4472C4" w:themeColor="accent1"/>
          <w:lang w:val="en-US"/>
        </w:rPr>
        <w:t>(Hertati, 2016)</w:t>
      </w:r>
      <w:r w:rsidR="009F20FE" w:rsidRPr="00465EB8">
        <w:rPr>
          <w:rFonts w:ascii="Times New Roman" w:hAnsi="Times New Roman"/>
          <w:color w:val="4472C4" w:themeColor="accent1"/>
          <w:lang w:val="en-US"/>
        </w:rPr>
        <w:t>.</w:t>
      </w:r>
      <w:r w:rsidR="00706469" w:rsidRPr="00465EB8">
        <w:rPr>
          <w:rFonts w:ascii="Times New Roman" w:hAnsi="Times New Roman"/>
          <w:color w:val="4472C4" w:themeColor="accent1"/>
          <w:lang w:val="en-US"/>
        </w:rPr>
        <w:t xml:space="preserve"> </w:t>
      </w:r>
      <w:r w:rsidR="005C6469" w:rsidRPr="00364581">
        <w:rPr>
          <w:rFonts w:ascii="Times New Roman" w:hAnsi="Times New Roman"/>
          <w:lang w:val="en-US"/>
        </w:rPr>
        <w:t xml:space="preserve">Organisasi yang tidak mampu mengikuti </w:t>
      </w:r>
      <w:r w:rsidR="008F298F">
        <w:rPr>
          <w:rFonts w:ascii="Times New Roman" w:hAnsi="Times New Roman"/>
          <w:lang w:val="en-US"/>
        </w:rPr>
        <w:t>p</w:t>
      </w:r>
      <w:r w:rsidR="005C6469" w:rsidRPr="00364581">
        <w:rPr>
          <w:rFonts w:ascii="Times New Roman" w:hAnsi="Times New Roman"/>
          <w:lang w:val="en-US"/>
        </w:rPr>
        <w:t xml:space="preserve">erubahan lingkungan </w:t>
      </w:r>
      <w:proofErr w:type="gramStart"/>
      <w:r w:rsidR="005C6469" w:rsidRPr="00364581">
        <w:rPr>
          <w:rFonts w:ascii="Times New Roman" w:hAnsi="Times New Roman"/>
          <w:lang w:val="en-US"/>
        </w:rPr>
        <w:t>akan</w:t>
      </w:r>
      <w:proofErr w:type="gramEnd"/>
      <w:r w:rsidR="005C6469" w:rsidRPr="00364581">
        <w:rPr>
          <w:rFonts w:ascii="Times New Roman" w:hAnsi="Times New Roman"/>
          <w:lang w:val="en-US"/>
        </w:rPr>
        <w:t xml:space="preserve"> sangat sulit untuk dapat bersaing didalam persaingan ini sehingga mau tidak mau organisasi harus dapat menciptakan keunggulan bers</w:t>
      </w:r>
      <w:r w:rsidR="008F298F">
        <w:rPr>
          <w:rFonts w:ascii="Times New Roman" w:hAnsi="Times New Roman"/>
          <w:lang w:val="en-US"/>
        </w:rPr>
        <w:t>ai</w:t>
      </w:r>
      <w:r w:rsidR="005C6469" w:rsidRPr="00364581">
        <w:rPr>
          <w:rFonts w:ascii="Times New Roman" w:hAnsi="Times New Roman"/>
          <w:lang w:val="en-US"/>
        </w:rPr>
        <w:t xml:space="preserve">ng agar bisnisnya mampu </w:t>
      </w:r>
      <w:r w:rsidR="008F298F">
        <w:rPr>
          <w:rFonts w:ascii="Times New Roman" w:hAnsi="Times New Roman"/>
          <w:lang w:val="en-US"/>
        </w:rPr>
        <w:t>bertahan</w:t>
      </w:r>
      <w:r w:rsidR="005C6469" w:rsidRPr="00364581">
        <w:rPr>
          <w:rFonts w:ascii="Times New Roman" w:hAnsi="Times New Roman"/>
          <w:lang w:val="en-US"/>
        </w:rPr>
        <w:t xml:space="preserve"> </w:t>
      </w:r>
      <w:r w:rsidR="005C6469" w:rsidRPr="008E48A0">
        <w:rPr>
          <w:rFonts w:ascii="Times New Roman" w:hAnsi="Times New Roman"/>
          <w:lang w:val="en-US"/>
        </w:rPr>
        <w:t>(</w:t>
      </w:r>
      <w:r w:rsidR="005C6469" w:rsidRPr="000C3C4D">
        <w:rPr>
          <w:rFonts w:ascii="Times New Roman" w:hAnsi="Times New Roman"/>
          <w:color w:val="0070C0"/>
          <w:lang w:val="en-US"/>
        </w:rPr>
        <w:t>Kusuma dan Devie, 2013</w:t>
      </w:r>
      <w:r w:rsidR="005C6469" w:rsidRPr="008E48A0">
        <w:rPr>
          <w:rFonts w:ascii="Times New Roman" w:hAnsi="Times New Roman"/>
          <w:lang w:val="en-US"/>
        </w:rPr>
        <w:t>)</w:t>
      </w:r>
      <w:r w:rsidR="005C6469" w:rsidRPr="00364581">
        <w:rPr>
          <w:rFonts w:ascii="Times New Roman" w:hAnsi="Times New Roman"/>
          <w:lang w:val="en-US"/>
        </w:rPr>
        <w:t>.</w:t>
      </w:r>
    </w:p>
    <w:p w14:paraId="6B5E4B15" w14:textId="24857677" w:rsidR="00F649EB" w:rsidRDefault="00465EB8" w:rsidP="00AC6758">
      <w:pPr>
        <w:spacing w:after="0" w:line="240" w:lineRule="auto"/>
        <w:ind w:firstLine="720"/>
        <w:jc w:val="both"/>
        <w:rPr>
          <w:rFonts w:ascii="Times New Roman" w:hAnsi="Times New Roman"/>
          <w:lang w:val="en-US"/>
        </w:rPr>
      </w:pPr>
      <w:r>
        <w:rPr>
          <w:rFonts w:ascii="Times New Roman" w:hAnsi="Times New Roman"/>
          <w:lang w:val="en-US"/>
        </w:rPr>
        <w:lastRenderedPageBreak/>
        <w:t xml:space="preserve">Hasil penelitian </w:t>
      </w:r>
      <w:r w:rsidRPr="00465EB8">
        <w:rPr>
          <w:rFonts w:ascii="Times New Roman" w:hAnsi="Times New Roman"/>
          <w:color w:val="4472C4" w:themeColor="accent1"/>
          <w:lang w:val="en-US"/>
        </w:rPr>
        <w:t xml:space="preserve">Hertati,(2016) </w:t>
      </w:r>
      <w:r>
        <w:rPr>
          <w:rFonts w:ascii="Times New Roman" w:hAnsi="Times New Roman"/>
          <w:lang w:val="en-US"/>
        </w:rPr>
        <w:t>menyatakan bahwa k</w:t>
      </w:r>
      <w:r w:rsidR="00354B18" w:rsidRPr="00364581">
        <w:rPr>
          <w:rFonts w:ascii="Times New Roman" w:hAnsi="Times New Roman"/>
          <w:lang w:val="en-US"/>
        </w:rPr>
        <w:t>eunggulan bersaing merupakan suatu keuntungan lebih da</w:t>
      </w:r>
      <w:r w:rsidR="008F298F">
        <w:rPr>
          <w:rFonts w:ascii="Times New Roman" w:hAnsi="Times New Roman"/>
          <w:lang w:val="en-US"/>
        </w:rPr>
        <w:t>r</w:t>
      </w:r>
      <w:r w:rsidR="00354B18" w:rsidRPr="00364581">
        <w:rPr>
          <w:rFonts w:ascii="Times New Roman" w:hAnsi="Times New Roman"/>
          <w:lang w:val="en-US"/>
        </w:rPr>
        <w:t>i pesaingnya yang dapat diperoleh melalui menaw</w:t>
      </w:r>
      <w:r w:rsidR="008F298F">
        <w:rPr>
          <w:rFonts w:ascii="Times New Roman" w:hAnsi="Times New Roman"/>
          <w:lang w:val="en-US"/>
        </w:rPr>
        <w:t>a</w:t>
      </w:r>
      <w:r w:rsidR="00354B18" w:rsidRPr="00364581">
        <w:rPr>
          <w:rFonts w:ascii="Times New Roman" w:hAnsi="Times New Roman"/>
          <w:lang w:val="en-US"/>
        </w:rPr>
        <w:t xml:space="preserve">rkan nilai konsumen yang lebih besar, dengan harga yang lebih rendah ataupun memberikan keuntungan yang lebih besar kepada pelanggan dan memberikan pelayanan yang mampu memberikan nilai lebih kepada pelanggan </w:t>
      </w:r>
      <w:r w:rsidR="00354B18" w:rsidRPr="008E48A0">
        <w:rPr>
          <w:rFonts w:ascii="Times New Roman" w:hAnsi="Times New Roman"/>
          <w:lang w:val="en-US"/>
        </w:rPr>
        <w:t>(</w:t>
      </w:r>
      <w:r w:rsidR="00354B18" w:rsidRPr="000C3C4D">
        <w:rPr>
          <w:rFonts w:ascii="Times New Roman" w:hAnsi="Times New Roman"/>
          <w:color w:val="0070C0"/>
          <w:lang w:val="en-US"/>
        </w:rPr>
        <w:t>Porter</w:t>
      </w:r>
      <w:r w:rsidR="006A5C95" w:rsidRPr="000C3C4D">
        <w:rPr>
          <w:rFonts w:ascii="Times New Roman" w:hAnsi="Times New Roman"/>
          <w:color w:val="0070C0"/>
          <w:lang w:val="en-US"/>
        </w:rPr>
        <w:t xml:space="preserve">, </w:t>
      </w:r>
      <w:r w:rsidR="00354B18" w:rsidRPr="000C3C4D">
        <w:rPr>
          <w:rFonts w:ascii="Times New Roman" w:hAnsi="Times New Roman"/>
          <w:color w:val="0070C0"/>
          <w:lang w:val="en-US"/>
        </w:rPr>
        <w:t>1985</w:t>
      </w:r>
      <w:r w:rsidR="00354B18" w:rsidRPr="008E48A0">
        <w:rPr>
          <w:rFonts w:ascii="Times New Roman" w:hAnsi="Times New Roman"/>
          <w:lang w:val="en-US"/>
        </w:rPr>
        <w:t>)</w:t>
      </w:r>
      <w:r w:rsidR="00354B18" w:rsidRPr="00364581">
        <w:rPr>
          <w:rFonts w:ascii="Times New Roman" w:hAnsi="Times New Roman"/>
          <w:lang w:val="en-US"/>
        </w:rPr>
        <w:t>.</w:t>
      </w:r>
      <w:r w:rsidR="003D4499" w:rsidRPr="00364581">
        <w:rPr>
          <w:rFonts w:ascii="Times New Roman" w:hAnsi="Times New Roman"/>
          <w:lang w:val="en-US"/>
        </w:rPr>
        <w:t xml:space="preserve"> Keunggulan bersaing juga didefiniskan sebagai kemampuan sebuah organisasi untuk melakukan posisi bertahan dari pesaingnya </w:t>
      </w:r>
      <w:r w:rsidR="003D4499" w:rsidRPr="008E48A0">
        <w:rPr>
          <w:rFonts w:ascii="Times New Roman" w:hAnsi="Times New Roman"/>
          <w:lang w:val="en-US"/>
        </w:rPr>
        <w:t>(</w:t>
      </w:r>
      <w:r w:rsidR="003D4499" w:rsidRPr="000C3C4D">
        <w:rPr>
          <w:rFonts w:ascii="Times New Roman" w:hAnsi="Times New Roman"/>
          <w:color w:val="0070C0"/>
          <w:lang w:val="en-US"/>
        </w:rPr>
        <w:t>Li</w:t>
      </w:r>
      <w:r w:rsidR="00DC0405" w:rsidRPr="000C3C4D">
        <w:rPr>
          <w:rFonts w:ascii="Times New Roman" w:hAnsi="Times New Roman"/>
          <w:color w:val="0070C0"/>
          <w:lang w:val="en-US"/>
        </w:rPr>
        <w:t xml:space="preserve"> </w:t>
      </w:r>
      <w:r w:rsidR="00DC0405" w:rsidRPr="000C3C4D">
        <w:rPr>
          <w:rFonts w:ascii="Times New Roman" w:hAnsi="Times New Roman"/>
          <w:i/>
          <w:color w:val="0070C0"/>
          <w:lang w:val="en-US"/>
        </w:rPr>
        <w:t>et al</w:t>
      </w:r>
      <w:r w:rsidR="003D4499" w:rsidRPr="000C3C4D">
        <w:rPr>
          <w:rFonts w:ascii="Times New Roman" w:hAnsi="Times New Roman"/>
          <w:color w:val="0070C0"/>
          <w:lang w:val="en-US"/>
        </w:rPr>
        <w:t>, 2006</w:t>
      </w:r>
      <w:r w:rsidR="003D4499" w:rsidRPr="008E48A0">
        <w:rPr>
          <w:rFonts w:ascii="Times New Roman" w:hAnsi="Times New Roman"/>
          <w:lang w:val="en-US"/>
        </w:rPr>
        <w:t>)</w:t>
      </w:r>
      <w:r w:rsidR="00705846">
        <w:rPr>
          <w:rFonts w:ascii="Times New Roman" w:hAnsi="Times New Roman"/>
          <w:lang w:val="en-US"/>
        </w:rPr>
        <w:t xml:space="preserve"> dengan indikatornya masing-masing</w:t>
      </w:r>
      <w:r w:rsidR="003D4499" w:rsidRPr="00364581">
        <w:rPr>
          <w:rFonts w:ascii="Times New Roman" w:hAnsi="Times New Roman"/>
          <w:lang w:val="en-US"/>
        </w:rPr>
        <w:t xml:space="preserve"> </w:t>
      </w:r>
      <w:r w:rsidR="00705846">
        <w:rPr>
          <w:rFonts w:ascii="Times New Roman" w:hAnsi="Times New Roman"/>
          <w:lang w:val="en-US"/>
        </w:rPr>
        <w:t xml:space="preserve">adalah </w:t>
      </w:r>
      <w:r w:rsidR="003D4499" w:rsidRPr="00364581">
        <w:rPr>
          <w:rFonts w:ascii="Times New Roman" w:hAnsi="Times New Roman"/>
          <w:lang w:val="en-US"/>
        </w:rPr>
        <w:t>harga, kualitas, delivery, dependability, inovasi produk, dan time to market.</w:t>
      </w:r>
      <w:r w:rsidR="002A558F" w:rsidRPr="00364581">
        <w:rPr>
          <w:rFonts w:ascii="Times New Roman" w:hAnsi="Times New Roman"/>
          <w:lang w:val="en-US"/>
        </w:rPr>
        <w:t xml:space="preserve"> </w:t>
      </w:r>
      <w:proofErr w:type="gramStart"/>
      <w:r w:rsidR="002A558F" w:rsidRPr="00364581">
        <w:rPr>
          <w:rFonts w:ascii="Times New Roman" w:hAnsi="Times New Roman"/>
          <w:lang w:val="en-US"/>
        </w:rPr>
        <w:t xml:space="preserve">Hal tersebut sejalan dengan rumusan keunggulan bersaing yang diajukan oleh </w:t>
      </w:r>
      <w:r w:rsidR="002A558F" w:rsidRPr="000C3C4D">
        <w:rPr>
          <w:rFonts w:ascii="Times New Roman" w:hAnsi="Times New Roman"/>
          <w:color w:val="0070C0"/>
          <w:lang w:val="en-US"/>
        </w:rPr>
        <w:t xml:space="preserve">Porter </w:t>
      </w:r>
      <w:r w:rsidR="00654B5E" w:rsidRPr="000C3C4D">
        <w:rPr>
          <w:rFonts w:ascii="Times New Roman" w:hAnsi="Times New Roman"/>
          <w:color w:val="0070C0"/>
          <w:lang w:val="en-US"/>
        </w:rPr>
        <w:t>(1985)</w:t>
      </w:r>
      <w:r w:rsidR="00654B5E" w:rsidRPr="00364581">
        <w:rPr>
          <w:rFonts w:ascii="Times New Roman" w:hAnsi="Times New Roman"/>
          <w:lang w:val="en-US"/>
        </w:rPr>
        <w:t xml:space="preserve"> </w:t>
      </w:r>
      <w:r w:rsidR="002A558F" w:rsidRPr="00364581">
        <w:rPr>
          <w:rFonts w:ascii="Times New Roman" w:hAnsi="Times New Roman"/>
          <w:lang w:val="en-US"/>
        </w:rPr>
        <w:t xml:space="preserve">bagi perusahaan yaitu </w:t>
      </w:r>
      <w:r w:rsidR="00654B5E" w:rsidRPr="00364581">
        <w:rPr>
          <w:rFonts w:ascii="Times New Roman" w:hAnsi="Times New Roman"/>
          <w:lang w:val="en-US"/>
        </w:rPr>
        <w:t>biaya rendah atau diferensiasi produk.</w:t>
      </w:r>
      <w:proofErr w:type="gramEnd"/>
      <w:r w:rsidR="00AC6758">
        <w:rPr>
          <w:rFonts w:ascii="Times New Roman" w:hAnsi="Times New Roman"/>
          <w:lang w:val="en-US"/>
        </w:rPr>
        <w:t xml:space="preserve"> </w:t>
      </w:r>
      <w:r w:rsidR="00B56315" w:rsidRPr="00364581">
        <w:rPr>
          <w:rFonts w:ascii="Times New Roman" w:hAnsi="Times New Roman"/>
          <w:lang w:val="en-US"/>
        </w:rPr>
        <w:t xml:space="preserve">Dalam jangka waktu 4 tahun terakhir terjadi penurunan pertumbuhan yang sangat signifikan dalam sektor inustri manufaktur kimia yang ada di Indonesia dimana nilai pertumbuhan ekonomi sektor tersebut masih berada di bawah pertumbuhan ekonomi nasional. Penurunan ini terjadi pada sub sektor industri kimia dan barang dari bahan kimia yang merupakan downstream industri manufkatur kimia. </w:t>
      </w:r>
      <w:r w:rsidR="00F649EB">
        <w:rPr>
          <w:rFonts w:ascii="Times New Roman" w:hAnsi="Times New Roman"/>
          <w:lang w:val="en-US"/>
        </w:rPr>
        <w:t>N</w:t>
      </w:r>
      <w:r w:rsidR="00B56315" w:rsidRPr="00364581">
        <w:rPr>
          <w:rFonts w:ascii="Times New Roman" w:hAnsi="Times New Roman"/>
          <w:lang w:val="en-US"/>
        </w:rPr>
        <w:t xml:space="preserve">ilai produktivitas dan kemampuan </w:t>
      </w:r>
      <w:r w:rsidR="00F649EB">
        <w:rPr>
          <w:rFonts w:ascii="Times New Roman" w:hAnsi="Times New Roman"/>
          <w:lang w:val="en-US"/>
        </w:rPr>
        <w:t xml:space="preserve">SDM </w:t>
      </w:r>
      <w:r w:rsidR="00B56315" w:rsidRPr="00364581">
        <w:rPr>
          <w:rFonts w:ascii="Times New Roman" w:hAnsi="Times New Roman"/>
          <w:lang w:val="en-US"/>
        </w:rPr>
        <w:t xml:space="preserve">sektor downstream masih berada dibawah nilai rata-rata sektor non migas dimana besarnya nilai rata-rata produktivitas dan kemampuan SDM sektor non migas dalam 5 tahun terakhir berada pada nilai 398.5 Juta/Orang sedangkan nilai rata-rata </w:t>
      </w:r>
      <w:r w:rsidR="0064500A" w:rsidRPr="00364581">
        <w:rPr>
          <w:rFonts w:ascii="Times New Roman" w:hAnsi="Times New Roman"/>
          <w:lang w:val="en-US"/>
        </w:rPr>
        <w:t xml:space="preserve">produktivitas dan kemampuan SDM </w:t>
      </w:r>
      <w:r w:rsidR="00B56315" w:rsidRPr="00364581">
        <w:rPr>
          <w:rFonts w:ascii="Times New Roman" w:hAnsi="Times New Roman"/>
          <w:lang w:val="en-US"/>
        </w:rPr>
        <w:t xml:space="preserve">sektor industri </w:t>
      </w:r>
      <w:r w:rsidR="0064500A" w:rsidRPr="00364581">
        <w:rPr>
          <w:rFonts w:ascii="Times New Roman" w:hAnsi="Times New Roman"/>
          <w:lang w:val="en-US"/>
        </w:rPr>
        <w:t>manufaktur kimia downstream sebesar 336,8 Juta/orang pada tahun 2017.</w:t>
      </w:r>
      <w:r w:rsidR="00956726" w:rsidRPr="00364581">
        <w:rPr>
          <w:rFonts w:ascii="Times New Roman" w:hAnsi="Times New Roman"/>
          <w:lang w:val="en-US"/>
        </w:rPr>
        <w:t xml:space="preserve"> Hal tersebut berbeda dengan sub sektor industri manufaktur kimia </w:t>
      </w:r>
      <w:proofErr w:type="gramStart"/>
      <w:r w:rsidR="00956726" w:rsidRPr="00364581">
        <w:rPr>
          <w:rFonts w:ascii="Times New Roman" w:hAnsi="Times New Roman"/>
          <w:lang w:val="en-US"/>
        </w:rPr>
        <w:t>Upstream</w:t>
      </w:r>
      <w:proofErr w:type="gramEnd"/>
      <w:r w:rsidR="00956726" w:rsidRPr="00364581">
        <w:rPr>
          <w:rFonts w:ascii="Times New Roman" w:hAnsi="Times New Roman"/>
          <w:lang w:val="en-US"/>
        </w:rPr>
        <w:t xml:space="preserve"> yang </w:t>
      </w:r>
      <w:r w:rsidR="00D0670F">
        <w:rPr>
          <w:rFonts w:ascii="Times New Roman" w:hAnsi="Times New Roman"/>
          <w:lang w:val="en-US"/>
        </w:rPr>
        <w:t xml:space="preserve">memiliki </w:t>
      </w:r>
      <w:r w:rsidR="00956726" w:rsidRPr="00364581">
        <w:rPr>
          <w:rFonts w:ascii="Times New Roman" w:hAnsi="Times New Roman"/>
          <w:lang w:val="en-US"/>
        </w:rPr>
        <w:t xml:space="preserve">nilai produktivitas dan kemampuan SDM </w:t>
      </w:r>
      <w:r w:rsidR="00D0670F">
        <w:rPr>
          <w:rFonts w:ascii="Times New Roman" w:hAnsi="Times New Roman"/>
          <w:lang w:val="en-US"/>
        </w:rPr>
        <w:t>sebesar 1.211,9 Juta/orang pada tahun 2017</w:t>
      </w:r>
      <w:r w:rsidR="00956726" w:rsidRPr="00364581">
        <w:rPr>
          <w:rFonts w:ascii="Times New Roman" w:hAnsi="Times New Roman"/>
          <w:lang w:val="en-US"/>
        </w:rPr>
        <w:t>.</w:t>
      </w:r>
    </w:p>
    <w:p w14:paraId="7AC6DF0D" w14:textId="683E4CC9" w:rsidR="00535C3D" w:rsidRPr="00364581" w:rsidRDefault="00465EB8" w:rsidP="00D0670F">
      <w:pPr>
        <w:spacing w:after="0" w:line="240" w:lineRule="auto"/>
        <w:ind w:firstLine="720"/>
        <w:jc w:val="both"/>
        <w:rPr>
          <w:rFonts w:ascii="Times New Roman" w:hAnsi="Times New Roman"/>
          <w:lang w:val="en-US"/>
        </w:rPr>
      </w:pPr>
      <w:r>
        <w:rPr>
          <w:rFonts w:ascii="Times New Roman" w:hAnsi="Times New Roman"/>
          <w:lang w:val="en-US"/>
        </w:rPr>
        <w:t xml:space="preserve">Penelitian </w:t>
      </w:r>
      <w:r w:rsidRPr="00465EB8">
        <w:rPr>
          <w:rFonts w:ascii="Times New Roman" w:hAnsi="Times New Roman"/>
          <w:color w:val="4472C4" w:themeColor="accent1"/>
          <w:lang w:val="en-US"/>
        </w:rPr>
        <w:t xml:space="preserve">Hertati (2019) </w:t>
      </w:r>
      <w:r>
        <w:rPr>
          <w:rFonts w:ascii="Times New Roman" w:hAnsi="Times New Roman"/>
          <w:lang w:val="en-US"/>
        </w:rPr>
        <w:t>mengungkapkan bahwa p</w:t>
      </w:r>
      <w:r w:rsidR="00535C3D" w:rsidRPr="00364581">
        <w:rPr>
          <w:rFonts w:ascii="Times New Roman" w:hAnsi="Times New Roman"/>
          <w:lang w:val="en-US"/>
        </w:rPr>
        <w:t xml:space="preserve">eningkatan keunggulan bersaing yang ada </w:t>
      </w:r>
      <w:proofErr w:type="gramStart"/>
      <w:r w:rsidR="00535C3D" w:rsidRPr="00364581">
        <w:rPr>
          <w:rFonts w:ascii="Times New Roman" w:hAnsi="Times New Roman"/>
          <w:lang w:val="en-US"/>
        </w:rPr>
        <w:t>akan</w:t>
      </w:r>
      <w:proofErr w:type="gramEnd"/>
      <w:r w:rsidR="00535C3D" w:rsidRPr="00364581">
        <w:rPr>
          <w:rFonts w:ascii="Times New Roman" w:hAnsi="Times New Roman"/>
          <w:lang w:val="en-US"/>
        </w:rPr>
        <w:t xml:space="preserve"> didapatkan apabila didukung oleh potensi SDM yang unggul dan berkualitas tinggi guna mendukung perusahaan dalam mencapai sasaran mutu yang telah ditentukan. </w:t>
      </w:r>
      <w:proofErr w:type="gramStart"/>
      <w:r w:rsidR="00535C3D" w:rsidRPr="00364581">
        <w:rPr>
          <w:rFonts w:ascii="Times New Roman" w:hAnsi="Times New Roman"/>
          <w:lang w:val="en-US"/>
        </w:rPr>
        <w:t>Namun sayangnya dalam pemenuhan kebutuhan SDM sendiri terdapat kendala yang cukup mengganjal bagi industri saat ini.</w:t>
      </w:r>
      <w:proofErr w:type="gramEnd"/>
      <w:r w:rsidR="00535C3D" w:rsidRPr="00364581">
        <w:rPr>
          <w:rFonts w:ascii="Times New Roman" w:hAnsi="Times New Roman"/>
          <w:lang w:val="en-US"/>
        </w:rPr>
        <w:t xml:space="preserve"> </w:t>
      </w:r>
      <w:proofErr w:type="gramStart"/>
      <w:r w:rsidR="00535C3D" w:rsidRPr="00364581">
        <w:rPr>
          <w:rFonts w:ascii="Times New Roman" w:hAnsi="Times New Roman"/>
          <w:lang w:val="en-US"/>
        </w:rPr>
        <w:t xml:space="preserve">Berdasrkan hasil </w:t>
      </w:r>
      <w:r w:rsidR="00535C3D" w:rsidRPr="00364581">
        <w:rPr>
          <w:rFonts w:ascii="Times New Roman" w:hAnsi="Times New Roman"/>
          <w:i/>
          <w:lang w:val="en-US"/>
        </w:rPr>
        <w:t xml:space="preserve">Focus Group Discussion </w:t>
      </w:r>
      <w:r w:rsidR="00535C3D" w:rsidRPr="008F298F">
        <w:rPr>
          <w:rFonts w:ascii="Times New Roman" w:hAnsi="Times New Roman"/>
          <w:i/>
          <w:lang w:val="en-US"/>
        </w:rPr>
        <w:t>(FDG)</w:t>
      </w:r>
      <w:r w:rsidR="00535C3D" w:rsidRPr="00364581">
        <w:rPr>
          <w:rFonts w:ascii="Times New Roman" w:hAnsi="Times New Roman"/>
          <w:lang w:val="en-US"/>
        </w:rPr>
        <w:t xml:space="preserve"> antara key person pengusaha industri manufaktur, didapatkan persoalan terkait dengan kesenjangan keterampilan (</w:t>
      </w:r>
      <w:r w:rsidR="00535C3D" w:rsidRPr="00364581">
        <w:rPr>
          <w:rFonts w:ascii="Times New Roman" w:hAnsi="Times New Roman"/>
          <w:i/>
          <w:lang w:val="en-US"/>
        </w:rPr>
        <w:t>skill gap</w:t>
      </w:r>
      <w:r w:rsidR="00535C3D" w:rsidRPr="00364581">
        <w:rPr>
          <w:rFonts w:ascii="Times New Roman" w:hAnsi="Times New Roman"/>
          <w:lang w:val="en-US"/>
        </w:rPr>
        <w:t>) terutama pada SDM tingkat menengah serta kekurangan pasokan dan ketidak sesuaian keterampilan (</w:t>
      </w:r>
      <w:r w:rsidR="00535C3D" w:rsidRPr="00364581">
        <w:rPr>
          <w:rFonts w:ascii="Times New Roman" w:hAnsi="Times New Roman"/>
          <w:i/>
          <w:lang w:val="en-US"/>
        </w:rPr>
        <w:t>skill mismatch</w:t>
      </w:r>
      <w:r w:rsidR="00535C3D" w:rsidRPr="00364581">
        <w:rPr>
          <w:rFonts w:ascii="Times New Roman" w:hAnsi="Times New Roman"/>
          <w:lang w:val="en-US"/>
        </w:rPr>
        <w:t>) pada level SDM tenaga ahli.</w:t>
      </w:r>
      <w:proofErr w:type="gramEnd"/>
      <w:r w:rsidR="00535C3D" w:rsidRPr="00364581">
        <w:rPr>
          <w:rFonts w:ascii="Times New Roman" w:hAnsi="Times New Roman"/>
          <w:lang w:val="en-US"/>
        </w:rPr>
        <w:t xml:space="preserve"> </w:t>
      </w:r>
      <w:r w:rsidR="00DE1104" w:rsidRPr="00364581">
        <w:rPr>
          <w:rFonts w:ascii="Times New Roman" w:hAnsi="Times New Roman"/>
          <w:lang w:val="en-US"/>
        </w:rPr>
        <w:t xml:space="preserve">Hal inilah yang menjadkan posisi industri dalam negeri sulit untuk melakukan inovasi dan pengembangan sehingga berdasarkan hasil </w:t>
      </w:r>
      <w:r w:rsidR="00880339" w:rsidRPr="00364581">
        <w:rPr>
          <w:rFonts w:ascii="Times New Roman" w:hAnsi="Times New Roman"/>
          <w:lang w:val="en-US"/>
        </w:rPr>
        <w:t xml:space="preserve">laporan Global Innovation Index tahun 2017 posisi dalam negeri menduduki posisi ke 87 dari 137 negara dalam hal inovasi. </w:t>
      </w:r>
      <w:proofErr w:type="gramStart"/>
      <w:r w:rsidR="00880339" w:rsidRPr="00364581">
        <w:rPr>
          <w:rFonts w:ascii="Times New Roman" w:hAnsi="Times New Roman"/>
          <w:lang w:val="en-US"/>
        </w:rPr>
        <w:t>Hal ini menggambarkan rentannya kemampuan industri untuk dapat melakukan pengembangan teknologi guna menghasilkan kemampuan daya saing</w:t>
      </w:r>
      <w:r w:rsidR="00735BB2" w:rsidRPr="00364581">
        <w:rPr>
          <w:rFonts w:ascii="Times New Roman" w:hAnsi="Times New Roman"/>
          <w:lang w:val="en-US"/>
        </w:rPr>
        <w:t xml:space="preserve"> yang tinggi</w:t>
      </w:r>
      <w:r w:rsidR="006C531B" w:rsidRPr="00364581">
        <w:rPr>
          <w:rFonts w:ascii="Times New Roman" w:hAnsi="Times New Roman"/>
          <w:lang w:val="en-US"/>
        </w:rPr>
        <w:t>.</w:t>
      </w:r>
      <w:proofErr w:type="gramEnd"/>
      <w:r w:rsidR="00735BB2" w:rsidRPr="00364581">
        <w:rPr>
          <w:rFonts w:ascii="Times New Roman" w:hAnsi="Times New Roman"/>
          <w:lang w:val="en-US"/>
        </w:rPr>
        <w:t xml:space="preserve"> </w:t>
      </w:r>
      <w:proofErr w:type="gramStart"/>
      <w:r w:rsidR="00735BB2" w:rsidRPr="00364581">
        <w:rPr>
          <w:rFonts w:ascii="Times New Roman" w:hAnsi="Times New Roman"/>
          <w:lang w:val="en-US"/>
        </w:rPr>
        <w:t>Untuk itulah perlunya sutau peningkatan SDM yang berbasiskan kompetensi untuk dapat meningkatkan keunggulan bersaing sehingga dapat mendukung terhadap peningkatan kinerja perusahaan.</w:t>
      </w:r>
      <w:proofErr w:type="gramEnd"/>
    </w:p>
    <w:p w14:paraId="4DD92251" w14:textId="3809602F" w:rsidR="00CC57D8" w:rsidRDefault="00465EB8" w:rsidP="003B012F">
      <w:pPr>
        <w:spacing w:after="0" w:line="240" w:lineRule="auto"/>
        <w:ind w:firstLine="720"/>
        <w:jc w:val="both"/>
        <w:rPr>
          <w:rFonts w:ascii="Times New Roman" w:hAnsi="Times New Roman"/>
          <w:lang w:val="en-US"/>
        </w:rPr>
      </w:pPr>
      <w:r>
        <w:rPr>
          <w:rFonts w:ascii="Times New Roman" w:hAnsi="Times New Roman"/>
          <w:lang w:val="en-US"/>
        </w:rPr>
        <w:t xml:space="preserve">Penelitian </w:t>
      </w:r>
      <w:r w:rsidRPr="00465EB8">
        <w:rPr>
          <w:rFonts w:ascii="Times New Roman" w:hAnsi="Times New Roman"/>
          <w:color w:val="4472C4" w:themeColor="accent1"/>
          <w:lang w:val="en-US"/>
        </w:rPr>
        <w:t xml:space="preserve">Hertati (2019) </w:t>
      </w:r>
      <w:r>
        <w:rPr>
          <w:rFonts w:ascii="Times New Roman" w:hAnsi="Times New Roman"/>
          <w:lang w:val="en-US"/>
        </w:rPr>
        <w:t>menyatakan bahwa s</w:t>
      </w:r>
      <w:r w:rsidR="00735BB2" w:rsidRPr="00364581">
        <w:rPr>
          <w:rFonts w:ascii="Times New Roman" w:hAnsi="Times New Roman"/>
          <w:lang w:val="en-US"/>
        </w:rPr>
        <w:t>elain persiangan bebas, potensi yang menjadi ancaman namun juga dapat menjadi peluang pada sektor industri manufaktur kimia adalah perk</w:t>
      </w:r>
      <w:r w:rsidR="008F298F">
        <w:rPr>
          <w:rFonts w:ascii="Times New Roman" w:hAnsi="Times New Roman"/>
          <w:lang w:val="en-US"/>
        </w:rPr>
        <w:t>e</w:t>
      </w:r>
      <w:r w:rsidR="00735BB2" w:rsidRPr="00364581">
        <w:rPr>
          <w:rFonts w:ascii="Times New Roman" w:hAnsi="Times New Roman"/>
          <w:lang w:val="en-US"/>
        </w:rPr>
        <w:t>mb</w:t>
      </w:r>
      <w:r w:rsidR="008F298F">
        <w:rPr>
          <w:rFonts w:ascii="Times New Roman" w:hAnsi="Times New Roman"/>
          <w:lang w:val="en-US"/>
        </w:rPr>
        <w:t>an</w:t>
      </w:r>
      <w:r w:rsidR="00735BB2" w:rsidRPr="00364581">
        <w:rPr>
          <w:rFonts w:ascii="Times New Roman" w:hAnsi="Times New Roman"/>
          <w:lang w:val="en-US"/>
        </w:rPr>
        <w:t xml:space="preserve">gan ilmu pengetahuan dan </w:t>
      </w:r>
      <w:r w:rsidR="00A66A58" w:rsidRPr="00364581">
        <w:rPr>
          <w:rFonts w:ascii="Times New Roman" w:hAnsi="Times New Roman"/>
          <w:lang w:val="en-US"/>
        </w:rPr>
        <w:t xml:space="preserve">teknologi </w:t>
      </w:r>
      <w:r w:rsidR="00F649EB">
        <w:rPr>
          <w:rFonts w:ascii="Times New Roman" w:hAnsi="Times New Roman"/>
          <w:lang w:val="en-US"/>
        </w:rPr>
        <w:t xml:space="preserve">yang </w:t>
      </w:r>
      <w:r w:rsidR="00A66A58" w:rsidRPr="00364581">
        <w:rPr>
          <w:rFonts w:ascii="Times New Roman" w:hAnsi="Times New Roman"/>
          <w:lang w:val="en-US"/>
        </w:rPr>
        <w:t xml:space="preserve">telah menggeser revolusi industri ketiga menjadi revolusi industri 4.0 yang memiliki pola disruptif teknologi yang hadir sangat cepat dan mengancam perusahaan-perusahaan </w:t>
      </w:r>
      <w:r w:rsidR="00A66A58" w:rsidRPr="00364581">
        <w:rPr>
          <w:rFonts w:ascii="Times New Roman" w:hAnsi="Times New Roman"/>
          <w:i/>
          <w:lang w:val="en-US"/>
        </w:rPr>
        <w:t>incumbent</w:t>
      </w:r>
      <w:r w:rsidR="00A66A58" w:rsidRPr="00364581">
        <w:rPr>
          <w:rFonts w:ascii="Times New Roman" w:hAnsi="Times New Roman"/>
          <w:lang w:val="en-US"/>
        </w:rPr>
        <w:t xml:space="preserve">. </w:t>
      </w:r>
      <w:r w:rsidR="007A6B61" w:rsidRPr="00364581">
        <w:rPr>
          <w:rFonts w:ascii="Times New Roman" w:hAnsi="Times New Roman"/>
          <w:lang w:val="en-US"/>
        </w:rPr>
        <w:t xml:space="preserve">Disisi </w:t>
      </w:r>
      <w:proofErr w:type="gramStart"/>
      <w:r w:rsidR="007A6B61" w:rsidRPr="00364581">
        <w:rPr>
          <w:rFonts w:ascii="Times New Roman" w:hAnsi="Times New Roman"/>
          <w:lang w:val="en-US"/>
        </w:rPr>
        <w:t>lain</w:t>
      </w:r>
      <w:proofErr w:type="gramEnd"/>
      <w:r w:rsidR="007A6B61" w:rsidRPr="00364581">
        <w:rPr>
          <w:rFonts w:ascii="Times New Roman" w:hAnsi="Times New Roman"/>
          <w:lang w:val="en-US"/>
        </w:rPr>
        <w:t xml:space="preserve"> dengan perkembangan </w:t>
      </w:r>
      <w:r w:rsidR="00CF19C0" w:rsidRPr="00364581">
        <w:rPr>
          <w:rFonts w:ascii="Times New Roman" w:hAnsi="Times New Roman"/>
          <w:lang w:val="en-US"/>
        </w:rPr>
        <w:t>teknologi justru dapat dijadikan sebagai pelung bagi sektor manufaktur industri dengan penggunaan teknologi automatisasi menggantikan s</w:t>
      </w:r>
      <w:r w:rsidR="008F298F">
        <w:rPr>
          <w:rFonts w:ascii="Times New Roman" w:hAnsi="Times New Roman"/>
          <w:lang w:val="en-US"/>
        </w:rPr>
        <w:t>i</w:t>
      </w:r>
      <w:r w:rsidR="00CF19C0" w:rsidRPr="00364581">
        <w:rPr>
          <w:rFonts w:ascii="Times New Roman" w:hAnsi="Times New Roman"/>
          <w:lang w:val="en-US"/>
        </w:rPr>
        <w:t>stem yang manua</w:t>
      </w:r>
      <w:r w:rsidR="00F649EB">
        <w:rPr>
          <w:rFonts w:ascii="Times New Roman" w:hAnsi="Times New Roman"/>
          <w:lang w:val="en-US"/>
        </w:rPr>
        <w:t xml:space="preserve">l. </w:t>
      </w:r>
      <w:r>
        <w:rPr>
          <w:rFonts w:ascii="Times New Roman" w:hAnsi="Times New Roman"/>
          <w:lang w:val="en-US"/>
        </w:rPr>
        <w:t>Penelitan Hertati (2016) menyatakan bahwa s</w:t>
      </w:r>
      <w:r w:rsidR="00CF19C0" w:rsidRPr="00364581">
        <w:rPr>
          <w:rFonts w:ascii="Times New Roman" w:hAnsi="Times New Roman"/>
          <w:lang w:val="en-US"/>
        </w:rPr>
        <w:t xml:space="preserve">emakin cepatnya arus informasi akibat kemajuan teknologi </w:t>
      </w:r>
      <w:proofErr w:type="gramStart"/>
      <w:r w:rsidR="00CF19C0" w:rsidRPr="00364581">
        <w:rPr>
          <w:rFonts w:ascii="Times New Roman" w:hAnsi="Times New Roman"/>
          <w:lang w:val="en-US"/>
        </w:rPr>
        <w:t>akan</w:t>
      </w:r>
      <w:proofErr w:type="gramEnd"/>
      <w:r w:rsidR="00CF19C0" w:rsidRPr="00364581">
        <w:rPr>
          <w:rFonts w:ascii="Times New Roman" w:hAnsi="Times New Roman"/>
          <w:lang w:val="en-US"/>
        </w:rPr>
        <w:t xml:space="preserve"> membantu perusahaan untuk mendapatkan arus informasi dengan cepat dan biaya yang rendah. </w:t>
      </w:r>
      <w:proofErr w:type="gramStart"/>
      <w:r w:rsidR="00CF19C0" w:rsidRPr="00364581">
        <w:rPr>
          <w:rFonts w:ascii="Times New Roman" w:hAnsi="Times New Roman"/>
          <w:lang w:val="en-US"/>
        </w:rPr>
        <w:t>Namun kembali kepada sejauh mana tingkat SDM dalam menguasi kompetensi</w:t>
      </w:r>
      <w:r w:rsidR="005C1A8F" w:rsidRPr="00364581">
        <w:rPr>
          <w:rFonts w:ascii="Times New Roman" w:hAnsi="Times New Roman"/>
          <w:lang w:val="en-US"/>
        </w:rPr>
        <w:t xml:space="preserve"> dan manajemen pengetahuan </w:t>
      </w:r>
      <w:r w:rsidR="00CF19C0" w:rsidRPr="00364581">
        <w:rPr>
          <w:rFonts w:ascii="Times New Roman" w:hAnsi="Times New Roman"/>
          <w:lang w:val="en-US"/>
        </w:rPr>
        <w:t>yang ada untuk beradaptasi sehingga dapat menguasai teknologi terbaharukan bahkan mampu melakukan inovasi bagi perusahaan.</w:t>
      </w:r>
      <w:proofErr w:type="gramEnd"/>
      <w:r w:rsidR="00CB7D8F">
        <w:rPr>
          <w:rFonts w:ascii="Times New Roman" w:hAnsi="Times New Roman"/>
          <w:lang w:val="en-US"/>
        </w:rPr>
        <w:t xml:space="preserve"> </w:t>
      </w:r>
      <w:proofErr w:type="gramStart"/>
      <w:r w:rsidR="003A71AC">
        <w:rPr>
          <w:rFonts w:ascii="Times New Roman" w:hAnsi="Times New Roman"/>
          <w:lang w:val="en-US"/>
        </w:rPr>
        <w:t>Untuk itulah penelitian ini berusaha menggali informasi yang ada terkait dengan pengaruh kompetensi dan bagaimana manajemen pengetahuan berperan terhadap peningkatan keunggulan bersaing perusahaan guna meningkatkan kinerja organisasi.</w:t>
      </w:r>
      <w:proofErr w:type="gramEnd"/>
      <w:r w:rsidR="003A71AC">
        <w:rPr>
          <w:rFonts w:ascii="Times New Roman" w:hAnsi="Times New Roman"/>
          <w:lang w:val="en-US"/>
        </w:rPr>
        <w:t xml:space="preserve"> </w:t>
      </w:r>
    </w:p>
    <w:p w14:paraId="714EA6CD" w14:textId="77777777" w:rsidR="004E6364" w:rsidRDefault="004E6364" w:rsidP="003B012F">
      <w:pPr>
        <w:spacing w:after="0" w:line="240" w:lineRule="auto"/>
        <w:ind w:firstLine="720"/>
        <w:jc w:val="both"/>
        <w:rPr>
          <w:rFonts w:ascii="Times New Roman" w:hAnsi="Times New Roman"/>
          <w:lang w:val="en-US"/>
        </w:rPr>
      </w:pPr>
    </w:p>
    <w:p w14:paraId="46051BB9" w14:textId="40E98967" w:rsidR="007359CA" w:rsidRPr="00E9006E" w:rsidRDefault="007359CA" w:rsidP="004642AA">
      <w:pPr>
        <w:pStyle w:val="ListParagraph"/>
        <w:numPr>
          <w:ilvl w:val="0"/>
          <w:numId w:val="1"/>
        </w:numPr>
        <w:spacing w:after="0" w:line="240" w:lineRule="auto"/>
        <w:ind w:left="284" w:hanging="284"/>
        <w:jc w:val="both"/>
        <w:rPr>
          <w:rFonts w:ascii="Times New Roman" w:hAnsi="Times New Roman" w:cs="Times New Roman"/>
          <w:b/>
          <w:szCs w:val="24"/>
          <w:lang w:val="en-US"/>
        </w:rPr>
      </w:pPr>
      <w:r w:rsidRPr="00E9006E">
        <w:rPr>
          <w:rFonts w:ascii="Times New Roman" w:hAnsi="Times New Roman" w:cs="Times New Roman"/>
          <w:b/>
          <w:szCs w:val="24"/>
          <w:lang w:val="en-US"/>
        </w:rPr>
        <w:t>KAJIAN TEORI</w:t>
      </w:r>
    </w:p>
    <w:p w14:paraId="5A4907A9" w14:textId="77777777" w:rsidR="007359CA" w:rsidRPr="00E9006E" w:rsidRDefault="007359CA" w:rsidP="004642AA">
      <w:pPr>
        <w:pStyle w:val="ListParagraph"/>
        <w:spacing w:after="0" w:line="240" w:lineRule="auto"/>
        <w:ind w:left="284"/>
        <w:jc w:val="both"/>
        <w:rPr>
          <w:rFonts w:ascii="Times New Roman" w:hAnsi="Times New Roman" w:cs="Times New Roman"/>
          <w:b/>
          <w:szCs w:val="24"/>
          <w:lang w:val="en-US"/>
        </w:rPr>
      </w:pPr>
    </w:p>
    <w:p w14:paraId="010F80DB" w14:textId="03417172" w:rsidR="00D05B42" w:rsidRPr="00E9006E" w:rsidRDefault="00D05B42" w:rsidP="00AB36CE">
      <w:pPr>
        <w:pStyle w:val="ListParagraph"/>
        <w:numPr>
          <w:ilvl w:val="1"/>
          <w:numId w:val="7"/>
        </w:numPr>
        <w:spacing w:after="0" w:line="240" w:lineRule="auto"/>
        <w:jc w:val="both"/>
        <w:rPr>
          <w:rFonts w:ascii="Times New Roman" w:hAnsi="Times New Roman" w:cs="Times New Roman"/>
          <w:b/>
          <w:szCs w:val="24"/>
          <w:lang w:val="en-US"/>
        </w:rPr>
      </w:pPr>
      <w:r w:rsidRPr="00E9006E">
        <w:rPr>
          <w:rFonts w:ascii="Times New Roman" w:hAnsi="Times New Roman" w:cs="Times New Roman"/>
          <w:b/>
          <w:szCs w:val="24"/>
          <w:lang w:val="en-US"/>
        </w:rPr>
        <w:t>Sektor Industri Manufaktur Kimia</w:t>
      </w:r>
    </w:p>
    <w:p w14:paraId="5690D08A" w14:textId="46DCC013" w:rsidR="00D05B42" w:rsidRPr="00364581" w:rsidRDefault="00D05B42" w:rsidP="00161859">
      <w:pPr>
        <w:spacing w:after="0" w:line="240" w:lineRule="auto"/>
        <w:ind w:firstLine="720"/>
        <w:jc w:val="both"/>
        <w:rPr>
          <w:rFonts w:ascii="Times New Roman" w:hAnsi="Times New Roman"/>
          <w:lang w:val="en-US"/>
        </w:rPr>
      </w:pPr>
      <w:r w:rsidRPr="00364581">
        <w:rPr>
          <w:rFonts w:ascii="Times New Roman" w:hAnsi="Times New Roman"/>
          <w:lang w:val="en-US"/>
        </w:rPr>
        <w:t>Sektor manufaktur masih menjadi kontributor terbesar terhadap Produk Domestik Bruto (PDB) nasional dengan pencapaian 20</w:t>
      </w:r>
      <w:proofErr w:type="gramStart"/>
      <w:r w:rsidRPr="00364581">
        <w:rPr>
          <w:rFonts w:ascii="Times New Roman" w:hAnsi="Times New Roman"/>
          <w:lang w:val="en-US"/>
        </w:rPr>
        <w:t>,16</w:t>
      </w:r>
      <w:proofErr w:type="gramEnd"/>
      <w:r w:rsidRPr="00364581">
        <w:rPr>
          <w:rFonts w:ascii="Times New Roman" w:hAnsi="Times New Roman"/>
          <w:lang w:val="en-US"/>
        </w:rPr>
        <w:t xml:space="preserve">% pada tahun 2017. Sedangkan kontributor terbesar PDB selanjutanya </w:t>
      </w:r>
      <w:r w:rsidRPr="00364581">
        <w:rPr>
          <w:rFonts w:ascii="Times New Roman" w:hAnsi="Times New Roman"/>
          <w:lang w:val="en-US"/>
        </w:rPr>
        <w:lastRenderedPageBreak/>
        <w:t>adalah sektor pertanian, kehutanan dan perikanan sebesar 13,14%, sektor perdagangan sebesar 13,01%, sektor konstruksi sebesar 10,38% dan sektor pertambangan sebesar 7,57%</w:t>
      </w:r>
      <w:r w:rsidR="0045311B">
        <w:rPr>
          <w:rFonts w:ascii="Times New Roman" w:hAnsi="Times New Roman"/>
          <w:lang w:val="en-US"/>
        </w:rPr>
        <w:t>.</w:t>
      </w:r>
    </w:p>
    <w:p w14:paraId="1C8AA7D1" w14:textId="025FC783" w:rsidR="0031626D" w:rsidRDefault="0094104D" w:rsidP="00AC6758">
      <w:pPr>
        <w:spacing w:after="0" w:line="240" w:lineRule="auto"/>
        <w:ind w:firstLine="720"/>
        <w:jc w:val="both"/>
        <w:rPr>
          <w:rFonts w:ascii="Times New Roman" w:hAnsi="Times New Roman" w:cs="Times New Roman"/>
          <w:szCs w:val="24"/>
          <w:lang w:val="en-US"/>
        </w:rPr>
      </w:pPr>
      <w:r w:rsidRPr="00364581">
        <w:rPr>
          <w:rFonts w:ascii="Times New Roman" w:hAnsi="Times New Roman" w:cs="Times New Roman"/>
          <w:szCs w:val="24"/>
          <w:lang w:val="en-US"/>
        </w:rPr>
        <w:t xml:space="preserve">Klasifikasi industri yang digunakan dalam survey industri pengolahan adalah klasifikasi yang berdasar kepada </w:t>
      </w:r>
      <w:r w:rsidRPr="00364581">
        <w:rPr>
          <w:rFonts w:ascii="Times New Roman" w:hAnsi="Times New Roman" w:cs="Times New Roman"/>
          <w:i/>
          <w:szCs w:val="24"/>
          <w:lang w:val="en-US"/>
        </w:rPr>
        <w:t>Standard Industrial Classification of All Economic Activities</w:t>
      </w:r>
      <w:r w:rsidRPr="00364581">
        <w:rPr>
          <w:rFonts w:ascii="Times New Roman" w:hAnsi="Times New Roman" w:cs="Times New Roman"/>
          <w:szCs w:val="24"/>
          <w:lang w:val="en-US"/>
        </w:rPr>
        <w:t xml:space="preserve"> (ISIC) revisi ke 4 yang telah disesuaikan dengan kondisi di Indonesia dengan nama Klasifikasi Baku Lapangan Usaha Indonesia (KBLI) tahun 2009</w:t>
      </w:r>
      <w:r w:rsidRPr="004642AA">
        <w:rPr>
          <w:rFonts w:ascii="Times New Roman" w:hAnsi="Times New Roman" w:cs="Times New Roman"/>
          <w:sz w:val="24"/>
          <w:szCs w:val="24"/>
          <w:lang w:val="en-US"/>
        </w:rPr>
        <w:t>.</w:t>
      </w:r>
      <w:r w:rsidR="00860844">
        <w:rPr>
          <w:rFonts w:ascii="Times New Roman" w:hAnsi="Times New Roman" w:cs="Times New Roman"/>
          <w:sz w:val="24"/>
          <w:szCs w:val="24"/>
          <w:lang w:val="en-US"/>
        </w:rPr>
        <w:t xml:space="preserve"> </w:t>
      </w:r>
      <w:r w:rsidR="00E57E1A" w:rsidRPr="00364581">
        <w:rPr>
          <w:rFonts w:ascii="Times New Roman" w:hAnsi="Times New Roman" w:cs="Times New Roman"/>
          <w:szCs w:val="24"/>
          <w:lang w:val="en-US"/>
        </w:rPr>
        <w:t>Lebih lanjut</w:t>
      </w:r>
      <w:r w:rsidR="00EC21E4" w:rsidRPr="00364581">
        <w:rPr>
          <w:rFonts w:ascii="Times New Roman" w:hAnsi="Times New Roman" w:cs="Times New Roman"/>
          <w:szCs w:val="24"/>
          <w:lang w:val="en-US"/>
        </w:rPr>
        <w:t xml:space="preserve"> golongan pokok KBLI terbagi menjadi 24 sub se</w:t>
      </w:r>
      <w:r w:rsidR="002C4984" w:rsidRPr="00364581">
        <w:rPr>
          <w:rFonts w:ascii="Times New Roman" w:hAnsi="Times New Roman" w:cs="Times New Roman"/>
          <w:szCs w:val="24"/>
          <w:lang w:val="en-US"/>
        </w:rPr>
        <w:t>k</w:t>
      </w:r>
      <w:r w:rsidR="00EC21E4" w:rsidRPr="00364581">
        <w:rPr>
          <w:rFonts w:ascii="Times New Roman" w:hAnsi="Times New Roman" w:cs="Times New Roman"/>
          <w:szCs w:val="24"/>
          <w:lang w:val="en-US"/>
        </w:rPr>
        <w:t>tor industri dimana industri kimia masuk kedalam klasifikasi ke 11 yang disebut dengan industri bahan kimia dan barang dari bahan kimia.</w:t>
      </w:r>
      <w:r w:rsidR="00E72987">
        <w:rPr>
          <w:rFonts w:ascii="Times New Roman" w:hAnsi="Times New Roman" w:cs="Times New Roman"/>
          <w:szCs w:val="24"/>
          <w:lang w:val="en-US"/>
        </w:rPr>
        <w:t xml:space="preserve"> Dalam 5 tahun terakhir, sektor industri manufaktur kimia mampu menghasilkan rata-rata ekspor </w:t>
      </w:r>
      <w:r w:rsidR="00982623">
        <w:rPr>
          <w:rFonts w:ascii="Times New Roman" w:hAnsi="Times New Roman" w:cs="Times New Roman"/>
          <w:szCs w:val="24"/>
          <w:lang w:val="en-US"/>
        </w:rPr>
        <w:t xml:space="preserve">per tahun </w:t>
      </w:r>
      <w:r w:rsidR="00E72987">
        <w:rPr>
          <w:rFonts w:ascii="Times New Roman" w:hAnsi="Times New Roman" w:cs="Times New Roman"/>
          <w:szCs w:val="24"/>
          <w:lang w:val="en-US"/>
        </w:rPr>
        <w:t>sebesar 10</w:t>
      </w:r>
      <w:proofErr w:type="gramStart"/>
      <w:r w:rsidR="00E72987">
        <w:rPr>
          <w:rFonts w:ascii="Times New Roman" w:hAnsi="Times New Roman" w:cs="Times New Roman"/>
          <w:szCs w:val="24"/>
          <w:lang w:val="en-US"/>
        </w:rPr>
        <w:t>,83</w:t>
      </w:r>
      <w:proofErr w:type="gramEnd"/>
      <w:r w:rsidR="00E72987">
        <w:rPr>
          <w:rFonts w:ascii="Times New Roman" w:hAnsi="Times New Roman" w:cs="Times New Roman"/>
          <w:szCs w:val="24"/>
          <w:lang w:val="en-US"/>
        </w:rPr>
        <w:t xml:space="preserve"> miliar</w:t>
      </w:r>
      <w:r w:rsidR="00982623">
        <w:rPr>
          <w:rFonts w:ascii="Times New Roman" w:hAnsi="Times New Roman" w:cs="Times New Roman"/>
          <w:szCs w:val="24"/>
          <w:lang w:val="en-US"/>
        </w:rPr>
        <w:t xml:space="preserve"> US$ dan mampu menyerap lapangan pekerjaan sebanyak 284.887 angkatan kerja produktif dengan jumlah perusahaan sebanyak 1.376 yang tersebar di 22 provinsi di Indonesia. dari 22 provinsi tersebut terdapat 3 provinsi yang memiliki jumlah perusahaan kimia terbanyak diantaranya adalah provinsi </w:t>
      </w:r>
      <w:r w:rsidR="00C74FCE">
        <w:rPr>
          <w:rFonts w:ascii="Times New Roman" w:hAnsi="Times New Roman" w:cs="Times New Roman"/>
          <w:szCs w:val="24"/>
          <w:lang w:val="en-US"/>
        </w:rPr>
        <w:t>J</w:t>
      </w:r>
      <w:r w:rsidR="00982623">
        <w:rPr>
          <w:rFonts w:ascii="Times New Roman" w:hAnsi="Times New Roman" w:cs="Times New Roman"/>
          <w:szCs w:val="24"/>
          <w:lang w:val="en-US"/>
        </w:rPr>
        <w:t xml:space="preserve">awa </w:t>
      </w:r>
      <w:r w:rsidR="00C74FCE">
        <w:rPr>
          <w:rFonts w:ascii="Times New Roman" w:hAnsi="Times New Roman" w:cs="Times New Roman"/>
          <w:szCs w:val="24"/>
          <w:lang w:val="en-US"/>
        </w:rPr>
        <w:t>B</w:t>
      </w:r>
      <w:r w:rsidR="00982623">
        <w:rPr>
          <w:rFonts w:ascii="Times New Roman" w:hAnsi="Times New Roman" w:cs="Times New Roman"/>
          <w:szCs w:val="24"/>
          <w:lang w:val="en-US"/>
        </w:rPr>
        <w:t xml:space="preserve">arat dengan 388 perusahaan, provinsi </w:t>
      </w:r>
      <w:r w:rsidR="00C74FCE">
        <w:rPr>
          <w:rFonts w:ascii="Times New Roman" w:hAnsi="Times New Roman" w:cs="Times New Roman"/>
          <w:szCs w:val="24"/>
          <w:lang w:val="en-US"/>
        </w:rPr>
        <w:t>J</w:t>
      </w:r>
      <w:r w:rsidR="00982623">
        <w:rPr>
          <w:rFonts w:ascii="Times New Roman" w:hAnsi="Times New Roman" w:cs="Times New Roman"/>
          <w:szCs w:val="24"/>
          <w:lang w:val="en-US"/>
        </w:rPr>
        <w:t xml:space="preserve">awa </w:t>
      </w:r>
      <w:r w:rsidR="00C74FCE">
        <w:rPr>
          <w:rFonts w:ascii="Times New Roman" w:hAnsi="Times New Roman" w:cs="Times New Roman"/>
          <w:szCs w:val="24"/>
          <w:lang w:val="en-US"/>
        </w:rPr>
        <w:t>T</w:t>
      </w:r>
      <w:r w:rsidR="00982623">
        <w:rPr>
          <w:rFonts w:ascii="Times New Roman" w:hAnsi="Times New Roman" w:cs="Times New Roman"/>
          <w:szCs w:val="24"/>
          <w:lang w:val="en-US"/>
        </w:rPr>
        <w:t xml:space="preserve">imur dengan 333 perusahaan dan provinsi Banten dengan 292 perusahaan. </w:t>
      </w:r>
    </w:p>
    <w:p w14:paraId="4DC6C7E9" w14:textId="7A17E82B" w:rsidR="00E57E1A" w:rsidRDefault="00AC14B1" w:rsidP="0031626D">
      <w:pPr>
        <w:spacing w:after="0" w:line="240" w:lineRule="auto"/>
        <w:ind w:firstLine="720"/>
        <w:jc w:val="both"/>
        <w:rPr>
          <w:rFonts w:ascii="Times New Roman" w:hAnsi="Times New Roman" w:cs="Times New Roman"/>
          <w:szCs w:val="24"/>
          <w:lang w:val="en-US"/>
        </w:rPr>
      </w:pPr>
      <w:proofErr w:type="gramStart"/>
      <w:r w:rsidRPr="000C3C4D">
        <w:rPr>
          <w:rFonts w:ascii="Times New Roman" w:hAnsi="Times New Roman" w:cs="Times New Roman"/>
          <w:color w:val="0070C0"/>
          <w:szCs w:val="24"/>
          <w:lang w:val="en-US"/>
        </w:rPr>
        <w:t>Emillia (2015)</w:t>
      </w:r>
      <w:r w:rsidRPr="00364581">
        <w:rPr>
          <w:rFonts w:ascii="Times New Roman" w:hAnsi="Times New Roman" w:cs="Times New Roman"/>
          <w:szCs w:val="24"/>
          <w:lang w:val="en-US"/>
        </w:rPr>
        <w:t xml:space="preserve"> menyatakan bahwa se</w:t>
      </w:r>
      <w:r w:rsidR="002C4984" w:rsidRPr="00364581">
        <w:rPr>
          <w:rFonts w:ascii="Times New Roman" w:hAnsi="Times New Roman" w:cs="Times New Roman"/>
          <w:szCs w:val="24"/>
          <w:lang w:val="en-US"/>
        </w:rPr>
        <w:t>k</w:t>
      </w:r>
      <w:r w:rsidRPr="00364581">
        <w:rPr>
          <w:rFonts w:ascii="Times New Roman" w:hAnsi="Times New Roman" w:cs="Times New Roman"/>
          <w:szCs w:val="24"/>
          <w:lang w:val="en-US"/>
        </w:rPr>
        <w:t>tor manufaktur termasuk industri kimia didalamanya merupakan landasan berkembangnya ekonomi nasional dan se</w:t>
      </w:r>
      <w:r w:rsidR="002C4984" w:rsidRPr="00364581">
        <w:rPr>
          <w:rFonts w:ascii="Times New Roman" w:hAnsi="Times New Roman" w:cs="Times New Roman"/>
          <w:szCs w:val="24"/>
          <w:lang w:val="en-US"/>
        </w:rPr>
        <w:t>k</w:t>
      </w:r>
      <w:r w:rsidRPr="00364581">
        <w:rPr>
          <w:rFonts w:ascii="Times New Roman" w:hAnsi="Times New Roman" w:cs="Times New Roman"/>
          <w:szCs w:val="24"/>
          <w:lang w:val="en-US"/>
        </w:rPr>
        <w:t>tor penting bagi pertumbuhan ekonomi yang berkelanjutan dan produktif.</w:t>
      </w:r>
      <w:proofErr w:type="gramEnd"/>
      <w:r w:rsidR="00FB6345" w:rsidRPr="00364581">
        <w:rPr>
          <w:rFonts w:ascii="Times New Roman" w:hAnsi="Times New Roman" w:cs="Times New Roman"/>
          <w:szCs w:val="24"/>
          <w:lang w:val="en-US"/>
        </w:rPr>
        <w:t xml:space="preserve"> </w:t>
      </w:r>
      <w:r w:rsidR="00AC7B1D" w:rsidRPr="00364581">
        <w:rPr>
          <w:rFonts w:ascii="Times New Roman" w:hAnsi="Times New Roman" w:cs="Times New Roman"/>
          <w:szCs w:val="24"/>
          <w:lang w:val="en-US"/>
        </w:rPr>
        <w:t>Perkembangan industri kimia di In</w:t>
      </w:r>
      <w:r w:rsidR="00494586" w:rsidRPr="00364581">
        <w:rPr>
          <w:rFonts w:ascii="Times New Roman" w:hAnsi="Times New Roman" w:cs="Times New Roman"/>
          <w:szCs w:val="24"/>
          <w:lang w:val="en-US"/>
        </w:rPr>
        <w:t>d</w:t>
      </w:r>
      <w:r w:rsidR="00AC7B1D" w:rsidRPr="00364581">
        <w:rPr>
          <w:rFonts w:ascii="Times New Roman" w:hAnsi="Times New Roman" w:cs="Times New Roman"/>
          <w:szCs w:val="24"/>
          <w:lang w:val="en-US"/>
        </w:rPr>
        <w:t xml:space="preserve">onesia juga tidak dapat dipisahkan dari kemampuan daya saing industri itu sendiri, berdasarkan data </w:t>
      </w:r>
      <w:r w:rsidR="00AC7B1D" w:rsidRPr="00364581">
        <w:rPr>
          <w:rFonts w:ascii="Times New Roman" w:hAnsi="Times New Roman" w:cs="Times New Roman"/>
          <w:i/>
          <w:szCs w:val="24"/>
          <w:lang w:val="en-US"/>
        </w:rPr>
        <w:t>The International Institute for Management Development</w:t>
      </w:r>
      <w:r w:rsidR="00AC7B1D" w:rsidRPr="00364581">
        <w:rPr>
          <w:rFonts w:ascii="Times New Roman" w:hAnsi="Times New Roman" w:cs="Times New Roman"/>
          <w:szCs w:val="24"/>
          <w:lang w:val="en-US"/>
        </w:rPr>
        <w:t xml:space="preserve"> (IMD) daya saing industri manufaktur Indonesia dalam 11 tahun terakhir berada pada posisi yang tidak begitu baik yaitu di peringkat 40</w:t>
      </w:r>
      <w:r w:rsidR="00494586" w:rsidRPr="00364581">
        <w:rPr>
          <w:rFonts w:ascii="Times New Roman" w:hAnsi="Times New Roman" w:cs="Times New Roman"/>
          <w:szCs w:val="24"/>
          <w:lang w:val="en-US"/>
        </w:rPr>
        <w:t xml:space="preserve"> dari 193 negara yang terdaftar di UN</w:t>
      </w:r>
      <w:r w:rsidR="00231F30">
        <w:rPr>
          <w:rFonts w:ascii="Times New Roman" w:hAnsi="Times New Roman" w:cs="Times New Roman"/>
          <w:szCs w:val="24"/>
          <w:lang w:val="en-US"/>
        </w:rPr>
        <w:t>.</w:t>
      </w:r>
      <w:r w:rsidR="0075361F">
        <w:rPr>
          <w:rFonts w:ascii="Times New Roman" w:hAnsi="Times New Roman" w:cs="Times New Roman"/>
          <w:szCs w:val="24"/>
          <w:lang w:val="en-US"/>
        </w:rPr>
        <w:t xml:space="preserve"> </w:t>
      </w:r>
      <w:proofErr w:type="gramStart"/>
      <w:r w:rsidR="0075361F">
        <w:rPr>
          <w:rFonts w:ascii="Times New Roman" w:hAnsi="Times New Roman" w:cs="Times New Roman"/>
          <w:szCs w:val="24"/>
          <w:lang w:val="en-US"/>
        </w:rPr>
        <w:t xml:space="preserve">Hal inilah yang menjadi daya tarik bagi peneliti untuk melakukan penelitian lebih mendalam terkait </w:t>
      </w:r>
      <w:r w:rsidR="00CD578A">
        <w:rPr>
          <w:rFonts w:ascii="Times New Roman" w:hAnsi="Times New Roman" w:cs="Times New Roman"/>
          <w:szCs w:val="24"/>
          <w:lang w:val="en-US"/>
        </w:rPr>
        <w:t xml:space="preserve">keunggulan bersaing dan kinerja organisasi pada </w:t>
      </w:r>
      <w:r w:rsidR="0075361F">
        <w:rPr>
          <w:rFonts w:ascii="Times New Roman" w:hAnsi="Times New Roman" w:cs="Times New Roman"/>
          <w:szCs w:val="24"/>
          <w:lang w:val="en-US"/>
        </w:rPr>
        <w:t>sektor industri manufaktur kimia.</w:t>
      </w:r>
      <w:proofErr w:type="gramEnd"/>
    </w:p>
    <w:p w14:paraId="2AD72C4D" w14:textId="1BCB5CAB" w:rsidR="00496919" w:rsidRDefault="00496919" w:rsidP="00336CB4">
      <w:pPr>
        <w:spacing w:after="0" w:line="240" w:lineRule="auto"/>
        <w:ind w:firstLine="720"/>
        <w:jc w:val="both"/>
        <w:rPr>
          <w:rFonts w:ascii="Times New Roman" w:hAnsi="Times New Roman" w:cs="Times New Roman"/>
          <w:szCs w:val="24"/>
          <w:lang w:val="en-US"/>
        </w:rPr>
      </w:pPr>
    </w:p>
    <w:p w14:paraId="73CF8A78" w14:textId="1AE3C7F0" w:rsidR="00357D57" w:rsidRPr="00AB36CE" w:rsidRDefault="009D7E34" w:rsidP="00336CB4">
      <w:pPr>
        <w:pStyle w:val="ListParagraph"/>
        <w:numPr>
          <w:ilvl w:val="1"/>
          <w:numId w:val="7"/>
        </w:numPr>
        <w:spacing w:after="0" w:line="240" w:lineRule="auto"/>
        <w:jc w:val="both"/>
        <w:rPr>
          <w:rFonts w:ascii="Times New Roman" w:hAnsi="Times New Roman" w:cs="Times New Roman"/>
          <w:b/>
          <w:szCs w:val="24"/>
          <w:lang w:val="en-US"/>
        </w:rPr>
      </w:pPr>
      <w:r w:rsidRPr="00AB36CE">
        <w:rPr>
          <w:rFonts w:ascii="Times New Roman" w:hAnsi="Times New Roman" w:cs="Times New Roman"/>
          <w:b/>
          <w:szCs w:val="24"/>
          <w:lang w:val="en-US"/>
        </w:rPr>
        <w:t>Kinerja Organisasi</w:t>
      </w:r>
      <w:r w:rsidR="00357D57" w:rsidRPr="00AB36CE">
        <w:rPr>
          <w:rFonts w:ascii="Times New Roman" w:hAnsi="Times New Roman" w:cs="Times New Roman"/>
          <w:b/>
          <w:szCs w:val="24"/>
          <w:lang w:val="en-US"/>
        </w:rPr>
        <w:t xml:space="preserve"> </w:t>
      </w:r>
    </w:p>
    <w:p w14:paraId="253379FD" w14:textId="4BFDFB35" w:rsidR="002E5F14" w:rsidRPr="00364581" w:rsidRDefault="00860844" w:rsidP="00AC6758">
      <w:pPr>
        <w:pStyle w:val="ListParagraph"/>
        <w:spacing w:line="240" w:lineRule="auto"/>
        <w:ind w:left="0" w:firstLine="720"/>
        <w:jc w:val="both"/>
        <w:rPr>
          <w:rFonts w:ascii="Times New Roman" w:hAnsi="Times New Roman"/>
          <w:lang w:val="en-US"/>
        </w:rPr>
      </w:pPr>
      <w:proofErr w:type="gramStart"/>
      <w:r>
        <w:rPr>
          <w:rFonts w:ascii="Times New Roman" w:hAnsi="Times New Roman"/>
          <w:lang w:val="en-US"/>
        </w:rPr>
        <w:t>D</w:t>
      </w:r>
      <w:r w:rsidR="002E5F14" w:rsidRPr="00364581">
        <w:rPr>
          <w:rFonts w:ascii="Times New Roman" w:hAnsi="Times New Roman"/>
          <w:lang w:val="en-US"/>
        </w:rPr>
        <w:t xml:space="preserve">efinisi kinerja digunakan pada berbagai disiplin ilmu serta bergantung kepada bidang organisasi itu sendiri </w:t>
      </w:r>
      <w:r w:rsidR="002E5F14" w:rsidRPr="001436AA">
        <w:rPr>
          <w:rFonts w:ascii="Times New Roman" w:hAnsi="Times New Roman"/>
          <w:lang w:val="en-US"/>
        </w:rPr>
        <w:t>(</w:t>
      </w:r>
      <w:r w:rsidR="002E5F14" w:rsidRPr="000C3C4D">
        <w:rPr>
          <w:rFonts w:ascii="Times New Roman" w:hAnsi="Times New Roman"/>
          <w:color w:val="0070C0"/>
          <w:lang w:val="en-US"/>
        </w:rPr>
        <w:t>Jenatabadi, 2015</w:t>
      </w:r>
      <w:r w:rsidR="002E5F14" w:rsidRPr="001436AA">
        <w:rPr>
          <w:rFonts w:ascii="Times New Roman" w:hAnsi="Times New Roman"/>
          <w:lang w:val="en-US"/>
        </w:rPr>
        <w:t>)</w:t>
      </w:r>
      <w:r w:rsidR="002E5F14" w:rsidRPr="00364581">
        <w:rPr>
          <w:rFonts w:ascii="Times New Roman" w:hAnsi="Times New Roman"/>
          <w:lang w:val="en-US"/>
        </w:rPr>
        <w:t>.</w:t>
      </w:r>
      <w:proofErr w:type="gramEnd"/>
      <w:r w:rsidR="002E5F14" w:rsidRPr="00364581">
        <w:rPr>
          <w:rFonts w:ascii="Times New Roman" w:hAnsi="Times New Roman"/>
          <w:lang w:val="en-US"/>
        </w:rPr>
        <w:t xml:space="preserve"> </w:t>
      </w:r>
      <w:proofErr w:type="gramStart"/>
      <w:r w:rsidR="00AD1575">
        <w:rPr>
          <w:rFonts w:ascii="Times New Roman" w:hAnsi="Times New Roman"/>
          <w:lang w:val="en-US"/>
        </w:rPr>
        <w:t>K</w:t>
      </w:r>
      <w:r w:rsidR="002E5F14" w:rsidRPr="00364581">
        <w:rPr>
          <w:rFonts w:ascii="Times New Roman" w:hAnsi="Times New Roman"/>
          <w:lang w:val="en-US"/>
        </w:rPr>
        <w:t>inerja dapat disefinisikan sebagai sebuah pencapaian hasil yang dapat dilihat dari tingkatan sejauh mana organisasi dapat mencapai tujuan yang didasarkan pada tujuan yang sudah ditetapkan sebelumnya.</w:t>
      </w:r>
      <w:proofErr w:type="gramEnd"/>
      <w:r w:rsidR="002E5F14" w:rsidRPr="00364581">
        <w:rPr>
          <w:rFonts w:ascii="Times New Roman" w:hAnsi="Times New Roman"/>
          <w:lang w:val="en-US"/>
        </w:rPr>
        <w:t xml:space="preserve"> </w:t>
      </w:r>
      <w:proofErr w:type="gramStart"/>
      <w:r w:rsidR="002E5F14" w:rsidRPr="00364581">
        <w:rPr>
          <w:rFonts w:ascii="Times New Roman" w:hAnsi="Times New Roman"/>
          <w:lang w:val="en-US"/>
        </w:rPr>
        <w:t>Kinerja merupakan hasil dari kegiatan kerjasama diantara anggota atau komponen organisasi dalam rangka mewujudkan tujuan organisasi</w:t>
      </w:r>
      <w:r w:rsidR="00AD1575">
        <w:rPr>
          <w:rFonts w:ascii="Times New Roman" w:hAnsi="Times New Roman"/>
          <w:lang w:val="en-US"/>
        </w:rPr>
        <w:t>.</w:t>
      </w:r>
      <w:proofErr w:type="gramEnd"/>
      <w:r w:rsidR="002E5F14" w:rsidRPr="00364581">
        <w:rPr>
          <w:rFonts w:ascii="Times New Roman" w:hAnsi="Times New Roman"/>
          <w:lang w:val="en-US"/>
        </w:rPr>
        <w:t xml:space="preserve"> </w:t>
      </w:r>
      <w:proofErr w:type="gramStart"/>
      <w:r w:rsidR="002E5F14" w:rsidRPr="00364581">
        <w:rPr>
          <w:rFonts w:ascii="Times New Roman" w:hAnsi="Times New Roman"/>
          <w:lang w:val="en-US"/>
        </w:rPr>
        <w:t>Dalam kerangka organisasi terdapat hubungan antara kinerja perorangan dengan kinerja organisasi.</w:t>
      </w:r>
      <w:proofErr w:type="gramEnd"/>
      <w:r w:rsidR="002E5F14" w:rsidRPr="00364581">
        <w:rPr>
          <w:rFonts w:ascii="Times New Roman" w:hAnsi="Times New Roman"/>
          <w:lang w:val="en-US"/>
        </w:rPr>
        <w:t xml:space="preserve"> Organisasi dalam mencapai tujuan yang telah ditetapkan</w:t>
      </w:r>
      <w:r w:rsidR="00364581" w:rsidRPr="00364581">
        <w:rPr>
          <w:rFonts w:ascii="Times New Roman" w:hAnsi="Times New Roman"/>
          <w:lang w:val="en-US"/>
        </w:rPr>
        <w:t xml:space="preserve"> </w:t>
      </w:r>
      <w:r w:rsidR="002E5F14" w:rsidRPr="00364581">
        <w:rPr>
          <w:rFonts w:ascii="Times New Roman" w:hAnsi="Times New Roman"/>
          <w:lang w:val="en-US"/>
        </w:rPr>
        <w:t xml:space="preserve">harus melalui kegiatan-kegiatan yang digerakan oleh orang atau sekelompok orang yang aktif berperan sebagai pelaku, dengan kata lain tercapainya tujuan organisasi hanya dimungkinkan karena adanya upaya yang dilakukan oleh orang dalam organisasi tersebut. </w:t>
      </w:r>
      <w:r w:rsidR="002E5F14" w:rsidRPr="000C3C4D">
        <w:rPr>
          <w:rFonts w:ascii="Times New Roman" w:hAnsi="Times New Roman"/>
          <w:color w:val="0070C0"/>
          <w:lang w:val="en-US"/>
        </w:rPr>
        <w:t>Friedlander dan Pickle (1968)</w:t>
      </w:r>
      <w:r w:rsidR="002E5F14" w:rsidRPr="00364581">
        <w:rPr>
          <w:rFonts w:ascii="Times New Roman" w:hAnsi="Times New Roman"/>
          <w:lang w:val="en-US"/>
        </w:rPr>
        <w:t xml:space="preserve"> menganggap kinerja sebagai variabel yang </w:t>
      </w:r>
      <w:r w:rsidR="00472AE3">
        <w:rPr>
          <w:rFonts w:ascii="Times New Roman" w:hAnsi="Times New Roman"/>
          <w:lang w:val="en-US"/>
        </w:rPr>
        <w:t>yang</w:t>
      </w:r>
      <w:r w:rsidR="002E5F14" w:rsidRPr="00364581">
        <w:rPr>
          <w:rFonts w:ascii="Times New Roman" w:hAnsi="Times New Roman"/>
          <w:lang w:val="en-US"/>
        </w:rPr>
        <w:t xml:space="preserve"> </w:t>
      </w:r>
      <w:r w:rsidR="00472AE3">
        <w:rPr>
          <w:rFonts w:ascii="Times New Roman" w:hAnsi="Times New Roman"/>
          <w:lang w:val="en-US"/>
        </w:rPr>
        <w:t xml:space="preserve">dapat </w:t>
      </w:r>
      <w:r w:rsidR="002E5F14" w:rsidRPr="00364581">
        <w:rPr>
          <w:rFonts w:ascii="Times New Roman" w:hAnsi="Times New Roman"/>
          <w:lang w:val="en-US"/>
        </w:rPr>
        <w:t xml:space="preserve">mengukur keberhasilan perusahaannya dan juga mengukur sejauh mana kemampuan perusahaan mencapai targetnya yang diukur melalui efisiensi, efektifitas </w:t>
      </w:r>
      <w:r w:rsidR="002A0C70">
        <w:rPr>
          <w:rFonts w:ascii="Times New Roman" w:hAnsi="Times New Roman"/>
          <w:lang w:val="en-US"/>
        </w:rPr>
        <w:t>dan</w:t>
      </w:r>
      <w:r w:rsidR="002E5F14" w:rsidRPr="00364581">
        <w:rPr>
          <w:rFonts w:ascii="Times New Roman" w:hAnsi="Times New Roman"/>
          <w:lang w:val="en-US"/>
        </w:rPr>
        <w:t xml:space="preserve"> lainnya bergantung kepada konteks organisasi.</w:t>
      </w:r>
      <w:r w:rsidR="00AC6758">
        <w:rPr>
          <w:rFonts w:ascii="Times New Roman" w:hAnsi="Times New Roman"/>
          <w:lang w:val="en-US"/>
        </w:rPr>
        <w:t xml:space="preserve"> </w:t>
      </w:r>
      <w:r w:rsidR="002E5F14" w:rsidRPr="00364581">
        <w:rPr>
          <w:rFonts w:ascii="Times New Roman" w:hAnsi="Times New Roman"/>
          <w:lang w:val="en-US"/>
        </w:rPr>
        <w:t xml:space="preserve">Efektifitas mengacu kepada sejauh mana fungsi produksi untuk dapat memenuhi tuntutan dan persyaratan dari stakeholder seperti pelanggan, top manajemen dan pemegang saham. </w:t>
      </w:r>
      <w:proofErr w:type="gramStart"/>
      <w:r w:rsidR="002E5F14" w:rsidRPr="00364581">
        <w:rPr>
          <w:rFonts w:ascii="Times New Roman" w:hAnsi="Times New Roman"/>
          <w:lang w:val="en-US"/>
        </w:rPr>
        <w:t>Sedangkan efisiensi adalah bagaimana sumber daya organisasi secara ekonomi dimanfaatkan melalui pencapaian fungsi untuk mencapai tujuannya.</w:t>
      </w:r>
      <w:proofErr w:type="gramEnd"/>
      <w:r w:rsidR="002E5F14" w:rsidRPr="00364581">
        <w:rPr>
          <w:rFonts w:ascii="Times New Roman" w:hAnsi="Times New Roman"/>
          <w:lang w:val="en-US"/>
        </w:rPr>
        <w:t xml:space="preserve"> </w:t>
      </w:r>
      <w:r w:rsidR="002E5F14" w:rsidRPr="000C3C4D">
        <w:rPr>
          <w:rFonts w:ascii="Times New Roman" w:hAnsi="Times New Roman"/>
          <w:color w:val="0070C0"/>
          <w:lang w:val="en-US"/>
        </w:rPr>
        <w:t>MacLeod</w:t>
      </w:r>
      <w:r w:rsidR="005B707B" w:rsidRPr="000C3C4D">
        <w:rPr>
          <w:rFonts w:ascii="Times New Roman" w:hAnsi="Times New Roman"/>
          <w:color w:val="0070C0"/>
          <w:lang w:val="en-US"/>
        </w:rPr>
        <w:t xml:space="preserve"> </w:t>
      </w:r>
      <w:r w:rsidR="002E5F14" w:rsidRPr="000C3C4D">
        <w:rPr>
          <w:rFonts w:ascii="Times New Roman" w:hAnsi="Times New Roman"/>
          <w:i/>
          <w:color w:val="0070C0"/>
          <w:lang w:val="en-US"/>
        </w:rPr>
        <w:t>et al</w:t>
      </w:r>
      <w:r w:rsidR="002E5F14" w:rsidRPr="000C3C4D">
        <w:rPr>
          <w:rFonts w:ascii="Times New Roman" w:hAnsi="Times New Roman"/>
          <w:color w:val="0070C0"/>
          <w:lang w:val="en-US"/>
        </w:rPr>
        <w:t xml:space="preserve"> (2007)</w:t>
      </w:r>
      <w:r w:rsidR="002E5F14" w:rsidRPr="00364581">
        <w:rPr>
          <w:rFonts w:ascii="Times New Roman" w:hAnsi="Times New Roman"/>
          <w:lang w:val="en-US"/>
        </w:rPr>
        <w:t xml:space="preserve"> menyatakan bahwa kuantitatif target kinerja adalah satu-satunya </w:t>
      </w:r>
      <w:proofErr w:type="gramStart"/>
      <w:r w:rsidR="002E5F14" w:rsidRPr="00364581">
        <w:rPr>
          <w:rFonts w:ascii="Times New Roman" w:hAnsi="Times New Roman"/>
          <w:lang w:val="en-US"/>
        </w:rPr>
        <w:t>cara</w:t>
      </w:r>
      <w:proofErr w:type="gramEnd"/>
      <w:r w:rsidR="002E5F14" w:rsidRPr="00364581">
        <w:rPr>
          <w:rFonts w:ascii="Times New Roman" w:hAnsi="Times New Roman"/>
          <w:lang w:val="en-US"/>
        </w:rPr>
        <w:t xml:space="preserve"> untuk menjadikannya bernilai, selanjutnya kinerja dapat mengacu kepada sifat dan kualitas tindakan yang dilakukan dalam suatu perusahaan untuk mencapai pencapaian dalam fungsi atau tugas utamanya untuk menghasilkan laba.</w:t>
      </w:r>
    </w:p>
    <w:p w14:paraId="5E8DFF8D" w14:textId="4A61BD38" w:rsidR="00364581" w:rsidRDefault="002E5F14" w:rsidP="00336CB4">
      <w:pPr>
        <w:pStyle w:val="ListParagraph"/>
        <w:spacing w:line="240" w:lineRule="auto"/>
        <w:ind w:left="0" w:firstLine="720"/>
        <w:jc w:val="both"/>
        <w:rPr>
          <w:rFonts w:ascii="Times New Roman" w:hAnsi="Times New Roman"/>
          <w:lang w:val="en-US"/>
        </w:rPr>
      </w:pPr>
      <w:r w:rsidRPr="00364581">
        <w:rPr>
          <w:rFonts w:ascii="Times New Roman" w:hAnsi="Times New Roman"/>
          <w:lang w:val="en-US"/>
        </w:rPr>
        <w:t xml:space="preserve">Dalam penelitian ini kinerja organisasi menggunakan empat dimensi yang telah disesuaikan dengan kondisi tempat penelitian, diantaranya adalah kinerja terhadap komitemen organisasi, kinerja ekonomi, kinerja lingkungan dan kinerja sosial yang mengacu kepada hasil penelitian </w:t>
      </w:r>
      <w:r w:rsidRPr="000C3C4D">
        <w:rPr>
          <w:rFonts w:ascii="Times New Roman" w:hAnsi="Times New Roman"/>
          <w:color w:val="0070C0"/>
          <w:lang w:val="en-US"/>
        </w:rPr>
        <w:t xml:space="preserve">Cantele </w:t>
      </w:r>
      <w:r w:rsidR="005B707B" w:rsidRPr="000C3C4D">
        <w:rPr>
          <w:rFonts w:ascii="Times New Roman" w:hAnsi="Times New Roman"/>
          <w:color w:val="0070C0"/>
          <w:lang w:val="en-US"/>
        </w:rPr>
        <w:t xml:space="preserve">dan Zardini </w:t>
      </w:r>
      <w:r w:rsidRPr="000C3C4D">
        <w:rPr>
          <w:rFonts w:ascii="Times New Roman" w:hAnsi="Times New Roman"/>
          <w:color w:val="0070C0"/>
          <w:lang w:val="en-US"/>
        </w:rPr>
        <w:t xml:space="preserve">(2018), Iuliana dan </w:t>
      </w:r>
      <w:r w:rsidR="00B34BB2" w:rsidRPr="000C3C4D">
        <w:rPr>
          <w:rFonts w:ascii="Times New Roman" w:hAnsi="Times New Roman"/>
          <w:color w:val="0070C0"/>
          <w:lang w:val="en-US"/>
        </w:rPr>
        <w:t>Criveanu</w:t>
      </w:r>
      <w:r w:rsidRPr="000C3C4D">
        <w:rPr>
          <w:rFonts w:ascii="Times New Roman" w:hAnsi="Times New Roman"/>
          <w:color w:val="0070C0"/>
          <w:lang w:val="en-US"/>
        </w:rPr>
        <w:t xml:space="preserve"> (2016) </w:t>
      </w:r>
      <w:r w:rsidR="00B34BB2" w:rsidRPr="000C3C4D">
        <w:rPr>
          <w:rFonts w:ascii="Times New Roman" w:hAnsi="Times New Roman"/>
          <w:color w:val="0070C0"/>
          <w:lang w:val="en-US"/>
        </w:rPr>
        <w:t>serta</w:t>
      </w:r>
      <w:r w:rsidRPr="000C3C4D">
        <w:rPr>
          <w:rFonts w:ascii="Times New Roman" w:hAnsi="Times New Roman"/>
          <w:color w:val="0070C0"/>
          <w:lang w:val="en-US"/>
        </w:rPr>
        <w:t xml:space="preserve"> </w:t>
      </w:r>
      <w:r w:rsidR="00B34BB2" w:rsidRPr="000C3C4D">
        <w:rPr>
          <w:rFonts w:ascii="Times New Roman" w:hAnsi="Times New Roman"/>
          <w:color w:val="0070C0"/>
          <w:lang w:val="en-US"/>
        </w:rPr>
        <w:t xml:space="preserve">Morin dan </w:t>
      </w:r>
      <w:r w:rsidRPr="000C3C4D">
        <w:rPr>
          <w:rFonts w:ascii="Times New Roman" w:hAnsi="Times New Roman"/>
          <w:color w:val="0070C0"/>
          <w:lang w:val="en-US"/>
        </w:rPr>
        <w:t>Audebrand (2014)</w:t>
      </w:r>
      <w:r w:rsidRPr="00364581">
        <w:rPr>
          <w:rFonts w:ascii="Times New Roman" w:hAnsi="Times New Roman"/>
          <w:lang w:val="en-US"/>
        </w:rPr>
        <w:t xml:space="preserve">. </w:t>
      </w:r>
      <w:r w:rsidR="00F9720E">
        <w:rPr>
          <w:rFonts w:ascii="Times New Roman" w:hAnsi="Times New Roman"/>
          <w:lang w:val="en-US"/>
        </w:rPr>
        <w:t xml:space="preserve">Dengan </w:t>
      </w:r>
      <w:r w:rsidRPr="00364581">
        <w:rPr>
          <w:rFonts w:ascii="Times New Roman" w:hAnsi="Times New Roman"/>
          <w:lang w:val="en-US"/>
        </w:rPr>
        <w:t>indikator</w:t>
      </w:r>
      <w:r w:rsidR="00F9720E">
        <w:rPr>
          <w:rFonts w:ascii="Times New Roman" w:hAnsi="Times New Roman"/>
          <w:lang w:val="en-US"/>
        </w:rPr>
        <w:t>nya</w:t>
      </w:r>
      <w:r w:rsidRPr="00364581">
        <w:rPr>
          <w:rFonts w:ascii="Times New Roman" w:hAnsi="Times New Roman"/>
          <w:lang w:val="en-US"/>
        </w:rPr>
        <w:t xml:space="preserve"> yaitu komitmen karyawan terhadap perusahaan dan komitmen karyawan untuk mengutamakan kepentingan perusahaan diatas kepentingan individu</w:t>
      </w:r>
      <w:r w:rsidR="00364BDF">
        <w:rPr>
          <w:rFonts w:ascii="Times New Roman" w:hAnsi="Times New Roman"/>
          <w:lang w:val="en-US"/>
        </w:rPr>
        <w:t xml:space="preserve"> (OP1)</w:t>
      </w:r>
      <w:r w:rsidR="00F9720E">
        <w:rPr>
          <w:rFonts w:ascii="Times New Roman" w:hAnsi="Times New Roman"/>
          <w:b/>
          <w:lang w:val="en-US"/>
        </w:rPr>
        <w:t xml:space="preserve">, </w:t>
      </w:r>
      <w:r w:rsidRPr="00364581">
        <w:rPr>
          <w:rFonts w:ascii="Times New Roman" w:hAnsi="Times New Roman"/>
          <w:lang w:val="en-US"/>
        </w:rPr>
        <w:t>produktivitas</w:t>
      </w:r>
      <w:r w:rsidR="00364BDF">
        <w:rPr>
          <w:rFonts w:ascii="Times New Roman" w:hAnsi="Times New Roman"/>
          <w:lang w:val="en-US"/>
        </w:rPr>
        <w:t xml:space="preserve"> (OP2)</w:t>
      </w:r>
      <w:r w:rsidR="00F9720E">
        <w:rPr>
          <w:rFonts w:ascii="Times New Roman" w:hAnsi="Times New Roman"/>
          <w:lang w:val="en-US"/>
        </w:rPr>
        <w:t xml:space="preserve">, </w:t>
      </w:r>
      <w:r w:rsidRPr="00364581">
        <w:rPr>
          <w:rFonts w:ascii="Times New Roman" w:hAnsi="Times New Roman"/>
          <w:lang w:val="en-US"/>
        </w:rPr>
        <w:t>efisiensi</w:t>
      </w:r>
      <w:r w:rsidR="00364BDF">
        <w:rPr>
          <w:rFonts w:ascii="Times New Roman" w:hAnsi="Times New Roman"/>
          <w:lang w:val="en-US"/>
        </w:rPr>
        <w:t xml:space="preserve"> (OP3)</w:t>
      </w:r>
      <w:r w:rsidR="00F9720E">
        <w:rPr>
          <w:rFonts w:ascii="Times New Roman" w:hAnsi="Times New Roman"/>
          <w:lang w:val="en-US"/>
        </w:rPr>
        <w:t xml:space="preserve">, </w:t>
      </w:r>
      <w:r w:rsidRPr="00364581">
        <w:rPr>
          <w:rFonts w:ascii="Times New Roman" w:hAnsi="Times New Roman"/>
          <w:lang w:val="en-US"/>
        </w:rPr>
        <w:t>pencegahan dan pengurangan polusi dan memastikan keamanan produk</w:t>
      </w:r>
      <w:r w:rsidR="00F9720E">
        <w:rPr>
          <w:rFonts w:ascii="Times New Roman" w:hAnsi="Times New Roman"/>
          <w:lang w:val="en-US"/>
        </w:rPr>
        <w:t xml:space="preserve"> </w:t>
      </w:r>
      <w:r w:rsidR="00364BDF">
        <w:rPr>
          <w:rFonts w:ascii="Times New Roman" w:hAnsi="Times New Roman"/>
          <w:lang w:val="en-US"/>
        </w:rPr>
        <w:t xml:space="preserve">(OP4) </w:t>
      </w:r>
      <w:r w:rsidR="00F9720E">
        <w:rPr>
          <w:rFonts w:ascii="Times New Roman" w:hAnsi="Times New Roman"/>
          <w:lang w:val="en-US"/>
        </w:rPr>
        <w:t>serta</w:t>
      </w:r>
      <w:r w:rsidRPr="00364581">
        <w:rPr>
          <w:rFonts w:ascii="Times New Roman" w:hAnsi="Times New Roman"/>
          <w:lang w:val="en-US"/>
        </w:rPr>
        <w:t xml:space="preserve"> perlakuan yang sama terhadap semua karyawan</w:t>
      </w:r>
      <w:r w:rsidR="00364BDF">
        <w:rPr>
          <w:rFonts w:ascii="Times New Roman" w:hAnsi="Times New Roman"/>
          <w:lang w:val="en-US"/>
        </w:rPr>
        <w:t xml:space="preserve"> (OP5)</w:t>
      </w:r>
      <w:r w:rsidRPr="00364581">
        <w:rPr>
          <w:rFonts w:ascii="Times New Roman" w:hAnsi="Times New Roman"/>
          <w:lang w:val="en-US"/>
        </w:rPr>
        <w:t xml:space="preserve">. </w:t>
      </w:r>
    </w:p>
    <w:p w14:paraId="699AF90B" w14:textId="77777777" w:rsidR="00AC6758" w:rsidRDefault="00AC6758" w:rsidP="00336CB4">
      <w:pPr>
        <w:pStyle w:val="ListParagraph"/>
        <w:spacing w:line="240" w:lineRule="auto"/>
        <w:ind w:left="0" w:firstLine="720"/>
        <w:jc w:val="both"/>
        <w:rPr>
          <w:rFonts w:ascii="Times New Roman" w:hAnsi="Times New Roman"/>
          <w:lang w:val="en-US"/>
        </w:rPr>
      </w:pPr>
    </w:p>
    <w:p w14:paraId="6FB9A8FF" w14:textId="77777777" w:rsidR="00336CB4" w:rsidRDefault="00336CB4" w:rsidP="00336CB4">
      <w:pPr>
        <w:pStyle w:val="ListParagraph"/>
        <w:spacing w:line="240" w:lineRule="auto"/>
        <w:ind w:left="0" w:firstLine="720"/>
        <w:jc w:val="both"/>
        <w:rPr>
          <w:rFonts w:ascii="Times New Roman" w:hAnsi="Times New Roman"/>
          <w:lang w:val="en-US"/>
        </w:rPr>
      </w:pPr>
    </w:p>
    <w:p w14:paraId="222489C1" w14:textId="653565F8" w:rsidR="008C73CE" w:rsidRPr="00E9006E" w:rsidRDefault="008C73CE" w:rsidP="00336CB4">
      <w:pPr>
        <w:pStyle w:val="ListParagraph"/>
        <w:numPr>
          <w:ilvl w:val="1"/>
          <w:numId w:val="7"/>
        </w:numPr>
        <w:spacing w:line="240" w:lineRule="auto"/>
        <w:rPr>
          <w:rFonts w:ascii="Times New Roman" w:hAnsi="Times New Roman" w:cs="Times New Roman"/>
          <w:b/>
          <w:szCs w:val="24"/>
          <w:lang w:val="en-US"/>
        </w:rPr>
      </w:pPr>
      <w:r w:rsidRPr="00E9006E">
        <w:rPr>
          <w:rFonts w:ascii="Times New Roman" w:hAnsi="Times New Roman" w:cs="Times New Roman"/>
          <w:b/>
          <w:szCs w:val="24"/>
          <w:lang w:val="en-US"/>
        </w:rPr>
        <w:lastRenderedPageBreak/>
        <w:t>Keunggulan Bersaing</w:t>
      </w:r>
    </w:p>
    <w:p w14:paraId="505088EA" w14:textId="3334D740" w:rsidR="008C73CE" w:rsidRPr="002A0C70" w:rsidRDefault="008C73CE" w:rsidP="00AC6758">
      <w:pPr>
        <w:pStyle w:val="ListParagraph"/>
        <w:spacing w:after="0" w:line="240" w:lineRule="auto"/>
        <w:ind w:left="0" w:firstLine="720"/>
        <w:jc w:val="both"/>
        <w:rPr>
          <w:rFonts w:ascii="Times New Roman" w:hAnsi="Times New Roman"/>
          <w:lang w:val="en-US"/>
        </w:rPr>
      </w:pPr>
      <w:proofErr w:type="gramStart"/>
      <w:r w:rsidRPr="002A0C70">
        <w:rPr>
          <w:rFonts w:ascii="Times New Roman" w:hAnsi="Times New Roman"/>
          <w:lang w:val="en-US"/>
        </w:rPr>
        <w:t>Keunggulan bersaing merupakan suatu potensi kekuatan dalam persaingan yang ditentukan oleh tindakan-tindakan manajerial seperti inovasi sumber daya yang dihasilkan maupun posisi strategis yang dimiliki organisasi.</w:t>
      </w:r>
      <w:proofErr w:type="gramEnd"/>
      <w:r w:rsidRPr="002A0C70">
        <w:rPr>
          <w:rFonts w:ascii="Times New Roman" w:hAnsi="Times New Roman"/>
          <w:lang w:val="en-US"/>
        </w:rPr>
        <w:t xml:space="preserve"> </w:t>
      </w:r>
      <w:proofErr w:type="gramStart"/>
      <w:r w:rsidRPr="002A0C70">
        <w:rPr>
          <w:rFonts w:ascii="Times New Roman" w:hAnsi="Times New Roman"/>
          <w:lang w:val="en-US"/>
        </w:rPr>
        <w:t xml:space="preserve">Keunggulan bersaing merupakan alat dalam pencapaian tujuan-tujuan organisasi untukmendapatkan keberhasilan melebihi para </w:t>
      </w:r>
      <w:r w:rsidRPr="009C1814">
        <w:rPr>
          <w:rFonts w:ascii="Times New Roman" w:hAnsi="Times New Roman"/>
          <w:lang w:val="en-US"/>
        </w:rPr>
        <w:t xml:space="preserve">pesaingnya </w:t>
      </w:r>
      <w:r w:rsidRPr="000C3C4D">
        <w:rPr>
          <w:rFonts w:ascii="Times New Roman" w:hAnsi="Times New Roman"/>
          <w:color w:val="0070C0"/>
          <w:lang w:val="en-US"/>
        </w:rPr>
        <w:t>(Sulistyandari dan Handayani, 2011)</w:t>
      </w:r>
      <w:r w:rsidRPr="000B3442">
        <w:rPr>
          <w:rFonts w:ascii="Times New Roman" w:hAnsi="Times New Roman"/>
          <w:color w:val="0070C0"/>
          <w:lang w:val="en-US"/>
        </w:rPr>
        <w:t>.</w:t>
      </w:r>
      <w:proofErr w:type="gramEnd"/>
      <w:r w:rsidRPr="000B3442">
        <w:rPr>
          <w:rFonts w:ascii="Times New Roman" w:hAnsi="Times New Roman"/>
          <w:color w:val="0070C0"/>
          <w:lang w:val="en-US"/>
        </w:rPr>
        <w:t xml:space="preserve"> </w:t>
      </w:r>
      <w:proofErr w:type="gramStart"/>
      <w:r w:rsidRPr="000C3C4D">
        <w:rPr>
          <w:rFonts w:ascii="Times New Roman" w:hAnsi="Times New Roman"/>
          <w:color w:val="0070C0"/>
          <w:lang w:val="en-US"/>
        </w:rPr>
        <w:t>Hameed (2009)</w:t>
      </w:r>
      <w:r w:rsidR="00B757B8" w:rsidRPr="000B3442">
        <w:rPr>
          <w:rFonts w:ascii="Times New Roman" w:hAnsi="Times New Roman"/>
          <w:color w:val="0070C0"/>
          <w:lang w:val="en-US"/>
        </w:rPr>
        <w:t xml:space="preserve"> </w:t>
      </w:r>
      <w:r w:rsidR="00B757B8">
        <w:rPr>
          <w:rFonts w:ascii="Times New Roman" w:hAnsi="Times New Roman"/>
          <w:lang w:val="en-US"/>
        </w:rPr>
        <w:t>berpendapat bahwa</w:t>
      </w:r>
      <w:r w:rsidRPr="002A0C70">
        <w:rPr>
          <w:rFonts w:ascii="Times New Roman" w:hAnsi="Times New Roman"/>
          <w:lang w:val="en-US"/>
        </w:rPr>
        <w:t xml:space="preserve"> perusahaan yang berhasil dapat dilihat dari kemampuannya untuk menghasilkan penjualan, laba, dan </w:t>
      </w:r>
      <w:r w:rsidRPr="002A0C70">
        <w:rPr>
          <w:rFonts w:ascii="Times New Roman" w:hAnsi="Times New Roman"/>
          <w:i/>
          <w:lang w:val="en-US"/>
        </w:rPr>
        <w:t>market share</w:t>
      </w:r>
      <w:r w:rsidRPr="002A0C70">
        <w:rPr>
          <w:rFonts w:ascii="Times New Roman" w:hAnsi="Times New Roman"/>
          <w:lang w:val="en-US"/>
        </w:rPr>
        <w:t>.</w:t>
      </w:r>
      <w:proofErr w:type="gramEnd"/>
      <w:r w:rsidR="00B757B8">
        <w:rPr>
          <w:rFonts w:ascii="Times New Roman" w:hAnsi="Times New Roman"/>
          <w:lang w:val="en-US"/>
        </w:rPr>
        <w:t xml:space="preserve"> </w:t>
      </w:r>
      <w:proofErr w:type="gramStart"/>
      <w:r w:rsidRPr="002A0C70">
        <w:rPr>
          <w:rFonts w:ascii="Times New Roman" w:hAnsi="Times New Roman"/>
          <w:lang w:val="en-US"/>
        </w:rPr>
        <w:t>Keunggulan bersaing perusahaan berasal dari dua sumber yaitu lingkungan internal dan eksternal perusahaan meliputi, sumber daya manusia, modal, pemasuk, supplier, pelanggan dan mitra kerja.</w:t>
      </w:r>
      <w:proofErr w:type="gramEnd"/>
      <w:r w:rsidRPr="002A0C70">
        <w:rPr>
          <w:rFonts w:ascii="Times New Roman" w:hAnsi="Times New Roman"/>
          <w:lang w:val="en-US"/>
        </w:rPr>
        <w:t xml:space="preserve"> </w:t>
      </w:r>
      <w:proofErr w:type="gramStart"/>
      <w:r w:rsidRPr="002A0C70">
        <w:rPr>
          <w:rFonts w:ascii="Times New Roman" w:hAnsi="Times New Roman"/>
          <w:lang w:val="en-US"/>
        </w:rPr>
        <w:t xml:space="preserve">Pemikiran awal mengenai keunggulan bersaing tidak dapat dilepaskan dari </w:t>
      </w:r>
      <w:r w:rsidRPr="000C3C4D">
        <w:rPr>
          <w:rFonts w:ascii="Times New Roman" w:hAnsi="Times New Roman"/>
          <w:color w:val="0070C0"/>
          <w:lang w:val="en-US"/>
        </w:rPr>
        <w:t>Ansoff (1965)</w:t>
      </w:r>
      <w:r w:rsidRPr="002A0C70">
        <w:rPr>
          <w:rFonts w:ascii="Times New Roman" w:hAnsi="Times New Roman"/>
          <w:lang w:val="en-US"/>
        </w:rPr>
        <w:t xml:space="preserve"> yang menyatakan bahwa keunggulan bersaing merupakan fungsi identifikasi dimensi produk pasar yang tepat bagi posisioning perusahaan.</w:t>
      </w:r>
      <w:proofErr w:type="gramEnd"/>
      <w:r w:rsidRPr="002A0C70">
        <w:rPr>
          <w:rFonts w:ascii="Times New Roman" w:hAnsi="Times New Roman"/>
          <w:lang w:val="en-US"/>
        </w:rPr>
        <w:t xml:space="preserve"> Demikian juga halnya dengan </w:t>
      </w:r>
      <w:r w:rsidRPr="000C3C4D">
        <w:rPr>
          <w:rFonts w:ascii="Times New Roman" w:hAnsi="Times New Roman"/>
          <w:color w:val="0070C0"/>
          <w:lang w:val="en-US"/>
        </w:rPr>
        <w:t>Porter (1985)</w:t>
      </w:r>
      <w:r w:rsidRPr="002A0C70">
        <w:rPr>
          <w:rFonts w:ascii="Times New Roman" w:hAnsi="Times New Roman"/>
          <w:lang w:val="en-US"/>
        </w:rPr>
        <w:t xml:space="preserve">, yang menyatakan bahwa keunggulan bersaing merupakan upaya penciptaan nilai pelanggan yang lebih baik dibandingkan dengan pesaingnya dengan cara melakukan aktivitas-aktivitas spesifik secara ekonomis ataupun kualitas pelayanan yang superior ataupun kombinasi keduanya dibandingkan dengan kompetitornya.Keunggulan bersaing dapat juga berasal dari sumber daya yang dimiliki perusahaan yang dikenal dengan perspektif </w:t>
      </w:r>
      <w:r w:rsidRPr="002A0C70">
        <w:rPr>
          <w:rFonts w:ascii="Times New Roman" w:hAnsi="Times New Roman"/>
          <w:i/>
          <w:lang w:val="en-US"/>
        </w:rPr>
        <w:t>Resources Based View</w:t>
      </w:r>
      <w:r w:rsidRPr="002A0C70">
        <w:rPr>
          <w:rFonts w:ascii="Times New Roman" w:hAnsi="Times New Roman"/>
          <w:lang w:val="en-US"/>
        </w:rPr>
        <w:t xml:space="preserve"> (RBV) atau perspektif berbasis sumber daya yang dikenalkan oleh </w:t>
      </w:r>
      <w:r w:rsidRPr="000C3C4D">
        <w:rPr>
          <w:rFonts w:ascii="Times New Roman" w:hAnsi="Times New Roman"/>
          <w:color w:val="0070C0"/>
          <w:lang w:val="en-US"/>
        </w:rPr>
        <w:t>Penrose (1959)</w:t>
      </w:r>
      <w:r w:rsidRPr="002A0C70">
        <w:rPr>
          <w:rFonts w:ascii="Times New Roman" w:hAnsi="Times New Roman"/>
          <w:lang w:val="en-US"/>
        </w:rPr>
        <w:t xml:space="preserve">. </w:t>
      </w:r>
      <w:proofErr w:type="gramStart"/>
      <w:r w:rsidRPr="002A0C70">
        <w:rPr>
          <w:rFonts w:ascii="Times New Roman" w:hAnsi="Times New Roman"/>
          <w:lang w:val="en-US"/>
        </w:rPr>
        <w:t>Menurutnya keunggulan bersaing dapat dicapai dengan menciptakan skala ekonomis, meningkatkan kapabilitas manajemen dan kapasitas teknologi.</w:t>
      </w:r>
      <w:proofErr w:type="gramEnd"/>
      <w:r w:rsidRPr="002A0C70">
        <w:rPr>
          <w:rFonts w:ascii="Times New Roman" w:hAnsi="Times New Roman"/>
          <w:lang w:val="en-US"/>
        </w:rPr>
        <w:t xml:space="preserve"> Konsep ini kemudian didefinisikan ulang oleh </w:t>
      </w:r>
      <w:r w:rsidRPr="000C3C4D">
        <w:rPr>
          <w:rFonts w:ascii="Times New Roman" w:hAnsi="Times New Roman"/>
          <w:color w:val="0070C0"/>
          <w:lang w:val="en-US"/>
        </w:rPr>
        <w:t>Barney (1991)</w:t>
      </w:r>
      <w:r w:rsidRPr="002A0C70">
        <w:rPr>
          <w:rFonts w:ascii="Times New Roman" w:hAnsi="Times New Roman"/>
          <w:lang w:val="en-US"/>
        </w:rPr>
        <w:t xml:space="preserve"> yang menjelaskan bahwa karakteristik sumber daya yang bernilai bagi keunggulan bersaing adalah yang berkaitan dengan sumber daya yang bernilai, kompleks, eksklusif, mudah digeneralisasi dan </w:t>
      </w:r>
      <w:proofErr w:type="gramStart"/>
      <w:r w:rsidRPr="002A0C70">
        <w:rPr>
          <w:rFonts w:ascii="Times New Roman" w:hAnsi="Times New Roman"/>
          <w:lang w:val="en-US"/>
        </w:rPr>
        <w:t>susah</w:t>
      </w:r>
      <w:proofErr w:type="gramEnd"/>
      <w:r w:rsidRPr="002A0C70">
        <w:rPr>
          <w:rFonts w:ascii="Times New Roman" w:hAnsi="Times New Roman"/>
          <w:lang w:val="en-US"/>
        </w:rPr>
        <w:t xml:space="preserve"> ditiru oleh pesaingnya. Pada perspektif tersebut keunggulan bersaing strategis diperoleh dari sumber daya inti</w:t>
      </w:r>
      <w:r w:rsidR="00B757B8">
        <w:rPr>
          <w:rFonts w:ascii="Times New Roman" w:hAnsi="Times New Roman"/>
          <w:lang w:val="en-US"/>
        </w:rPr>
        <w:t xml:space="preserve"> </w:t>
      </w:r>
      <w:r w:rsidRPr="002A0C70">
        <w:rPr>
          <w:rFonts w:ascii="Times New Roman" w:hAnsi="Times New Roman"/>
          <w:lang w:val="en-US"/>
        </w:rPr>
        <w:t>dan kompetensi inti</w:t>
      </w:r>
      <w:r w:rsidR="00B757B8">
        <w:rPr>
          <w:rFonts w:ascii="Times New Roman" w:hAnsi="Times New Roman"/>
          <w:lang w:val="en-US"/>
        </w:rPr>
        <w:t xml:space="preserve"> </w:t>
      </w:r>
      <w:r w:rsidRPr="002A0C70">
        <w:rPr>
          <w:rFonts w:ascii="Times New Roman" w:hAnsi="Times New Roman"/>
          <w:lang w:val="en-US"/>
        </w:rPr>
        <w:t xml:space="preserve">yang bernilai, langka, </w:t>
      </w:r>
      <w:proofErr w:type="gramStart"/>
      <w:r w:rsidRPr="002A0C70">
        <w:rPr>
          <w:rFonts w:ascii="Times New Roman" w:hAnsi="Times New Roman"/>
          <w:lang w:val="en-US"/>
        </w:rPr>
        <w:t>susah</w:t>
      </w:r>
      <w:proofErr w:type="gramEnd"/>
      <w:r w:rsidRPr="002A0C70">
        <w:rPr>
          <w:rFonts w:ascii="Times New Roman" w:hAnsi="Times New Roman"/>
          <w:lang w:val="en-US"/>
        </w:rPr>
        <w:t xml:space="preserve"> ditiru, dan tidak ada penggantinya. </w:t>
      </w:r>
    </w:p>
    <w:p w14:paraId="04F6BBBF" w14:textId="5E385917" w:rsidR="008C73CE" w:rsidRDefault="008C73CE" w:rsidP="008C73CE">
      <w:pPr>
        <w:pStyle w:val="ListParagraph"/>
        <w:spacing w:line="240" w:lineRule="auto"/>
        <w:ind w:left="0"/>
        <w:jc w:val="both"/>
        <w:rPr>
          <w:rFonts w:ascii="Times New Roman" w:hAnsi="Times New Roman"/>
          <w:lang w:val="en-US"/>
        </w:rPr>
      </w:pPr>
      <w:r w:rsidRPr="002A0C70">
        <w:rPr>
          <w:rFonts w:ascii="Times New Roman" w:hAnsi="Times New Roman"/>
          <w:lang w:val="en-US"/>
        </w:rPr>
        <w:tab/>
      </w:r>
      <w:r w:rsidR="00B757B8">
        <w:rPr>
          <w:rFonts w:ascii="Times New Roman" w:hAnsi="Times New Roman"/>
          <w:lang w:val="en-US"/>
        </w:rPr>
        <w:t>Penelitian ini</w:t>
      </w:r>
      <w:r w:rsidRPr="002A0C70">
        <w:rPr>
          <w:rFonts w:ascii="Times New Roman" w:hAnsi="Times New Roman"/>
          <w:lang w:val="en-US"/>
        </w:rPr>
        <w:t xml:space="preserve"> menggunakan dimensi keunggulan bersaing dari perspektif RBV kedalam empat dimensi antara lain sumber daya yang bernilai, sumber daya yang langka, sumber daya yang tidak ada bandingan</w:t>
      </w:r>
      <w:r w:rsidR="00B757B8">
        <w:rPr>
          <w:rFonts w:ascii="Times New Roman" w:hAnsi="Times New Roman"/>
          <w:lang w:val="en-US"/>
        </w:rPr>
        <w:t xml:space="preserve"> </w:t>
      </w:r>
      <w:r w:rsidRPr="002A0C70">
        <w:rPr>
          <w:rFonts w:ascii="Times New Roman" w:hAnsi="Times New Roman"/>
          <w:lang w:val="en-US"/>
        </w:rPr>
        <w:t xml:space="preserve">dan sumber daya yang tidak tergantikan. Dengan jumlah indikator sebanyak tujuh indikator yang mengacu kepada kondisi tempat penelitian dan juga hasil penelitian seperti </w:t>
      </w:r>
      <w:r w:rsidRPr="000C3C4D">
        <w:rPr>
          <w:rFonts w:ascii="Times New Roman" w:hAnsi="Times New Roman"/>
          <w:color w:val="0070C0"/>
          <w:lang w:val="en-US"/>
        </w:rPr>
        <w:t>Li dan Liu (2018), Ding</w:t>
      </w:r>
      <w:r w:rsidR="005B707B" w:rsidRPr="000C3C4D">
        <w:rPr>
          <w:rFonts w:ascii="Times New Roman" w:hAnsi="Times New Roman"/>
          <w:color w:val="0070C0"/>
          <w:lang w:val="en-US"/>
        </w:rPr>
        <w:t xml:space="preserve"> </w:t>
      </w:r>
      <w:r w:rsidR="005B707B" w:rsidRPr="000C3C4D">
        <w:rPr>
          <w:rFonts w:ascii="Times New Roman" w:hAnsi="Times New Roman"/>
          <w:i/>
          <w:color w:val="0070C0"/>
          <w:lang w:val="en-US"/>
        </w:rPr>
        <w:t>et al</w:t>
      </w:r>
      <w:r w:rsidRPr="000C3C4D">
        <w:rPr>
          <w:rFonts w:ascii="Times New Roman" w:hAnsi="Times New Roman"/>
          <w:color w:val="0070C0"/>
          <w:lang w:val="en-US"/>
        </w:rPr>
        <w:t xml:space="preserve"> (2018), Gautam dan Ghimiee (2016), Stefanikova dan Masarova (2014) </w:t>
      </w:r>
      <w:r w:rsidR="00B757B8" w:rsidRPr="000C3C4D">
        <w:rPr>
          <w:rFonts w:ascii="Times New Roman" w:hAnsi="Times New Roman"/>
          <w:color w:val="0070C0"/>
          <w:lang w:val="en-US"/>
        </w:rPr>
        <w:t>serta</w:t>
      </w:r>
      <w:r w:rsidRPr="000C3C4D">
        <w:rPr>
          <w:rFonts w:ascii="Times New Roman" w:hAnsi="Times New Roman"/>
          <w:color w:val="0070C0"/>
          <w:lang w:val="en-US"/>
        </w:rPr>
        <w:t xml:space="preserve"> Awaad (2014)</w:t>
      </w:r>
      <w:r w:rsidR="00B757B8">
        <w:rPr>
          <w:rFonts w:ascii="Times New Roman" w:hAnsi="Times New Roman"/>
          <w:lang w:val="en-US"/>
        </w:rPr>
        <w:t>.</w:t>
      </w:r>
      <w:r w:rsidR="00336CB4">
        <w:rPr>
          <w:rFonts w:ascii="Times New Roman" w:hAnsi="Times New Roman"/>
          <w:lang w:val="en-US"/>
        </w:rPr>
        <w:t xml:space="preserve"> Dengan indikatornya yaitu komitmen dan kemampuan untuk memberikan kepuasan kepada pelanggan</w:t>
      </w:r>
      <w:r w:rsidR="001A5349">
        <w:rPr>
          <w:rFonts w:ascii="Times New Roman" w:hAnsi="Times New Roman"/>
          <w:lang w:val="en-US"/>
        </w:rPr>
        <w:t xml:space="preserve"> (CA1)</w:t>
      </w:r>
      <w:r w:rsidR="00336CB4">
        <w:rPr>
          <w:rFonts w:ascii="Times New Roman" w:hAnsi="Times New Roman"/>
          <w:lang w:val="en-US"/>
        </w:rPr>
        <w:t>, kemampuan berinovasi</w:t>
      </w:r>
      <w:r w:rsidR="001A5349">
        <w:rPr>
          <w:rFonts w:ascii="Times New Roman" w:hAnsi="Times New Roman"/>
          <w:lang w:val="en-US"/>
        </w:rPr>
        <w:t xml:space="preserve"> (CA2)</w:t>
      </w:r>
      <w:r w:rsidR="00336CB4">
        <w:rPr>
          <w:rFonts w:ascii="Times New Roman" w:hAnsi="Times New Roman"/>
          <w:lang w:val="en-US"/>
        </w:rPr>
        <w:t>, kemampuan bertahan menghadapi risiko</w:t>
      </w:r>
      <w:r w:rsidR="001A5349">
        <w:rPr>
          <w:rFonts w:ascii="Times New Roman" w:hAnsi="Times New Roman"/>
          <w:lang w:val="en-US"/>
        </w:rPr>
        <w:t xml:space="preserve"> (CA3)</w:t>
      </w:r>
      <w:r w:rsidR="00336CB4">
        <w:rPr>
          <w:rFonts w:ascii="Times New Roman" w:hAnsi="Times New Roman"/>
          <w:lang w:val="en-US"/>
        </w:rPr>
        <w:t>, penggunaan teknologi</w:t>
      </w:r>
      <w:r w:rsidR="001A5349">
        <w:rPr>
          <w:rFonts w:ascii="Times New Roman" w:hAnsi="Times New Roman"/>
          <w:lang w:val="en-US"/>
        </w:rPr>
        <w:t>(CA4)</w:t>
      </w:r>
      <w:r w:rsidR="00336CB4">
        <w:rPr>
          <w:rFonts w:ascii="Times New Roman" w:hAnsi="Times New Roman"/>
          <w:lang w:val="en-US"/>
        </w:rPr>
        <w:t>, komitmen untuk mencapai tujuan dengan biaya berapapun</w:t>
      </w:r>
      <w:r w:rsidR="001A5349">
        <w:rPr>
          <w:rFonts w:ascii="Times New Roman" w:hAnsi="Times New Roman"/>
          <w:lang w:val="en-US"/>
        </w:rPr>
        <w:t xml:space="preserve"> (CA5)</w:t>
      </w:r>
      <w:r w:rsidR="00336CB4">
        <w:rPr>
          <w:rFonts w:ascii="Times New Roman" w:hAnsi="Times New Roman"/>
          <w:lang w:val="en-US"/>
        </w:rPr>
        <w:t>.</w:t>
      </w:r>
    </w:p>
    <w:p w14:paraId="33ECC5A7" w14:textId="77777777" w:rsidR="00336CB4" w:rsidRPr="002A0C70" w:rsidRDefault="00336CB4" w:rsidP="008C73CE">
      <w:pPr>
        <w:pStyle w:val="ListParagraph"/>
        <w:spacing w:line="240" w:lineRule="auto"/>
        <w:ind w:left="0"/>
        <w:jc w:val="both"/>
        <w:rPr>
          <w:rFonts w:ascii="Times New Roman" w:hAnsi="Times New Roman"/>
          <w:lang w:val="en-US"/>
        </w:rPr>
      </w:pPr>
    </w:p>
    <w:p w14:paraId="76ACAD03" w14:textId="64F62037" w:rsidR="008C73CE" w:rsidRPr="00E9006E" w:rsidRDefault="008C73CE" w:rsidP="00516670">
      <w:pPr>
        <w:pStyle w:val="ListParagraph"/>
        <w:numPr>
          <w:ilvl w:val="1"/>
          <w:numId w:val="7"/>
        </w:numPr>
        <w:spacing w:line="360" w:lineRule="auto"/>
        <w:rPr>
          <w:rFonts w:ascii="Times New Roman" w:hAnsi="Times New Roman"/>
          <w:b/>
          <w:lang w:val="en-US"/>
        </w:rPr>
      </w:pPr>
      <w:r w:rsidRPr="00E9006E">
        <w:rPr>
          <w:rFonts w:ascii="Times New Roman" w:hAnsi="Times New Roman"/>
          <w:b/>
          <w:lang w:val="en-US"/>
        </w:rPr>
        <w:t>Kompetensi</w:t>
      </w:r>
    </w:p>
    <w:p w14:paraId="2973B557" w14:textId="1F581AD7" w:rsidR="008C73CE" w:rsidRPr="002A0C70" w:rsidRDefault="008C73CE" w:rsidP="00516670">
      <w:pPr>
        <w:pStyle w:val="ListParagraph"/>
        <w:spacing w:after="0" w:line="240" w:lineRule="auto"/>
        <w:ind w:left="0" w:firstLine="720"/>
        <w:jc w:val="both"/>
        <w:rPr>
          <w:rFonts w:ascii="Times New Roman" w:hAnsi="Times New Roman"/>
          <w:lang w:val="en-US"/>
        </w:rPr>
      </w:pPr>
      <w:proofErr w:type="gramStart"/>
      <w:r w:rsidRPr="002A0C70">
        <w:rPr>
          <w:rFonts w:ascii="Times New Roman" w:hAnsi="Times New Roman"/>
          <w:lang w:val="en-US"/>
        </w:rPr>
        <w:t>Terkait dengan RBV, kompetensi merupakan suatu modal yang berasal dari internal organisasi dan memiliki nilai bagi organisasi untuk dapat menghasilkan keunggulan bersaing.</w:t>
      </w:r>
      <w:proofErr w:type="gramEnd"/>
      <w:r w:rsidRPr="002A0C70">
        <w:rPr>
          <w:rFonts w:ascii="Times New Roman" w:hAnsi="Times New Roman"/>
          <w:lang w:val="en-US"/>
        </w:rPr>
        <w:t xml:space="preserve"> </w:t>
      </w:r>
      <w:proofErr w:type="gramStart"/>
      <w:r w:rsidRPr="002A0C70">
        <w:rPr>
          <w:rFonts w:ascii="Times New Roman" w:hAnsi="Times New Roman"/>
          <w:lang w:val="en-US"/>
        </w:rPr>
        <w:t>Dalam suatu perusahaan, kompetensi inti merupakan mutlak sebagai kekuatan yang mendasari perusahaan dalam beroperasi, sedangkan kaitannya dengan keunggulan bersaing maka peneliti juga menggunakan kompetensi pembeda sebagai bentuk dimensi dari kompetensi.</w:t>
      </w:r>
      <w:proofErr w:type="gramEnd"/>
      <w:r w:rsidRPr="002A0C70">
        <w:rPr>
          <w:rFonts w:ascii="Times New Roman" w:hAnsi="Times New Roman"/>
          <w:lang w:val="en-US"/>
        </w:rPr>
        <w:t xml:space="preserve"> </w:t>
      </w:r>
      <w:proofErr w:type="gramStart"/>
      <w:r w:rsidRPr="002A0C70">
        <w:rPr>
          <w:rFonts w:ascii="Times New Roman" w:hAnsi="Times New Roman"/>
          <w:lang w:val="en-US"/>
        </w:rPr>
        <w:t>Sedangkan untuk professional kompetensi peneliti juga menggunakannya sebagai suatu dimensi dan prediktor terhadap keunggulan bersaing dan kinerja organisasi, sehingga diharapkan dapat mewakili dari adanya keberagaman makna terkait dengan kompetensi.</w:t>
      </w:r>
      <w:proofErr w:type="gramEnd"/>
      <w:r w:rsidRPr="002A0C70">
        <w:rPr>
          <w:rFonts w:ascii="Times New Roman" w:hAnsi="Times New Roman"/>
          <w:lang w:val="en-US"/>
        </w:rPr>
        <w:t xml:space="preserve"> </w:t>
      </w:r>
      <w:r w:rsidRPr="000C3C4D">
        <w:rPr>
          <w:rFonts w:ascii="Times New Roman" w:hAnsi="Times New Roman"/>
          <w:color w:val="0070C0"/>
          <w:lang w:val="en-US"/>
        </w:rPr>
        <w:t>Otoo dan Mishra (2018)</w:t>
      </w:r>
      <w:r w:rsidRPr="002A0C70">
        <w:rPr>
          <w:rFonts w:ascii="Times New Roman" w:hAnsi="Times New Roman"/>
          <w:lang w:val="en-US"/>
        </w:rPr>
        <w:t xml:space="preserve"> mendefinisikan kompetensi sebagai sekelompok pengetahuan, keterampilan, kualitas pribadi dan pengalaman, sedangkan </w:t>
      </w:r>
      <w:r w:rsidRPr="000C3C4D">
        <w:rPr>
          <w:rFonts w:ascii="Times New Roman" w:hAnsi="Times New Roman"/>
          <w:color w:val="0070C0"/>
          <w:lang w:val="en-US"/>
        </w:rPr>
        <w:t>Hellrigel dan Slocum (2011)</w:t>
      </w:r>
      <w:r w:rsidRPr="002A0C70">
        <w:rPr>
          <w:rFonts w:ascii="Times New Roman" w:hAnsi="Times New Roman"/>
          <w:lang w:val="en-US"/>
        </w:rPr>
        <w:t xml:space="preserve"> mendefinisikan kompetensi kedalam dimensi kompetensi etis karyawan, kompetensi diri, kompetensi keragaman, kompetensi lintas budaya, kompetensi komunikasi, kompetensi tim dan mengubah kompetensi sebagai tujuh kompetensi utama yang mempengaruhi kompetensi individu, tim dan efektivitas organisasi. </w:t>
      </w:r>
    </w:p>
    <w:p w14:paraId="57009B61" w14:textId="6655C687" w:rsidR="008C73CE" w:rsidRPr="002A0C70" w:rsidRDefault="008C73CE" w:rsidP="00516670">
      <w:pPr>
        <w:pStyle w:val="ListParagraph"/>
        <w:spacing w:after="0" w:line="240" w:lineRule="auto"/>
        <w:ind w:left="0" w:firstLine="720"/>
        <w:jc w:val="both"/>
        <w:rPr>
          <w:rFonts w:ascii="Times New Roman" w:hAnsi="Times New Roman"/>
          <w:lang w:val="en-US"/>
        </w:rPr>
      </w:pPr>
      <w:proofErr w:type="gramStart"/>
      <w:r w:rsidRPr="002A0C70">
        <w:rPr>
          <w:rFonts w:ascii="Times New Roman" w:hAnsi="Times New Roman"/>
          <w:lang w:val="en-US"/>
        </w:rPr>
        <w:t xml:space="preserve">Perusahaan melakukan berbagai macam usaha untuk dapat memiliki keunggulan bersaing sebagai senjata yang ampuh dalam meningkatkan kinerja organisasinya, salah satunya adalah dengan memperhitungkan dan menggunakan kompetensi inti sebagai suatu kekuatan internal yang dapat menghasilkan nilai lebih, diferensiasi yang kuat </w:t>
      </w:r>
      <w:r w:rsidRPr="008235EF">
        <w:rPr>
          <w:rFonts w:ascii="Times New Roman" w:hAnsi="Times New Roman"/>
          <w:lang w:val="en-US"/>
        </w:rPr>
        <w:t>(</w:t>
      </w:r>
      <w:r w:rsidRPr="000C3C4D">
        <w:rPr>
          <w:rFonts w:ascii="Times New Roman" w:hAnsi="Times New Roman"/>
          <w:color w:val="0070C0"/>
          <w:lang w:val="en-US"/>
        </w:rPr>
        <w:t>Hamel dan Prahalad, 1994</w:t>
      </w:r>
      <w:r w:rsidRPr="008235EF">
        <w:rPr>
          <w:rFonts w:ascii="Times New Roman" w:hAnsi="Times New Roman"/>
          <w:lang w:val="en-US"/>
        </w:rPr>
        <w:t>)</w:t>
      </w:r>
      <w:r w:rsidRPr="002A0C70">
        <w:rPr>
          <w:rFonts w:ascii="Times New Roman" w:hAnsi="Times New Roman"/>
          <w:lang w:val="en-US"/>
        </w:rPr>
        <w:t>.</w:t>
      </w:r>
      <w:proofErr w:type="gramEnd"/>
      <w:r w:rsidRPr="002A0C70">
        <w:rPr>
          <w:rFonts w:ascii="Times New Roman" w:hAnsi="Times New Roman"/>
          <w:lang w:val="en-US"/>
        </w:rPr>
        <w:t xml:space="preserve"> </w:t>
      </w:r>
      <w:proofErr w:type="gramStart"/>
      <w:r w:rsidRPr="002A0C70">
        <w:rPr>
          <w:rFonts w:ascii="Times New Roman" w:hAnsi="Times New Roman"/>
          <w:lang w:val="en-US"/>
        </w:rPr>
        <w:t xml:space="preserve">Telah banyak penelitian dari akademisi yang mendapatkan suatu kesimpulan bahwa kompetensi inti merupakan kekuatan yang </w:t>
      </w:r>
      <w:r w:rsidRPr="002A0C70">
        <w:rPr>
          <w:rFonts w:ascii="Times New Roman" w:hAnsi="Times New Roman"/>
          <w:lang w:val="en-US"/>
        </w:rPr>
        <w:lastRenderedPageBreak/>
        <w:t xml:space="preserve">sangat fital bagi organisasi sebagai alat untuk mendapatakan keunggulan bersaing </w:t>
      </w:r>
      <w:r w:rsidRPr="008235EF">
        <w:rPr>
          <w:rFonts w:ascii="Times New Roman" w:hAnsi="Times New Roman"/>
          <w:lang w:val="en-US"/>
        </w:rPr>
        <w:t>(</w:t>
      </w:r>
      <w:r w:rsidRPr="000C3C4D">
        <w:rPr>
          <w:rFonts w:ascii="Times New Roman" w:hAnsi="Times New Roman"/>
          <w:color w:val="0070C0"/>
          <w:lang w:val="en-US"/>
        </w:rPr>
        <w:t xml:space="preserve">Hafeez </w:t>
      </w:r>
      <w:r w:rsidR="00983050" w:rsidRPr="00983050">
        <w:rPr>
          <w:rFonts w:ascii="Times New Roman" w:hAnsi="Times New Roman"/>
          <w:color w:val="0070C0"/>
          <w:lang w:val="en-US"/>
        </w:rPr>
        <w:t xml:space="preserve">dan </w:t>
      </w:r>
      <w:r w:rsidR="00983050" w:rsidRPr="00983050">
        <w:rPr>
          <w:rFonts w:ascii="Times New Roman" w:eastAsia="Times New Roman" w:hAnsi="Times New Roman" w:cs="Times New Roman"/>
          <w:color w:val="0070C0"/>
          <w:sz w:val="21"/>
          <w:szCs w:val="21"/>
          <w:lang w:eastAsia="id-ID"/>
        </w:rPr>
        <w:t>Abdelmeguid</w:t>
      </w:r>
      <w:r w:rsidRPr="000C3C4D">
        <w:rPr>
          <w:rFonts w:ascii="Times New Roman" w:hAnsi="Times New Roman"/>
          <w:color w:val="0070C0"/>
          <w:lang w:val="en-US"/>
        </w:rPr>
        <w:t>, 200</w:t>
      </w:r>
      <w:r w:rsidR="00983050">
        <w:rPr>
          <w:rFonts w:ascii="Times New Roman" w:hAnsi="Times New Roman"/>
          <w:color w:val="0070C0"/>
          <w:lang w:val="en-US"/>
        </w:rPr>
        <w:t>3</w:t>
      </w:r>
      <w:r w:rsidRPr="008235EF">
        <w:rPr>
          <w:rFonts w:ascii="Times New Roman" w:hAnsi="Times New Roman"/>
          <w:lang w:val="en-US"/>
        </w:rPr>
        <w:t>)</w:t>
      </w:r>
      <w:r w:rsidRPr="002A0C70">
        <w:rPr>
          <w:rFonts w:ascii="Times New Roman" w:hAnsi="Times New Roman"/>
          <w:lang w:val="en-US"/>
        </w:rPr>
        <w:t>.</w:t>
      </w:r>
      <w:proofErr w:type="gramEnd"/>
    </w:p>
    <w:p w14:paraId="5C8D994A" w14:textId="64B13CFF" w:rsidR="008C73CE" w:rsidRPr="002A0C70" w:rsidRDefault="008C73CE" w:rsidP="00AC6758">
      <w:pPr>
        <w:pStyle w:val="ListParagraph"/>
        <w:spacing w:after="0" w:line="240" w:lineRule="auto"/>
        <w:ind w:left="0" w:firstLine="720"/>
        <w:jc w:val="both"/>
        <w:rPr>
          <w:rFonts w:ascii="Times New Roman" w:hAnsi="Times New Roman"/>
          <w:lang w:val="en-US"/>
        </w:rPr>
      </w:pPr>
      <w:proofErr w:type="gramStart"/>
      <w:r w:rsidRPr="000C3C4D">
        <w:rPr>
          <w:rFonts w:ascii="Times New Roman" w:hAnsi="Times New Roman"/>
          <w:color w:val="0070C0"/>
          <w:lang w:val="en-US"/>
        </w:rPr>
        <w:t>Srivastava (2005)</w:t>
      </w:r>
      <w:r w:rsidR="000C3F05">
        <w:rPr>
          <w:rFonts w:ascii="Times New Roman" w:hAnsi="Times New Roman"/>
          <w:b/>
          <w:lang w:val="en-US"/>
        </w:rPr>
        <w:t>,</w:t>
      </w:r>
      <w:r w:rsidRPr="002A0C70">
        <w:rPr>
          <w:rFonts w:ascii="Times New Roman" w:hAnsi="Times New Roman"/>
          <w:lang w:val="en-US"/>
        </w:rPr>
        <w:t xml:space="preserve"> kompetensi inti merupakan dasar dari semua sumber daya internal yang dapat dijadikan sebaga keunggulan bersaing.</w:t>
      </w:r>
      <w:proofErr w:type="gramEnd"/>
      <w:r w:rsidRPr="002A0C70">
        <w:rPr>
          <w:rFonts w:ascii="Times New Roman" w:hAnsi="Times New Roman"/>
          <w:lang w:val="en-US"/>
        </w:rPr>
        <w:t xml:space="preserve"> </w:t>
      </w:r>
      <w:proofErr w:type="gramStart"/>
      <w:r w:rsidRPr="000C3C4D">
        <w:rPr>
          <w:rFonts w:ascii="Times New Roman" w:hAnsi="Times New Roman"/>
          <w:color w:val="0070C0"/>
          <w:lang w:val="en-US"/>
        </w:rPr>
        <w:t>Banerjee (2003)</w:t>
      </w:r>
      <w:r w:rsidR="000C3F05">
        <w:rPr>
          <w:rFonts w:ascii="Times New Roman" w:hAnsi="Times New Roman"/>
          <w:lang w:val="en-US"/>
        </w:rPr>
        <w:t xml:space="preserve">, </w:t>
      </w:r>
      <w:r w:rsidRPr="002A0C70">
        <w:rPr>
          <w:rFonts w:ascii="Times New Roman" w:hAnsi="Times New Roman"/>
          <w:lang w:val="en-US"/>
        </w:rPr>
        <w:t>kompetensi inti sebagai segala sesuatu yang merupakan informasi dan pengetahuan tentang keberhasilan atau kegagalan dalam menggunakan sumber pengetahuan</w:t>
      </w:r>
      <w:r w:rsidR="000C3F05">
        <w:rPr>
          <w:rFonts w:ascii="Times New Roman" w:hAnsi="Times New Roman"/>
          <w:lang w:val="en-US"/>
        </w:rPr>
        <w:t>.</w:t>
      </w:r>
      <w:proofErr w:type="gramEnd"/>
      <w:r w:rsidR="000C3F05">
        <w:rPr>
          <w:rFonts w:ascii="Times New Roman" w:hAnsi="Times New Roman"/>
          <w:lang w:val="en-US"/>
        </w:rPr>
        <w:t xml:space="preserve"> </w:t>
      </w:r>
      <w:proofErr w:type="gramStart"/>
      <w:r w:rsidRPr="000C3C4D">
        <w:rPr>
          <w:rFonts w:ascii="Times New Roman" w:hAnsi="Times New Roman"/>
          <w:color w:val="0070C0"/>
          <w:lang w:val="en-US"/>
        </w:rPr>
        <w:t xml:space="preserve">Chen </w:t>
      </w:r>
      <w:r w:rsidR="00983050">
        <w:rPr>
          <w:rFonts w:ascii="Times New Roman" w:hAnsi="Times New Roman"/>
          <w:color w:val="0070C0"/>
          <w:lang w:val="en-US"/>
        </w:rPr>
        <w:t>and Wu</w:t>
      </w:r>
      <w:r w:rsidRPr="000C3C4D">
        <w:rPr>
          <w:rFonts w:ascii="Times New Roman" w:hAnsi="Times New Roman"/>
          <w:color w:val="0070C0"/>
          <w:lang w:val="en-US"/>
        </w:rPr>
        <w:t xml:space="preserve"> (2007)</w:t>
      </w:r>
      <w:r w:rsidR="000C3F05" w:rsidRPr="008235EF">
        <w:rPr>
          <w:rFonts w:ascii="Times New Roman" w:hAnsi="Times New Roman"/>
          <w:lang w:val="en-US"/>
        </w:rPr>
        <w:t>,</w:t>
      </w:r>
      <w:r w:rsidRPr="002A0C70">
        <w:rPr>
          <w:rFonts w:ascii="Times New Roman" w:hAnsi="Times New Roman"/>
          <w:lang w:val="en-US"/>
        </w:rPr>
        <w:t xml:space="preserve"> kompetensi inti sebagai kemampuan untuk beroperasi secara efisien di dalam lingkungan bisnis dalam rangka menanggapi tantangan yang ada.</w:t>
      </w:r>
      <w:proofErr w:type="gramEnd"/>
      <w:r w:rsidRPr="002A0C70">
        <w:rPr>
          <w:rFonts w:ascii="Times New Roman" w:hAnsi="Times New Roman"/>
          <w:lang w:val="en-US"/>
        </w:rPr>
        <w:t xml:space="preserve"> </w:t>
      </w:r>
      <w:proofErr w:type="gramStart"/>
      <w:r w:rsidRPr="000C3C4D">
        <w:rPr>
          <w:rFonts w:ascii="Times New Roman" w:hAnsi="Times New Roman"/>
          <w:color w:val="0070C0"/>
          <w:lang w:val="en-US"/>
        </w:rPr>
        <w:t>Leonard dan Barton (2000)</w:t>
      </w:r>
      <w:r w:rsidR="000C3F05" w:rsidRPr="008235EF">
        <w:rPr>
          <w:rFonts w:ascii="Times New Roman" w:hAnsi="Times New Roman"/>
          <w:lang w:val="en-US"/>
        </w:rPr>
        <w:t>,</w:t>
      </w:r>
      <w:r w:rsidRPr="002A0C70">
        <w:rPr>
          <w:rFonts w:ascii="Times New Roman" w:hAnsi="Times New Roman"/>
          <w:lang w:val="en-US"/>
        </w:rPr>
        <w:t xml:space="preserve"> kompetensi inti sebagai kompetensi yang membedakan perusahaan dari lingkungannya.</w:t>
      </w:r>
      <w:proofErr w:type="gramEnd"/>
      <w:r w:rsidRPr="002A0C70">
        <w:rPr>
          <w:rFonts w:ascii="Times New Roman" w:hAnsi="Times New Roman"/>
          <w:lang w:val="en-US"/>
        </w:rPr>
        <w:t xml:space="preserve"> Sedangkan menurut </w:t>
      </w:r>
      <w:r w:rsidRPr="000C3C4D">
        <w:rPr>
          <w:rFonts w:ascii="Times New Roman" w:hAnsi="Times New Roman"/>
          <w:color w:val="0070C0"/>
          <w:lang w:val="en-US"/>
        </w:rPr>
        <w:t>Sanchez dan Heene (1997)</w:t>
      </w:r>
      <w:r w:rsidRPr="002A0C70">
        <w:rPr>
          <w:rFonts w:ascii="Times New Roman" w:hAnsi="Times New Roman"/>
          <w:lang w:val="en-US"/>
        </w:rPr>
        <w:t xml:space="preserve"> yang dimaksud dengan kompetensi inti adalah hasil dari proses pembelajaran kolektif yang dimanifestasikan kedalam kegiatan dan proses bisnis. </w:t>
      </w:r>
      <w:proofErr w:type="gramStart"/>
      <w:r w:rsidRPr="002A0C70">
        <w:rPr>
          <w:rFonts w:ascii="Times New Roman" w:hAnsi="Times New Roman"/>
          <w:lang w:val="en-US"/>
        </w:rPr>
        <w:t xml:space="preserve">Kompetensi professional menurut </w:t>
      </w:r>
      <w:r w:rsidRPr="000C3C4D">
        <w:rPr>
          <w:rFonts w:ascii="Times New Roman" w:hAnsi="Times New Roman"/>
          <w:color w:val="0070C0"/>
          <w:lang w:val="en-US"/>
        </w:rPr>
        <w:t>McCelland (1973)</w:t>
      </w:r>
      <w:r w:rsidRPr="002A0C70">
        <w:rPr>
          <w:rFonts w:ascii="Times New Roman" w:hAnsi="Times New Roman"/>
          <w:lang w:val="en-US"/>
        </w:rPr>
        <w:t xml:space="preserve"> didefinisikan sebagai kemampuan yang dibutuhkan ditempat kerja yang berhubungan dengan kapasitas pribadi seseorang yang berhubungan dengan kinerja seseorang dalam melakukan pekerjaannya.</w:t>
      </w:r>
      <w:proofErr w:type="gramEnd"/>
      <w:r w:rsidRPr="002A0C70">
        <w:rPr>
          <w:rFonts w:ascii="Times New Roman" w:hAnsi="Times New Roman"/>
          <w:lang w:val="en-US"/>
        </w:rPr>
        <w:t xml:space="preserve"> </w:t>
      </w:r>
      <w:proofErr w:type="gramStart"/>
      <w:r w:rsidRPr="002A0C70">
        <w:rPr>
          <w:rFonts w:ascii="Times New Roman" w:hAnsi="Times New Roman"/>
          <w:lang w:val="en-US"/>
        </w:rPr>
        <w:t xml:space="preserve">Kompetensi professional mengacu kepada ketepatan, keterampilan dan perilaku teladan, sehingga karyawan harus memperkuat aspek-aspek professional kompetensi agar kompeten dalam menjalankan tugasnya </w:t>
      </w:r>
      <w:r w:rsidRPr="008235EF">
        <w:rPr>
          <w:rFonts w:ascii="Times New Roman" w:hAnsi="Times New Roman"/>
          <w:lang w:val="en-US"/>
        </w:rPr>
        <w:t>(</w:t>
      </w:r>
      <w:r w:rsidRPr="000C3C4D">
        <w:rPr>
          <w:rFonts w:ascii="Times New Roman" w:hAnsi="Times New Roman"/>
          <w:color w:val="0070C0"/>
          <w:lang w:val="en-US"/>
        </w:rPr>
        <w:t>Mansfield, 1978</w:t>
      </w:r>
      <w:r w:rsidRPr="008235EF">
        <w:rPr>
          <w:rFonts w:ascii="Times New Roman" w:hAnsi="Times New Roman"/>
          <w:lang w:val="en-US"/>
        </w:rPr>
        <w:t>)</w:t>
      </w:r>
      <w:r w:rsidRPr="002A0C70">
        <w:rPr>
          <w:rFonts w:ascii="Times New Roman" w:hAnsi="Times New Roman"/>
          <w:lang w:val="en-US"/>
        </w:rPr>
        <w:t>.</w:t>
      </w:r>
      <w:proofErr w:type="gramEnd"/>
      <w:r w:rsidR="000C3F05" w:rsidRPr="002A0C70">
        <w:rPr>
          <w:rFonts w:ascii="Times New Roman" w:hAnsi="Times New Roman"/>
          <w:lang w:val="en-US"/>
        </w:rPr>
        <w:t xml:space="preserve"> </w:t>
      </w:r>
      <w:proofErr w:type="gramStart"/>
      <w:r w:rsidRPr="000C3C4D">
        <w:rPr>
          <w:rFonts w:ascii="Times New Roman" w:hAnsi="Times New Roman"/>
          <w:color w:val="0070C0"/>
          <w:lang w:val="en-US"/>
        </w:rPr>
        <w:t>Lysaght dan Altschuld (2001)</w:t>
      </w:r>
      <w:r w:rsidR="000C3F05">
        <w:rPr>
          <w:rFonts w:ascii="Times New Roman" w:hAnsi="Times New Roman"/>
          <w:lang w:val="en-US"/>
        </w:rPr>
        <w:t>,</w:t>
      </w:r>
      <w:r w:rsidRPr="002A0C70">
        <w:rPr>
          <w:rFonts w:ascii="Times New Roman" w:hAnsi="Times New Roman"/>
          <w:lang w:val="en-US"/>
        </w:rPr>
        <w:t xml:space="preserve"> inti dari kompetensi professional adalah pengetahuan, keterampilan, standar, kompetensi dan identifikasi.Kompetensi pembeda</w:t>
      </w:r>
      <w:r w:rsidR="000C3F05">
        <w:rPr>
          <w:rFonts w:ascii="Times New Roman" w:hAnsi="Times New Roman"/>
          <w:lang w:val="en-US"/>
        </w:rPr>
        <w:t xml:space="preserve"> adalah</w:t>
      </w:r>
      <w:r w:rsidRPr="002A0C70">
        <w:rPr>
          <w:rFonts w:ascii="Times New Roman" w:hAnsi="Times New Roman"/>
          <w:lang w:val="en-US"/>
        </w:rPr>
        <w:t xml:space="preserve"> kemampuan, aktivitas dan kapasitas yang bersifat unik dibandingkan dengan pesaingnya </w:t>
      </w:r>
      <w:r w:rsidRPr="008235EF">
        <w:rPr>
          <w:rFonts w:ascii="Times New Roman" w:hAnsi="Times New Roman"/>
          <w:lang w:val="en-US"/>
        </w:rPr>
        <w:t>(</w:t>
      </w:r>
      <w:r w:rsidRPr="005100F0">
        <w:rPr>
          <w:rFonts w:ascii="Times New Roman" w:hAnsi="Times New Roman"/>
          <w:color w:val="0070C0"/>
          <w:lang w:val="en-US"/>
        </w:rPr>
        <w:t>Stoner, 1987</w:t>
      </w:r>
      <w:r w:rsidRPr="008235EF">
        <w:rPr>
          <w:rFonts w:ascii="Times New Roman" w:hAnsi="Times New Roman"/>
          <w:lang w:val="en-US"/>
        </w:rPr>
        <w:t>)</w:t>
      </w:r>
      <w:r w:rsidRPr="002A0C70">
        <w:rPr>
          <w:rFonts w:ascii="Times New Roman" w:hAnsi="Times New Roman"/>
          <w:lang w:val="en-US"/>
        </w:rPr>
        <w:t>.</w:t>
      </w:r>
      <w:proofErr w:type="gramEnd"/>
      <w:r w:rsidRPr="002A0C70">
        <w:rPr>
          <w:rFonts w:ascii="Times New Roman" w:hAnsi="Times New Roman"/>
          <w:lang w:val="en-US"/>
        </w:rPr>
        <w:t xml:space="preserve"> </w:t>
      </w:r>
      <w:proofErr w:type="gramStart"/>
      <w:r w:rsidRPr="002A0C70">
        <w:rPr>
          <w:rFonts w:ascii="Times New Roman" w:hAnsi="Times New Roman"/>
          <w:lang w:val="en-US"/>
        </w:rPr>
        <w:t>Menghasilkan produk dengan kualitas yang leb</w:t>
      </w:r>
      <w:r w:rsidR="000C3F05">
        <w:rPr>
          <w:rFonts w:ascii="Times New Roman" w:hAnsi="Times New Roman"/>
          <w:lang w:val="en-US"/>
        </w:rPr>
        <w:t>i</w:t>
      </w:r>
      <w:r w:rsidRPr="002A0C70">
        <w:rPr>
          <w:rFonts w:ascii="Times New Roman" w:hAnsi="Times New Roman"/>
          <w:lang w:val="en-US"/>
        </w:rPr>
        <w:t>h tinggi, melakukan inovasi, memiliki pengetahuan dan kemampuan ditempat kerja, atau kemampuan merespon dengan cepat terhadap permintaan pelanggan dibandingkan dengan pelanggan</w:t>
      </w:r>
      <w:r w:rsidR="000C3F05">
        <w:rPr>
          <w:rFonts w:ascii="Times New Roman" w:hAnsi="Times New Roman"/>
          <w:lang w:val="en-US"/>
        </w:rPr>
        <w:t>.</w:t>
      </w:r>
      <w:proofErr w:type="gramEnd"/>
      <w:r w:rsidR="000C3F05">
        <w:rPr>
          <w:rFonts w:ascii="Times New Roman" w:hAnsi="Times New Roman"/>
          <w:lang w:val="en-US"/>
        </w:rPr>
        <w:t xml:space="preserve"> </w:t>
      </w:r>
      <w:r w:rsidRPr="00763DAD">
        <w:rPr>
          <w:rFonts w:ascii="Times New Roman" w:hAnsi="Times New Roman"/>
          <w:color w:val="0070C0"/>
          <w:lang w:val="en-US"/>
        </w:rPr>
        <w:t>Ts</w:t>
      </w:r>
      <w:r w:rsidR="0087345E" w:rsidRPr="00763DAD">
        <w:rPr>
          <w:rFonts w:ascii="Times New Roman" w:hAnsi="Times New Roman"/>
          <w:color w:val="0070C0"/>
          <w:lang w:val="en-US"/>
        </w:rPr>
        <w:t>o</w:t>
      </w:r>
      <w:r w:rsidRPr="00763DAD">
        <w:rPr>
          <w:rFonts w:ascii="Times New Roman" w:hAnsi="Times New Roman"/>
          <w:color w:val="0070C0"/>
          <w:lang w:val="en-US"/>
        </w:rPr>
        <w:t>u</w:t>
      </w:r>
      <w:r w:rsidR="003F5EC9" w:rsidRPr="00763DAD">
        <w:rPr>
          <w:rFonts w:ascii="Times New Roman" w:hAnsi="Times New Roman"/>
          <w:color w:val="0070C0"/>
          <w:lang w:val="en-US"/>
        </w:rPr>
        <w:t xml:space="preserve"> </w:t>
      </w:r>
      <w:r w:rsidR="003F5EC9" w:rsidRPr="00763DAD">
        <w:rPr>
          <w:rFonts w:ascii="Times New Roman" w:hAnsi="Times New Roman"/>
          <w:i/>
          <w:color w:val="0070C0"/>
          <w:lang w:val="en-US"/>
        </w:rPr>
        <w:t>et al</w:t>
      </w:r>
      <w:r w:rsidRPr="00763DAD">
        <w:rPr>
          <w:rFonts w:ascii="Times New Roman" w:hAnsi="Times New Roman"/>
          <w:color w:val="0070C0"/>
          <w:lang w:val="en-US"/>
        </w:rPr>
        <w:t xml:space="preserve"> (2014)</w:t>
      </w:r>
      <w:r w:rsidR="00A72F7F" w:rsidRPr="00763DAD">
        <w:rPr>
          <w:rFonts w:ascii="Times New Roman" w:hAnsi="Times New Roman"/>
          <w:color w:val="0070C0"/>
          <w:lang w:val="en-US"/>
        </w:rPr>
        <w:t>;</w:t>
      </w:r>
      <w:r w:rsidR="00A72F7F" w:rsidRPr="008235EF">
        <w:rPr>
          <w:rFonts w:ascii="Times New Roman" w:hAnsi="Times New Roman"/>
          <w:b/>
          <w:color w:val="0070C0"/>
          <w:lang w:val="en-US"/>
        </w:rPr>
        <w:t xml:space="preserve"> </w:t>
      </w:r>
      <w:r w:rsidR="00A72F7F" w:rsidRPr="00763DAD">
        <w:rPr>
          <w:rFonts w:ascii="Times New Roman" w:hAnsi="Times New Roman"/>
          <w:color w:val="0070C0"/>
          <w:lang w:val="en-US"/>
        </w:rPr>
        <w:t>Garcia dan Velasco (2008)</w:t>
      </w:r>
      <w:r w:rsidRPr="002A0C70">
        <w:rPr>
          <w:rFonts w:ascii="Times New Roman" w:hAnsi="Times New Roman"/>
          <w:lang w:val="en-US"/>
        </w:rPr>
        <w:t xml:space="preserve">, </w:t>
      </w:r>
      <w:r w:rsidR="000C3F05">
        <w:rPr>
          <w:rFonts w:ascii="Times New Roman" w:hAnsi="Times New Roman"/>
          <w:lang w:val="en-US"/>
        </w:rPr>
        <w:t xml:space="preserve">kompetensi pembeda </w:t>
      </w:r>
      <w:r w:rsidR="00A72F7F">
        <w:rPr>
          <w:rFonts w:ascii="Times New Roman" w:hAnsi="Times New Roman"/>
          <w:lang w:val="en-US"/>
        </w:rPr>
        <w:t>kemampuan</w:t>
      </w:r>
      <w:r w:rsidRPr="002A0C70">
        <w:rPr>
          <w:rFonts w:ascii="Times New Roman" w:hAnsi="Times New Roman"/>
          <w:lang w:val="en-US"/>
        </w:rPr>
        <w:t xml:space="preserve"> untuk dapat melakukan inovasi yang menghasilkan metode atau materi baru dengan menggunakan teknologi serta meningalkan metode sebelumnya</w:t>
      </w:r>
    </w:p>
    <w:p w14:paraId="73A865BD" w14:textId="36CE0E44" w:rsidR="001B5E45" w:rsidRDefault="008C73CE" w:rsidP="00336CB4">
      <w:pPr>
        <w:pStyle w:val="ListParagraph"/>
        <w:spacing w:after="0" w:line="240" w:lineRule="auto"/>
        <w:ind w:left="0" w:firstLine="720"/>
        <w:jc w:val="both"/>
        <w:rPr>
          <w:rFonts w:ascii="Times New Roman" w:hAnsi="Times New Roman"/>
          <w:lang w:val="en-US"/>
        </w:rPr>
      </w:pPr>
      <w:r w:rsidRPr="002A0C70">
        <w:rPr>
          <w:rFonts w:ascii="Times New Roman" w:hAnsi="Times New Roman"/>
          <w:lang w:val="en-US"/>
        </w:rPr>
        <w:t xml:space="preserve">Penelitian ini menggunakan kompetensi inti </w:t>
      </w:r>
      <w:r w:rsidR="00525559">
        <w:rPr>
          <w:rFonts w:ascii="Times New Roman" w:hAnsi="Times New Roman"/>
          <w:lang w:val="en-US"/>
        </w:rPr>
        <w:t xml:space="preserve">sebagai dimensi </w:t>
      </w:r>
      <w:r w:rsidRPr="002A0C70">
        <w:rPr>
          <w:rFonts w:ascii="Times New Roman" w:hAnsi="Times New Roman"/>
          <w:lang w:val="en-US"/>
        </w:rPr>
        <w:t xml:space="preserve">dengan tiga indikator utama yang mengacu kepada hasil penelitian dari </w:t>
      </w:r>
      <w:r w:rsidRPr="00763DAD">
        <w:rPr>
          <w:rFonts w:ascii="Times New Roman" w:hAnsi="Times New Roman"/>
          <w:color w:val="0070C0"/>
          <w:lang w:val="en-US"/>
        </w:rPr>
        <w:t>Otoo dan Mishra (2018)</w:t>
      </w:r>
      <w:r w:rsidRPr="002A0C70">
        <w:rPr>
          <w:rFonts w:ascii="Times New Roman" w:hAnsi="Times New Roman"/>
          <w:lang w:val="en-US"/>
        </w:rPr>
        <w:t xml:space="preserve"> </w:t>
      </w:r>
      <w:r w:rsidR="0047123A">
        <w:rPr>
          <w:rFonts w:ascii="Times New Roman" w:hAnsi="Times New Roman"/>
          <w:lang w:val="en-US"/>
        </w:rPr>
        <w:t>serta</w:t>
      </w:r>
      <w:r w:rsidRPr="002A0C70">
        <w:rPr>
          <w:rFonts w:ascii="Times New Roman" w:hAnsi="Times New Roman"/>
          <w:lang w:val="en-US"/>
        </w:rPr>
        <w:t xml:space="preserve"> </w:t>
      </w:r>
      <w:r w:rsidR="0047123A" w:rsidRPr="00763DAD">
        <w:rPr>
          <w:rFonts w:ascii="Times New Roman" w:hAnsi="Times New Roman"/>
          <w:color w:val="0070C0"/>
          <w:lang w:val="en-US"/>
        </w:rPr>
        <w:t xml:space="preserve">Agha </w:t>
      </w:r>
      <w:r w:rsidR="00BD4427" w:rsidRPr="00BD4427">
        <w:rPr>
          <w:rFonts w:ascii="Times New Roman" w:hAnsi="Times New Roman"/>
          <w:i/>
          <w:color w:val="0070C0"/>
          <w:lang w:val="en-US"/>
        </w:rPr>
        <w:t>et al</w:t>
      </w:r>
      <w:r w:rsidRPr="00763DAD">
        <w:rPr>
          <w:rFonts w:ascii="Times New Roman" w:hAnsi="Times New Roman"/>
          <w:color w:val="0070C0"/>
          <w:lang w:val="en-US"/>
        </w:rPr>
        <w:t xml:space="preserve"> (2012)</w:t>
      </w:r>
      <w:r w:rsidRPr="002A0C70">
        <w:rPr>
          <w:rFonts w:ascii="Times New Roman" w:hAnsi="Times New Roman"/>
          <w:lang w:val="en-US"/>
        </w:rPr>
        <w:t>, ketiga indikator tersebut adalah kompetensi dalam berkomunikasi</w:t>
      </w:r>
      <w:r w:rsidR="00124C24">
        <w:rPr>
          <w:rFonts w:ascii="Times New Roman" w:hAnsi="Times New Roman"/>
          <w:lang w:val="en-US"/>
        </w:rPr>
        <w:t xml:space="preserve"> (COM1)</w:t>
      </w:r>
      <w:r w:rsidRPr="002A0C70">
        <w:rPr>
          <w:rFonts w:ascii="Times New Roman" w:hAnsi="Times New Roman"/>
          <w:lang w:val="en-US"/>
        </w:rPr>
        <w:t xml:space="preserve">, kompetensi dalam beretika </w:t>
      </w:r>
      <w:r w:rsidR="00124C24">
        <w:rPr>
          <w:rFonts w:ascii="Times New Roman" w:hAnsi="Times New Roman"/>
          <w:lang w:val="en-US"/>
        </w:rPr>
        <w:t xml:space="preserve">(COM2) </w:t>
      </w:r>
      <w:r w:rsidRPr="002A0C70">
        <w:rPr>
          <w:rFonts w:ascii="Times New Roman" w:hAnsi="Times New Roman"/>
          <w:lang w:val="en-US"/>
        </w:rPr>
        <w:t>dan kompetensi untuk bekerja sama</w:t>
      </w:r>
      <w:r w:rsidR="00124C24">
        <w:rPr>
          <w:rFonts w:ascii="Times New Roman" w:hAnsi="Times New Roman"/>
          <w:lang w:val="en-US"/>
        </w:rPr>
        <w:t xml:space="preserve"> (COM3)</w:t>
      </w:r>
      <w:r w:rsidRPr="002A0C70">
        <w:rPr>
          <w:rFonts w:ascii="Times New Roman" w:hAnsi="Times New Roman"/>
          <w:lang w:val="en-US"/>
        </w:rPr>
        <w:t xml:space="preserve">. Sedangkan professional kompetensi menggunakan </w:t>
      </w:r>
      <w:r w:rsidR="00124C24">
        <w:rPr>
          <w:rFonts w:ascii="Times New Roman" w:hAnsi="Times New Roman"/>
          <w:lang w:val="en-US"/>
        </w:rPr>
        <w:t>dua</w:t>
      </w:r>
      <w:r w:rsidRPr="002A0C70">
        <w:rPr>
          <w:rFonts w:ascii="Times New Roman" w:hAnsi="Times New Roman"/>
          <w:lang w:val="en-US"/>
        </w:rPr>
        <w:t xml:space="preserve"> indikator antara lain kognitis atau pemahaman </w:t>
      </w:r>
      <w:proofErr w:type="gramStart"/>
      <w:r w:rsidRPr="002A0C70">
        <w:rPr>
          <w:rFonts w:ascii="Times New Roman" w:hAnsi="Times New Roman"/>
          <w:lang w:val="en-US"/>
        </w:rPr>
        <w:t>akan</w:t>
      </w:r>
      <w:proofErr w:type="gramEnd"/>
      <w:r w:rsidRPr="002A0C70">
        <w:rPr>
          <w:rFonts w:ascii="Times New Roman" w:hAnsi="Times New Roman"/>
          <w:lang w:val="en-US"/>
        </w:rPr>
        <w:t xml:space="preserve"> material atau bahan</w:t>
      </w:r>
      <w:r w:rsidR="00124C24">
        <w:rPr>
          <w:rFonts w:ascii="Times New Roman" w:hAnsi="Times New Roman"/>
          <w:lang w:val="en-US"/>
        </w:rPr>
        <w:t xml:space="preserve"> (COM4)</w:t>
      </w:r>
      <w:r w:rsidRPr="002A0C70">
        <w:rPr>
          <w:rFonts w:ascii="Times New Roman" w:hAnsi="Times New Roman"/>
          <w:lang w:val="en-US"/>
        </w:rPr>
        <w:t xml:space="preserve">, </w:t>
      </w:r>
      <w:r w:rsidR="00124C24">
        <w:rPr>
          <w:rFonts w:ascii="Times New Roman" w:hAnsi="Times New Roman"/>
          <w:lang w:val="en-US"/>
        </w:rPr>
        <w:t xml:space="preserve">dan </w:t>
      </w:r>
      <w:r w:rsidRPr="002A0C70">
        <w:rPr>
          <w:rFonts w:ascii="Times New Roman" w:hAnsi="Times New Roman"/>
          <w:lang w:val="en-US"/>
        </w:rPr>
        <w:t xml:space="preserve">kemampuan untuk mengoperasikan fasilitas yang ada </w:t>
      </w:r>
      <w:r w:rsidR="00124C24">
        <w:rPr>
          <w:rFonts w:ascii="Times New Roman" w:hAnsi="Times New Roman"/>
          <w:lang w:val="en-US"/>
        </w:rPr>
        <w:t xml:space="preserve">(COM5) </w:t>
      </w:r>
      <w:r w:rsidRPr="002A0C70">
        <w:rPr>
          <w:rFonts w:ascii="Times New Roman" w:hAnsi="Times New Roman"/>
          <w:lang w:val="en-US"/>
        </w:rPr>
        <w:t xml:space="preserve">yang mengacu kepada penelitian </w:t>
      </w:r>
      <w:r w:rsidRPr="00BD4427">
        <w:rPr>
          <w:rFonts w:ascii="Times New Roman" w:hAnsi="Times New Roman"/>
          <w:color w:val="0070C0"/>
          <w:lang w:val="en-US"/>
        </w:rPr>
        <w:t>Ko (2015)</w:t>
      </w:r>
      <w:r w:rsidRPr="002A0C70">
        <w:rPr>
          <w:rFonts w:ascii="Times New Roman" w:hAnsi="Times New Roman"/>
          <w:lang w:val="en-US"/>
        </w:rPr>
        <w:t xml:space="preserve">. </w:t>
      </w:r>
      <w:proofErr w:type="gramStart"/>
      <w:r w:rsidRPr="002A0C70">
        <w:rPr>
          <w:rFonts w:ascii="Times New Roman" w:hAnsi="Times New Roman"/>
          <w:lang w:val="en-US"/>
        </w:rPr>
        <w:t xml:space="preserve">Sedangakan untuk kompetensi pembeda peneliti menggunakan satu indikator yaitu kompetensi untuk melakukan inovasi </w:t>
      </w:r>
      <w:r w:rsidR="00124C24">
        <w:rPr>
          <w:rFonts w:ascii="Times New Roman" w:hAnsi="Times New Roman"/>
          <w:lang w:val="en-US"/>
        </w:rPr>
        <w:t xml:space="preserve">(COM6) </w:t>
      </w:r>
      <w:r w:rsidRPr="002A0C70">
        <w:rPr>
          <w:rFonts w:ascii="Times New Roman" w:hAnsi="Times New Roman"/>
          <w:lang w:val="en-US"/>
        </w:rPr>
        <w:t xml:space="preserve">yang mengacu kepada penelitian </w:t>
      </w:r>
      <w:r w:rsidRPr="00BD4427">
        <w:rPr>
          <w:rFonts w:ascii="Times New Roman" w:hAnsi="Times New Roman"/>
          <w:color w:val="0070C0"/>
          <w:lang w:val="en-US"/>
        </w:rPr>
        <w:t>Tsou</w:t>
      </w:r>
      <w:r w:rsidR="003F5EC9" w:rsidRPr="00BD4427">
        <w:rPr>
          <w:rFonts w:ascii="Times New Roman" w:hAnsi="Times New Roman"/>
          <w:color w:val="0070C0"/>
          <w:lang w:val="en-US"/>
        </w:rPr>
        <w:t xml:space="preserve"> </w:t>
      </w:r>
      <w:r w:rsidR="003F5EC9" w:rsidRPr="00BD4427">
        <w:rPr>
          <w:rFonts w:ascii="Times New Roman" w:hAnsi="Times New Roman"/>
          <w:i/>
          <w:color w:val="0070C0"/>
          <w:lang w:val="en-US"/>
        </w:rPr>
        <w:t>et al</w:t>
      </w:r>
      <w:r w:rsidRPr="00BD4427">
        <w:rPr>
          <w:rFonts w:ascii="Times New Roman" w:hAnsi="Times New Roman"/>
          <w:color w:val="0070C0"/>
          <w:lang w:val="en-US"/>
        </w:rPr>
        <w:t xml:space="preserve"> (2014)</w:t>
      </w:r>
      <w:r w:rsidRPr="008235EF">
        <w:rPr>
          <w:rFonts w:ascii="Times New Roman" w:hAnsi="Times New Roman"/>
          <w:lang w:val="en-US"/>
        </w:rPr>
        <w:t>.</w:t>
      </w:r>
      <w:proofErr w:type="gramEnd"/>
      <w:r w:rsidRPr="002A0C70">
        <w:rPr>
          <w:rFonts w:ascii="Times New Roman" w:hAnsi="Times New Roman"/>
          <w:lang w:val="en-US"/>
        </w:rPr>
        <w:t xml:space="preserve"> </w:t>
      </w:r>
    </w:p>
    <w:p w14:paraId="23A88357" w14:textId="77777777" w:rsidR="00336CB4" w:rsidRDefault="00336CB4" w:rsidP="00336CB4">
      <w:pPr>
        <w:pStyle w:val="ListParagraph"/>
        <w:spacing w:after="0" w:line="240" w:lineRule="auto"/>
        <w:ind w:left="0" w:firstLine="720"/>
        <w:jc w:val="both"/>
        <w:rPr>
          <w:rFonts w:ascii="Times New Roman" w:hAnsi="Times New Roman"/>
          <w:b/>
          <w:lang w:val="en-US"/>
        </w:rPr>
      </w:pPr>
    </w:p>
    <w:p w14:paraId="62479136" w14:textId="51EC5C93" w:rsidR="0097317A" w:rsidRPr="00E9006E" w:rsidRDefault="0097317A" w:rsidP="00336CB4">
      <w:pPr>
        <w:pStyle w:val="ListParagraph"/>
        <w:numPr>
          <w:ilvl w:val="1"/>
          <w:numId w:val="7"/>
        </w:numPr>
        <w:spacing w:after="0" w:line="240" w:lineRule="auto"/>
        <w:rPr>
          <w:rFonts w:ascii="Times New Roman" w:hAnsi="Times New Roman"/>
          <w:b/>
          <w:lang w:val="en-US"/>
        </w:rPr>
      </w:pPr>
      <w:r w:rsidRPr="00E9006E">
        <w:rPr>
          <w:rFonts w:ascii="Times New Roman" w:hAnsi="Times New Roman"/>
          <w:b/>
          <w:lang w:val="en-US"/>
        </w:rPr>
        <w:t>Manajemen Pengetahuan</w:t>
      </w:r>
    </w:p>
    <w:p w14:paraId="6E9AA56C" w14:textId="3A1354E4" w:rsidR="0097317A" w:rsidRPr="002A0C70" w:rsidRDefault="0097317A" w:rsidP="00336CB4">
      <w:pPr>
        <w:spacing w:after="0" w:line="240" w:lineRule="auto"/>
        <w:ind w:firstLine="720"/>
        <w:jc w:val="both"/>
        <w:rPr>
          <w:rFonts w:ascii="Times New Roman" w:hAnsi="Times New Roman"/>
          <w:lang w:val="en-US"/>
        </w:rPr>
      </w:pPr>
      <w:proofErr w:type="gramStart"/>
      <w:r w:rsidRPr="002A0C70">
        <w:rPr>
          <w:rFonts w:ascii="Times New Roman" w:hAnsi="Times New Roman"/>
          <w:lang w:val="en-US"/>
        </w:rPr>
        <w:t xml:space="preserve">Manajemen pengetahuan merupakan formalisasi dan akses ke pengalaman, pengetahuan, dan keahlian yang menciptakan kemampuan baru yang memungkinkan kinerja yang unggul, mendorong inovasi dan meningkatkan nilai pelanggan </w:t>
      </w:r>
      <w:r w:rsidRPr="008235EF">
        <w:rPr>
          <w:rFonts w:ascii="Times New Roman" w:hAnsi="Times New Roman"/>
          <w:lang w:val="en-US"/>
        </w:rPr>
        <w:t>(</w:t>
      </w:r>
      <w:r w:rsidRPr="00BD4427">
        <w:rPr>
          <w:rFonts w:ascii="Times New Roman" w:hAnsi="Times New Roman"/>
          <w:color w:val="0070C0"/>
          <w:lang w:val="en-US"/>
        </w:rPr>
        <w:t>Khan, 2012</w:t>
      </w:r>
      <w:r w:rsidRPr="008235EF">
        <w:rPr>
          <w:rFonts w:ascii="Times New Roman" w:hAnsi="Times New Roman"/>
          <w:lang w:val="en-US"/>
        </w:rPr>
        <w:t>)</w:t>
      </w:r>
      <w:r w:rsidRPr="002A0C70">
        <w:rPr>
          <w:rFonts w:ascii="Times New Roman" w:hAnsi="Times New Roman"/>
          <w:lang w:val="en-US"/>
        </w:rPr>
        <w:t>.</w:t>
      </w:r>
      <w:proofErr w:type="gramEnd"/>
      <w:r w:rsidRPr="002A0C70">
        <w:rPr>
          <w:rFonts w:ascii="Times New Roman" w:hAnsi="Times New Roman"/>
          <w:lang w:val="en-US"/>
        </w:rPr>
        <w:t xml:space="preserve"> Manajemen pengetahuan sebagai sebuah proses yang membantu organisasi untuk menemukan, memilih, mengatur, menyebarkan dan mentransfer informasi penting dan keahlian yang diperlukan untuk kegiatan</w:t>
      </w:r>
      <w:r w:rsidR="00525559">
        <w:rPr>
          <w:rFonts w:ascii="Times New Roman" w:hAnsi="Times New Roman"/>
          <w:lang w:val="en-US"/>
        </w:rPr>
        <w:t xml:space="preserve"> organisasi</w:t>
      </w:r>
      <w:r w:rsidRPr="002A0C70">
        <w:rPr>
          <w:rFonts w:ascii="Times New Roman" w:hAnsi="Times New Roman"/>
          <w:lang w:val="en-US"/>
        </w:rPr>
        <w:t xml:space="preserve"> </w:t>
      </w:r>
      <w:r w:rsidRPr="008235EF">
        <w:rPr>
          <w:rFonts w:ascii="Times New Roman" w:hAnsi="Times New Roman"/>
          <w:lang w:val="en-US"/>
        </w:rPr>
        <w:t>(</w:t>
      </w:r>
      <w:r w:rsidRPr="00BD4427">
        <w:rPr>
          <w:rFonts w:ascii="Times New Roman" w:hAnsi="Times New Roman"/>
          <w:color w:val="0070C0"/>
          <w:lang w:val="en-US"/>
        </w:rPr>
        <w:t>Zaied</w:t>
      </w:r>
      <w:r w:rsidR="00BD4427" w:rsidRPr="00BD4427">
        <w:rPr>
          <w:rFonts w:ascii="Times New Roman" w:hAnsi="Times New Roman"/>
          <w:color w:val="0070C0"/>
          <w:lang w:val="en-US"/>
        </w:rPr>
        <w:t xml:space="preserve"> </w:t>
      </w:r>
      <w:r w:rsidR="00BD4427" w:rsidRPr="00BD4427">
        <w:rPr>
          <w:rFonts w:ascii="Times New Roman" w:hAnsi="Times New Roman"/>
          <w:i/>
          <w:color w:val="0070C0"/>
          <w:lang w:val="en-US"/>
        </w:rPr>
        <w:t>et al</w:t>
      </w:r>
      <w:r w:rsidRPr="00BD4427">
        <w:rPr>
          <w:rFonts w:ascii="Times New Roman" w:hAnsi="Times New Roman"/>
          <w:color w:val="0070C0"/>
          <w:lang w:val="en-US"/>
        </w:rPr>
        <w:t>, 2012</w:t>
      </w:r>
      <w:r w:rsidRPr="008235EF">
        <w:rPr>
          <w:rFonts w:ascii="Times New Roman" w:hAnsi="Times New Roman"/>
          <w:lang w:val="en-US"/>
        </w:rPr>
        <w:t>)</w:t>
      </w:r>
      <w:r w:rsidRPr="002A0C70">
        <w:rPr>
          <w:rFonts w:ascii="Times New Roman" w:hAnsi="Times New Roman"/>
          <w:lang w:val="en-US"/>
        </w:rPr>
        <w:t xml:space="preserve">. </w:t>
      </w:r>
    </w:p>
    <w:p w14:paraId="3DC91426" w14:textId="551791F8" w:rsidR="0097317A" w:rsidRPr="002A0C70" w:rsidRDefault="0097317A" w:rsidP="00525559">
      <w:pPr>
        <w:spacing w:after="0" w:line="240" w:lineRule="auto"/>
        <w:jc w:val="both"/>
        <w:rPr>
          <w:rFonts w:ascii="Times New Roman" w:hAnsi="Times New Roman"/>
          <w:lang w:val="en-US"/>
        </w:rPr>
      </w:pPr>
      <w:r w:rsidRPr="002A0C70">
        <w:rPr>
          <w:rFonts w:ascii="Times New Roman" w:hAnsi="Times New Roman"/>
          <w:lang w:val="en-US"/>
        </w:rPr>
        <w:t xml:space="preserve">Perusahaan yang efeltif dalam memperoleh pengetahuan </w:t>
      </w:r>
      <w:proofErr w:type="gramStart"/>
      <w:r w:rsidRPr="002A0C70">
        <w:rPr>
          <w:rFonts w:ascii="Times New Roman" w:hAnsi="Times New Roman"/>
          <w:lang w:val="en-US"/>
        </w:rPr>
        <w:t>akan</w:t>
      </w:r>
      <w:proofErr w:type="gramEnd"/>
      <w:r w:rsidRPr="002A0C70">
        <w:rPr>
          <w:rFonts w:ascii="Times New Roman" w:hAnsi="Times New Roman"/>
          <w:lang w:val="en-US"/>
        </w:rPr>
        <w:t xml:space="preserve"> mampu menciptakan dan mempertahankan keunggulan bersaing dalam ekonomi berbasis pengetahuan. Sementara perusahaan lainnya yang tidak mampu memperoleh dan menciptakan pengetahuan </w:t>
      </w:r>
      <w:proofErr w:type="gramStart"/>
      <w:r w:rsidRPr="002A0C70">
        <w:rPr>
          <w:rFonts w:ascii="Times New Roman" w:hAnsi="Times New Roman"/>
          <w:lang w:val="en-US"/>
        </w:rPr>
        <w:t>akan</w:t>
      </w:r>
      <w:proofErr w:type="gramEnd"/>
      <w:r w:rsidRPr="002A0C70">
        <w:rPr>
          <w:rFonts w:ascii="Times New Roman" w:hAnsi="Times New Roman"/>
          <w:lang w:val="en-US"/>
        </w:rPr>
        <w:t xml:space="preserve"> mengalami kesulitan dalam mempertahankan posisi bersaing mereka </w:t>
      </w:r>
      <w:r w:rsidRPr="008235EF">
        <w:rPr>
          <w:rFonts w:ascii="Times New Roman" w:hAnsi="Times New Roman"/>
          <w:lang w:val="en-US"/>
        </w:rPr>
        <w:t>(</w:t>
      </w:r>
      <w:r w:rsidRPr="00BD4427">
        <w:rPr>
          <w:rFonts w:ascii="Times New Roman" w:hAnsi="Times New Roman"/>
          <w:color w:val="0070C0"/>
          <w:lang w:val="en-US"/>
        </w:rPr>
        <w:t>Deed dan Hill,</w:t>
      </w:r>
      <w:r w:rsidRPr="008235EF">
        <w:rPr>
          <w:rFonts w:ascii="Times New Roman" w:hAnsi="Times New Roman"/>
          <w:b/>
          <w:color w:val="0070C0"/>
          <w:lang w:val="en-US"/>
        </w:rPr>
        <w:t xml:space="preserve"> </w:t>
      </w:r>
      <w:r w:rsidRPr="00BD4427">
        <w:rPr>
          <w:rFonts w:ascii="Times New Roman" w:hAnsi="Times New Roman"/>
          <w:color w:val="0070C0"/>
          <w:lang w:val="en-US"/>
        </w:rPr>
        <w:t>1996 dalam Khan 2012</w:t>
      </w:r>
      <w:r w:rsidRPr="008235EF">
        <w:rPr>
          <w:rFonts w:ascii="Times New Roman" w:hAnsi="Times New Roman"/>
          <w:lang w:val="en-US"/>
        </w:rPr>
        <w:t>)</w:t>
      </w:r>
      <w:r w:rsidRPr="002A0C70">
        <w:rPr>
          <w:rFonts w:ascii="Times New Roman" w:hAnsi="Times New Roman"/>
          <w:lang w:val="en-US"/>
        </w:rPr>
        <w:t xml:space="preserve">. </w:t>
      </w:r>
      <w:proofErr w:type="gramStart"/>
      <w:r w:rsidRPr="002A0C70">
        <w:rPr>
          <w:rFonts w:ascii="Times New Roman" w:hAnsi="Times New Roman"/>
          <w:lang w:val="en-US"/>
        </w:rPr>
        <w:t xml:space="preserve">Pengetahuan merupakan sumber penting dari keunggulan bersaing yang tersedia untuk sebuah organisasi diabad kedua puluh satu </w:t>
      </w:r>
      <w:r w:rsidRPr="008235EF">
        <w:rPr>
          <w:rFonts w:ascii="Times New Roman" w:hAnsi="Times New Roman"/>
          <w:lang w:val="en-US"/>
        </w:rPr>
        <w:t>(</w:t>
      </w:r>
      <w:r w:rsidRPr="00BD4427">
        <w:rPr>
          <w:rFonts w:ascii="Times New Roman" w:hAnsi="Times New Roman"/>
          <w:color w:val="0070C0"/>
          <w:lang w:val="en-US"/>
        </w:rPr>
        <w:t>McFadyen dan Canella, 2004</w:t>
      </w:r>
      <w:r w:rsidRPr="008235EF">
        <w:rPr>
          <w:rFonts w:ascii="Times New Roman" w:hAnsi="Times New Roman"/>
          <w:lang w:val="en-US"/>
        </w:rPr>
        <w:t>)</w:t>
      </w:r>
      <w:r w:rsidRPr="002A0C70">
        <w:rPr>
          <w:rFonts w:ascii="Times New Roman" w:hAnsi="Times New Roman"/>
          <w:lang w:val="en-US"/>
        </w:rPr>
        <w:t>.</w:t>
      </w:r>
      <w:proofErr w:type="gramEnd"/>
      <w:r w:rsidRPr="002A0C70">
        <w:rPr>
          <w:rFonts w:ascii="Times New Roman" w:hAnsi="Times New Roman"/>
          <w:lang w:val="en-US"/>
        </w:rPr>
        <w:t xml:space="preserve"> </w:t>
      </w:r>
    </w:p>
    <w:p w14:paraId="6616CFA4" w14:textId="53AD1578" w:rsidR="0097317A" w:rsidRPr="002A0C70" w:rsidRDefault="0097317A" w:rsidP="0097317A">
      <w:pPr>
        <w:spacing w:after="0" w:line="240" w:lineRule="auto"/>
        <w:ind w:firstLine="720"/>
        <w:jc w:val="both"/>
        <w:rPr>
          <w:rFonts w:ascii="Times New Roman" w:hAnsi="Times New Roman"/>
          <w:lang w:val="en-US"/>
        </w:rPr>
      </w:pPr>
      <w:proofErr w:type="gramStart"/>
      <w:r w:rsidRPr="002A0C70">
        <w:rPr>
          <w:rFonts w:ascii="Times New Roman" w:hAnsi="Times New Roman"/>
          <w:lang w:val="en-US"/>
        </w:rPr>
        <w:t xml:space="preserve">Abad kedua puluh satu merupakan era pengetahuan ekonomi, dimana sebagian besar organisasi memiliki pengetahuan yang memungkinkan mereka untuk meningkatkan kinerja organisasinya </w:t>
      </w:r>
      <w:r w:rsidRPr="008235EF">
        <w:rPr>
          <w:rFonts w:ascii="Times New Roman" w:hAnsi="Times New Roman"/>
          <w:lang w:val="en-US"/>
        </w:rPr>
        <w:t>(</w:t>
      </w:r>
      <w:r w:rsidRPr="00BD4427">
        <w:rPr>
          <w:rFonts w:ascii="Times New Roman" w:hAnsi="Times New Roman"/>
          <w:color w:val="0070C0"/>
          <w:lang w:val="en-US"/>
        </w:rPr>
        <w:t>Zaied</w:t>
      </w:r>
      <w:r w:rsidR="003F5EC9" w:rsidRPr="00BD4427">
        <w:rPr>
          <w:rFonts w:ascii="Times New Roman" w:hAnsi="Times New Roman"/>
          <w:color w:val="0070C0"/>
          <w:lang w:val="en-US"/>
        </w:rPr>
        <w:t xml:space="preserve"> </w:t>
      </w:r>
      <w:r w:rsidR="003F5EC9" w:rsidRPr="00BD4427">
        <w:rPr>
          <w:rFonts w:ascii="Times New Roman" w:hAnsi="Times New Roman"/>
          <w:i/>
          <w:color w:val="0070C0"/>
          <w:lang w:val="en-US"/>
        </w:rPr>
        <w:t>et al</w:t>
      </w:r>
      <w:r w:rsidRPr="00BD4427">
        <w:rPr>
          <w:rFonts w:ascii="Times New Roman" w:hAnsi="Times New Roman"/>
          <w:color w:val="0070C0"/>
          <w:lang w:val="en-US"/>
        </w:rPr>
        <w:t>, 2012</w:t>
      </w:r>
      <w:r w:rsidRPr="008235EF">
        <w:rPr>
          <w:rFonts w:ascii="Times New Roman" w:hAnsi="Times New Roman"/>
          <w:lang w:val="en-US"/>
        </w:rPr>
        <w:t>)</w:t>
      </w:r>
      <w:r w:rsidRPr="002A0C70">
        <w:rPr>
          <w:rFonts w:ascii="Times New Roman" w:hAnsi="Times New Roman"/>
          <w:lang w:val="en-US"/>
        </w:rPr>
        <w:t>.</w:t>
      </w:r>
      <w:proofErr w:type="gramEnd"/>
      <w:r w:rsidRPr="002A0C70">
        <w:rPr>
          <w:rFonts w:ascii="Times New Roman" w:hAnsi="Times New Roman"/>
          <w:lang w:val="en-US"/>
        </w:rPr>
        <w:t xml:space="preserve"> </w:t>
      </w:r>
      <w:proofErr w:type="gramStart"/>
      <w:r w:rsidRPr="002A0C70">
        <w:rPr>
          <w:rFonts w:ascii="Times New Roman" w:hAnsi="Times New Roman"/>
          <w:lang w:val="en-US"/>
        </w:rPr>
        <w:t>Dalam dunia persaingan yang sangat agresif seperti sekarang ini, manajemen pengetahuan menjadi kendaraan utama bagi organisasi untuk mencapai tujuan mereka dan untuk bersaing dengan baik.</w:t>
      </w:r>
      <w:proofErr w:type="gramEnd"/>
      <w:r w:rsidRPr="002A0C70">
        <w:rPr>
          <w:rFonts w:ascii="Times New Roman" w:hAnsi="Times New Roman"/>
          <w:lang w:val="en-US"/>
        </w:rPr>
        <w:t xml:space="preserve"> </w:t>
      </w:r>
      <w:proofErr w:type="gramStart"/>
      <w:r w:rsidRPr="002A0C70">
        <w:rPr>
          <w:rFonts w:ascii="Times New Roman" w:hAnsi="Times New Roman"/>
          <w:lang w:val="en-US"/>
        </w:rPr>
        <w:t>Manajemen pengetahuan diakui sebagai senjata penting untuk mempertahankan keunggulan bersaing dan meningkatkan kinerja (</w:t>
      </w:r>
      <w:r w:rsidRPr="00BD4427">
        <w:rPr>
          <w:rFonts w:ascii="Times New Roman" w:hAnsi="Times New Roman"/>
          <w:color w:val="0070C0"/>
          <w:lang w:val="en-US"/>
        </w:rPr>
        <w:t>Zaied</w:t>
      </w:r>
      <w:r w:rsidR="008235EF" w:rsidRPr="00BD4427">
        <w:rPr>
          <w:rFonts w:ascii="Times New Roman" w:hAnsi="Times New Roman"/>
          <w:color w:val="0070C0"/>
          <w:lang w:val="en-US"/>
        </w:rPr>
        <w:t xml:space="preserve"> </w:t>
      </w:r>
      <w:r w:rsidR="008235EF" w:rsidRPr="00BD4427">
        <w:rPr>
          <w:rFonts w:ascii="Times New Roman" w:hAnsi="Times New Roman"/>
          <w:i/>
          <w:color w:val="0070C0"/>
          <w:lang w:val="en-US"/>
        </w:rPr>
        <w:t>et al</w:t>
      </w:r>
      <w:r w:rsidRPr="00BD4427">
        <w:rPr>
          <w:rFonts w:ascii="Times New Roman" w:hAnsi="Times New Roman"/>
          <w:color w:val="0070C0"/>
          <w:lang w:val="en-US"/>
        </w:rPr>
        <w:t>, 2012</w:t>
      </w:r>
      <w:r w:rsidRPr="002A0C70">
        <w:rPr>
          <w:rFonts w:ascii="Times New Roman" w:hAnsi="Times New Roman"/>
          <w:lang w:val="en-US"/>
        </w:rPr>
        <w:t>).</w:t>
      </w:r>
      <w:proofErr w:type="gramEnd"/>
    </w:p>
    <w:p w14:paraId="3382DC79" w14:textId="26997BD2" w:rsidR="0097317A" w:rsidRPr="00AC6758" w:rsidRDefault="0097317A" w:rsidP="00AC6758">
      <w:pPr>
        <w:spacing w:after="0" w:line="240" w:lineRule="auto"/>
        <w:ind w:firstLine="720"/>
        <w:jc w:val="both"/>
        <w:rPr>
          <w:rFonts w:ascii="Times New Roman" w:hAnsi="Times New Roman"/>
          <w:lang w:val="en-US"/>
        </w:rPr>
      </w:pPr>
      <w:proofErr w:type="gramStart"/>
      <w:r w:rsidRPr="002A0C70">
        <w:rPr>
          <w:rFonts w:ascii="Times New Roman" w:hAnsi="Times New Roman"/>
          <w:lang w:val="en-US"/>
        </w:rPr>
        <w:lastRenderedPageBreak/>
        <w:t>Melalui manajemen pengetahuan</w:t>
      </w:r>
      <w:r w:rsidR="00364581" w:rsidRPr="002A0C70">
        <w:rPr>
          <w:rFonts w:ascii="Times New Roman" w:hAnsi="Times New Roman"/>
          <w:lang w:val="en-US"/>
        </w:rPr>
        <w:t xml:space="preserve">, </w:t>
      </w:r>
      <w:r w:rsidRPr="002A0C70">
        <w:rPr>
          <w:rFonts w:ascii="Times New Roman" w:hAnsi="Times New Roman"/>
          <w:lang w:val="en-US"/>
        </w:rPr>
        <w:t>organisasi mengidentifikasikan pengetahuan-pengetahuan yang dimiliki dan memanfaatkannya</w:t>
      </w:r>
      <w:r w:rsidR="00364581" w:rsidRPr="002A0C70">
        <w:rPr>
          <w:rFonts w:ascii="Times New Roman" w:hAnsi="Times New Roman"/>
          <w:lang w:val="en-US"/>
        </w:rPr>
        <w:t xml:space="preserve"> </w:t>
      </w:r>
      <w:r w:rsidRPr="002A0C70">
        <w:rPr>
          <w:rFonts w:ascii="Times New Roman" w:hAnsi="Times New Roman"/>
          <w:lang w:val="en-US"/>
        </w:rPr>
        <w:t xml:space="preserve">untuk meningkatkan kinerja dan menghasilkan berbagai inovasi </w:t>
      </w:r>
      <w:r w:rsidRPr="008235EF">
        <w:rPr>
          <w:rFonts w:ascii="Times New Roman" w:hAnsi="Times New Roman"/>
          <w:lang w:val="en-US"/>
        </w:rPr>
        <w:t>(</w:t>
      </w:r>
      <w:r w:rsidRPr="00BD4427">
        <w:rPr>
          <w:rFonts w:ascii="Times New Roman" w:hAnsi="Times New Roman"/>
          <w:color w:val="0070C0"/>
          <w:lang w:val="en-US"/>
        </w:rPr>
        <w:t>Munir, 2011</w:t>
      </w:r>
      <w:r w:rsidRPr="008235EF">
        <w:rPr>
          <w:rFonts w:ascii="Times New Roman" w:hAnsi="Times New Roman"/>
          <w:lang w:val="en-US"/>
        </w:rPr>
        <w:t>)</w:t>
      </w:r>
      <w:r w:rsidRPr="002A0C70">
        <w:rPr>
          <w:rFonts w:ascii="Times New Roman" w:hAnsi="Times New Roman"/>
          <w:lang w:val="en-US"/>
        </w:rPr>
        <w:t>.</w:t>
      </w:r>
      <w:proofErr w:type="gramEnd"/>
      <w:r w:rsidRPr="002A0C70">
        <w:rPr>
          <w:rFonts w:ascii="Times New Roman" w:hAnsi="Times New Roman"/>
          <w:lang w:val="en-US"/>
        </w:rPr>
        <w:t xml:space="preserve"> </w:t>
      </w:r>
      <w:proofErr w:type="gramStart"/>
      <w:r w:rsidRPr="002A0C70">
        <w:rPr>
          <w:rFonts w:ascii="Times New Roman" w:hAnsi="Times New Roman"/>
          <w:lang w:val="en-US"/>
        </w:rPr>
        <w:t xml:space="preserve">Organisasi harus menyadari pentingnya manajemen pengetahuan yang efektif, karena biaya mengabaikannya sangat besar </w:t>
      </w:r>
      <w:r w:rsidRPr="008235EF">
        <w:rPr>
          <w:rFonts w:ascii="Times New Roman" w:hAnsi="Times New Roman"/>
          <w:lang w:val="en-US"/>
        </w:rPr>
        <w:t>(</w:t>
      </w:r>
      <w:r w:rsidRPr="00BD4427">
        <w:rPr>
          <w:rFonts w:ascii="Times New Roman" w:hAnsi="Times New Roman"/>
          <w:color w:val="0070C0"/>
          <w:lang w:val="en-US"/>
        </w:rPr>
        <w:t>Ling</w:t>
      </w:r>
      <w:r w:rsidR="003F5EC9" w:rsidRPr="00BD4427">
        <w:rPr>
          <w:rFonts w:ascii="Times New Roman" w:hAnsi="Times New Roman"/>
          <w:color w:val="0070C0"/>
          <w:lang w:val="en-US"/>
        </w:rPr>
        <w:t xml:space="preserve"> </w:t>
      </w:r>
      <w:r w:rsidR="003F5EC9" w:rsidRPr="00BD4427">
        <w:rPr>
          <w:rFonts w:ascii="Times New Roman" w:hAnsi="Times New Roman"/>
          <w:i/>
          <w:color w:val="0070C0"/>
          <w:lang w:val="en-US"/>
        </w:rPr>
        <w:t>et al</w:t>
      </w:r>
      <w:r w:rsidRPr="00BD4427">
        <w:rPr>
          <w:rFonts w:ascii="Times New Roman" w:hAnsi="Times New Roman"/>
          <w:color w:val="0070C0"/>
          <w:lang w:val="en-US"/>
        </w:rPr>
        <w:t>, 2008</w:t>
      </w:r>
      <w:r w:rsidRPr="008235EF">
        <w:rPr>
          <w:rFonts w:ascii="Times New Roman" w:hAnsi="Times New Roman"/>
          <w:lang w:val="en-US"/>
        </w:rPr>
        <w:t>)</w:t>
      </w:r>
      <w:r w:rsidRPr="002A0C70">
        <w:rPr>
          <w:rFonts w:ascii="Times New Roman" w:hAnsi="Times New Roman"/>
          <w:lang w:val="en-US"/>
        </w:rPr>
        <w:t>.</w:t>
      </w:r>
      <w:proofErr w:type="gramEnd"/>
      <w:r w:rsidRPr="002A0C70">
        <w:rPr>
          <w:rFonts w:ascii="Times New Roman" w:hAnsi="Times New Roman"/>
          <w:lang w:val="en-US"/>
        </w:rPr>
        <w:t xml:space="preserve"> </w:t>
      </w:r>
      <w:proofErr w:type="gramStart"/>
      <w:r w:rsidRPr="002A0C70">
        <w:rPr>
          <w:rFonts w:ascii="Times New Roman" w:hAnsi="Times New Roman"/>
          <w:lang w:val="en-US"/>
        </w:rPr>
        <w:t>Sehingga evaluasi manajemen pengetahuan menjadi penting karena menyediakan referensi untuk mengarahkan organisasi dalam meningkatkan keunggulan bersaing sehingga mampu menciptakan kinerja organisasi yang baik.</w:t>
      </w:r>
      <w:proofErr w:type="gramEnd"/>
      <w:r w:rsidRPr="002A0C70">
        <w:rPr>
          <w:rFonts w:ascii="Times New Roman" w:hAnsi="Times New Roman"/>
          <w:lang w:val="en-US"/>
        </w:rPr>
        <w:t xml:space="preserve"> </w:t>
      </w:r>
      <w:r w:rsidR="00AC6758">
        <w:rPr>
          <w:rFonts w:ascii="Times New Roman" w:hAnsi="Times New Roman"/>
          <w:lang w:val="en-US"/>
        </w:rPr>
        <w:t xml:space="preserve"> </w:t>
      </w:r>
      <w:r w:rsidR="00336CB4">
        <w:rPr>
          <w:rFonts w:ascii="Times New Roman" w:hAnsi="Times New Roman" w:cs="Times New Roman"/>
          <w:color w:val="212121"/>
          <w:lang w:val="en-US"/>
        </w:rPr>
        <w:t>D</w:t>
      </w:r>
      <w:r w:rsidRPr="002A0C70">
        <w:rPr>
          <w:rFonts w:ascii="Times New Roman" w:hAnsi="Times New Roman" w:cs="Times New Roman"/>
          <w:color w:val="212121"/>
          <w:lang w:val="en-US"/>
        </w:rPr>
        <w:t xml:space="preserve">imensi manajemen pengetahuan </w:t>
      </w:r>
      <w:r w:rsidR="00336CB4">
        <w:rPr>
          <w:rFonts w:ascii="Times New Roman" w:hAnsi="Times New Roman" w:cs="Times New Roman"/>
          <w:color w:val="212121"/>
          <w:lang w:val="en-US"/>
        </w:rPr>
        <w:t xml:space="preserve">pada penelitian ini </w:t>
      </w:r>
      <w:r w:rsidRPr="002A0C70">
        <w:rPr>
          <w:rFonts w:ascii="Times New Roman" w:hAnsi="Times New Roman" w:cs="Times New Roman"/>
          <w:color w:val="212121"/>
          <w:lang w:val="en-US"/>
        </w:rPr>
        <w:t>di</w:t>
      </w:r>
      <w:r w:rsidR="00336CB4">
        <w:rPr>
          <w:rFonts w:ascii="Times New Roman" w:hAnsi="Times New Roman" w:cs="Times New Roman"/>
          <w:color w:val="212121"/>
          <w:lang w:val="en-US"/>
        </w:rPr>
        <w:t xml:space="preserve"> </w:t>
      </w:r>
      <w:r w:rsidRPr="002A0C70">
        <w:rPr>
          <w:rFonts w:ascii="Times New Roman" w:hAnsi="Times New Roman" w:cs="Times New Roman"/>
          <w:color w:val="212121"/>
          <w:lang w:val="en-US"/>
        </w:rPr>
        <w:t xml:space="preserve">identifikasikan menjadi lima tahapan seleksi pengetahuan yang telah disesuaikan dengan tempat penelitian dan mengacu kepada penelitian </w:t>
      </w:r>
      <w:r w:rsidRPr="00BD4427">
        <w:rPr>
          <w:rFonts w:ascii="Times New Roman" w:hAnsi="Times New Roman" w:cs="Times New Roman"/>
          <w:color w:val="0070C0"/>
          <w:lang w:val="en-US"/>
        </w:rPr>
        <w:t>Mahdi</w:t>
      </w:r>
      <w:r w:rsidR="003F5EC9" w:rsidRPr="00BD4427">
        <w:rPr>
          <w:rFonts w:ascii="Times New Roman" w:hAnsi="Times New Roman" w:cs="Times New Roman"/>
          <w:color w:val="0070C0"/>
          <w:lang w:val="en-US"/>
        </w:rPr>
        <w:t xml:space="preserve"> </w:t>
      </w:r>
      <w:r w:rsidR="003F5EC9" w:rsidRPr="00BD4427">
        <w:rPr>
          <w:rFonts w:ascii="Times New Roman" w:hAnsi="Times New Roman" w:cs="Times New Roman"/>
          <w:i/>
          <w:color w:val="0070C0"/>
          <w:lang w:val="en-US"/>
        </w:rPr>
        <w:t>et al</w:t>
      </w:r>
      <w:r w:rsidRPr="00BD4427">
        <w:rPr>
          <w:rFonts w:ascii="Times New Roman" w:hAnsi="Times New Roman" w:cs="Times New Roman"/>
          <w:color w:val="0070C0"/>
          <w:lang w:val="en-US"/>
        </w:rPr>
        <w:t xml:space="preserve"> (2018),</w:t>
      </w:r>
      <w:r w:rsidRPr="008235EF">
        <w:rPr>
          <w:rFonts w:ascii="Times New Roman" w:hAnsi="Times New Roman" w:cs="Times New Roman"/>
          <w:color w:val="0070C0"/>
          <w:lang w:val="en-US"/>
        </w:rPr>
        <w:t xml:space="preserve"> </w:t>
      </w:r>
      <w:r w:rsidRPr="00402C7E">
        <w:rPr>
          <w:rFonts w:ascii="Times New Roman" w:hAnsi="Times New Roman" w:cs="Times New Roman"/>
          <w:color w:val="0070C0"/>
          <w:lang w:val="en-US"/>
        </w:rPr>
        <w:t>Turulja dan Bajgoric (2018),</w:t>
      </w:r>
      <w:r w:rsidRPr="008235EF">
        <w:rPr>
          <w:rFonts w:ascii="Times New Roman" w:hAnsi="Times New Roman" w:cs="Times New Roman"/>
          <w:color w:val="0070C0"/>
          <w:lang w:val="en-US"/>
        </w:rPr>
        <w:t xml:space="preserve"> </w:t>
      </w:r>
      <w:r w:rsidRPr="00402C7E">
        <w:rPr>
          <w:rFonts w:ascii="Times New Roman" w:hAnsi="Times New Roman" w:cs="Times New Roman"/>
          <w:color w:val="0070C0"/>
          <w:lang w:val="en-US"/>
        </w:rPr>
        <w:t xml:space="preserve">Cahyaningsih </w:t>
      </w:r>
      <w:r w:rsidRPr="00402C7E">
        <w:rPr>
          <w:rFonts w:ascii="Times New Roman" w:hAnsi="Times New Roman" w:cs="Times New Roman"/>
          <w:i/>
          <w:color w:val="0070C0"/>
          <w:lang w:val="en-US"/>
        </w:rPr>
        <w:t>et al</w:t>
      </w:r>
      <w:r w:rsidRPr="00402C7E">
        <w:rPr>
          <w:rFonts w:ascii="Times New Roman" w:hAnsi="Times New Roman" w:cs="Times New Roman"/>
          <w:color w:val="0070C0"/>
          <w:lang w:val="en-US"/>
        </w:rPr>
        <w:t xml:space="preserve"> (2017),</w:t>
      </w:r>
      <w:r w:rsidRPr="008235EF">
        <w:rPr>
          <w:rFonts w:ascii="Times New Roman" w:hAnsi="Times New Roman" w:cs="Times New Roman"/>
          <w:color w:val="0070C0"/>
          <w:lang w:val="en-US"/>
        </w:rPr>
        <w:t xml:space="preserve"> </w:t>
      </w:r>
      <w:r w:rsidR="00FC222C" w:rsidRPr="00402C7E">
        <w:rPr>
          <w:rFonts w:ascii="Times New Roman" w:hAnsi="Times New Roman" w:cs="Times New Roman"/>
          <w:color w:val="0070C0"/>
          <w:lang w:val="en-US"/>
        </w:rPr>
        <w:t xml:space="preserve">Mahdavi dan </w:t>
      </w:r>
      <w:r w:rsidRPr="00402C7E">
        <w:rPr>
          <w:rFonts w:ascii="Times New Roman" w:hAnsi="Times New Roman" w:cs="Times New Roman"/>
          <w:color w:val="0070C0"/>
          <w:lang w:val="en-US"/>
        </w:rPr>
        <w:t>Pirzad (2017),</w:t>
      </w:r>
      <w:r w:rsidRPr="008235EF">
        <w:rPr>
          <w:rFonts w:ascii="Times New Roman" w:hAnsi="Times New Roman" w:cs="Times New Roman"/>
          <w:color w:val="0070C0"/>
          <w:lang w:val="en-US"/>
        </w:rPr>
        <w:t xml:space="preserve"> </w:t>
      </w:r>
      <w:r w:rsidR="003F5EC9" w:rsidRPr="00402C7E">
        <w:rPr>
          <w:rFonts w:ascii="Times New Roman" w:hAnsi="Times New Roman" w:cs="Times New Roman"/>
          <w:color w:val="0070C0"/>
          <w:lang w:val="en-US"/>
        </w:rPr>
        <w:t>Al-</w:t>
      </w:r>
      <w:r w:rsidRPr="00402C7E">
        <w:rPr>
          <w:rFonts w:ascii="Times New Roman" w:hAnsi="Times New Roman" w:cs="Times New Roman"/>
          <w:color w:val="0070C0"/>
          <w:lang w:val="en-US"/>
        </w:rPr>
        <w:t xml:space="preserve">Refaie dan </w:t>
      </w:r>
      <w:r w:rsidR="003F5EC9" w:rsidRPr="00402C7E">
        <w:rPr>
          <w:rFonts w:ascii="Times New Roman" w:hAnsi="Times New Roman" w:cs="Times New Roman"/>
          <w:color w:val="0070C0"/>
          <w:lang w:val="en-US"/>
        </w:rPr>
        <w:t>Al-</w:t>
      </w:r>
      <w:r w:rsidRPr="00402C7E">
        <w:rPr>
          <w:rFonts w:ascii="Times New Roman" w:hAnsi="Times New Roman" w:cs="Times New Roman"/>
          <w:color w:val="0070C0"/>
          <w:lang w:val="en-US"/>
        </w:rPr>
        <w:t>Tahar (2016)</w:t>
      </w:r>
      <w:r w:rsidR="00EF5390" w:rsidRPr="00402C7E">
        <w:rPr>
          <w:rFonts w:ascii="Times New Roman" w:hAnsi="Times New Roman" w:cs="Times New Roman"/>
          <w:color w:val="0070C0"/>
          <w:lang w:val="en-US"/>
        </w:rPr>
        <w:t>,</w:t>
      </w:r>
      <w:r w:rsidR="00EF5390" w:rsidRPr="008235EF">
        <w:rPr>
          <w:rFonts w:ascii="Times New Roman" w:hAnsi="Times New Roman" w:cs="Times New Roman"/>
          <w:color w:val="0070C0"/>
          <w:lang w:val="en-US"/>
        </w:rPr>
        <w:t xml:space="preserve"> </w:t>
      </w:r>
      <w:r w:rsidRPr="00402C7E">
        <w:rPr>
          <w:rFonts w:ascii="Times New Roman" w:hAnsi="Times New Roman" w:cs="Times New Roman"/>
          <w:color w:val="0070C0"/>
          <w:lang w:val="en-US"/>
        </w:rPr>
        <w:t>Hazen (2015)</w:t>
      </w:r>
      <w:r w:rsidRPr="002A0C70">
        <w:rPr>
          <w:rFonts w:ascii="Times New Roman" w:hAnsi="Times New Roman" w:cs="Times New Roman"/>
          <w:color w:val="212121"/>
          <w:lang w:val="en-US"/>
        </w:rPr>
        <w:t xml:space="preserve"> ke</w:t>
      </w:r>
      <w:r w:rsidR="00525559">
        <w:rPr>
          <w:rFonts w:ascii="Times New Roman" w:hAnsi="Times New Roman" w:cs="Times New Roman"/>
          <w:color w:val="212121"/>
          <w:lang w:val="en-US"/>
        </w:rPr>
        <w:t xml:space="preserve"> </w:t>
      </w:r>
      <w:r w:rsidRPr="002A0C70">
        <w:rPr>
          <w:rFonts w:ascii="Times New Roman" w:hAnsi="Times New Roman" w:cs="Times New Roman"/>
          <w:color w:val="212121"/>
          <w:lang w:val="en-US"/>
        </w:rPr>
        <w:t xml:space="preserve">dalam proses identifikasi pengetahuan, penciptaan pengetahuan, penyimpanan pengetahuan, berbagi pengetahuan dan penggunaan pengetahuan. Dengan jumlah indikator penelitian sebanyak enam indikator </w:t>
      </w:r>
      <w:r w:rsidR="00336CB4">
        <w:rPr>
          <w:rFonts w:ascii="Times New Roman" w:hAnsi="Times New Roman" w:cs="Times New Roman"/>
          <w:color w:val="212121"/>
          <w:lang w:val="en-US"/>
        </w:rPr>
        <w:t>yaitu pendataan terhadap potensi pengetahuan</w:t>
      </w:r>
      <w:r w:rsidR="002E0E60">
        <w:rPr>
          <w:rFonts w:ascii="Times New Roman" w:hAnsi="Times New Roman" w:cs="Times New Roman"/>
          <w:color w:val="212121"/>
          <w:lang w:val="en-US"/>
        </w:rPr>
        <w:t xml:space="preserve"> (KM1)</w:t>
      </w:r>
      <w:r w:rsidR="00336CB4">
        <w:rPr>
          <w:rFonts w:ascii="Times New Roman" w:hAnsi="Times New Roman" w:cs="Times New Roman"/>
          <w:color w:val="212121"/>
          <w:lang w:val="en-US"/>
        </w:rPr>
        <w:t>, mengkonversi dan memformalkan pengetahuan menjadi standar acuan</w:t>
      </w:r>
      <w:r w:rsidR="002E0E60">
        <w:rPr>
          <w:rFonts w:ascii="Times New Roman" w:hAnsi="Times New Roman" w:cs="Times New Roman"/>
          <w:color w:val="212121"/>
          <w:lang w:val="en-US"/>
        </w:rPr>
        <w:t xml:space="preserve"> (KM2)</w:t>
      </w:r>
      <w:r w:rsidR="00336CB4">
        <w:rPr>
          <w:rFonts w:ascii="Times New Roman" w:hAnsi="Times New Roman" w:cs="Times New Roman"/>
          <w:color w:val="212121"/>
          <w:lang w:val="en-US"/>
        </w:rPr>
        <w:t>, proteksi terhadap pengetahuan</w:t>
      </w:r>
      <w:r w:rsidR="002E0E60">
        <w:rPr>
          <w:rFonts w:ascii="Times New Roman" w:hAnsi="Times New Roman" w:cs="Times New Roman"/>
          <w:color w:val="212121"/>
          <w:lang w:val="en-US"/>
        </w:rPr>
        <w:t xml:space="preserve"> (KM3)</w:t>
      </w:r>
      <w:r w:rsidR="00336CB4">
        <w:rPr>
          <w:rFonts w:ascii="Times New Roman" w:hAnsi="Times New Roman" w:cs="Times New Roman"/>
          <w:color w:val="212121"/>
          <w:lang w:val="en-US"/>
        </w:rPr>
        <w:t>, transfer pengetahuan</w:t>
      </w:r>
      <w:r w:rsidR="002E0E60">
        <w:rPr>
          <w:rFonts w:ascii="Times New Roman" w:hAnsi="Times New Roman" w:cs="Times New Roman"/>
          <w:color w:val="212121"/>
          <w:lang w:val="en-US"/>
        </w:rPr>
        <w:t xml:space="preserve"> (KM4)</w:t>
      </w:r>
      <w:r w:rsidR="00336CB4">
        <w:rPr>
          <w:rFonts w:ascii="Times New Roman" w:hAnsi="Times New Roman" w:cs="Times New Roman"/>
          <w:color w:val="212121"/>
          <w:lang w:val="en-US"/>
        </w:rPr>
        <w:t xml:space="preserve">, berbagi pengetahuan </w:t>
      </w:r>
      <w:r w:rsidR="002E0E60">
        <w:rPr>
          <w:rFonts w:ascii="Times New Roman" w:hAnsi="Times New Roman" w:cs="Times New Roman"/>
          <w:color w:val="212121"/>
          <w:lang w:val="en-US"/>
        </w:rPr>
        <w:t>(KM5) dan</w:t>
      </w:r>
      <w:r w:rsidR="00336CB4">
        <w:rPr>
          <w:rFonts w:ascii="Times New Roman" w:hAnsi="Times New Roman" w:cs="Times New Roman"/>
          <w:color w:val="212121"/>
          <w:lang w:val="en-US"/>
        </w:rPr>
        <w:t xml:space="preserve"> </w:t>
      </w:r>
      <w:r w:rsidR="00336CB4">
        <w:rPr>
          <w:rFonts w:ascii="Times New Roman" w:hAnsi="Times New Roman" w:cs="Times New Roman"/>
          <w:lang w:val="en-US"/>
        </w:rPr>
        <w:t>p</w:t>
      </w:r>
      <w:r w:rsidR="00336CB4" w:rsidRPr="00336CB4">
        <w:rPr>
          <w:rFonts w:ascii="Times New Roman" w:hAnsi="Times New Roman" w:cs="Times New Roman"/>
          <w:lang w:val="en-US"/>
        </w:rPr>
        <w:t>enggunaan pengetahuan kedalam kegiatan rutin operasional</w:t>
      </w:r>
      <w:r w:rsidR="002E0E60">
        <w:rPr>
          <w:rFonts w:ascii="Times New Roman" w:hAnsi="Times New Roman" w:cs="Times New Roman"/>
          <w:lang w:val="en-US"/>
        </w:rPr>
        <w:t xml:space="preserve"> (KM6)</w:t>
      </w:r>
      <w:r w:rsidR="00336CB4">
        <w:rPr>
          <w:rFonts w:ascii="Times New Roman" w:hAnsi="Times New Roman" w:cs="Times New Roman"/>
          <w:lang w:val="en-US"/>
        </w:rPr>
        <w:t>.</w:t>
      </w:r>
    </w:p>
    <w:p w14:paraId="101AFF8F" w14:textId="0B851606" w:rsidR="008D1CDA" w:rsidRPr="0050788A" w:rsidRDefault="008D1CDA" w:rsidP="001B5E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lang w:val="en-US"/>
        </w:rPr>
      </w:pPr>
      <w:r>
        <w:rPr>
          <w:rFonts w:ascii="Times New Roman" w:hAnsi="Times New Roman" w:cs="Times New Roman"/>
          <w:lang w:val="en-US"/>
        </w:rPr>
        <w:tab/>
      </w:r>
      <w:r w:rsidR="0050788A">
        <w:rPr>
          <w:rFonts w:ascii="Times New Roman" w:hAnsi="Times New Roman" w:cs="Times New Roman"/>
          <w:lang w:val="en-US"/>
        </w:rPr>
        <w:t xml:space="preserve">Penelitian ini mengintegrasikan antara teori </w:t>
      </w:r>
      <w:r w:rsidR="0050788A" w:rsidRPr="0050788A">
        <w:rPr>
          <w:rFonts w:ascii="Times New Roman" w:hAnsi="Times New Roman" w:cs="Times New Roman"/>
          <w:i/>
          <w:lang w:val="en-US"/>
        </w:rPr>
        <w:t>resources based view</w:t>
      </w:r>
      <w:r w:rsidR="0050788A">
        <w:rPr>
          <w:rFonts w:ascii="Times New Roman" w:hAnsi="Times New Roman" w:cs="Times New Roman"/>
          <w:lang w:val="en-US"/>
        </w:rPr>
        <w:t xml:space="preserve"> (RBV) dan </w:t>
      </w:r>
      <w:r w:rsidR="0050788A" w:rsidRPr="0050788A">
        <w:rPr>
          <w:rFonts w:ascii="Times New Roman" w:hAnsi="Times New Roman" w:cs="Times New Roman"/>
          <w:i/>
          <w:lang w:val="en-US"/>
        </w:rPr>
        <w:t>knowledge based teori</w:t>
      </w:r>
      <w:r w:rsidR="0050788A">
        <w:rPr>
          <w:rFonts w:ascii="Times New Roman" w:hAnsi="Times New Roman" w:cs="Times New Roman"/>
          <w:lang w:val="en-US"/>
        </w:rPr>
        <w:t xml:space="preserve"> (KBV), sehingga peneliti menamakan konsep keterbaruan pada penelitian ini sebagai </w:t>
      </w:r>
      <w:r w:rsidR="0050788A" w:rsidRPr="0050788A">
        <w:rPr>
          <w:rFonts w:ascii="Times New Roman" w:hAnsi="Times New Roman" w:cs="Times New Roman"/>
          <w:i/>
          <w:lang w:val="en-US"/>
        </w:rPr>
        <w:t>Gain Competitive Advantage for reliable Industry</w:t>
      </w:r>
      <w:r w:rsidR="0050788A">
        <w:rPr>
          <w:rFonts w:ascii="Times New Roman" w:hAnsi="Times New Roman" w:cs="Times New Roman"/>
          <w:lang w:val="en-US"/>
        </w:rPr>
        <w:t>, penelitian ini juga mengembangkan beberapa hipotesis untuk mengekstensi model yang ada sebelumnya menjadi model baru.</w:t>
      </w:r>
      <w:r w:rsidR="0050788A">
        <w:rPr>
          <w:rFonts w:ascii="Times New Roman" w:hAnsi="Times New Roman" w:cs="Times New Roman"/>
          <w:i/>
          <w:lang w:val="en-US"/>
        </w:rPr>
        <w:t xml:space="preserve"> </w:t>
      </w:r>
    </w:p>
    <w:p w14:paraId="71EB7225" w14:textId="77777777" w:rsidR="00496919" w:rsidRDefault="00496919" w:rsidP="001B5E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212121"/>
          <w:sz w:val="24"/>
          <w:lang w:val="en-US"/>
        </w:rPr>
      </w:pPr>
    </w:p>
    <w:p w14:paraId="0FF164A8" w14:textId="439D879B" w:rsidR="00C014B1" w:rsidRPr="00E9006E" w:rsidRDefault="00B03045" w:rsidP="00516670">
      <w:pPr>
        <w:pStyle w:val="ListParagraph"/>
        <w:numPr>
          <w:ilvl w:val="0"/>
          <w:numId w:val="7"/>
        </w:numPr>
        <w:tabs>
          <w:tab w:val="left" w:pos="5925"/>
        </w:tabs>
        <w:ind w:left="284" w:hanging="284"/>
        <w:jc w:val="both"/>
        <w:rPr>
          <w:rFonts w:ascii="Times New Roman" w:hAnsi="Times New Roman" w:cs="Times New Roman"/>
          <w:b/>
          <w:szCs w:val="24"/>
          <w:lang w:val="en-US"/>
        </w:rPr>
      </w:pPr>
      <w:r w:rsidRPr="00E9006E">
        <w:rPr>
          <w:rFonts w:ascii="Times New Roman" w:hAnsi="Times New Roman" w:cs="Times New Roman"/>
          <w:b/>
          <w:szCs w:val="24"/>
          <w:lang w:val="en-US"/>
        </w:rPr>
        <w:t>METODOLOGY</w:t>
      </w:r>
    </w:p>
    <w:p w14:paraId="54A1760F" w14:textId="77777777" w:rsidR="00364581" w:rsidRPr="00364581" w:rsidRDefault="00364581" w:rsidP="00364581">
      <w:pPr>
        <w:pStyle w:val="HTMLPreformatted"/>
        <w:shd w:val="clear" w:color="auto" w:fill="FFFFFF"/>
        <w:jc w:val="both"/>
        <w:rPr>
          <w:rFonts w:ascii="Times New Roman" w:hAnsi="Times New Roman" w:cs="Times New Roman"/>
          <w:b/>
          <w:color w:val="212121"/>
          <w:sz w:val="22"/>
        </w:rPr>
      </w:pPr>
      <w:r w:rsidRPr="00364581">
        <w:rPr>
          <w:rFonts w:ascii="Times New Roman" w:hAnsi="Times New Roman" w:cs="Times New Roman"/>
          <w:b/>
          <w:color w:val="212121"/>
          <w:sz w:val="22"/>
        </w:rPr>
        <w:t>3.1. Conceptual Framework</w:t>
      </w:r>
    </w:p>
    <w:p w14:paraId="79A17D43" w14:textId="77777777" w:rsidR="002C39C7" w:rsidRDefault="00EF7250" w:rsidP="00364581">
      <w:pPr>
        <w:pStyle w:val="HTMLPreformatted"/>
        <w:shd w:val="clear" w:color="auto" w:fill="FFFFFF"/>
        <w:spacing w:after="240"/>
        <w:jc w:val="both"/>
        <w:rPr>
          <w:rFonts w:ascii="Times New Roman" w:hAnsi="Times New Roman" w:cs="Times New Roman"/>
          <w:color w:val="212121"/>
          <w:sz w:val="22"/>
          <w:lang w:val="en-US"/>
        </w:rPr>
      </w:pPr>
      <w:r>
        <w:rPr>
          <w:rFonts w:ascii="Times New Roman" w:hAnsi="Times New Roman" w:cs="Times New Roman"/>
          <w:color w:val="212121"/>
          <w:sz w:val="22"/>
        </w:rPr>
        <w:tab/>
      </w:r>
      <w:proofErr w:type="gramStart"/>
      <w:r>
        <w:rPr>
          <w:rFonts w:ascii="Times New Roman" w:hAnsi="Times New Roman" w:cs="Times New Roman"/>
          <w:color w:val="212121"/>
          <w:sz w:val="22"/>
          <w:lang w:val="en-US"/>
        </w:rPr>
        <w:t>Penelitian ini di desain untuk menjawab permasalahan yang telah diformulasikan melalui hipoteis</w:t>
      </w:r>
      <w:r w:rsidR="003B4201">
        <w:rPr>
          <w:rFonts w:ascii="Times New Roman" w:hAnsi="Times New Roman" w:cs="Times New Roman"/>
          <w:color w:val="212121"/>
          <w:sz w:val="22"/>
          <w:lang w:val="en-US"/>
        </w:rPr>
        <w:t>.</w:t>
      </w:r>
      <w:proofErr w:type="gramEnd"/>
      <w:r w:rsidR="003B4201">
        <w:rPr>
          <w:rFonts w:ascii="Times New Roman" w:hAnsi="Times New Roman" w:cs="Times New Roman"/>
          <w:color w:val="212121"/>
          <w:sz w:val="22"/>
          <w:lang w:val="en-US"/>
        </w:rPr>
        <w:t xml:space="preserve"> </w:t>
      </w:r>
      <w:proofErr w:type="gramStart"/>
      <w:r w:rsidR="003B4201">
        <w:rPr>
          <w:rFonts w:ascii="Times New Roman" w:hAnsi="Times New Roman" w:cs="Times New Roman"/>
          <w:color w:val="212121"/>
          <w:sz w:val="22"/>
          <w:lang w:val="en-US"/>
        </w:rPr>
        <w:t xml:space="preserve">Desain yang dibuaut oleh </w:t>
      </w:r>
      <w:r w:rsidR="003B4201" w:rsidRPr="00402C7E">
        <w:rPr>
          <w:rFonts w:ascii="Times New Roman" w:hAnsi="Times New Roman" w:cs="Times New Roman"/>
          <w:color w:val="0070C0"/>
          <w:sz w:val="22"/>
          <w:lang w:val="en-US"/>
        </w:rPr>
        <w:t>Kerlinger (2000)</w:t>
      </w:r>
      <w:r w:rsidR="003B4201">
        <w:rPr>
          <w:rFonts w:ascii="Times New Roman" w:hAnsi="Times New Roman" w:cs="Times New Roman"/>
          <w:color w:val="212121"/>
          <w:sz w:val="22"/>
          <w:lang w:val="en-US"/>
        </w:rPr>
        <w:t xml:space="preserve"> adalah struktur penyelidikan yang disusun sedemikian rupa untuk membantu para peneliti mendapatkan jawaban yang pasti.</w:t>
      </w:r>
      <w:proofErr w:type="gramEnd"/>
      <w:r w:rsidR="003B4201">
        <w:rPr>
          <w:rFonts w:ascii="Times New Roman" w:hAnsi="Times New Roman" w:cs="Times New Roman"/>
          <w:color w:val="212121"/>
          <w:sz w:val="22"/>
          <w:lang w:val="en-US"/>
        </w:rPr>
        <w:t xml:space="preserve"> </w:t>
      </w:r>
      <w:proofErr w:type="gramStart"/>
      <w:r w:rsidR="003B4201">
        <w:rPr>
          <w:rFonts w:ascii="Times New Roman" w:hAnsi="Times New Roman" w:cs="Times New Roman"/>
          <w:color w:val="212121"/>
          <w:sz w:val="22"/>
          <w:lang w:val="en-US"/>
        </w:rPr>
        <w:t>dengan</w:t>
      </w:r>
      <w:proofErr w:type="gramEnd"/>
      <w:r w:rsidR="003B4201">
        <w:rPr>
          <w:rFonts w:ascii="Times New Roman" w:hAnsi="Times New Roman" w:cs="Times New Roman"/>
          <w:color w:val="212121"/>
          <w:sz w:val="22"/>
          <w:lang w:val="en-US"/>
        </w:rPr>
        <w:t xml:space="preserve"> menggunakan pendekatan deduktif yang terdiri dari penelitian eksplorasi untuk menemukan beberapa hubungan yang relative baru dan penjelasan mendetail. </w:t>
      </w:r>
      <w:proofErr w:type="gramStart"/>
      <w:r w:rsidR="003B4201">
        <w:rPr>
          <w:rFonts w:ascii="Times New Roman" w:hAnsi="Times New Roman" w:cs="Times New Roman"/>
          <w:color w:val="212121"/>
          <w:sz w:val="22"/>
          <w:lang w:val="en-US"/>
        </w:rPr>
        <w:t>Dengan menerapkan pendekatan deduktif peneliti berusaha untuk melihat data secara empiris dan sistematis yang kemudian dibandingkan dengan teori yang ada.</w:t>
      </w:r>
      <w:proofErr w:type="gramEnd"/>
      <w:r w:rsidR="003B4201">
        <w:rPr>
          <w:rFonts w:ascii="Times New Roman" w:hAnsi="Times New Roman" w:cs="Times New Roman"/>
          <w:color w:val="212121"/>
          <w:sz w:val="22"/>
          <w:lang w:val="en-US"/>
        </w:rPr>
        <w:t xml:space="preserve"> </w:t>
      </w:r>
      <w:proofErr w:type="gramStart"/>
      <w:r w:rsidR="003B4201">
        <w:rPr>
          <w:rFonts w:ascii="Times New Roman" w:hAnsi="Times New Roman" w:cs="Times New Roman"/>
          <w:color w:val="212121"/>
          <w:sz w:val="22"/>
          <w:lang w:val="en-US"/>
        </w:rPr>
        <w:t>Studi kausal berusaha untuk menjelaskan hubungan pengaruh kompetensi, manajemen pengetahuan, keunggulan bersaing terhadap kinerja organisasi pada sektor industri manufaktur kimia.</w:t>
      </w:r>
      <w:proofErr w:type="gramEnd"/>
      <w:r w:rsidR="008D0733">
        <w:rPr>
          <w:rFonts w:ascii="Times New Roman" w:hAnsi="Times New Roman" w:cs="Times New Roman"/>
          <w:color w:val="212121"/>
          <w:sz w:val="22"/>
          <w:lang w:val="en-US"/>
        </w:rPr>
        <w:t xml:space="preserve"> Kerangka Konsep yang diajukan oleh peneliti adalah sebagai berikut:</w:t>
      </w:r>
    </w:p>
    <w:p w14:paraId="207F42F9" w14:textId="46111164" w:rsidR="00EF7250" w:rsidRDefault="00336CB4" w:rsidP="002C39C7">
      <w:pPr>
        <w:pStyle w:val="HTMLPreformatted"/>
        <w:shd w:val="clear" w:color="auto" w:fill="FFFFFF"/>
        <w:spacing w:after="240"/>
        <w:jc w:val="center"/>
        <w:rPr>
          <w:noProof/>
        </w:rPr>
      </w:pPr>
      <w:r>
        <w:rPr>
          <w:rFonts w:ascii="Times New Roman" w:hAnsi="Times New Roman" w:cs="Times New Roman"/>
          <w:noProof/>
          <w:color w:val="212121"/>
          <w:sz w:val="22"/>
          <w:lang w:val="en-US" w:eastAsia="en-US"/>
        </w:rPr>
        <mc:AlternateContent>
          <mc:Choice Requires="wpg">
            <w:drawing>
              <wp:anchor distT="0" distB="0" distL="114300" distR="114300" simplePos="0" relativeHeight="251670528" behindDoc="0" locked="0" layoutInCell="1" allowOverlap="1" wp14:anchorId="4D40258D" wp14:editId="21F4DAC2">
                <wp:simplePos x="0" y="0"/>
                <wp:positionH relativeFrom="column">
                  <wp:posOffset>783590</wp:posOffset>
                </wp:positionH>
                <wp:positionV relativeFrom="paragraph">
                  <wp:posOffset>151765</wp:posOffset>
                </wp:positionV>
                <wp:extent cx="4124325" cy="1352550"/>
                <wp:effectExtent l="0" t="0" r="28575" b="19050"/>
                <wp:wrapNone/>
                <wp:docPr id="8" name="Group 8"/>
                <wp:cNvGraphicFramePr/>
                <a:graphic xmlns:a="http://schemas.openxmlformats.org/drawingml/2006/main">
                  <a:graphicData uri="http://schemas.microsoft.com/office/word/2010/wordprocessingGroup">
                    <wpg:wgp>
                      <wpg:cNvGrpSpPr/>
                      <wpg:grpSpPr>
                        <a:xfrm>
                          <a:off x="0" y="0"/>
                          <a:ext cx="4124325" cy="1352550"/>
                          <a:chOff x="0" y="0"/>
                          <a:chExt cx="3943985" cy="1597660"/>
                        </a:xfrm>
                      </wpg:grpSpPr>
                      <wps:wsp>
                        <wps:cNvPr id="4" name="Oval 4"/>
                        <wps:cNvSpPr/>
                        <wps:spPr>
                          <a:xfrm>
                            <a:off x="0" y="0"/>
                            <a:ext cx="1339348" cy="552450"/>
                          </a:xfrm>
                          <a:prstGeom prst="ellipse">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A6738A" w14:textId="5C0DC7DC" w:rsidR="00AC6758" w:rsidRPr="00336CB4" w:rsidRDefault="00AC6758" w:rsidP="00C32869">
                              <w:pPr>
                                <w:jc w:val="center"/>
                                <w:rPr>
                                  <w:rFonts w:ascii="Times New Roman" w:hAnsi="Times New Roman" w:cs="Times New Roman"/>
                                  <w:color w:val="000000" w:themeColor="text1"/>
                                  <w:sz w:val="18"/>
                                  <w:lang w:val="en-US"/>
                                </w:rPr>
                              </w:pPr>
                              <w:r w:rsidRPr="00336CB4">
                                <w:rPr>
                                  <w:rFonts w:ascii="Times New Roman" w:hAnsi="Times New Roman" w:cs="Times New Roman"/>
                                  <w:color w:val="000000" w:themeColor="text1"/>
                                  <w:sz w:val="18"/>
                                  <w:lang w:val="en-US"/>
                                </w:rPr>
                                <w:t>Competence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Oval 5"/>
                        <wps:cNvSpPr/>
                        <wps:spPr>
                          <a:xfrm>
                            <a:off x="0" y="981075"/>
                            <a:ext cx="1339511" cy="616585"/>
                          </a:xfrm>
                          <a:prstGeom prst="ellipse">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7E7C4C" w14:textId="2436A4EE" w:rsidR="00AC6758" w:rsidRPr="00336CB4" w:rsidRDefault="00AC6758" w:rsidP="00C32869">
                              <w:pPr>
                                <w:spacing w:after="0"/>
                                <w:jc w:val="center"/>
                                <w:rPr>
                                  <w:rFonts w:ascii="Times New Roman" w:hAnsi="Times New Roman" w:cs="Times New Roman"/>
                                  <w:color w:val="000000" w:themeColor="text1"/>
                                  <w:sz w:val="18"/>
                                  <w:lang w:val="en-US"/>
                                </w:rPr>
                              </w:pPr>
                              <w:r w:rsidRPr="00336CB4">
                                <w:rPr>
                                  <w:rFonts w:ascii="Times New Roman" w:hAnsi="Times New Roman" w:cs="Times New Roman"/>
                                  <w:color w:val="000000" w:themeColor="text1"/>
                                  <w:sz w:val="18"/>
                                  <w:lang w:val="en-US"/>
                                </w:rPr>
                                <w:t xml:space="preserve">Knowledge </w:t>
                              </w:r>
                            </w:p>
                            <w:p w14:paraId="5F6204D1" w14:textId="4181F3D2" w:rsidR="00AC6758" w:rsidRPr="00336CB4" w:rsidRDefault="00AC6758" w:rsidP="00C32869">
                              <w:pPr>
                                <w:spacing w:after="0"/>
                                <w:jc w:val="center"/>
                                <w:rPr>
                                  <w:rFonts w:ascii="Times New Roman" w:hAnsi="Times New Roman" w:cs="Times New Roman"/>
                                  <w:color w:val="000000" w:themeColor="text1"/>
                                  <w:sz w:val="18"/>
                                  <w:lang w:val="en-US"/>
                                </w:rPr>
                              </w:pPr>
                              <w:r w:rsidRPr="00336CB4">
                                <w:rPr>
                                  <w:rFonts w:ascii="Times New Roman" w:hAnsi="Times New Roman" w:cs="Times New Roman"/>
                                  <w:color w:val="000000" w:themeColor="text1"/>
                                  <w:sz w:val="18"/>
                                  <w:lang w:val="en-US"/>
                                </w:rPr>
                                <w:t>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Oval 6"/>
                        <wps:cNvSpPr/>
                        <wps:spPr>
                          <a:xfrm>
                            <a:off x="2543175" y="0"/>
                            <a:ext cx="1382232" cy="616689"/>
                          </a:xfrm>
                          <a:prstGeom prst="ellipse">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7B5794" w14:textId="2DDD2935" w:rsidR="00AC6758" w:rsidRPr="00336CB4" w:rsidRDefault="00AC6758" w:rsidP="00C32869">
                              <w:pPr>
                                <w:spacing w:after="0"/>
                                <w:jc w:val="center"/>
                                <w:rPr>
                                  <w:rFonts w:ascii="Times New Roman" w:hAnsi="Times New Roman" w:cs="Times New Roman"/>
                                  <w:color w:val="000000" w:themeColor="text1"/>
                                  <w:sz w:val="18"/>
                                  <w:lang w:val="en-US"/>
                                </w:rPr>
                              </w:pPr>
                              <w:r w:rsidRPr="00336CB4">
                                <w:rPr>
                                  <w:rFonts w:ascii="Times New Roman" w:hAnsi="Times New Roman" w:cs="Times New Roman"/>
                                  <w:color w:val="000000" w:themeColor="text1"/>
                                  <w:sz w:val="18"/>
                                  <w:lang w:val="en-US"/>
                                </w:rPr>
                                <w:t>Competitive</w:t>
                              </w:r>
                            </w:p>
                            <w:p w14:paraId="1882A0CF" w14:textId="265D9F6A" w:rsidR="00AC6758" w:rsidRPr="00336CB4" w:rsidRDefault="00AC6758" w:rsidP="00C32869">
                              <w:pPr>
                                <w:spacing w:after="0"/>
                                <w:jc w:val="center"/>
                                <w:rPr>
                                  <w:rFonts w:ascii="Times New Roman" w:hAnsi="Times New Roman" w:cs="Times New Roman"/>
                                  <w:color w:val="000000" w:themeColor="text1"/>
                                  <w:sz w:val="18"/>
                                  <w:lang w:val="en-US"/>
                                </w:rPr>
                              </w:pPr>
                              <w:r w:rsidRPr="00336CB4">
                                <w:rPr>
                                  <w:rFonts w:ascii="Times New Roman" w:hAnsi="Times New Roman" w:cs="Times New Roman"/>
                                  <w:color w:val="000000" w:themeColor="text1"/>
                                  <w:sz w:val="18"/>
                                  <w:lang w:val="en-US"/>
                                </w:rPr>
                                <w:t>Advantage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7"/>
                        <wps:cNvSpPr/>
                        <wps:spPr>
                          <a:xfrm>
                            <a:off x="2562225" y="981075"/>
                            <a:ext cx="1381760" cy="616585"/>
                          </a:xfrm>
                          <a:prstGeom prst="ellipse">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8EC21A" w14:textId="0F0F385B" w:rsidR="00AC6758" w:rsidRPr="00336CB4" w:rsidRDefault="00AC6758" w:rsidP="00C32869">
                              <w:pPr>
                                <w:spacing w:after="0"/>
                                <w:jc w:val="center"/>
                                <w:rPr>
                                  <w:rFonts w:ascii="Times New Roman" w:hAnsi="Times New Roman" w:cs="Times New Roman"/>
                                  <w:color w:val="000000" w:themeColor="text1"/>
                                  <w:sz w:val="18"/>
                                  <w:lang w:val="en-US"/>
                                </w:rPr>
                              </w:pPr>
                              <w:r w:rsidRPr="00336CB4">
                                <w:rPr>
                                  <w:rFonts w:ascii="Times New Roman" w:hAnsi="Times New Roman" w:cs="Times New Roman"/>
                                  <w:color w:val="000000" w:themeColor="text1"/>
                                  <w:sz w:val="18"/>
                                  <w:lang w:val="en-US"/>
                                </w:rPr>
                                <w:t>Organizational Performance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Straight Arrow Connector 9"/>
                        <wps:cNvCnPr/>
                        <wps:spPr>
                          <a:xfrm>
                            <a:off x="1333500" y="314325"/>
                            <a:ext cx="1201967"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 name="Straight Arrow Connector 10"/>
                        <wps:cNvCnPr/>
                        <wps:spPr>
                          <a:xfrm>
                            <a:off x="1333500" y="314325"/>
                            <a:ext cx="1201420" cy="90376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 name="Straight Arrow Connector 11"/>
                        <wps:cNvCnPr/>
                        <wps:spPr>
                          <a:xfrm flipV="1">
                            <a:off x="1333500" y="409575"/>
                            <a:ext cx="1201908" cy="88250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 name="Straight Arrow Connector 12"/>
                        <wps:cNvCnPr/>
                        <wps:spPr>
                          <a:xfrm>
                            <a:off x="1362075" y="1314450"/>
                            <a:ext cx="120142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 name="Straight Arrow Connector 13"/>
                        <wps:cNvCnPr/>
                        <wps:spPr>
                          <a:xfrm>
                            <a:off x="3248025" y="628650"/>
                            <a:ext cx="0" cy="35097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8" o:spid="_x0000_s1026" style="position:absolute;left:0;text-align:left;margin-left:61.7pt;margin-top:11.95pt;width:324.75pt;height:106.5pt;z-index:251670528;mso-width-relative:margin;mso-height-relative:margin" coordsize="39439,15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">
                <v:oval id="Oval 4" o:spid="_x0000_s1027" style="position:absolute;width:13393;height:5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mRIcMA&#10;AADaAAAADwAAAGRycy9kb3ducmV2LnhtbESPT2sCMRTE74LfITyhNzdrKdZujSIthZ4U/xSvr5vX&#10;7NLNy5qk7vrtjVDwOMzMb5j5sreNOJMPtWMFkywHQVw6XbNRcNh/jGcgQkTW2DgmBRcKsFwMB3Ms&#10;tOt4S+ddNCJBOBSooIqxLaQMZUUWQ+Za4uT9OG8xJumN1B67BLeNfMzzqbRYc1qosKW3isrf3Z9V&#10;sHmm6dcl1qdu/XI6Nub4vX03XqmHUb96BRGpj/fwf/tTK3iC25V0A+T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1mRIcMAAADaAAAADwAAAAAAAAAAAAAAAACYAgAAZHJzL2Rv&#10;d25yZXYueG1sUEsFBgAAAAAEAAQA9QAAAIgDAAAAAA==&#10;" fillcolor="#bfbfbf [2412]" strokecolor="black [3213]" strokeweight="1pt">
                  <v:stroke joinstyle="miter"/>
                  <v:textbox>
                    <w:txbxContent>
                      <w:p w14:paraId="59A6738A" w14:textId="5C0DC7DC" w:rsidR="00AC6758" w:rsidRPr="00336CB4" w:rsidRDefault="00AC6758" w:rsidP="00C32869">
                        <w:pPr>
                          <w:jc w:val="center"/>
                          <w:rPr>
                            <w:rFonts w:ascii="Times New Roman" w:hAnsi="Times New Roman" w:cs="Times New Roman"/>
                            <w:color w:val="000000" w:themeColor="text1"/>
                            <w:sz w:val="18"/>
                            <w:lang w:val="en-US"/>
                          </w:rPr>
                        </w:pPr>
                        <w:r w:rsidRPr="00336CB4">
                          <w:rPr>
                            <w:rFonts w:ascii="Times New Roman" w:hAnsi="Times New Roman" w:cs="Times New Roman"/>
                            <w:color w:val="000000" w:themeColor="text1"/>
                            <w:sz w:val="18"/>
                            <w:lang w:val="en-US"/>
                          </w:rPr>
                          <w:t>Competence</w:t>
                        </w:r>
                      </w:p>
                    </w:txbxContent>
                  </v:textbox>
                </v:oval>
                <v:oval id="Oval 5" o:spid="_x0000_s1028" style="position:absolute;top:9810;width:13395;height:61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U0usMA&#10;AADaAAAADwAAAGRycy9kb3ducmV2LnhtbESPT2sCMRTE74LfITyhNzdrodZujSIthZ4U/xSvr5vX&#10;7NLNy5qk7vrtjVDwOMzMb5j5sreNOJMPtWMFkywHQVw6XbNRcNh/jGcgQkTW2DgmBRcKsFwMB3Ms&#10;tOt4S+ddNCJBOBSooIqxLaQMZUUWQ+Za4uT9OG8xJumN1B67BLeNfMzzqbRYc1qosKW3isrf3Z9V&#10;sHmm6dcl1qdu/XI6Nub4vX03XqmHUb96BRGpj/fwf/tTK3iC25V0A+T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BU0usMAAADaAAAADwAAAAAAAAAAAAAAAACYAgAAZHJzL2Rv&#10;d25yZXYueG1sUEsFBgAAAAAEAAQA9QAAAIgDAAAAAA==&#10;" fillcolor="#bfbfbf [2412]" strokecolor="black [3213]" strokeweight="1pt">
                  <v:stroke joinstyle="miter"/>
                  <v:textbox>
                    <w:txbxContent>
                      <w:p w14:paraId="017E7C4C" w14:textId="2436A4EE" w:rsidR="00AC6758" w:rsidRPr="00336CB4" w:rsidRDefault="00AC6758" w:rsidP="00C32869">
                        <w:pPr>
                          <w:spacing w:after="0"/>
                          <w:jc w:val="center"/>
                          <w:rPr>
                            <w:rFonts w:ascii="Times New Roman" w:hAnsi="Times New Roman" w:cs="Times New Roman"/>
                            <w:color w:val="000000" w:themeColor="text1"/>
                            <w:sz w:val="18"/>
                            <w:lang w:val="en-US"/>
                          </w:rPr>
                        </w:pPr>
                        <w:r w:rsidRPr="00336CB4">
                          <w:rPr>
                            <w:rFonts w:ascii="Times New Roman" w:hAnsi="Times New Roman" w:cs="Times New Roman"/>
                            <w:color w:val="000000" w:themeColor="text1"/>
                            <w:sz w:val="18"/>
                            <w:lang w:val="en-US"/>
                          </w:rPr>
                          <w:t xml:space="preserve">Knowledge </w:t>
                        </w:r>
                      </w:p>
                      <w:p w14:paraId="5F6204D1" w14:textId="4181F3D2" w:rsidR="00AC6758" w:rsidRPr="00336CB4" w:rsidRDefault="00AC6758" w:rsidP="00C32869">
                        <w:pPr>
                          <w:spacing w:after="0"/>
                          <w:jc w:val="center"/>
                          <w:rPr>
                            <w:rFonts w:ascii="Times New Roman" w:hAnsi="Times New Roman" w:cs="Times New Roman"/>
                            <w:color w:val="000000" w:themeColor="text1"/>
                            <w:sz w:val="18"/>
                            <w:lang w:val="en-US"/>
                          </w:rPr>
                        </w:pPr>
                        <w:r w:rsidRPr="00336CB4">
                          <w:rPr>
                            <w:rFonts w:ascii="Times New Roman" w:hAnsi="Times New Roman" w:cs="Times New Roman"/>
                            <w:color w:val="000000" w:themeColor="text1"/>
                            <w:sz w:val="18"/>
                            <w:lang w:val="en-US"/>
                          </w:rPr>
                          <w:t>Management</w:t>
                        </w:r>
                      </w:p>
                    </w:txbxContent>
                  </v:textbox>
                </v:oval>
                <v:oval id="Oval 6" o:spid="_x0000_s1029" style="position:absolute;left:25431;width:13823;height:61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eqzcMA&#10;AADaAAAADwAAAGRycy9kb3ducmV2LnhtbESPT2sCMRTE7wW/Q3iCt5q1h21djVIsgqcW/xSvr5tn&#10;dunmZU2iu377RhB6HGbmN8x82dtGXMmH2rGCyTgDQVw6XbNRcNivn99AhIissXFMCm4UYLkYPM2x&#10;0K7jLV130YgE4VCggirGtpAylBVZDGPXEifv5LzFmKQ3UnvsEtw28iXLcmmx5rRQYUurisrf3cUq&#10;+Hql/PsW63P3OT0fG3P82X4Yr9Ro2L/PQETq43/40d5oBTncr6QbIB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MeqzcMAAADaAAAADwAAAAAAAAAAAAAAAACYAgAAZHJzL2Rv&#10;d25yZXYueG1sUEsFBgAAAAAEAAQA9QAAAIgDAAAAAA==&#10;" fillcolor="#bfbfbf [2412]" strokecolor="black [3213]" strokeweight="1pt">
                  <v:stroke joinstyle="miter"/>
                  <v:textbox>
                    <w:txbxContent>
                      <w:p w14:paraId="487B5794" w14:textId="2DDD2935" w:rsidR="00AC6758" w:rsidRPr="00336CB4" w:rsidRDefault="00AC6758" w:rsidP="00C32869">
                        <w:pPr>
                          <w:spacing w:after="0"/>
                          <w:jc w:val="center"/>
                          <w:rPr>
                            <w:rFonts w:ascii="Times New Roman" w:hAnsi="Times New Roman" w:cs="Times New Roman"/>
                            <w:color w:val="000000" w:themeColor="text1"/>
                            <w:sz w:val="18"/>
                            <w:lang w:val="en-US"/>
                          </w:rPr>
                        </w:pPr>
                        <w:r w:rsidRPr="00336CB4">
                          <w:rPr>
                            <w:rFonts w:ascii="Times New Roman" w:hAnsi="Times New Roman" w:cs="Times New Roman"/>
                            <w:color w:val="000000" w:themeColor="text1"/>
                            <w:sz w:val="18"/>
                            <w:lang w:val="en-US"/>
                          </w:rPr>
                          <w:t>Competitive</w:t>
                        </w:r>
                      </w:p>
                      <w:p w14:paraId="1882A0CF" w14:textId="265D9F6A" w:rsidR="00AC6758" w:rsidRPr="00336CB4" w:rsidRDefault="00AC6758" w:rsidP="00C32869">
                        <w:pPr>
                          <w:spacing w:after="0"/>
                          <w:jc w:val="center"/>
                          <w:rPr>
                            <w:rFonts w:ascii="Times New Roman" w:hAnsi="Times New Roman" w:cs="Times New Roman"/>
                            <w:color w:val="000000" w:themeColor="text1"/>
                            <w:sz w:val="18"/>
                            <w:lang w:val="en-US"/>
                          </w:rPr>
                        </w:pPr>
                        <w:r w:rsidRPr="00336CB4">
                          <w:rPr>
                            <w:rFonts w:ascii="Times New Roman" w:hAnsi="Times New Roman" w:cs="Times New Roman"/>
                            <w:color w:val="000000" w:themeColor="text1"/>
                            <w:sz w:val="18"/>
                            <w:lang w:val="en-US"/>
                          </w:rPr>
                          <w:t>Advantage</w:t>
                        </w:r>
                      </w:p>
                    </w:txbxContent>
                  </v:textbox>
                </v:oval>
                <v:oval id="Oval 7" o:spid="_x0000_s1030" style="position:absolute;left:25622;top:9810;width:13817;height:61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sPVsMA&#10;AADaAAAADwAAAGRycy9kb3ducmV2LnhtbESPzWrDMBCE74W+g9hCb42cHJLWiWJCSyCnlvyUXDfW&#10;RjaxVrakxM7bV4VCj8PMfMMsisE24kY+1I4VjEcZCOLS6ZqNgsN+/fIKIkRkjY1jUnCnAMXy8WGB&#10;uXY9b+m2i0YkCIccFVQxtrmUoazIYhi5ljh5Z+ctxiS9kdpjn+C2kZMsm0qLNaeFClt6r6i87K5W&#10;wdeMpt/3WHf951t3bMzxtP0wXqnnp2E1BxFpiP/hv/ZGK5jB75V0A+T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4sPVsMAAADaAAAADwAAAAAAAAAAAAAAAACYAgAAZHJzL2Rv&#10;d25yZXYueG1sUEsFBgAAAAAEAAQA9QAAAIgDAAAAAA==&#10;" fillcolor="#bfbfbf [2412]" strokecolor="black [3213]" strokeweight="1pt">
                  <v:stroke joinstyle="miter"/>
                  <v:textbox>
                    <w:txbxContent>
                      <w:p w14:paraId="128EC21A" w14:textId="0F0F385B" w:rsidR="00AC6758" w:rsidRPr="00336CB4" w:rsidRDefault="00AC6758" w:rsidP="00C32869">
                        <w:pPr>
                          <w:spacing w:after="0"/>
                          <w:jc w:val="center"/>
                          <w:rPr>
                            <w:rFonts w:ascii="Times New Roman" w:hAnsi="Times New Roman" w:cs="Times New Roman"/>
                            <w:color w:val="000000" w:themeColor="text1"/>
                            <w:sz w:val="18"/>
                            <w:lang w:val="en-US"/>
                          </w:rPr>
                        </w:pPr>
                        <w:r w:rsidRPr="00336CB4">
                          <w:rPr>
                            <w:rFonts w:ascii="Times New Roman" w:hAnsi="Times New Roman" w:cs="Times New Roman"/>
                            <w:color w:val="000000" w:themeColor="text1"/>
                            <w:sz w:val="18"/>
                            <w:lang w:val="en-US"/>
                          </w:rPr>
                          <w:t>Organizational Performance</w:t>
                        </w:r>
                      </w:p>
                    </w:txbxContent>
                  </v:textbox>
                </v:oval>
                <v:shapetype id="_x0000_t32" coordsize="21600,21600" o:spt="32" o:oned="t" path="m,l21600,21600e" filled="f">
                  <v:path arrowok="t" fillok="f" o:connecttype="none"/>
                  <o:lock v:ext="edit" shapetype="t"/>
                </v:shapetype>
                <v:shape id="Straight Arrow Connector 9" o:spid="_x0000_s1031" type="#_x0000_t32" style="position:absolute;left:13335;top:3143;width:1201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nKjucQAAADaAAAADwAAAGRycy9kb3ducmV2LnhtbESPT2vCQBTE7wW/w/IEb3VjhVajq5RC&#10;0eKljeKf2yP7TBazb0N2NfHbu4VCj8PM/IaZLztbiRs13jhWMBomIIhzpw0XCnbbz+cJCB+QNVaO&#10;ScGdPCwXvac5ptq1/EO3LBQiQtinqKAMoU6l9HlJFv3Q1cTRO7vGYoiyKaRusI1wW8mXJHmVFg3H&#10;hRJr+igpv2RXqyDfHQ9T+jZ73Y7N26renDbj7EupQb97n4EI1IX/8F97rRVM4fdKvAFy8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cqO5xAAAANoAAAAPAAAAAAAAAAAA&#10;AAAAAKECAABkcnMvZG93bnJldi54bWxQSwUGAAAAAAQABAD5AAAAkgMAAAAA&#10;" strokecolor="black [3213]" strokeweight=".5pt">
                  <v:stroke endarrow="block" joinstyle="miter"/>
                </v:shape>
                <v:shape id="Straight Arrow Connector 10" o:spid="_x0000_s1032" type="#_x0000_t32" style="position:absolute;left:13335;top:3143;width:12014;height:903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ru/cYAAADbAAAADwAAAGRycy9kb3ducmV2LnhtbESPS2vDMBCE74H8B7GB3hI5DfThWg6l&#10;UNqSS+uGPm6LtbVFrJWx1Nj9991DILddZnbm22I7+U4daYgusIH1KgNFXAfruDGwf39c3oCKCdli&#10;F5gM/FGEbTmfFZjbMPIbHavUKAnhmKOBNqU+1zrWLXmMq9ATi/YTBo9J1qHRdsBRwn2nL7PsSnt0&#10;LA0t9vTQUn2ofr2Bev/1eUuv7sOOG3f91O++d5vqxZiLxXR/ByrRlM7m0/WzFXyhl19kAF3+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w67v3GAAAA2wAAAA8AAAAAAAAA&#10;AAAAAAAAoQIAAGRycy9kb3ducmV2LnhtbFBLBQYAAAAABAAEAPkAAACUAwAAAAA=&#10;" strokecolor="black [3213]" strokeweight=".5pt">
                  <v:stroke endarrow="block" joinstyle="miter"/>
                </v:shape>
                <v:shape id="Straight Arrow Connector 11" o:spid="_x0000_s1033" type="#_x0000_t32" style="position:absolute;left:13335;top:4095;width:12019;height:882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ShZMAAAADbAAAADwAAAGRycy9kb3ducmV2LnhtbERP24rCMBB9F/yHMMK+iCbuwyrVKCIq&#10;LouClw8YmrEtNpPaRK1/vxEE3+ZwrjOZNbYUd6p94VjDoK9AEKfOFJxpOB1XvREIH5ANlo5Jw5M8&#10;zKbt1gQT4x68p/shZCKGsE9QQx5ClUjp05ws+r6riCN3drXFEGGdSVPjI4bbUn4r9SMtFhwbcqxo&#10;kVN6OdysBrtcb4ZN97nt2vJ6NH9e/e6C0vqr08zHIAI14SN+uzcmzh/A65d4gJz+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yEoWTAAAAA2wAAAA8AAAAAAAAAAAAAAAAA&#10;oQIAAGRycy9kb3ducmV2LnhtbFBLBQYAAAAABAAEAPkAAACOAwAAAAA=&#10;" strokecolor="black [3213]" strokeweight=".5pt">
                  <v:stroke endarrow="block" joinstyle="miter"/>
                </v:shape>
                <v:shape id="Straight Arrow Connector 12" o:spid="_x0000_s1034" type="#_x0000_t32" style="position:absolute;left:13620;top:13144;width:1201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6TVEcIAAADbAAAADwAAAGRycy9kb3ducmV2LnhtbERPS2vCQBC+F/wPywi91Y0KfURXEUFq&#10;8WJTqXobsmOymJ0N2dXEf+8Khd7m43vOdN7ZSlyp8caxguEgAUGcO224ULD7Wb28g/ABWWPlmBTc&#10;yMN81nuaYqpdy990zUIhYgj7FBWUIdSplD4vyaIfuJo4cifXWAwRNoXUDbYx3FZylCSv0qLh2FBi&#10;TcuS8nN2sQry3WH/QVvzq9uxefusN8fNOPtS6rnfLSYgAnXhX/znXus4fwSPX+IBcnY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6TVEcIAAADbAAAADwAAAAAAAAAAAAAA&#10;AAChAgAAZHJzL2Rvd25yZXYueG1sUEsFBgAAAAAEAAQA+QAAAJADAAAAAA==&#10;" strokecolor="black [3213]" strokeweight=".5pt">
                  <v:stroke endarrow="block" joinstyle="miter"/>
                </v:shape>
                <v:shape id="Straight Arrow Connector 13" o:spid="_x0000_s1035" type="#_x0000_t32" style="position:absolute;left:32480;top:6286;width:0;height:35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wisMAAADbAAAADwAAAGRycy9kb3ducmV2LnhtbERPTWvCQBC9C/0PyxR6000NaE1dRQRp&#10;xYtG0fY2ZKfJ0uxsyG5N+u+7gtDbPN7nzJe9rcWVWm8cK3geJSCIC6cNlwpOx83wBYQPyBprx6Tg&#10;lzwsFw+DOWbadXygax5KEUPYZ6igCqHJpPRFRRb9yDXEkftyrcUQYVtK3WIXw20tx0kykRYNx4YK&#10;G1pXVHznP1ZBcfq4zGhvzrpLzfSt2X3u0nyr1NNjv3oFEagP/+K7+13H+SncfokH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zocIrDAAAA2wAAAA8AAAAAAAAAAAAA&#10;AAAAoQIAAGRycy9kb3ducmV2LnhtbFBLBQYAAAAABAAEAPkAAACRAwAAAAA=&#10;" strokecolor="black [3213]" strokeweight=".5pt">
                  <v:stroke endarrow="block" joinstyle="miter"/>
                </v:shape>
              </v:group>
            </w:pict>
          </mc:Fallback>
        </mc:AlternateContent>
      </w:r>
    </w:p>
    <w:p w14:paraId="640A98B5" w14:textId="676DA849" w:rsidR="00C32869" w:rsidRDefault="00C32869" w:rsidP="002C39C7">
      <w:pPr>
        <w:pStyle w:val="HTMLPreformatted"/>
        <w:shd w:val="clear" w:color="auto" w:fill="FFFFFF"/>
        <w:spacing w:after="240"/>
        <w:jc w:val="center"/>
        <w:rPr>
          <w:rFonts w:ascii="Times New Roman" w:hAnsi="Times New Roman" w:cs="Times New Roman"/>
          <w:color w:val="212121"/>
          <w:sz w:val="22"/>
        </w:rPr>
      </w:pPr>
    </w:p>
    <w:p w14:paraId="51A199B5" w14:textId="54362D51" w:rsidR="00C32869" w:rsidRDefault="00C32869" w:rsidP="002C39C7">
      <w:pPr>
        <w:pStyle w:val="HTMLPreformatted"/>
        <w:shd w:val="clear" w:color="auto" w:fill="FFFFFF"/>
        <w:spacing w:after="240"/>
        <w:jc w:val="center"/>
        <w:rPr>
          <w:rFonts w:ascii="Times New Roman" w:hAnsi="Times New Roman" w:cs="Times New Roman"/>
          <w:color w:val="212121"/>
          <w:sz w:val="22"/>
        </w:rPr>
      </w:pPr>
    </w:p>
    <w:p w14:paraId="3D75531F" w14:textId="59029CCF" w:rsidR="00816ABA" w:rsidRDefault="00816ABA" w:rsidP="002C39C7">
      <w:pPr>
        <w:pStyle w:val="HTMLPreformatted"/>
        <w:shd w:val="clear" w:color="auto" w:fill="FFFFFF"/>
        <w:spacing w:after="240"/>
        <w:jc w:val="center"/>
        <w:rPr>
          <w:rFonts w:ascii="Times New Roman" w:hAnsi="Times New Roman" w:cs="Times New Roman"/>
          <w:color w:val="212121"/>
          <w:sz w:val="22"/>
        </w:rPr>
      </w:pPr>
    </w:p>
    <w:p w14:paraId="54469527" w14:textId="0370BB2C" w:rsidR="00816ABA" w:rsidRDefault="00816ABA" w:rsidP="002C39C7">
      <w:pPr>
        <w:pStyle w:val="HTMLPreformatted"/>
        <w:shd w:val="clear" w:color="auto" w:fill="FFFFFF"/>
        <w:spacing w:after="240"/>
        <w:jc w:val="center"/>
        <w:rPr>
          <w:rFonts w:ascii="Times New Roman" w:hAnsi="Times New Roman" w:cs="Times New Roman"/>
          <w:color w:val="212121"/>
          <w:sz w:val="22"/>
        </w:rPr>
      </w:pPr>
    </w:p>
    <w:p w14:paraId="17C3DA3A" w14:textId="77777777" w:rsidR="00A37A82" w:rsidRDefault="00A37A82" w:rsidP="002C39C7">
      <w:pPr>
        <w:pStyle w:val="HTMLPreformatted"/>
        <w:shd w:val="clear" w:color="auto" w:fill="FFFFFF"/>
        <w:spacing w:after="240"/>
        <w:jc w:val="center"/>
        <w:rPr>
          <w:rFonts w:ascii="Times New Roman" w:hAnsi="Times New Roman" w:cs="Times New Roman"/>
          <w:color w:val="212121"/>
          <w:sz w:val="22"/>
          <w:lang w:val="en-US"/>
        </w:rPr>
      </w:pPr>
    </w:p>
    <w:p w14:paraId="16C9452D" w14:textId="6CA1D70C" w:rsidR="00FE0539" w:rsidRDefault="00A37A82" w:rsidP="002C39C7">
      <w:pPr>
        <w:pStyle w:val="HTMLPreformatted"/>
        <w:shd w:val="clear" w:color="auto" w:fill="FFFFFF"/>
        <w:spacing w:after="240"/>
        <w:jc w:val="center"/>
        <w:rPr>
          <w:rFonts w:ascii="Times New Roman" w:hAnsi="Times New Roman" w:cs="Times New Roman"/>
          <w:color w:val="212121"/>
          <w:sz w:val="22"/>
        </w:rPr>
      </w:pPr>
      <w:proofErr w:type="gramStart"/>
      <w:r>
        <w:rPr>
          <w:rFonts w:ascii="Times New Roman" w:hAnsi="Times New Roman" w:cs="Times New Roman"/>
          <w:color w:val="212121"/>
          <w:sz w:val="22"/>
          <w:lang w:val="en-US"/>
        </w:rPr>
        <w:t>Gambar 2.</w:t>
      </w:r>
      <w:proofErr w:type="gramEnd"/>
      <w:r>
        <w:rPr>
          <w:rFonts w:ascii="Times New Roman" w:hAnsi="Times New Roman" w:cs="Times New Roman"/>
          <w:color w:val="212121"/>
          <w:sz w:val="22"/>
          <w:lang w:val="en-US"/>
        </w:rPr>
        <w:t xml:space="preserve"> Framework Penelitian</w:t>
      </w:r>
    </w:p>
    <w:p w14:paraId="61A2FBB8" w14:textId="77777777" w:rsidR="00364581" w:rsidRPr="00364581" w:rsidRDefault="00364581" w:rsidP="00364581">
      <w:pPr>
        <w:pStyle w:val="HTMLPreformatted"/>
        <w:shd w:val="clear" w:color="auto" w:fill="FFFFFF"/>
        <w:jc w:val="both"/>
        <w:rPr>
          <w:rFonts w:ascii="Times New Roman" w:hAnsi="Times New Roman" w:cs="Times New Roman"/>
          <w:b/>
          <w:color w:val="212121"/>
          <w:sz w:val="22"/>
        </w:rPr>
      </w:pPr>
      <w:r w:rsidRPr="00364581">
        <w:rPr>
          <w:rFonts w:ascii="Times New Roman" w:hAnsi="Times New Roman" w:cs="Times New Roman"/>
          <w:b/>
          <w:color w:val="212121"/>
          <w:sz w:val="22"/>
        </w:rPr>
        <w:t>3.2. Population and Sample</w:t>
      </w:r>
    </w:p>
    <w:p w14:paraId="449FBE4D" w14:textId="32D4DED9" w:rsidR="00364581" w:rsidRDefault="0030557E" w:rsidP="00364581">
      <w:pPr>
        <w:pStyle w:val="HTMLPreformatted"/>
        <w:shd w:val="clear" w:color="auto" w:fill="FFFFFF"/>
        <w:spacing w:after="240"/>
        <w:jc w:val="both"/>
        <w:rPr>
          <w:rFonts w:ascii="Times New Roman" w:hAnsi="Times New Roman" w:cs="Times New Roman"/>
          <w:color w:val="212121"/>
          <w:sz w:val="22"/>
          <w:lang w:val="en-US"/>
        </w:rPr>
      </w:pPr>
      <w:r>
        <w:rPr>
          <w:rFonts w:ascii="Times New Roman" w:hAnsi="Times New Roman" w:cs="Times New Roman"/>
          <w:color w:val="212121"/>
          <w:sz w:val="22"/>
        </w:rPr>
        <w:tab/>
      </w:r>
      <w:proofErr w:type="gramStart"/>
      <w:r w:rsidR="00C51AA6">
        <w:rPr>
          <w:rFonts w:ascii="Times New Roman" w:hAnsi="Times New Roman" w:cs="Times New Roman"/>
          <w:color w:val="212121"/>
          <w:sz w:val="22"/>
          <w:lang w:val="en-US"/>
        </w:rPr>
        <w:t xml:space="preserve">Penelitian ini dilakukan </w:t>
      </w:r>
      <w:r w:rsidR="00AB36CE">
        <w:rPr>
          <w:rFonts w:ascii="Times New Roman" w:hAnsi="Times New Roman" w:cs="Times New Roman"/>
          <w:color w:val="212121"/>
          <w:sz w:val="22"/>
          <w:lang w:val="en-US"/>
        </w:rPr>
        <w:t xml:space="preserve">terhadap perusahaan kimia </w:t>
      </w:r>
      <w:r w:rsidR="00C51AA6">
        <w:rPr>
          <w:rFonts w:ascii="Times New Roman" w:hAnsi="Times New Roman" w:cs="Times New Roman"/>
          <w:color w:val="212121"/>
          <w:sz w:val="22"/>
          <w:lang w:val="en-US"/>
        </w:rPr>
        <w:t xml:space="preserve">di provinsi Banten yang </w:t>
      </w:r>
      <w:r w:rsidR="00AB36CE">
        <w:rPr>
          <w:rFonts w:ascii="Times New Roman" w:hAnsi="Times New Roman" w:cs="Times New Roman"/>
          <w:color w:val="212121"/>
          <w:sz w:val="22"/>
          <w:lang w:val="en-US"/>
        </w:rPr>
        <w:t>yang</w:t>
      </w:r>
      <w:r w:rsidR="00C51AA6">
        <w:rPr>
          <w:rFonts w:ascii="Times New Roman" w:hAnsi="Times New Roman" w:cs="Times New Roman"/>
          <w:color w:val="212121"/>
          <w:sz w:val="22"/>
          <w:lang w:val="en-US"/>
        </w:rPr>
        <w:t xml:space="preserve"> tersebar di </w:t>
      </w:r>
      <w:r w:rsidR="00AB36CE">
        <w:rPr>
          <w:rFonts w:ascii="Times New Roman" w:hAnsi="Times New Roman" w:cs="Times New Roman"/>
          <w:color w:val="212121"/>
          <w:sz w:val="22"/>
          <w:lang w:val="en-US"/>
        </w:rPr>
        <w:t>Kabupaten</w:t>
      </w:r>
      <w:r w:rsidR="00C51AA6">
        <w:rPr>
          <w:rFonts w:ascii="Times New Roman" w:hAnsi="Times New Roman" w:cs="Times New Roman"/>
          <w:color w:val="212121"/>
          <w:sz w:val="22"/>
          <w:lang w:val="en-US"/>
        </w:rPr>
        <w:t xml:space="preserve"> Serang, </w:t>
      </w:r>
      <w:r w:rsidR="00AB36CE">
        <w:rPr>
          <w:rFonts w:ascii="Times New Roman" w:hAnsi="Times New Roman" w:cs="Times New Roman"/>
          <w:color w:val="212121"/>
          <w:sz w:val="22"/>
          <w:lang w:val="en-US"/>
        </w:rPr>
        <w:t xml:space="preserve">Kota </w:t>
      </w:r>
      <w:r w:rsidR="00C51AA6">
        <w:rPr>
          <w:rFonts w:ascii="Times New Roman" w:hAnsi="Times New Roman" w:cs="Times New Roman"/>
          <w:color w:val="212121"/>
          <w:sz w:val="22"/>
          <w:lang w:val="en-US"/>
        </w:rPr>
        <w:t xml:space="preserve">Cilegon dan </w:t>
      </w:r>
      <w:r w:rsidR="00AB36CE">
        <w:rPr>
          <w:rFonts w:ascii="Times New Roman" w:hAnsi="Times New Roman" w:cs="Times New Roman"/>
          <w:color w:val="212121"/>
          <w:sz w:val="22"/>
          <w:lang w:val="en-US"/>
        </w:rPr>
        <w:t xml:space="preserve">Kabupaten </w:t>
      </w:r>
      <w:r w:rsidR="00C51AA6">
        <w:rPr>
          <w:rFonts w:ascii="Times New Roman" w:hAnsi="Times New Roman" w:cs="Times New Roman"/>
          <w:color w:val="212121"/>
          <w:sz w:val="22"/>
          <w:lang w:val="en-US"/>
        </w:rPr>
        <w:t xml:space="preserve">Tangerang dengan melibatkan </w:t>
      </w:r>
      <w:r w:rsidR="00AB36CE">
        <w:rPr>
          <w:rFonts w:ascii="Times New Roman" w:hAnsi="Times New Roman" w:cs="Times New Roman"/>
          <w:color w:val="212121"/>
          <w:sz w:val="22"/>
          <w:lang w:val="en-US"/>
        </w:rPr>
        <w:t xml:space="preserve">97 </w:t>
      </w:r>
      <w:r w:rsidR="00C51AA6">
        <w:rPr>
          <w:rFonts w:ascii="Times New Roman" w:hAnsi="Times New Roman" w:cs="Times New Roman"/>
          <w:color w:val="212121"/>
          <w:sz w:val="22"/>
          <w:lang w:val="en-US"/>
        </w:rPr>
        <w:t>responden.</w:t>
      </w:r>
      <w:proofErr w:type="gramEnd"/>
      <w:r w:rsidR="00C51AA6">
        <w:rPr>
          <w:rFonts w:ascii="Times New Roman" w:hAnsi="Times New Roman" w:cs="Times New Roman"/>
          <w:color w:val="212121"/>
          <w:sz w:val="22"/>
          <w:lang w:val="en-US"/>
        </w:rPr>
        <w:t xml:space="preserve"> Teknik pengambilan sample dengan menggunakan Teknik Purposive sampling dan unit analisis dilakukan </w:t>
      </w:r>
      <w:r w:rsidR="00C51AA6">
        <w:rPr>
          <w:rFonts w:ascii="Times New Roman" w:hAnsi="Times New Roman" w:cs="Times New Roman"/>
          <w:color w:val="212121"/>
          <w:sz w:val="22"/>
          <w:lang w:val="en-US"/>
        </w:rPr>
        <w:lastRenderedPageBreak/>
        <w:t>pengukuran kepada karyawan level manajerial sebagai sebagai pengambil kebijakan pada perusahaannya masing-masing dengan masa kerja minimal satu tahun</w:t>
      </w:r>
      <w:r w:rsidR="00AB36CE">
        <w:rPr>
          <w:rFonts w:ascii="Times New Roman" w:hAnsi="Times New Roman" w:cs="Times New Roman"/>
          <w:color w:val="212121"/>
          <w:sz w:val="22"/>
          <w:lang w:val="en-US"/>
        </w:rPr>
        <w:t>.</w:t>
      </w:r>
    </w:p>
    <w:p w14:paraId="3F545E7F" w14:textId="77777777" w:rsidR="00364581" w:rsidRPr="00364581" w:rsidRDefault="00364581" w:rsidP="00364581">
      <w:pPr>
        <w:pStyle w:val="HTMLPreformatted"/>
        <w:numPr>
          <w:ilvl w:val="1"/>
          <w:numId w:val="12"/>
        </w:numPr>
        <w:shd w:val="clear" w:color="auto" w:fill="FFFFFF"/>
        <w:ind w:left="360"/>
        <w:jc w:val="both"/>
        <w:rPr>
          <w:rFonts w:ascii="Times New Roman" w:hAnsi="Times New Roman" w:cs="Times New Roman"/>
          <w:b/>
          <w:color w:val="212121"/>
          <w:sz w:val="22"/>
        </w:rPr>
      </w:pPr>
      <w:r w:rsidRPr="00364581">
        <w:rPr>
          <w:rFonts w:ascii="Times New Roman" w:hAnsi="Times New Roman" w:cs="Times New Roman"/>
          <w:b/>
          <w:color w:val="212121"/>
          <w:sz w:val="22"/>
        </w:rPr>
        <w:t>Classification of Variables Research</w:t>
      </w:r>
    </w:p>
    <w:p w14:paraId="22BA15C4" w14:textId="38F4939C" w:rsidR="00364581" w:rsidRPr="001208B3" w:rsidRDefault="0030557E" w:rsidP="0045311B">
      <w:pPr>
        <w:pStyle w:val="HTMLPreformatted"/>
        <w:shd w:val="clear" w:color="auto" w:fill="FFFFFF"/>
        <w:jc w:val="both"/>
        <w:rPr>
          <w:rFonts w:ascii="Times New Roman" w:hAnsi="Times New Roman" w:cs="Times New Roman"/>
          <w:color w:val="212121"/>
          <w:sz w:val="22"/>
          <w:lang w:val="en-US"/>
        </w:rPr>
      </w:pPr>
      <w:r>
        <w:rPr>
          <w:rFonts w:ascii="Times New Roman" w:hAnsi="Times New Roman" w:cs="Times New Roman"/>
          <w:color w:val="212121"/>
          <w:sz w:val="22"/>
        </w:rPr>
        <w:tab/>
      </w:r>
      <w:proofErr w:type="gramStart"/>
      <w:r w:rsidR="00D62375">
        <w:rPr>
          <w:rFonts w:ascii="Times New Roman" w:hAnsi="Times New Roman" w:cs="Times New Roman"/>
          <w:color w:val="212121"/>
          <w:sz w:val="22"/>
          <w:lang w:val="en-US"/>
        </w:rPr>
        <w:t xml:space="preserve">Variabel dalam penelitian ini dikelompokan kedalam tiga kelompok, pertama variabel </w:t>
      </w:r>
      <w:r w:rsidR="00AB36CE">
        <w:rPr>
          <w:rFonts w:ascii="Times New Roman" w:hAnsi="Times New Roman" w:cs="Times New Roman"/>
          <w:color w:val="212121"/>
          <w:sz w:val="22"/>
          <w:lang w:val="en-US"/>
        </w:rPr>
        <w:t>eksogen</w:t>
      </w:r>
      <w:r w:rsidR="00D62375">
        <w:rPr>
          <w:rFonts w:ascii="Times New Roman" w:hAnsi="Times New Roman" w:cs="Times New Roman"/>
          <w:color w:val="212121"/>
          <w:sz w:val="22"/>
          <w:lang w:val="en-US"/>
        </w:rPr>
        <w:t xml:space="preserve"> yaitu kompetensi dan manajemen pengetahuan, kedua adalah variabel intervening yaitu keunggulan bersaing dan terakhir adalah variabel endogen</w:t>
      </w:r>
      <w:r w:rsidR="00AB36CE">
        <w:rPr>
          <w:rFonts w:ascii="Times New Roman" w:hAnsi="Times New Roman" w:cs="Times New Roman"/>
          <w:color w:val="212121"/>
          <w:sz w:val="22"/>
          <w:lang w:val="en-US"/>
        </w:rPr>
        <w:t xml:space="preserve"> </w:t>
      </w:r>
      <w:r w:rsidR="00D62375">
        <w:rPr>
          <w:rFonts w:ascii="Times New Roman" w:hAnsi="Times New Roman" w:cs="Times New Roman"/>
          <w:color w:val="212121"/>
          <w:sz w:val="22"/>
          <w:lang w:val="en-US"/>
        </w:rPr>
        <w:t>yaitu kinerja organisasi.</w:t>
      </w:r>
      <w:proofErr w:type="gramEnd"/>
      <w:r w:rsidR="001208B3">
        <w:rPr>
          <w:rFonts w:ascii="Times New Roman" w:hAnsi="Times New Roman" w:cs="Times New Roman"/>
          <w:color w:val="212121"/>
          <w:sz w:val="22"/>
          <w:lang w:val="en-US"/>
        </w:rPr>
        <w:t xml:space="preserve"> Penelitian ini menggunakan kuesioner dengan skala Likert dengan nilai 1-5 dimana skala 1 menyatakan sangat tidak setuju, skala 2 tidak setuju, skala 3 netral, skala 4 setuju dan skala 5 sangat setuju.</w:t>
      </w:r>
    </w:p>
    <w:p w14:paraId="57E1BBB2" w14:textId="77777777" w:rsidR="00364581" w:rsidRPr="00364581" w:rsidRDefault="00364581" w:rsidP="00364581">
      <w:pPr>
        <w:pStyle w:val="HTMLPreformatted"/>
        <w:shd w:val="clear" w:color="auto" w:fill="FFFFFF"/>
        <w:jc w:val="both"/>
        <w:rPr>
          <w:rFonts w:ascii="Times New Roman" w:hAnsi="Times New Roman" w:cs="Times New Roman"/>
          <w:sz w:val="22"/>
        </w:rPr>
      </w:pPr>
    </w:p>
    <w:p w14:paraId="09EA7E0C" w14:textId="399E8944" w:rsidR="00364581" w:rsidRPr="00364581" w:rsidRDefault="00364581" w:rsidP="0030557E">
      <w:pPr>
        <w:pStyle w:val="ListParagraph"/>
        <w:numPr>
          <w:ilvl w:val="1"/>
          <w:numId w:val="12"/>
        </w:numPr>
        <w:spacing w:after="0" w:line="240" w:lineRule="auto"/>
        <w:ind w:left="360" w:right="6314"/>
        <w:jc w:val="both"/>
        <w:rPr>
          <w:rFonts w:ascii="Times New Roman" w:eastAsia="Times New Roman" w:hAnsi="Times New Roman" w:cs="Times New Roman"/>
          <w:b/>
        </w:rPr>
      </w:pPr>
      <w:r w:rsidRPr="00364581">
        <w:rPr>
          <w:rFonts w:ascii="Times New Roman" w:eastAsia="Times New Roman" w:hAnsi="Times New Roman" w:cs="Times New Roman"/>
          <w:b/>
          <w:spacing w:val="-1"/>
        </w:rPr>
        <w:t>Model</w:t>
      </w:r>
      <w:r w:rsidR="0030557E">
        <w:rPr>
          <w:rFonts w:ascii="Times New Roman" w:eastAsia="Times New Roman" w:hAnsi="Times New Roman" w:cs="Times New Roman"/>
          <w:b/>
          <w:spacing w:val="-1"/>
          <w:lang w:val="en-US"/>
        </w:rPr>
        <w:t xml:space="preserve"> Analysis</w:t>
      </w:r>
    </w:p>
    <w:p w14:paraId="0B84919F" w14:textId="5BD459BD" w:rsidR="00263703" w:rsidRPr="00263703" w:rsidRDefault="00263703" w:rsidP="00263703">
      <w:pPr>
        <w:spacing w:line="240" w:lineRule="auto"/>
        <w:ind w:right="-90" w:firstLine="720"/>
        <w:jc w:val="both"/>
        <w:rPr>
          <w:rFonts w:ascii="Times New Roman" w:eastAsia="Times New Roman" w:hAnsi="Times New Roman" w:cs="Times New Roman"/>
          <w:szCs w:val="24"/>
          <w:lang w:val="en-US"/>
        </w:rPr>
      </w:pPr>
      <w:proofErr w:type="gramStart"/>
      <w:r>
        <w:rPr>
          <w:rFonts w:ascii="Times New Roman" w:eastAsia="Times New Roman" w:hAnsi="Times New Roman" w:cs="Times New Roman"/>
          <w:szCs w:val="24"/>
          <w:lang w:val="en-US"/>
        </w:rPr>
        <w:t>Penelitian ini bertujuan untuk mendapatkan model terbaik dalam menjelaskan pengaruh kompetensi, manajemen pengetahuan dan keunggulan bersaing terhadap kinerja organisasi pada sektor industri manufaktur kimia.</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Sedangkan indikator yang digunakan adalah yang mengacu kepada penelitian terdahulu dan berhubungan dengan tempat penelitian ini.</w:t>
      </w:r>
      <w:proofErr w:type="gramEnd"/>
      <w:r>
        <w:rPr>
          <w:rFonts w:ascii="Times New Roman" w:eastAsia="Times New Roman" w:hAnsi="Times New Roman" w:cs="Times New Roman"/>
          <w:szCs w:val="24"/>
          <w:lang w:val="en-US"/>
        </w:rPr>
        <w:t xml:space="preserve"> Teknik analisis data menggunakan SEM PLS, menurut </w:t>
      </w:r>
      <w:r w:rsidRPr="00402C7E">
        <w:rPr>
          <w:rFonts w:ascii="Times New Roman" w:eastAsia="Times New Roman" w:hAnsi="Times New Roman" w:cs="Times New Roman"/>
          <w:color w:val="0070C0"/>
          <w:szCs w:val="24"/>
          <w:lang w:val="en-US"/>
        </w:rPr>
        <w:t>Ferdinand (2002)</w:t>
      </w:r>
      <w:r>
        <w:rPr>
          <w:rFonts w:ascii="Times New Roman" w:eastAsia="Times New Roman" w:hAnsi="Times New Roman" w:cs="Times New Roman"/>
          <w:szCs w:val="24"/>
          <w:lang w:val="en-US"/>
        </w:rPr>
        <w:t xml:space="preserve"> SEM sangat cocok untuk mengkonfirmasi berbagai macam konstruk yang ada terhadap variabel laten. </w:t>
      </w:r>
      <w:proofErr w:type="gramStart"/>
      <w:r>
        <w:rPr>
          <w:rFonts w:ascii="Times New Roman" w:eastAsia="Times New Roman" w:hAnsi="Times New Roman" w:cs="Times New Roman"/>
          <w:szCs w:val="24"/>
          <w:lang w:val="en-US"/>
        </w:rPr>
        <w:t>Menguji kompatibilitas atau akurasi model berdasarkan data empiris yang diamati.</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Menguji hubungan sebab akibat antara faktor-faktor yang diamati dalam model.</w:t>
      </w:r>
      <w:proofErr w:type="gramEnd"/>
      <w:r>
        <w:rPr>
          <w:rFonts w:ascii="Times New Roman" w:eastAsia="Times New Roman" w:hAnsi="Times New Roman" w:cs="Times New Roman"/>
          <w:szCs w:val="24"/>
          <w:lang w:val="en-US"/>
        </w:rPr>
        <w:t xml:space="preserve"> </w:t>
      </w:r>
    </w:p>
    <w:p w14:paraId="034533B3" w14:textId="45599D06" w:rsidR="00364581" w:rsidRPr="00364581" w:rsidRDefault="00B046A9" w:rsidP="00B046A9">
      <w:pPr>
        <w:pStyle w:val="ListParagraph"/>
        <w:numPr>
          <w:ilvl w:val="1"/>
          <w:numId w:val="12"/>
        </w:numPr>
        <w:spacing w:after="0" w:line="240" w:lineRule="auto"/>
        <w:ind w:left="360" w:right="7307"/>
        <w:jc w:val="both"/>
        <w:rPr>
          <w:rFonts w:ascii="Times New Roman" w:eastAsia="Times New Roman" w:hAnsi="Times New Roman" w:cs="Times New Roman"/>
          <w:b/>
        </w:rPr>
      </w:pPr>
      <w:bookmarkStart w:id="0" w:name="_Hlk15050989"/>
      <w:r>
        <w:rPr>
          <w:rFonts w:ascii="Times New Roman" w:eastAsia="Times New Roman" w:hAnsi="Times New Roman" w:cs="Times New Roman"/>
          <w:b/>
          <w:lang w:val="en-US"/>
        </w:rPr>
        <w:t>Hypothesis</w:t>
      </w:r>
    </w:p>
    <w:p w14:paraId="0D681410" w14:textId="17AFAEBE" w:rsidR="00364581" w:rsidRDefault="00B046A9" w:rsidP="0045311B">
      <w:pPr>
        <w:spacing w:after="0"/>
        <w:jc w:val="both"/>
        <w:rPr>
          <w:rFonts w:ascii="Times New Roman" w:hAnsi="Times New Roman" w:cs="Times New Roman"/>
          <w:lang w:val="en-US"/>
        </w:rPr>
      </w:pPr>
      <w:r>
        <w:rPr>
          <w:rFonts w:ascii="Times New Roman" w:hAnsi="Times New Roman" w:cs="Times New Roman"/>
          <w:lang w:val="en-US"/>
        </w:rPr>
        <w:tab/>
      </w:r>
      <w:r w:rsidR="00263703" w:rsidRPr="00263703">
        <w:rPr>
          <w:rFonts w:ascii="Times New Roman" w:hAnsi="Times New Roman" w:cs="Times New Roman"/>
          <w:lang w:val="en-US"/>
        </w:rPr>
        <w:t>Berdasarkan</w:t>
      </w:r>
      <w:r w:rsidR="00263703">
        <w:rPr>
          <w:rFonts w:ascii="Times New Roman" w:hAnsi="Times New Roman" w:cs="Times New Roman"/>
          <w:lang w:val="en-US"/>
        </w:rPr>
        <w:t xml:space="preserve"> hasil kajian literatur mendalam terhadap masing-masing hubungan antar variabel, didapatkan </w:t>
      </w:r>
      <w:r>
        <w:rPr>
          <w:rFonts w:ascii="Times New Roman" w:hAnsi="Times New Roman" w:cs="Times New Roman"/>
          <w:lang w:val="en-US"/>
        </w:rPr>
        <w:t>hubungan dan pengaruh sebagai berikut:</w:t>
      </w:r>
    </w:p>
    <w:p w14:paraId="2DD3871C" w14:textId="400BA281" w:rsidR="00B046A9" w:rsidRDefault="00B046A9" w:rsidP="0045311B">
      <w:pPr>
        <w:spacing w:after="0"/>
        <w:jc w:val="both"/>
        <w:rPr>
          <w:rFonts w:ascii="Times New Roman" w:hAnsi="Times New Roman" w:cs="Times New Roman"/>
          <w:b/>
          <w:lang w:val="en-US"/>
        </w:rPr>
      </w:pPr>
      <w:r w:rsidRPr="00B046A9">
        <w:rPr>
          <w:rFonts w:ascii="Times New Roman" w:hAnsi="Times New Roman" w:cs="Times New Roman"/>
          <w:b/>
          <w:lang w:val="en-US"/>
        </w:rPr>
        <w:t>3.5.1 Hubungan kompetensi terhadap keunggulan bersaing</w:t>
      </w:r>
    </w:p>
    <w:p w14:paraId="474B48D3" w14:textId="1ECC4721" w:rsidR="00B046A9" w:rsidRDefault="0029585C" w:rsidP="0029585C">
      <w:pPr>
        <w:spacing w:after="0" w:line="240" w:lineRule="auto"/>
        <w:ind w:firstLine="720"/>
        <w:jc w:val="both"/>
        <w:rPr>
          <w:rFonts w:ascii="Times New Roman" w:hAnsi="Times New Roman" w:cs="Times New Roman"/>
          <w:lang w:val="en-US"/>
        </w:rPr>
      </w:pPr>
      <w:proofErr w:type="gramStart"/>
      <w:r>
        <w:rPr>
          <w:rFonts w:ascii="Times New Roman" w:hAnsi="Times New Roman"/>
          <w:lang w:val="en-US"/>
        </w:rPr>
        <w:t xml:space="preserve">Hasil penelitian sebelumnya menunjukan kompetensi dan kualitas berpengaruh signifikan terhadap keunggulan bersaing pada perusahaan kecil dan sedang </w:t>
      </w:r>
      <w:r w:rsidRPr="008235EF">
        <w:rPr>
          <w:rFonts w:ascii="Times New Roman" w:hAnsi="Times New Roman"/>
          <w:lang w:val="en-US"/>
        </w:rPr>
        <w:t>(</w:t>
      </w:r>
      <w:r w:rsidRPr="00402C7E">
        <w:rPr>
          <w:rFonts w:ascii="Times New Roman" w:hAnsi="Times New Roman"/>
          <w:color w:val="0070C0"/>
          <w:lang w:val="en-US"/>
        </w:rPr>
        <w:t xml:space="preserve">Ismail </w:t>
      </w:r>
      <w:r w:rsidRPr="00402C7E">
        <w:rPr>
          <w:rFonts w:ascii="Times New Roman" w:hAnsi="Times New Roman"/>
          <w:i/>
          <w:color w:val="0070C0"/>
          <w:lang w:val="en-US"/>
        </w:rPr>
        <w:t>et al</w:t>
      </w:r>
      <w:r w:rsidRPr="00402C7E">
        <w:rPr>
          <w:rFonts w:ascii="Times New Roman" w:hAnsi="Times New Roman"/>
          <w:color w:val="0070C0"/>
          <w:lang w:val="en-US"/>
        </w:rPr>
        <w:t>, 2014</w:t>
      </w:r>
      <w:r w:rsidRPr="008235EF">
        <w:rPr>
          <w:rFonts w:ascii="Times New Roman" w:hAnsi="Times New Roman"/>
          <w:lang w:val="en-US"/>
        </w:rPr>
        <w:t>)</w:t>
      </w:r>
      <w:r>
        <w:rPr>
          <w:rFonts w:ascii="Times New Roman" w:hAnsi="Times New Roman"/>
          <w:lang w:val="en-US"/>
        </w:rPr>
        <w:t>.</w:t>
      </w:r>
      <w:proofErr w:type="gramEnd"/>
      <w:r>
        <w:rPr>
          <w:rFonts w:ascii="Times New Roman" w:hAnsi="Times New Roman"/>
          <w:lang w:val="en-US"/>
        </w:rPr>
        <w:t xml:space="preserve"> </w:t>
      </w:r>
      <w:proofErr w:type="gramStart"/>
      <w:r>
        <w:rPr>
          <w:rFonts w:ascii="Times New Roman" w:hAnsi="Times New Roman"/>
          <w:lang w:val="en-US"/>
        </w:rPr>
        <w:t xml:space="preserve">Sedangkan hasil penelitian </w:t>
      </w:r>
      <w:r w:rsidRPr="00402C7E">
        <w:rPr>
          <w:rFonts w:ascii="Times New Roman" w:hAnsi="Times New Roman"/>
          <w:color w:val="0070C0"/>
          <w:lang w:val="en-US"/>
        </w:rPr>
        <w:t>Adiputra dan Mandala (2017)</w:t>
      </w:r>
      <w:r>
        <w:rPr>
          <w:rFonts w:ascii="Times New Roman" w:hAnsi="Times New Roman"/>
          <w:lang w:val="en-US"/>
        </w:rPr>
        <w:t xml:space="preserve"> menunjukan bahwa kompetensi dan kapabilitas berpengaruh positef da terhadap kinerja perusahaan, namun kompetensi tidak berpengaruh signifikan sedangkan kapabilitas berpengaruh signifikan.</w:t>
      </w:r>
      <w:proofErr w:type="gramEnd"/>
      <w:r>
        <w:rPr>
          <w:rFonts w:ascii="Times New Roman" w:hAnsi="Times New Roman"/>
          <w:lang w:val="en-US"/>
        </w:rPr>
        <w:t xml:space="preserve"> </w:t>
      </w:r>
      <w:r w:rsidRPr="00402C7E">
        <w:rPr>
          <w:rFonts w:ascii="Times New Roman" w:hAnsi="Times New Roman"/>
          <w:color w:val="0070C0"/>
          <w:lang w:val="en-US"/>
        </w:rPr>
        <w:t>Agha</w:t>
      </w:r>
      <w:r w:rsidR="009B41B5" w:rsidRPr="00402C7E">
        <w:rPr>
          <w:rFonts w:ascii="Times New Roman" w:hAnsi="Times New Roman"/>
          <w:color w:val="0070C0"/>
          <w:lang w:val="en-US"/>
        </w:rPr>
        <w:t xml:space="preserve"> </w:t>
      </w:r>
      <w:r w:rsidR="009B41B5" w:rsidRPr="00402C7E">
        <w:rPr>
          <w:rFonts w:ascii="Times New Roman" w:hAnsi="Times New Roman"/>
          <w:i/>
          <w:color w:val="0070C0"/>
          <w:lang w:val="en-US"/>
        </w:rPr>
        <w:t>et al</w:t>
      </w:r>
      <w:r w:rsidRPr="00402C7E">
        <w:rPr>
          <w:rFonts w:ascii="Times New Roman" w:hAnsi="Times New Roman"/>
          <w:color w:val="0070C0"/>
          <w:lang w:val="en-US"/>
        </w:rPr>
        <w:t xml:space="preserve"> (2012),</w:t>
      </w:r>
      <w:r w:rsidRPr="008235EF">
        <w:rPr>
          <w:rFonts w:ascii="Times New Roman" w:hAnsi="Times New Roman"/>
          <w:b/>
          <w:color w:val="0070C0"/>
          <w:lang w:val="en-US"/>
        </w:rPr>
        <w:t xml:space="preserve"> </w:t>
      </w:r>
      <w:r w:rsidRPr="00402C7E">
        <w:rPr>
          <w:rFonts w:ascii="Times New Roman" w:hAnsi="Times New Roman"/>
          <w:color w:val="0070C0"/>
          <w:lang w:val="en-US"/>
        </w:rPr>
        <w:t xml:space="preserve">Jamhour </w:t>
      </w:r>
      <w:r w:rsidR="009B41B5" w:rsidRPr="00402C7E">
        <w:rPr>
          <w:rFonts w:ascii="Times New Roman" w:hAnsi="Times New Roman"/>
          <w:color w:val="0070C0"/>
          <w:lang w:val="en-US"/>
        </w:rPr>
        <w:t xml:space="preserve">dan Agha </w:t>
      </w:r>
      <w:r w:rsidRPr="00402C7E">
        <w:rPr>
          <w:rFonts w:ascii="Times New Roman" w:hAnsi="Times New Roman"/>
          <w:color w:val="0070C0"/>
          <w:lang w:val="en-US"/>
        </w:rPr>
        <w:t>(2010)</w:t>
      </w:r>
      <w:r w:rsidRPr="008235EF">
        <w:rPr>
          <w:rFonts w:ascii="Times New Roman" w:hAnsi="Times New Roman"/>
          <w:b/>
          <w:color w:val="0070C0"/>
          <w:lang w:val="en-US"/>
        </w:rPr>
        <w:t xml:space="preserve"> </w:t>
      </w:r>
      <w:r w:rsidRPr="00402C7E">
        <w:rPr>
          <w:rFonts w:ascii="Times New Roman" w:hAnsi="Times New Roman"/>
          <w:lang w:val="en-US"/>
        </w:rPr>
        <w:t>dan</w:t>
      </w:r>
      <w:r w:rsidRPr="008235EF">
        <w:rPr>
          <w:rFonts w:ascii="Times New Roman" w:hAnsi="Times New Roman"/>
          <w:b/>
          <w:color w:val="0070C0"/>
          <w:lang w:val="en-US"/>
        </w:rPr>
        <w:t xml:space="preserve"> </w:t>
      </w:r>
      <w:r w:rsidRPr="00402C7E">
        <w:rPr>
          <w:rFonts w:ascii="Times New Roman" w:hAnsi="Times New Roman"/>
          <w:color w:val="0070C0"/>
          <w:lang w:val="en-US"/>
        </w:rPr>
        <w:t xml:space="preserve">Hastjarjo, </w:t>
      </w:r>
      <w:r w:rsidRPr="00402C7E">
        <w:rPr>
          <w:rFonts w:ascii="Times New Roman" w:hAnsi="Times New Roman"/>
          <w:i/>
          <w:color w:val="0070C0"/>
          <w:lang w:val="en-US"/>
        </w:rPr>
        <w:t>et al</w:t>
      </w:r>
      <w:r w:rsidRPr="00402C7E">
        <w:rPr>
          <w:rFonts w:ascii="Times New Roman" w:hAnsi="Times New Roman"/>
          <w:color w:val="0070C0"/>
          <w:lang w:val="en-US"/>
        </w:rPr>
        <w:t xml:space="preserve"> (2016)</w:t>
      </w:r>
      <w:r>
        <w:rPr>
          <w:rFonts w:ascii="Times New Roman" w:hAnsi="Times New Roman"/>
          <w:lang w:val="en-US"/>
        </w:rPr>
        <w:t xml:space="preserve"> menunjukan bahwa kompetensi berpengaruh signifikan terhadap kemampuan bersaing dan keunggulan bersaing serta dapat meningkatkan kinerja organisasi.</w:t>
      </w:r>
      <w:r w:rsidRPr="00B046A9">
        <w:rPr>
          <w:rFonts w:ascii="Times New Roman" w:hAnsi="Times New Roman" w:cs="Times New Roman"/>
          <w:lang w:val="en-US"/>
        </w:rPr>
        <w:t xml:space="preserve"> </w:t>
      </w:r>
      <w:r w:rsidR="00B046A9" w:rsidRPr="00B046A9">
        <w:rPr>
          <w:rFonts w:ascii="Times New Roman" w:hAnsi="Times New Roman" w:cs="Times New Roman"/>
          <w:lang w:val="en-US"/>
        </w:rPr>
        <w:t>Ber</w:t>
      </w:r>
      <w:r w:rsidR="00B046A9">
        <w:rPr>
          <w:rFonts w:ascii="Times New Roman" w:hAnsi="Times New Roman" w:cs="Times New Roman"/>
          <w:lang w:val="en-US"/>
        </w:rPr>
        <w:t>d</w:t>
      </w:r>
      <w:r w:rsidR="00B046A9" w:rsidRPr="00B046A9">
        <w:rPr>
          <w:rFonts w:ascii="Times New Roman" w:hAnsi="Times New Roman" w:cs="Times New Roman"/>
          <w:lang w:val="en-US"/>
        </w:rPr>
        <w:t>a</w:t>
      </w:r>
      <w:r w:rsidR="00B046A9">
        <w:rPr>
          <w:rFonts w:ascii="Times New Roman" w:hAnsi="Times New Roman" w:cs="Times New Roman"/>
          <w:lang w:val="en-US"/>
        </w:rPr>
        <w:t>sarkan penelitian-penelitian yang telah dilakukan diatas terkait dengan hubungan antara kompetensi dengan keunggulan bersaing, maka peneliti mengambil kesimpulan sementara sebagai berikut:</w:t>
      </w:r>
    </w:p>
    <w:p w14:paraId="05B5A511" w14:textId="77777777" w:rsidR="00B046A9" w:rsidRPr="0045311B" w:rsidRDefault="00B046A9" w:rsidP="0045311B">
      <w:pPr>
        <w:spacing w:after="0" w:line="240" w:lineRule="auto"/>
        <w:jc w:val="both"/>
        <w:rPr>
          <w:rFonts w:ascii="Times New Roman" w:hAnsi="Times New Roman" w:cs="Times New Roman"/>
          <w:lang w:val="en-US"/>
        </w:rPr>
      </w:pPr>
      <w:r w:rsidRPr="0045311B">
        <w:rPr>
          <w:rFonts w:ascii="Times New Roman" w:hAnsi="Times New Roman" w:cs="Times New Roman"/>
          <w:lang w:val="en-US"/>
        </w:rPr>
        <w:t>HI</w:t>
      </w:r>
      <w:r w:rsidRPr="0045311B">
        <w:rPr>
          <w:rFonts w:ascii="Times New Roman" w:hAnsi="Times New Roman" w:cs="Times New Roman"/>
          <w:lang w:val="en-US"/>
        </w:rPr>
        <w:tab/>
        <w:t xml:space="preserve">: Kompetensi berpengaruh signifikan terhadap keunggulan bersaing pada sektor industri   </w:t>
      </w:r>
    </w:p>
    <w:p w14:paraId="543D9287" w14:textId="035ED59E" w:rsidR="00B046A9" w:rsidRDefault="00B046A9" w:rsidP="00733DBB">
      <w:pPr>
        <w:spacing w:after="0" w:line="240" w:lineRule="auto"/>
        <w:jc w:val="both"/>
        <w:rPr>
          <w:rFonts w:ascii="Times New Roman" w:hAnsi="Times New Roman" w:cs="Times New Roman"/>
          <w:lang w:val="en-US"/>
        </w:rPr>
      </w:pPr>
      <w:r w:rsidRPr="0045311B">
        <w:rPr>
          <w:rFonts w:ascii="Times New Roman" w:hAnsi="Times New Roman" w:cs="Times New Roman"/>
          <w:lang w:val="en-US"/>
        </w:rPr>
        <w:t xml:space="preserve">               </w:t>
      </w:r>
      <w:proofErr w:type="gramStart"/>
      <w:r w:rsidRPr="0045311B">
        <w:rPr>
          <w:rFonts w:ascii="Times New Roman" w:hAnsi="Times New Roman" w:cs="Times New Roman"/>
          <w:lang w:val="en-US"/>
        </w:rPr>
        <w:t>manufaktur</w:t>
      </w:r>
      <w:proofErr w:type="gramEnd"/>
      <w:r w:rsidRPr="0045311B">
        <w:rPr>
          <w:rFonts w:ascii="Times New Roman" w:hAnsi="Times New Roman" w:cs="Times New Roman"/>
          <w:lang w:val="en-US"/>
        </w:rPr>
        <w:t xml:space="preserve"> kimia</w:t>
      </w:r>
    </w:p>
    <w:bookmarkEnd w:id="0"/>
    <w:p w14:paraId="2BC1F235" w14:textId="675F976C" w:rsidR="00B046A9" w:rsidRDefault="00B046A9" w:rsidP="00354035">
      <w:pPr>
        <w:spacing w:after="0"/>
        <w:jc w:val="both"/>
        <w:rPr>
          <w:rFonts w:ascii="Times New Roman" w:hAnsi="Times New Roman" w:cs="Times New Roman"/>
          <w:b/>
          <w:lang w:val="en-US"/>
        </w:rPr>
      </w:pPr>
      <w:r w:rsidRPr="00B046A9">
        <w:rPr>
          <w:rFonts w:ascii="Times New Roman" w:hAnsi="Times New Roman" w:cs="Times New Roman"/>
          <w:b/>
          <w:lang w:val="en-US"/>
        </w:rPr>
        <w:t>3.5.</w:t>
      </w:r>
      <w:r>
        <w:rPr>
          <w:rFonts w:ascii="Times New Roman" w:hAnsi="Times New Roman" w:cs="Times New Roman"/>
          <w:b/>
          <w:lang w:val="en-US"/>
        </w:rPr>
        <w:t>2</w:t>
      </w:r>
      <w:r w:rsidRPr="00B046A9">
        <w:rPr>
          <w:rFonts w:ascii="Times New Roman" w:hAnsi="Times New Roman" w:cs="Times New Roman"/>
          <w:b/>
          <w:lang w:val="en-US"/>
        </w:rPr>
        <w:t xml:space="preserve"> Hubungan </w:t>
      </w:r>
      <w:r>
        <w:rPr>
          <w:rFonts w:ascii="Times New Roman" w:hAnsi="Times New Roman" w:cs="Times New Roman"/>
          <w:b/>
          <w:lang w:val="en-US"/>
        </w:rPr>
        <w:t>manajemen pengetahuan</w:t>
      </w:r>
      <w:r w:rsidRPr="00B046A9">
        <w:rPr>
          <w:rFonts w:ascii="Times New Roman" w:hAnsi="Times New Roman" w:cs="Times New Roman"/>
          <w:b/>
          <w:lang w:val="en-US"/>
        </w:rPr>
        <w:t xml:space="preserve"> terhadap keunggulan bersaing</w:t>
      </w:r>
    </w:p>
    <w:p w14:paraId="34A56393" w14:textId="0B29E4FC" w:rsidR="00B046A9" w:rsidRDefault="00354035" w:rsidP="008C38C1">
      <w:pPr>
        <w:spacing w:after="0"/>
        <w:jc w:val="both"/>
        <w:rPr>
          <w:rFonts w:ascii="Times New Roman" w:hAnsi="Times New Roman" w:cs="Times New Roman"/>
          <w:lang w:val="en-US"/>
        </w:rPr>
      </w:pPr>
      <w:r w:rsidRPr="00354035">
        <w:rPr>
          <w:rFonts w:ascii="Times New Roman" w:hAnsi="Times New Roman" w:cs="Times New Roman"/>
          <w:lang w:val="en-US"/>
        </w:rPr>
        <w:tab/>
      </w:r>
      <w:proofErr w:type="gramStart"/>
      <w:r w:rsidRPr="00354035">
        <w:rPr>
          <w:rFonts w:ascii="Times New Roman" w:hAnsi="Times New Roman" w:cs="Times New Roman"/>
          <w:lang w:val="en-US"/>
        </w:rPr>
        <w:t xml:space="preserve">Hasil penelitian terkait hubungan antara manajemen pengetahuan terhadap keunggulan bersaing didapatkan bahwa terdapat hubungan yang signifikan antara manajemen pengetahuan terhadap keunggulan bersaing </w:t>
      </w:r>
      <w:r w:rsidRPr="008235EF">
        <w:rPr>
          <w:rFonts w:ascii="Times New Roman" w:hAnsi="Times New Roman" w:cs="Times New Roman"/>
          <w:lang w:val="en-US"/>
        </w:rPr>
        <w:t>(</w:t>
      </w:r>
      <w:r w:rsidRPr="00402C7E">
        <w:rPr>
          <w:rFonts w:ascii="Times New Roman" w:hAnsi="Times New Roman" w:cs="Times New Roman"/>
          <w:color w:val="0070C0"/>
          <w:lang w:val="en-US"/>
        </w:rPr>
        <w:t xml:space="preserve">Mahdi </w:t>
      </w:r>
      <w:r w:rsidRPr="00402C7E">
        <w:rPr>
          <w:rFonts w:ascii="Times New Roman" w:hAnsi="Times New Roman" w:cs="Times New Roman"/>
          <w:i/>
          <w:color w:val="0070C0"/>
          <w:lang w:val="en-US"/>
        </w:rPr>
        <w:t>et al</w:t>
      </w:r>
      <w:r w:rsidRPr="00402C7E">
        <w:rPr>
          <w:rFonts w:ascii="Times New Roman" w:hAnsi="Times New Roman" w:cs="Times New Roman"/>
          <w:color w:val="0070C0"/>
          <w:lang w:val="en-US"/>
        </w:rPr>
        <w:t>, 2018</w:t>
      </w:r>
      <w:r w:rsidRPr="008235EF">
        <w:rPr>
          <w:rFonts w:ascii="Times New Roman" w:hAnsi="Times New Roman" w:cs="Times New Roman"/>
          <w:lang w:val="en-US"/>
        </w:rPr>
        <w:t>)</w:t>
      </w:r>
      <w:r w:rsidRPr="00354035">
        <w:rPr>
          <w:rFonts w:ascii="Times New Roman" w:hAnsi="Times New Roman" w:cs="Times New Roman"/>
          <w:lang w:val="en-US"/>
        </w:rPr>
        <w:t>.</w:t>
      </w:r>
      <w:proofErr w:type="gramEnd"/>
      <w:r w:rsidRPr="00354035">
        <w:rPr>
          <w:rFonts w:ascii="Times New Roman" w:hAnsi="Times New Roman" w:cs="Times New Roman"/>
          <w:lang w:val="en-US"/>
        </w:rPr>
        <w:t xml:space="preserve"> Sedangkan hasil penelitian </w:t>
      </w:r>
      <w:r w:rsidRPr="00402C7E">
        <w:rPr>
          <w:rFonts w:ascii="Times New Roman" w:hAnsi="Times New Roman" w:cs="Times New Roman"/>
          <w:color w:val="0070C0"/>
          <w:lang w:val="en-US"/>
        </w:rPr>
        <w:t>Kusuma dan Devie (2013)</w:t>
      </w:r>
      <w:r w:rsidRPr="00354035">
        <w:rPr>
          <w:rFonts w:ascii="Times New Roman" w:hAnsi="Times New Roman" w:cs="Times New Roman"/>
          <w:lang w:val="en-US"/>
        </w:rPr>
        <w:t xml:space="preserve"> menunjukan bahwa manajemen pengetahuan memiliki pengaruh positif dan signifikan terhadap keunggulan bersaing dan juga kinerja organisasi. </w:t>
      </w:r>
      <w:r w:rsidRPr="00402C7E">
        <w:rPr>
          <w:rFonts w:ascii="Times New Roman" w:hAnsi="Times New Roman" w:cs="Times New Roman"/>
          <w:color w:val="0070C0"/>
          <w:lang w:val="en-US"/>
        </w:rPr>
        <w:t>Nazarpour dan Shirin (2017)</w:t>
      </w:r>
      <w:r w:rsidRPr="00354035">
        <w:rPr>
          <w:rFonts w:ascii="Times New Roman" w:hAnsi="Times New Roman" w:cs="Times New Roman"/>
          <w:lang w:val="en-US"/>
        </w:rPr>
        <w:t xml:space="preserve"> </w:t>
      </w:r>
      <w:r w:rsidRPr="00354035">
        <w:rPr>
          <w:rFonts w:ascii="Times New Roman" w:hAnsi="Times New Roman"/>
          <w:lang w:val="en-US"/>
        </w:rPr>
        <w:t xml:space="preserve">Proses sumber daya manusia memiliki pengaruh positif dan signifikan terhadap manajemen pengetahuan dan keunggulan bersaing, </w:t>
      </w:r>
      <w:proofErr w:type="gramStart"/>
      <w:r w:rsidRPr="00354035">
        <w:rPr>
          <w:rFonts w:ascii="Times New Roman" w:hAnsi="Times New Roman"/>
          <w:lang w:val="en-US"/>
        </w:rPr>
        <w:t>sama</w:t>
      </w:r>
      <w:proofErr w:type="gramEnd"/>
      <w:r w:rsidRPr="00354035">
        <w:rPr>
          <w:rFonts w:ascii="Times New Roman" w:hAnsi="Times New Roman"/>
          <w:lang w:val="en-US"/>
        </w:rPr>
        <w:t xml:space="preserve"> halnya dengan manajemen pengetahuan yang memiliki pengaruh signifikan terhadap keunggulan bersaing dimana pengukuran keunggulan bersaing melalui pendekatan VRIO</w:t>
      </w:r>
      <w:r>
        <w:rPr>
          <w:rFonts w:ascii="Times New Roman" w:hAnsi="Times New Roman"/>
          <w:lang w:val="en-US"/>
        </w:rPr>
        <w:t xml:space="preserve">. </w:t>
      </w:r>
      <w:r w:rsidRPr="00402C7E">
        <w:rPr>
          <w:rFonts w:ascii="Times New Roman" w:hAnsi="Times New Roman"/>
          <w:color w:val="0070C0"/>
          <w:lang w:val="en-US"/>
        </w:rPr>
        <w:t>Almasi dan Pirzad (2017)</w:t>
      </w:r>
      <w:r>
        <w:rPr>
          <w:rFonts w:ascii="Times New Roman" w:hAnsi="Times New Roman"/>
          <w:lang w:val="en-US"/>
        </w:rPr>
        <w:t xml:space="preserve"> menyimpulkan </w:t>
      </w:r>
      <w:r w:rsidRPr="00354035">
        <w:rPr>
          <w:rFonts w:ascii="Times New Roman" w:hAnsi="Times New Roman"/>
          <w:lang w:val="en-US"/>
        </w:rPr>
        <w:t xml:space="preserve">bahwa </w:t>
      </w:r>
      <w:r>
        <w:rPr>
          <w:rFonts w:ascii="Times New Roman" w:hAnsi="Times New Roman"/>
          <w:lang w:val="en-US"/>
        </w:rPr>
        <w:t>m</w:t>
      </w:r>
      <w:r w:rsidRPr="00354035">
        <w:rPr>
          <w:rFonts w:ascii="Times New Roman" w:hAnsi="Times New Roman"/>
          <w:lang w:val="en-US"/>
        </w:rPr>
        <w:t>odal intelektual berpengaruh signifikan terhadap menajamen pengetahuan dan keunggulan bersaing, namun manajemen pengetahuan tidak berpengaruh signifikan terhadap keunggulan bersaing</w:t>
      </w:r>
      <w:r w:rsidR="008C38C1">
        <w:rPr>
          <w:rFonts w:ascii="Times New Roman" w:hAnsi="Times New Roman"/>
          <w:lang w:val="en-US"/>
        </w:rPr>
        <w:t xml:space="preserve">, sedangkan </w:t>
      </w:r>
      <w:r w:rsidR="008C38C1" w:rsidRPr="00402C7E">
        <w:rPr>
          <w:rFonts w:ascii="Times New Roman" w:hAnsi="Times New Roman"/>
          <w:color w:val="0070C0"/>
          <w:lang w:val="en-US"/>
        </w:rPr>
        <w:t xml:space="preserve">Lee </w:t>
      </w:r>
      <w:r w:rsidR="008C38C1" w:rsidRPr="00402C7E">
        <w:rPr>
          <w:rFonts w:ascii="Times New Roman" w:hAnsi="Times New Roman"/>
          <w:i/>
          <w:color w:val="0070C0"/>
          <w:lang w:val="en-US"/>
        </w:rPr>
        <w:t>et al</w:t>
      </w:r>
      <w:r w:rsidR="008C38C1" w:rsidRPr="00402C7E">
        <w:rPr>
          <w:rFonts w:ascii="Times New Roman" w:hAnsi="Times New Roman"/>
          <w:color w:val="0070C0"/>
          <w:lang w:val="en-US"/>
        </w:rPr>
        <w:t xml:space="preserve"> (2016)</w:t>
      </w:r>
      <w:r w:rsidR="008C38C1">
        <w:rPr>
          <w:rFonts w:ascii="Times New Roman" w:hAnsi="Times New Roman"/>
          <w:lang w:val="en-US"/>
        </w:rPr>
        <w:t xml:space="preserve"> menyimpulkan bahwa </w:t>
      </w:r>
      <w:r w:rsidR="008C38C1" w:rsidRPr="008C38C1">
        <w:rPr>
          <w:rFonts w:ascii="Times New Roman" w:hAnsi="Times New Roman"/>
          <w:lang w:val="en-US"/>
        </w:rPr>
        <w:t>manajemen pengetahuan memiliki pengaruh yang signifikan terhadap inovasi teknologi dan keunggulan bersaing dan inovasi teknologi memiliki pengaruh yang signifikan terhadap keunggulan bersaing</w:t>
      </w:r>
      <w:r w:rsidR="008C38C1">
        <w:rPr>
          <w:rFonts w:ascii="Times New Roman" w:hAnsi="Times New Roman"/>
          <w:lang w:val="en-US"/>
        </w:rPr>
        <w:t>.</w:t>
      </w:r>
      <w:r w:rsidR="008C38C1" w:rsidRPr="00B046A9">
        <w:rPr>
          <w:rFonts w:ascii="Times New Roman" w:hAnsi="Times New Roman" w:cs="Times New Roman"/>
          <w:lang w:val="en-US"/>
        </w:rPr>
        <w:t xml:space="preserve"> </w:t>
      </w:r>
      <w:r w:rsidR="00B046A9" w:rsidRPr="00B046A9">
        <w:rPr>
          <w:rFonts w:ascii="Times New Roman" w:hAnsi="Times New Roman" w:cs="Times New Roman"/>
          <w:lang w:val="en-US"/>
        </w:rPr>
        <w:t>Ber</w:t>
      </w:r>
      <w:r w:rsidR="00B046A9">
        <w:rPr>
          <w:rFonts w:ascii="Times New Roman" w:hAnsi="Times New Roman" w:cs="Times New Roman"/>
          <w:lang w:val="en-US"/>
        </w:rPr>
        <w:t>d</w:t>
      </w:r>
      <w:r w:rsidR="00B046A9" w:rsidRPr="00B046A9">
        <w:rPr>
          <w:rFonts w:ascii="Times New Roman" w:hAnsi="Times New Roman" w:cs="Times New Roman"/>
          <w:lang w:val="en-US"/>
        </w:rPr>
        <w:t>a</w:t>
      </w:r>
      <w:r w:rsidR="00B046A9">
        <w:rPr>
          <w:rFonts w:ascii="Times New Roman" w:hAnsi="Times New Roman" w:cs="Times New Roman"/>
          <w:lang w:val="en-US"/>
        </w:rPr>
        <w:t>sarkan penelitian-penelitian yang telah dilakukan diatas terkait dengan hubungan antara manajemen pengetahuan dengan keunggulan bersaing, maka peneliti mengambil kesimpulan sementara sebagai berikut:</w:t>
      </w:r>
    </w:p>
    <w:p w14:paraId="48F464F0" w14:textId="77777777" w:rsidR="00B046A9" w:rsidRPr="0045311B" w:rsidRDefault="00B046A9" w:rsidP="0045311B">
      <w:pPr>
        <w:spacing w:after="0" w:line="240" w:lineRule="auto"/>
        <w:jc w:val="both"/>
        <w:rPr>
          <w:rFonts w:ascii="Times New Roman" w:hAnsi="Times New Roman" w:cs="Times New Roman"/>
          <w:lang w:val="en-US"/>
        </w:rPr>
      </w:pPr>
      <w:r w:rsidRPr="0045311B">
        <w:rPr>
          <w:rFonts w:ascii="Times New Roman" w:hAnsi="Times New Roman" w:cs="Times New Roman"/>
          <w:lang w:val="en-US"/>
        </w:rPr>
        <w:lastRenderedPageBreak/>
        <w:t>H2</w:t>
      </w:r>
      <w:r w:rsidRPr="0045311B">
        <w:rPr>
          <w:rFonts w:ascii="Times New Roman" w:hAnsi="Times New Roman" w:cs="Times New Roman"/>
          <w:lang w:val="en-US"/>
        </w:rPr>
        <w:tab/>
        <w:t xml:space="preserve">: Manajemen Pengetahuan berpengaruh signifikan terhadap keunggulan bersaing pada </w:t>
      </w:r>
    </w:p>
    <w:p w14:paraId="12AFD2C9" w14:textId="51FF21C6" w:rsidR="00733DBB" w:rsidRDefault="00B046A9" w:rsidP="00733DBB">
      <w:pPr>
        <w:spacing w:after="0" w:line="240" w:lineRule="auto"/>
        <w:jc w:val="both"/>
        <w:rPr>
          <w:rFonts w:ascii="Times New Roman" w:hAnsi="Times New Roman" w:cs="Times New Roman"/>
          <w:b/>
          <w:lang w:val="en-US"/>
        </w:rPr>
      </w:pPr>
      <w:r w:rsidRPr="0045311B">
        <w:rPr>
          <w:rFonts w:ascii="Times New Roman" w:hAnsi="Times New Roman" w:cs="Times New Roman"/>
          <w:lang w:val="en-US"/>
        </w:rPr>
        <w:t xml:space="preserve">               </w:t>
      </w:r>
      <w:proofErr w:type="gramStart"/>
      <w:r w:rsidRPr="0045311B">
        <w:rPr>
          <w:rFonts w:ascii="Times New Roman" w:hAnsi="Times New Roman" w:cs="Times New Roman"/>
          <w:lang w:val="en-US"/>
        </w:rPr>
        <w:t>sektor</w:t>
      </w:r>
      <w:proofErr w:type="gramEnd"/>
      <w:r w:rsidRPr="0045311B">
        <w:rPr>
          <w:rFonts w:ascii="Times New Roman" w:hAnsi="Times New Roman" w:cs="Times New Roman"/>
          <w:lang w:val="en-US"/>
        </w:rPr>
        <w:t xml:space="preserve"> industri manufaktur kimia</w:t>
      </w:r>
    </w:p>
    <w:p w14:paraId="22B37374" w14:textId="2999CE34" w:rsidR="00B046A9" w:rsidRDefault="00B046A9" w:rsidP="000B0E49">
      <w:pPr>
        <w:spacing w:after="0"/>
        <w:jc w:val="both"/>
        <w:rPr>
          <w:rFonts w:ascii="Times New Roman" w:hAnsi="Times New Roman" w:cs="Times New Roman"/>
          <w:b/>
          <w:lang w:val="en-US"/>
        </w:rPr>
      </w:pPr>
      <w:bookmarkStart w:id="1" w:name="_Hlk15052213"/>
      <w:r w:rsidRPr="00B046A9">
        <w:rPr>
          <w:rFonts w:ascii="Times New Roman" w:hAnsi="Times New Roman" w:cs="Times New Roman"/>
          <w:b/>
          <w:lang w:val="en-US"/>
        </w:rPr>
        <w:t>3.5.</w:t>
      </w:r>
      <w:r w:rsidR="00096F9A">
        <w:rPr>
          <w:rFonts w:ascii="Times New Roman" w:hAnsi="Times New Roman" w:cs="Times New Roman"/>
          <w:b/>
          <w:lang w:val="en-US"/>
        </w:rPr>
        <w:t>3</w:t>
      </w:r>
      <w:r w:rsidRPr="00B046A9">
        <w:rPr>
          <w:rFonts w:ascii="Times New Roman" w:hAnsi="Times New Roman" w:cs="Times New Roman"/>
          <w:b/>
          <w:lang w:val="en-US"/>
        </w:rPr>
        <w:t xml:space="preserve"> Hubungan </w:t>
      </w:r>
      <w:r>
        <w:rPr>
          <w:rFonts w:ascii="Times New Roman" w:hAnsi="Times New Roman" w:cs="Times New Roman"/>
          <w:b/>
          <w:lang w:val="en-US"/>
        </w:rPr>
        <w:t>keunggulan bersaing</w:t>
      </w:r>
      <w:r w:rsidRPr="00B046A9">
        <w:rPr>
          <w:rFonts w:ascii="Times New Roman" w:hAnsi="Times New Roman" w:cs="Times New Roman"/>
          <w:b/>
          <w:lang w:val="en-US"/>
        </w:rPr>
        <w:t xml:space="preserve"> terhadap </w:t>
      </w:r>
      <w:r>
        <w:rPr>
          <w:rFonts w:ascii="Times New Roman" w:hAnsi="Times New Roman" w:cs="Times New Roman"/>
          <w:b/>
          <w:lang w:val="en-US"/>
        </w:rPr>
        <w:t>kinerja organisasi</w:t>
      </w:r>
    </w:p>
    <w:bookmarkEnd w:id="1"/>
    <w:p w14:paraId="407D274A" w14:textId="4A475431" w:rsidR="009C50F2" w:rsidRDefault="000B0E49" w:rsidP="000B0E49">
      <w:pPr>
        <w:spacing w:after="0"/>
        <w:ind w:firstLine="720"/>
        <w:jc w:val="both"/>
        <w:rPr>
          <w:rFonts w:ascii="Times New Roman" w:hAnsi="Times New Roman" w:cs="Times New Roman"/>
          <w:lang w:val="en-US"/>
        </w:rPr>
      </w:pPr>
      <w:r>
        <w:rPr>
          <w:rFonts w:ascii="Times New Roman" w:hAnsi="Times New Roman" w:cs="Times New Roman"/>
          <w:lang w:val="en-US"/>
        </w:rPr>
        <w:t xml:space="preserve">Penelitian sebelumnya yang membahas hubungan terkait antara keunggulan bersaing terhadap kinerja organisasi seperti </w:t>
      </w:r>
      <w:r w:rsidRPr="00402C7E">
        <w:rPr>
          <w:rFonts w:ascii="Times New Roman" w:hAnsi="Times New Roman" w:cs="Times New Roman"/>
          <w:color w:val="0070C0"/>
          <w:lang w:val="en-US"/>
        </w:rPr>
        <w:t>Cantele dan Zardini (2018)</w:t>
      </w:r>
      <w:r>
        <w:rPr>
          <w:rFonts w:ascii="Times New Roman" w:hAnsi="Times New Roman" w:cs="Times New Roman"/>
          <w:lang w:val="en-US"/>
        </w:rPr>
        <w:t xml:space="preserve"> dmenyimpulkan bahwa </w:t>
      </w:r>
      <w:r w:rsidRPr="000B0E49">
        <w:rPr>
          <w:rFonts w:ascii="Times New Roman" w:hAnsi="Times New Roman"/>
          <w:lang w:val="en-US"/>
        </w:rPr>
        <w:t>terdapat pengaruh yang signifikan terhadap dimensi keberlangsungan perusahaan jangka penajang terhadap keunggulan bersaing serta pengaruh yang signifikan terhadap keunggulan bersaing dan kinerja perusahaan.</w:t>
      </w:r>
      <w:r>
        <w:rPr>
          <w:rFonts w:ascii="Times New Roman" w:hAnsi="Times New Roman"/>
          <w:lang w:val="en-US"/>
        </w:rPr>
        <w:t xml:space="preserve"> </w:t>
      </w:r>
      <w:r w:rsidRPr="00402C7E">
        <w:rPr>
          <w:rFonts w:ascii="Times New Roman" w:hAnsi="Times New Roman"/>
          <w:color w:val="0070C0"/>
          <w:lang w:val="en-US"/>
        </w:rPr>
        <w:t xml:space="preserve">Lorenzo </w:t>
      </w:r>
      <w:r w:rsidRPr="00402C7E">
        <w:rPr>
          <w:rFonts w:ascii="Times New Roman" w:hAnsi="Times New Roman"/>
          <w:i/>
          <w:color w:val="0070C0"/>
          <w:lang w:val="en-US"/>
        </w:rPr>
        <w:t>et al</w:t>
      </w:r>
      <w:r w:rsidRPr="00402C7E">
        <w:rPr>
          <w:rFonts w:ascii="Times New Roman" w:hAnsi="Times New Roman"/>
          <w:color w:val="0070C0"/>
          <w:lang w:val="en-US"/>
        </w:rPr>
        <w:t xml:space="preserve"> (2017)</w:t>
      </w:r>
      <w:r>
        <w:rPr>
          <w:rFonts w:ascii="Times New Roman" w:hAnsi="Times New Roman"/>
          <w:lang w:val="en-US"/>
        </w:rPr>
        <w:t xml:space="preserve"> menyimpulkan bahwa keunggulan bersaing berpengaruh signifikan terhadap kinerja perusahaan minuman di Spanyol, hal ini senada dengan penelitian </w:t>
      </w:r>
      <w:r w:rsidRPr="00402C7E">
        <w:rPr>
          <w:rFonts w:ascii="Times New Roman" w:hAnsi="Times New Roman"/>
          <w:color w:val="0070C0"/>
          <w:lang w:val="en-US"/>
        </w:rPr>
        <w:t>Othman</w:t>
      </w:r>
      <w:r w:rsidRPr="00402C7E">
        <w:rPr>
          <w:rFonts w:ascii="Times New Roman" w:hAnsi="Times New Roman"/>
          <w:i/>
          <w:color w:val="0070C0"/>
          <w:lang w:val="en-US"/>
        </w:rPr>
        <w:t xml:space="preserve"> et al</w:t>
      </w:r>
      <w:r w:rsidRPr="00402C7E">
        <w:rPr>
          <w:rFonts w:ascii="Times New Roman" w:hAnsi="Times New Roman"/>
          <w:color w:val="0070C0"/>
          <w:lang w:val="en-US"/>
        </w:rPr>
        <w:t xml:space="preserve"> (2015)</w:t>
      </w:r>
      <w:r w:rsidRPr="00110051">
        <w:rPr>
          <w:rFonts w:ascii="Times New Roman" w:hAnsi="Times New Roman"/>
          <w:lang w:val="en-US"/>
        </w:rPr>
        <w:t>,</w:t>
      </w:r>
      <w:r w:rsidRPr="00E62292">
        <w:rPr>
          <w:rFonts w:ascii="Times New Roman" w:hAnsi="Times New Roman"/>
          <w:b/>
          <w:lang w:val="en-US"/>
        </w:rPr>
        <w:t xml:space="preserve"> </w:t>
      </w:r>
      <w:r w:rsidRPr="00402C7E">
        <w:rPr>
          <w:rFonts w:ascii="Times New Roman" w:hAnsi="Times New Roman"/>
          <w:color w:val="0070C0"/>
          <w:lang w:val="en-US"/>
        </w:rPr>
        <w:t>Kusuman dan Devie (2013)</w:t>
      </w:r>
      <w:r w:rsidRPr="00E62292">
        <w:rPr>
          <w:rFonts w:ascii="Times New Roman" w:hAnsi="Times New Roman"/>
          <w:b/>
          <w:lang w:val="en-US"/>
        </w:rPr>
        <w:t xml:space="preserve"> </w:t>
      </w:r>
      <w:r w:rsidRPr="00110051">
        <w:rPr>
          <w:rFonts w:ascii="Times New Roman" w:hAnsi="Times New Roman"/>
          <w:lang w:val="en-US"/>
        </w:rPr>
        <w:t>dan</w:t>
      </w:r>
      <w:r w:rsidRPr="00E62292">
        <w:rPr>
          <w:rFonts w:ascii="Times New Roman" w:hAnsi="Times New Roman"/>
          <w:b/>
          <w:lang w:val="en-US"/>
        </w:rPr>
        <w:t xml:space="preserve"> </w:t>
      </w:r>
      <w:r w:rsidRPr="00402C7E">
        <w:rPr>
          <w:rFonts w:ascii="Times New Roman" w:hAnsi="Times New Roman"/>
          <w:color w:val="0070C0"/>
          <w:lang w:val="en-US"/>
        </w:rPr>
        <w:t>Gyampah dan Acquaah (2008)</w:t>
      </w:r>
      <w:r>
        <w:rPr>
          <w:rFonts w:ascii="Times New Roman" w:hAnsi="Times New Roman"/>
          <w:lang w:val="en-US"/>
        </w:rPr>
        <w:t xml:space="preserve"> dimana penelitiannya juga menekankan bahwa sumber daya perusahaan yang ada dan berasal dari internal perusahaan akan sangat menentukan keunggulan bersaing perusahaan. </w:t>
      </w:r>
      <w:r w:rsidR="009C50F2" w:rsidRPr="00B046A9">
        <w:rPr>
          <w:rFonts w:ascii="Times New Roman" w:hAnsi="Times New Roman" w:cs="Times New Roman"/>
          <w:lang w:val="en-US"/>
        </w:rPr>
        <w:t>Ber</w:t>
      </w:r>
      <w:r w:rsidR="009C50F2">
        <w:rPr>
          <w:rFonts w:ascii="Times New Roman" w:hAnsi="Times New Roman" w:cs="Times New Roman"/>
          <w:lang w:val="en-US"/>
        </w:rPr>
        <w:t>d</w:t>
      </w:r>
      <w:r w:rsidR="009C50F2" w:rsidRPr="00B046A9">
        <w:rPr>
          <w:rFonts w:ascii="Times New Roman" w:hAnsi="Times New Roman" w:cs="Times New Roman"/>
          <w:lang w:val="en-US"/>
        </w:rPr>
        <w:t>a</w:t>
      </w:r>
      <w:r w:rsidR="009C50F2">
        <w:rPr>
          <w:rFonts w:ascii="Times New Roman" w:hAnsi="Times New Roman" w:cs="Times New Roman"/>
          <w:lang w:val="en-US"/>
        </w:rPr>
        <w:t>sarkan penelitian-penelitian yang telah dilakukan diatas terkait dengan hubungan antara manajemen pengetahuan dengan keunggulan bersaing, maka peneliti mengambil kesimpulan sementara sebagai berikut:</w:t>
      </w:r>
    </w:p>
    <w:p w14:paraId="1C590818" w14:textId="65DD957F" w:rsidR="009C50F2" w:rsidRPr="0045311B" w:rsidRDefault="009C50F2" w:rsidP="0045311B">
      <w:pPr>
        <w:spacing w:after="0" w:line="240" w:lineRule="auto"/>
        <w:jc w:val="both"/>
        <w:rPr>
          <w:rFonts w:ascii="Times New Roman" w:hAnsi="Times New Roman" w:cs="Times New Roman"/>
          <w:lang w:val="en-US"/>
        </w:rPr>
      </w:pPr>
      <w:r w:rsidRPr="0045311B">
        <w:rPr>
          <w:rFonts w:ascii="Times New Roman" w:hAnsi="Times New Roman" w:cs="Times New Roman"/>
          <w:lang w:val="en-US"/>
        </w:rPr>
        <w:t>H3</w:t>
      </w:r>
      <w:r w:rsidRPr="0045311B">
        <w:rPr>
          <w:rFonts w:ascii="Times New Roman" w:hAnsi="Times New Roman" w:cs="Times New Roman"/>
          <w:lang w:val="en-US"/>
        </w:rPr>
        <w:tab/>
        <w:t>: Keunggulan bersaing berpengaruh signifikan terhadap kinerja organisasi pada sektor</w:t>
      </w:r>
    </w:p>
    <w:p w14:paraId="6C2104AB" w14:textId="00F8E1F0" w:rsidR="00733DBB" w:rsidRDefault="009C50F2" w:rsidP="00733DBB">
      <w:pPr>
        <w:spacing w:after="0" w:line="240" w:lineRule="auto"/>
        <w:jc w:val="both"/>
        <w:rPr>
          <w:rFonts w:ascii="Times New Roman" w:hAnsi="Times New Roman" w:cs="Times New Roman"/>
          <w:b/>
          <w:lang w:val="en-US"/>
        </w:rPr>
      </w:pPr>
      <w:r w:rsidRPr="0045311B">
        <w:rPr>
          <w:rFonts w:ascii="Times New Roman" w:hAnsi="Times New Roman" w:cs="Times New Roman"/>
          <w:lang w:val="en-US"/>
        </w:rPr>
        <w:t xml:space="preserve">               </w:t>
      </w:r>
      <w:proofErr w:type="gramStart"/>
      <w:r w:rsidRPr="0045311B">
        <w:rPr>
          <w:rFonts w:ascii="Times New Roman" w:hAnsi="Times New Roman" w:cs="Times New Roman"/>
          <w:lang w:val="en-US"/>
        </w:rPr>
        <w:t>industri</w:t>
      </w:r>
      <w:proofErr w:type="gramEnd"/>
      <w:r w:rsidRPr="0045311B">
        <w:rPr>
          <w:rFonts w:ascii="Times New Roman" w:hAnsi="Times New Roman" w:cs="Times New Roman"/>
          <w:lang w:val="en-US"/>
        </w:rPr>
        <w:t xml:space="preserve"> manufaktur kimia</w:t>
      </w:r>
    </w:p>
    <w:p w14:paraId="0697ABBF" w14:textId="3A0F17FF" w:rsidR="00733DBB" w:rsidRDefault="00733DBB" w:rsidP="001676E0">
      <w:pPr>
        <w:spacing w:after="0"/>
        <w:jc w:val="both"/>
        <w:rPr>
          <w:rFonts w:ascii="Times New Roman" w:hAnsi="Times New Roman" w:cs="Times New Roman"/>
          <w:b/>
          <w:lang w:val="en-US"/>
        </w:rPr>
      </w:pPr>
      <w:r w:rsidRPr="00B046A9">
        <w:rPr>
          <w:rFonts w:ascii="Times New Roman" w:hAnsi="Times New Roman" w:cs="Times New Roman"/>
          <w:b/>
          <w:lang w:val="en-US"/>
        </w:rPr>
        <w:t>3.5.</w:t>
      </w:r>
      <w:r>
        <w:rPr>
          <w:rFonts w:ascii="Times New Roman" w:hAnsi="Times New Roman" w:cs="Times New Roman"/>
          <w:b/>
          <w:lang w:val="en-US"/>
        </w:rPr>
        <w:t>4</w:t>
      </w:r>
      <w:r w:rsidRPr="00B046A9">
        <w:rPr>
          <w:rFonts w:ascii="Times New Roman" w:hAnsi="Times New Roman" w:cs="Times New Roman"/>
          <w:b/>
          <w:lang w:val="en-US"/>
        </w:rPr>
        <w:t xml:space="preserve"> Hubungan </w:t>
      </w:r>
      <w:r>
        <w:rPr>
          <w:rFonts w:ascii="Times New Roman" w:hAnsi="Times New Roman" w:cs="Times New Roman"/>
          <w:b/>
          <w:lang w:val="en-US"/>
        </w:rPr>
        <w:t>kompetensi</w:t>
      </w:r>
      <w:r w:rsidRPr="00B046A9">
        <w:rPr>
          <w:rFonts w:ascii="Times New Roman" w:hAnsi="Times New Roman" w:cs="Times New Roman"/>
          <w:b/>
          <w:lang w:val="en-US"/>
        </w:rPr>
        <w:t xml:space="preserve"> terhadap </w:t>
      </w:r>
      <w:r>
        <w:rPr>
          <w:rFonts w:ascii="Times New Roman" w:hAnsi="Times New Roman" w:cs="Times New Roman"/>
          <w:b/>
          <w:lang w:val="en-US"/>
        </w:rPr>
        <w:t>kinerja organisasi</w:t>
      </w:r>
    </w:p>
    <w:p w14:paraId="4F493B8C" w14:textId="70113195" w:rsidR="00733DBB" w:rsidRDefault="007F252E" w:rsidP="001676E0">
      <w:pPr>
        <w:spacing w:after="0"/>
        <w:jc w:val="both"/>
        <w:rPr>
          <w:rFonts w:ascii="Times New Roman" w:hAnsi="Times New Roman" w:cs="Times New Roman"/>
          <w:lang w:val="en-US"/>
        </w:rPr>
      </w:pPr>
      <w:r w:rsidRPr="007F252E">
        <w:rPr>
          <w:rFonts w:ascii="Times New Roman" w:hAnsi="Times New Roman" w:cs="Times New Roman"/>
          <w:lang w:val="en-US"/>
        </w:rPr>
        <w:tab/>
        <w:t xml:space="preserve">Penelitian </w:t>
      </w:r>
      <w:r>
        <w:rPr>
          <w:rFonts w:ascii="Times New Roman" w:hAnsi="Times New Roman" w:cs="Times New Roman"/>
          <w:lang w:val="en-US"/>
        </w:rPr>
        <w:t xml:space="preserve">sebelumnya yang menguji hubungan antara kompetensi terhadap kinerja organisasi diantaranya adalah </w:t>
      </w:r>
      <w:r w:rsidRPr="00402C7E">
        <w:rPr>
          <w:rFonts w:ascii="Times New Roman" w:hAnsi="Times New Roman" w:cs="Times New Roman"/>
          <w:color w:val="0070C0"/>
          <w:lang w:val="en-US"/>
        </w:rPr>
        <w:t>Otoo dan Mishra (2018)</w:t>
      </w:r>
      <w:r>
        <w:rPr>
          <w:rFonts w:ascii="Times New Roman" w:hAnsi="Times New Roman" w:cs="Times New Roman"/>
          <w:lang w:val="en-US"/>
        </w:rPr>
        <w:t xml:space="preserve"> yang menyimpulkan bahwa sumber daya manusia yang baik akan meningkatkan kompetensi karyawan dan dampaknya akan berpengaruh signifikan terhadap kinerja organisasi, sedangkan </w:t>
      </w:r>
      <w:r w:rsidR="001676E0" w:rsidRPr="00402C7E">
        <w:rPr>
          <w:rFonts w:ascii="Times New Roman" w:hAnsi="Times New Roman" w:cs="Times New Roman"/>
          <w:color w:val="0070C0"/>
          <w:lang w:val="en-US"/>
        </w:rPr>
        <w:t xml:space="preserve">Nimsith </w:t>
      </w:r>
      <w:r w:rsidR="001676E0" w:rsidRPr="00402C7E">
        <w:rPr>
          <w:rFonts w:ascii="Times New Roman" w:hAnsi="Times New Roman" w:cs="Times New Roman"/>
          <w:i/>
          <w:color w:val="0070C0"/>
          <w:lang w:val="en-US"/>
        </w:rPr>
        <w:t>et al</w:t>
      </w:r>
      <w:r w:rsidR="001676E0" w:rsidRPr="00402C7E">
        <w:rPr>
          <w:rFonts w:ascii="Times New Roman" w:hAnsi="Times New Roman" w:cs="Times New Roman"/>
          <w:color w:val="0070C0"/>
          <w:lang w:val="en-US"/>
        </w:rPr>
        <w:t xml:space="preserve"> (2016)</w:t>
      </w:r>
      <w:r w:rsidR="001676E0" w:rsidRPr="00110051">
        <w:rPr>
          <w:rFonts w:ascii="Times New Roman" w:hAnsi="Times New Roman" w:cs="Times New Roman"/>
          <w:lang w:val="en-US"/>
        </w:rPr>
        <w:t>,</w:t>
      </w:r>
      <w:r w:rsidR="001676E0" w:rsidRPr="00E62292">
        <w:rPr>
          <w:rFonts w:ascii="Times New Roman" w:hAnsi="Times New Roman" w:cs="Times New Roman"/>
          <w:b/>
          <w:lang w:val="en-US"/>
        </w:rPr>
        <w:t xml:space="preserve"> </w:t>
      </w:r>
      <w:r w:rsidR="001676E0" w:rsidRPr="00402C7E">
        <w:rPr>
          <w:rFonts w:ascii="Times New Roman" w:hAnsi="Times New Roman" w:cs="Times New Roman"/>
          <w:color w:val="0070C0"/>
          <w:lang w:val="en-US"/>
        </w:rPr>
        <w:t>Agha</w:t>
      </w:r>
      <w:r w:rsidR="009B41B5" w:rsidRPr="00402C7E">
        <w:rPr>
          <w:rFonts w:ascii="Times New Roman" w:hAnsi="Times New Roman" w:cs="Times New Roman"/>
          <w:color w:val="0070C0"/>
          <w:lang w:val="en-US"/>
        </w:rPr>
        <w:t xml:space="preserve"> </w:t>
      </w:r>
      <w:r w:rsidR="00402C7E" w:rsidRPr="00402C7E">
        <w:rPr>
          <w:rFonts w:ascii="Times New Roman" w:hAnsi="Times New Roman" w:cs="Times New Roman"/>
          <w:i/>
          <w:color w:val="0070C0"/>
          <w:lang w:val="en-US"/>
        </w:rPr>
        <w:t>et al</w:t>
      </w:r>
      <w:r w:rsidR="001676E0" w:rsidRPr="00402C7E">
        <w:rPr>
          <w:rFonts w:ascii="Times New Roman" w:hAnsi="Times New Roman" w:cs="Times New Roman"/>
          <w:color w:val="0070C0"/>
          <w:lang w:val="en-US"/>
        </w:rPr>
        <w:t xml:space="preserve"> (2012)</w:t>
      </w:r>
      <w:r w:rsidR="00110051" w:rsidRPr="00110051">
        <w:rPr>
          <w:rFonts w:ascii="Times New Roman" w:hAnsi="Times New Roman" w:cs="Times New Roman"/>
          <w:lang w:val="en-US"/>
        </w:rPr>
        <w:t>,</w:t>
      </w:r>
      <w:r w:rsidR="001676E0" w:rsidRPr="00E62292">
        <w:rPr>
          <w:rFonts w:ascii="Times New Roman" w:hAnsi="Times New Roman" w:cs="Times New Roman"/>
          <w:b/>
          <w:lang w:val="en-US"/>
        </w:rPr>
        <w:t xml:space="preserve"> </w:t>
      </w:r>
      <w:r w:rsidR="001676E0" w:rsidRPr="00402C7E">
        <w:rPr>
          <w:rFonts w:ascii="Times New Roman" w:hAnsi="Times New Roman" w:cs="Times New Roman"/>
          <w:color w:val="0070C0"/>
          <w:lang w:val="en-US"/>
        </w:rPr>
        <w:t xml:space="preserve">Jamhour </w:t>
      </w:r>
      <w:r w:rsidR="009B41B5" w:rsidRPr="00402C7E">
        <w:rPr>
          <w:rFonts w:ascii="Times New Roman" w:hAnsi="Times New Roman" w:cs="Times New Roman"/>
          <w:color w:val="0070C0"/>
          <w:lang w:val="en-US"/>
        </w:rPr>
        <w:t xml:space="preserve">dan Agha </w:t>
      </w:r>
      <w:r w:rsidR="001676E0" w:rsidRPr="00402C7E">
        <w:rPr>
          <w:rFonts w:ascii="Times New Roman" w:hAnsi="Times New Roman" w:cs="Times New Roman"/>
          <w:color w:val="0070C0"/>
          <w:lang w:val="en-US"/>
        </w:rPr>
        <w:t>(201</w:t>
      </w:r>
      <w:r w:rsidR="009B41B5" w:rsidRPr="00402C7E">
        <w:rPr>
          <w:rFonts w:ascii="Times New Roman" w:hAnsi="Times New Roman" w:cs="Times New Roman"/>
          <w:color w:val="0070C0"/>
          <w:lang w:val="en-US"/>
        </w:rPr>
        <w:t>0</w:t>
      </w:r>
      <w:r w:rsidR="001676E0" w:rsidRPr="00402C7E">
        <w:rPr>
          <w:rFonts w:ascii="Times New Roman" w:hAnsi="Times New Roman" w:cs="Times New Roman"/>
          <w:color w:val="0070C0"/>
          <w:lang w:val="en-US"/>
        </w:rPr>
        <w:t>)</w:t>
      </w:r>
      <w:r w:rsidR="001676E0" w:rsidRPr="00E62292">
        <w:rPr>
          <w:rFonts w:ascii="Times New Roman" w:hAnsi="Times New Roman" w:cs="Times New Roman"/>
          <w:b/>
          <w:lang w:val="en-US"/>
        </w:rPr>
        <w:t xml:space="preserve"> </w:t>
      </w:r>
      <w:r w:rsidR="001676E0" w:rsidRPr="00110051">
        <w:rPr>
          <w:rFonts w:ascii="Times New Roman" w:hAnsi="Times New Roman" w:cs="Times New Roman"/>
          <w:lang w:val="en-US"/>
        </w:rPr>
        <w:t>dan</w:t>
      </w:r>
      <w:r w:rsidR="001676E0" w:rsidRPr="00E62292">
        <w:rPr>
          <w:rFonts w:ascii="Times New Roman" w:hAnsi="Times New Roman" w:cs="Times New Roman"/>
          <w:b/>
          <w:lang w:val="en-US"/>
        </w:rPr>
        <w:t xml:space="preserve"> </w:t>
      </w:r>
      <w:r w:rsidRPr="00402C7E">
        <w:rPr>
          <w:rFonts w:ascii="Times New Roman" w:hAnsi="Times New Roman" w:cs="Times New Roman"/>
          <w:color w:val="0070C0"/>
          <w:lang w:val="en-US"/>
        </w:rPr>
        <w:t xml:space="preserve">Hastjarjo </w:t>
      </w:r>
      <w:r w:rsidRPr="00402C7E">
        <w:rPr>
          <w:rFonts w:ascii="Times New Roman" w:hAnsi="Times New Roman" w:cs="Times New Roman"/>
          <w:i/>
          <w:color w:val="0070C0"/>
          <w:lang w:val="en-US"/>
        </w:rPr>
        <w:t>et al</w:t>
      </w:r>
      <w:r w:rsidRPr="00402C7E">
        <w:rPr>
          <w:rFonts w:ascii="Times New Roman" w:hAnsi="Times New Roman" w:cs="Times New Roman"/>
          <w:color w:val="0070C0"/>
          <w:lang w:val="en-US"/>
        </w:rPr>
        <w:t xml:space="preserve"> (2016)</w:t>
      </w:r>
      <w:r>
        <w:rPr>
          <w:rFonts w:ascii="Times New Roman" w:hAnsi="Times New Roman" w:cs="Times New Roman"/>
          <w:lang w:val="en-US"/>
        </w:rPr>
        <w:t xml:space="preserve"> menyimpulkan bahwa kemampuan dinamis organisasi terhadap risiko lingkungan yang ada dan juga kompetensi berpengaruh signifikan terhadap kinerja organisasi.</w:t>
      </w:r>
      <w:r w:rsidR="001676E0" w:rsidRPr="00B046A9">
        <w:rPr>
          <w:rFonts w:ascii="Times New Roman" w:hAnsi="Times New Roman" w:cs="Times New Roman"/>
          <w:lang w:val="en-US"/>
        </w:rPr>
        <w:t xml:space="preserve"> </w:t>
      </w:r>
      <w:proofErr w:type="gramStart"/>
      <w:r w:rsidR="001676E0">
        <w:rPr>
          <w:rFonts w:ascii="Times New Roman" w:hAnsi="Times New Roman" w:cs="Times New Roman"/>
          <w:lang w:val="en-US"/>
        </w:rPr>
        <w:t>Sehingga dapat disimpulkan bahwasanya kompetensi merupakan sumber daya internal yang sangat berharga bagi perusahaan untuk dapat meningkatkan kinerja organisasinya.</w:t>
      </w:r>
      <w:proofErr w:type="gramEnd"/>
      <w:r w:rsidR="001676E0">
        <w:rPr>
          <w:rFonts w:ascii="Times New Roman" w:hAnsi="Times New Roman" w:cs="Times New Roman"/>
          <w:lang w:val="en-US"/>
        </w:rPr>
        <w:t xml:space="preserve"> </w:t>
      </w:r>
      <w:r w:rsidR="00733DBB" w:rsidRPr="00B046A9">
        <w:rPr>
          <w:rFonts w:ascii="Times New Roman" w:hAnsi="Times New Roman" w:cs="Times New Roman"/>
          <w:lang w:val="en-US"/>
        </w:rPr>
        <w:t>Ber</w:t>
      </w:r>
      <w:r w:rsidR="00733DBB">
        <w:rPr>
          <w:rFonts w:ascii="Times New Roman" w:hAnsi="Times New Roman" w:cs="Times New Roman"/>
          <w:lang w:val="en-US"/>
        </w:rPr>
        <w:t>d</w:t>
      </w:r>
      <w:r w:rsidR="00733DBB" w:rsidRPr="00B046A9">
        <w:rPr>
          <w:rFonts w:ascii="Times New Roman" w:hAnsi="Times New Roman" w:cs="Times New Roman"/>
          <w:lang w:val="en-US"/>
        </w:rPr>
        <w:t>a</w:t>
      </w:r>
      <w:r w:rsidR="00733DBB">
        <w:rPr>
          <w:rFonts w:ascii="Times New Roman" w:hAnsi="Times New Roman" w:cs="Times New Roman"/>
          <w:lang w:val="en-US"/>
        </w:rPr>
        <w:t>sarkan penelitian-penelitian yang telah dilakukan diatas terkait dengan hubungan antara kompetensi dengan kinerja organisasi, maka peneliti mengambil kesimpulan sementara sebagai berikut:</w:t>
      </w:r>
    </w:p>
    <w:p w14:paraId="38DDD66C" w14:textId="77777777" w:rsidR="00733DBB" w:rsidRPr="0045311B" w:rsidRDefault="00733DBB" w:rsidP="0045311B">
      <w:pPr>
        <w:spacing w:after="0" w:line="240" w:lineRule="auto"/>
        <w:jc w:val="both"/>
        <w:rPr>
          <w:rFonts w:ascii="Times New Roman" w:hAnsi="Times New Roman" w:cs="Times New Roman"/>
          <w:lang w:val="en-US"/>
        </w:rPr>
      </w:pPr>
      <w:r w:rsidRPr="0045311B">
        <w:rPr>
          <w:rFonts w:ascii="Times New Roman" w:hAnsi="Times New Roman" w:cs="Times New Roman"/>
          <w:lang w:val="en-US"/>
        </w:rPr>
        <w:t>H4</w:t>
      </w:r>
      <w:r w:rsidRPr="0045311B">
        <w:rPr>
          <w:rFonts w:ascii="Times New Roman" w:hAnsi="Times New Roman" w:cs="Times New Roman"/>
          <w:lang w:val="en-US"/>
        </w:rPr>
        <w:tab/>
        <w:t>: Kompetensi berpengaruh signifikan terhadap kinerja organisasi pada sektor</w:t>
      </w:r>
    </w:p>
    <w:p w14:paraId="55ADB7ED" w14:textId="67006F3B" w:rsidR="00733DBB" w:rsidRDefault="00733DBB" w:rsidP="00733DBB">
      <w:pPr>
        <w:spacing w:after="0" w:line="240" w:lineRule="auto"/>
        <w:jc w:val="both"/>
        <w:rPr>
          <w:rFonts w:ascii="Times New Roman" w:hAnsi="Times New Roman" w:cs="Times New Roman"/>
          <w:b/>
          <w:lang w:val="en-US"/>
        </w:rPr>
      </w:pPr>
      <w:r w:rsidRPr="0045311B">
        <w:rPr>
          <w:rFonts w:ascii="Times New Roman" w:hAnsi="Times New Roman" w:cs="Times New Roman"/>
          <w:lang w:val="en-US"/>
        </w:rPr>
        <w:t xml:space="preserve">               </w:t>
      </w:r>
      <w:proofErr w:type="gramStart"/>
      <w:r w:rsidRPr="0045311B">
        <w:rPr>
          <w:rFonts w:ascii="Times New Roman" w:hAnsi="Times New Roman" w:cs="Times New Roman"/>
          <w:lang w:val="en-US"/>
        </w:rPr>
        <w:t>industri</w:t>
      </w:r>
      <w:proofErr w:type="gramEnd"/>
      <w:r w:rsidRPr="0045311B">
        <w:rPr>
          <w:rFonts w:ascii="Times New Roman" w:hAnsi="Times New Roman" w:cs="Times New Roman"/>
          <w:lang w:val="en-US"/>
        </w:rPr>
        <w:t xml:space="preserve"> manufaktur kimia</w:t>
      </w:r>
    </w:p>
    <w:p w14:paraId="5660BD22" w14:textId="0CE1C647" w:rsidR="00733DBB" w:rsidRDefault="00733DBB" w:rsidP="00D6199B">
      <w:pPr>
        <w:spacing w:after="0"/>
        <w:jc w:val="both"/>
        <w:rPr>
          <w:rFonts w:ascii="Times New Roman" w:hAnsi="Times New Roman" w:cs="Times New Roman"/>
          <w:b/>
          <w:lang w:val="en-US"/>
        </w:rPr>
      </w:pPr>
      <w:r w:rsidRPr="00B046A9">
        <w:rPr>
          <w:rFonts w:ascii="Times New Roman" w:hAnsi="Times New Roman" w:cs="Times New Roman"/>
          <w:b/>
          <w:lang w:val="en-US"/>
        </w:rPr>
        <w:t>3.5.</w:t>
      </w:r>
      <w:r>
        <w:rPr>
          <w:rFonts w:ascii="Times New Roman" w:hAnsi="Times New Roman" w:cs="Times New Roman"/>
          <w:b/>
          <w:lang w:val="en-US"/>
        </w:rPr>
        <w:t>5</w:t>
      </w:r>
      <w:r w:rsidRPr="00B046A9">
        <w:rPr>
          <w:rFonts w:ascii="Times New Roman" w:hAnsi="Times New Roman" w:cs="Times New Roman"/>
          <w:b/>
          <w:lang w:val="en-US"/>
        </w:rPr>
        <w:t xml:space="preserve"> Hubungan </w:t>
      </w:r>
      <w:r>
        <w:rPr>
          <w:rFonts w:ascii="Times New Roman" w:hAnsi="Times New Roman" w:cs="Times New Roman"/>
          <w:b/>
          <w:lang w:val="en-US"/>
        </w:rPr>
        <w:t>manajemen pengetahuan</w:t>
      </w:r>
      <w:r w:rsidRPr="00B046A9">
        <w:rPr>
          <w:rFonts w:ascii="Times New Roman" w:hAnsi="Times New Roman" w:cs="Times New Roman"/>
          <w:b/>
          <w:lang w:val="en-US"/>
        </w:rPr>
        <w:t xml:space="preserve"> terhadap </w:t>
      </w:r>
      <w:r>
        <w:rPr>
          <w:rFonts w:ascii="Times New Roman" w:hAnsi="Times New Roman" w:cs="Times New Roman"/>
          <w:b/>
          <w:lang w:val="en-US"/>
        </w:rPr>
        <w:t>kinerja organisasi</w:t>
      </w:r>
    </w:p>
    <w:p w14:paraId="4F3AAA84" w14:textId="2E60326D" w:rsidR="00733DBB" w:rsidRDefault="004D003B" w:rsidP="00D6199B">
      <w:pPr>
        <w:spacing w:after="0"/>
        <w:ind w:firstLine="720"/>
        <w:jc w:val="both"/>
        <w:rPr>
          <w:rFonts w:ascii="Times New Roman" w:hAnsi="Times New Roman" w:cs="Times New Roman"/>
          <w:lang w:val="en-US"/>
        </w:rPr>
      </w:pPr>
      <w:r>
        <w:rPr>
          <w:rFonts w:ascii="Times New Roman" w:hAnsi="Times New Roman" w:cs="Times New Roman"/>
          <w:lang w:val="en-US"/>
        </w:rPr>
        <w:t>Penga</w:t>
      </w:r>
      <w:r w:rsidR="00111037">
        <w:rPr>
          <w:rFonts w:ascii="Times New Roman" w:hAnsi="Times New Roman" w:cs="Times New Roman"/>
          <w:lang w:val="en-US"/>
        </w:rPr>
        <w:t xml:space="preserve">ruh antara manajemen pengetahuan terhadap kinerja organisasi didapatkan kesimpulan bahwa terdapat hubungan positif dan signifikan, hal ini senada dengan hasil penelitian </w:t>
      </w:r>
      <w:r w:rsidR="00111037" w:rsidRPr="00402C7E">
        <w:rPr>
          <w:rFonts w:ascii="Times New Roman" w:hAnsi="Times New Roman" w:cs="Times New Roman"/>
          <w:color w:val="0070C0"/>
          <w:lang w:val="en-US"/>
        </w:rPr>
        <w:t>Almudallal (2015</w:t>
      </w:r>
      <w:r w:rsidR="00111037" w:rsidRPr="00110051">
        <w:rPr>
          <w:rFonts w:ascii="Times New Roman" w:hAnsi="Times New Roman" w:cs="Times New Roman"/>
          <w:b/>
          <w:color w:val="0070C0"/>
          <w:lang w:val="en-US"/>
        </w:rPr>
        <w:t>)</w:t>
      </w:r>
      <w:r w:rsidR="00111037">
        <w:rPr>
          <w:rFonts w:ascii="Times New Roman" w:hAnsi="Times New Roman" w:cs="Times New Roman"/>
          <w:lang w:val="en-US"/>
        </w:rPr>
        <w:t xml:space="preserve">, namun dalam penelitiannya </w:t>
      </w:r>
      <w:proofErr w:type="gramStart"/>
      <w:r w:rsidR="00111037">
        <w:rPr>
          <w:rFonts w:ascii="Times New Roman" w:hAnsi="Times New Roman" w:cs="Times New Roman"/>
          <w:lang w:val="en-US"/>
        </w:rPr>
        <w:t>ia</w:t>
      </w:r>
      <w:proofErr w:type="gramEnd"/>
      <w:r w:rsidR="00111037">
        <w:rPr>
          <w:rFonts w:ascii="Times New Roman" w:hAnsi="Times New Roman" w:cs="Times New Roman"/>
          <w:lang w:val="en-US"/>
        </w:rPr>
        <w:t xml:space="preserve"> mendapatkan besarnya pengaruh yang sangat tinggi yaitu sebesar 70%. </w:t>
      </w:r>
      <w:r w:rsidR="00D6199B">
        <w:rPr>
          <w:rFonts w:ascii="Times New Roman" w:hAnsi="Times New Roman" w:cs="Times New Roman"/>
          <w:lang w:val="en-US"/>
        </w:rPr>
        <w:t xml:space="preserve">Manajemen pengetauan yang ditunjang dengan aplikasi informasi teknologi juga </w:t>
      </w:r>
      <w:proofErr w:type="gramStart"/>
      <w:r w:rsidR="00D6199B">
        <w:rPr>
          <w:rFonts w:ascii="Times New Roman" w:hAnsi="Times New Roman" w:cs="Times New Roman"/>
          <w:lang w:val="en-US"/>
        </w:rPr>
        <w:t>akan</w:t>
      </w:r>
      <w:proofErr w:type="gramEnd"/>
      <w:r w:rsidR="00D6199B">
        <w:rPr>
          <w:rFonts w:ascii="Times New Roman" w:hAnsi="Times New Roman" w:cs="Times New Roman"/>
          <w:lang w:val="en-US"/>
        </w:rPr>
        <w:t xml:space="preserve"> berpengaruh signifikan terhadap kinerja perusahaan </w:t>
      </w:r>
      <w:r w:rsidR="00D6199B" w:rsidRPr="00110051">
        <w:rPr>
          <w:rFonts w:ascii="Times New Roman" w:hAnsi="Times New Roman" w:cs="Times New Roman"/>
          <w:lang w:val="en-US"/>
        </w:rPr>
        <w:t>(</w:t>
      </w:r>
      <w:r w:rsidR="00D6199B" w:rsidRPr="009C6A81">
        <w:rPr>
          <w:rFonts w:ascii="Times New Roman" w:hAnsi="Times New Roman" w:cs="Times New Roman"/>
          <w:color w:val="0070C0"/>
          <w:lang w:val="en-US"/>
        </w:rPr>
        <w:t>Lopez dan Alegree, 2011</w:t>
      </w:r>
      <w:r w:rsidR="00D6199B" w:rsidRPr="00110051">
        <w:rPr>
          <w:rFonts w:ascii="Times New Roman" w:hAnsi="Times New Roman" w:cs="Times New Roman"/>
          <w:lang w:val="en-US"/>
        </w:rPr>
        <w:t>)</w:t>
      </w:r>
      <w:r w:rsidR="00D6199B">
        <w:rPr>
          <w:rFonts w:ascii="Times New Roman" w:hAnsi="Times New Roman" w:cs="Times New Roman"/>
          <w:lang w:val="en-US"/>
        </w:rPr>
        <w:t xml:space="preserve">. </w:t>
      </w:r>
      <w:proofErr w:type="gramStart"/>
      <w:r w:rsidR="00D6199B">
        <w:rPr>
          <w:rFonts w:ascii="Times New Roman" w:hAnsi="Times New Roman" w:cs="Times New Roman"/>
          <w:lang w:val="en-US"/>
        </w:rPr>
        <w:t xml:space="preserve">Sedangkan </w:t>
      </w:r>
      <w:r w:rsidR="00D6199B" w:rsidRPr="009C6A81">
        <w:rPr>
          <w:rFonts w:ascii="Times New Roman" w:hAnsi="Times New Roman" w:cs="Times New Roman"/>
          <w:color w:val="0070C0"/>
          <w:lang w:val="en-US"/>
        </w:rPr>
        <w:t>Nowacki dan Bachnick (2015)</w:t>
      </w:r>
      <w:r w:rsidR="00D6199B">
        <w:rPr>
          <w:rFonts w:ascii="Times New Roman" w:hAnsi="Times New Roman" w:cs="Times New Roman"/>
          <w:lang w:val="en-US"/>
        </w:rPr>
        <w:t xml:space="preserve"> menyimpulkan bahwa </w:t>
      </w:r>
      <w:r w:rsidR="00D6199B">
        <w:rPr>
          <w:rFonts w:ascii="Times New Roman" w:hAnsi="Times New Roman"/>
          <w:lang w:val="en-US"/>
        </w:rPr>
        <w:t>t</w:t>
      </w:r>
      <w:r w:rsidR="00D6199B" w:rsidRPr="00D6199B">
        <w:rPr>
          <w:rFonts w:ascii="Times New Roman" w:hAnsi="Times New Roman"/>
          <w:lang w:val="en-US"/>
        </w:rPr>
        <w:t>erdapat pengaruh yang signifikan anatara manajemen pengetahuan terhadap efektifias perusahaan yang dilihat dari sisi kemampuan berinovasi, pendapatan perusahaan, kemampuan daya saing</w:t>
      </w:r>
      <w:r w:rsidR="00D6199B">
        <w:rPr>
          <w:rFonts w:ascii="Times New Roman" w:hAnsi="Times New Roman"/>
          <w:lang w:val="en-US"/>
        </w:rPr>
        <w:t>.</w:t>
      </w:r>
      <w:proofErr w:type="gramEnd"/>
      <w:r w:rsidR="00D6199B">
        <w:rPr>
          <w:rFonts w:ascii="Times New Roman" w:hAnsi="Times New Roman"/>
          <w:lang w:val="en-US"/>
        </w:rPr>
        <w:t xml:space="preserve"> </w:t>
      </w:r>
      <w:proofErr w:type="gramStart"/>
      <w:r w:rsidR="00D6199B">
        <w:rPr>
          <w:rFonts w:ascii="Times New Roman" w:hAnsi="Times New Roman"/>
          <w:lang w:val="en-US"/>
        </w:rPr>
        <w:t xml:space="preserve">Sedangkan </w:t>
      </w:r>
      <w:r w:rsidR="00D6199B" w:rsidRPr="009C6A81">
        <w:rPr>
          <w:rFonts w:ascii="Times New Roman" w:hAnsi="Times New Roman"/>
          <w:color w:val="0070C0"/>
          <w:lang w:val="en-US"/>
        </w:rPr>
        <w:t xml:space="preserve">Muthuveloo </w:t>
      </w:r>
      <w:r w:rsidR="00D6199B" w:rsidRPr="009C6A81">
        <w:rPr>
          <w:rFonts w:ascii="Times New Roman" w:hAnsi="Times New Roman"/>
          <w:i/>
          <w:color w:val="0070C0"/>
          <w:lang w:val="en-US"/>
        </w:rPr>
        <w:t>et al</w:t>
      </w:r>
      <w:r w:rsidR="00D6199B" w:rsidRPr="009C6A81">
        <w:rPr>
          <w:rFonts w:ascii="Times New Roman" w:hAnsi="Times New Roman"/>
          <w:color w:val="0070C0"/>
          <w:lang w:val="en-US"/>
        </w:rPr>
        <w:t xml:space="preserve"> (2017)</w:t>
      </w:r>
      <w:r w:rsidR="00D6199B">
        <w:rPr>
          <w:rFonts w:ascii="Times New Roman" w:hAnsi="Times New Roman"/>
          <w:lang w:val="en-US"/>
        </w:rPr>
        <w:t xml:space="preserve"> menyatakan bahwa </w:t>
      </w:r>
      <w:r w:rsidR="00D6199B" w:rsidRPr="00D6199B">
        <w:rPr>
          <w:rFonts w:ascii="Times New Roman" w:hAnsi="Times New Roman"/>
          <w:lang w:val="en-US"/>
        </w:rPr>
        <w:t>terdapat pengaruh yang signifikan terhadap dimensi manajemen pengetahuan yaitu sosialisasi dan internalisasi terhadap kinerja perusahaan.</w:t>
      </w:r>
      <w:proofErr w:type="gramEnd"/>
      <w:r w:rsidR="00D6199B" w:rsidRPr="00B046A9">
        <w:rPr>
          <w:rFonts w:ascii="Times New Roman" w:hAnsi="Times New Roman" w:cs="Times New Roman"/>
          <w:lang w:val="en-US"/>
        </w:rPr>
        <w:t xml:space="preserve"> </w:t>
      </w:r>
      <w:r w:rsidR="00733DBB" w:rsidRPr="00B046A9">
        <w:rPr>
          <w:rFonts w:ascii="Times New Roman" w:hAnsi="Times New Roman" w:cs="Times New Roman"/>
          <w:lang w:val="en-US"/>
        </w:rPr>
        <w:t>Ber</w:t>
      </w:r>
      <w:r w:rsidR="00733DBB">
        <w:rPr>
          <w:rFonts w:ascii="Times New Roman" w:hAnsi="Times New Roman" w:cs="Times New Roman"/>
          <w:lang w:val="en-US"/>
        </w:rPr>
        <w:t>d</w:t>
      </w:r>
      <w:r w:rsidR="00733DBB" w:rsidRPr="00B046A9">
        <w:rPr>
          <w:rFonts w:ascii="Times New Roman" w:hAnsi="Times New Roman" w:cs="Times New Roman"/>
          <w:lang w:val="en-US"/>
        </w:rPr>
        <w:t>a</w:t>
      </w:r>
      <w:r w:rsidR="00733DBB">
        <w:rPr>
          <w:rFonts w:ascii="Times New Roman" w:hAnsi="Times New Roman" w:cs="Times New Roman"/>
          <w:lang w:val="en-US"/>
        </w:rPr>
        <w:t>sarkan penelitian-penelitian yang telah dilakukan diatas terkait dengan hubungan antara manajemen pengetahuan terhadap kinerja organisasi, maka peneliti mengambil kesimpulan sementara sebagai berikut:</w:t>
      </w:r>
    </w:p>
    <w:p w14:paraId="058650F0" w14:textId="77777777" w:rsidR="00733DBB" w:rsidRPr="0045311B" w:rsidRDefault="00733DBB" w:rsidP="0045311B">
      <w:pPr>
        <w:spacing w:after="0" w:line="240" w:lineRule="auto"/>
        <w:jc w:val="both"/>
        <w:rPr>
          <w:rFonts w:ascii="Times New Roman" w:hAnsi="Times New Roman" w:cs="Times New Roman"/>
          <w:lang w:val="en-US"/>
        </w:rPr>
      </w:pPr>
      <w:r w:rsidRPr="0045311B">
        <w:rPr>
          <w:rFonts w:ascii="Times New Roman" w:hAnsi="Times New Roman" w:cs="Times New Roman"/>
          <w:lang w:val="en-US"/>
        </w:rPr>
        <w:t>H5</w:t>
      </w:r>
      <w:r w:rsidRPr="0045311B">
        <w:rPr>
          <w:rFonts w:ascii="Times New Roman" w:hAnsi="Times New Roman" w:cs="Times New Roman"/>
          <w:lang w:val="en-US"/>
        </w:rPr>
        <w:tab/>
        <w:t xml:space="preserve">: Manajemen pengetahuan berpengaruh signifikan terhadap kinerja organisasi pada </w:t>
      </w:r>
    </w:p>
    <w:p w14:paraId="23CF5BA7" w14:textId="165444C5" w:rsidR="00B046A9" w:rsidRDefault="00733DBB" w:rsidP="0045311B">
      <w:pPr>
        <w:spacing w:after="0" w:line="240" w:lineRule="auto"/>
        <w:jc w:val="both"/>
        <w:rPr>
          <w:rFonts w:ascii="Times New Roman" w:hAnsi="Times New Roman" w:cs="Times New Roman"/>
          <w:lang w:val="en-US"/>
        </w:rPr>
      </w:pPr>
      <w:r w:rsidRPr="0045311B">
        <w:rPr>
          <w:rFonts w:ascii="Times New Roman" w:hAnsi="Times New Roman" w:cs="Times New Roman"/>
          <w:lang w:val="en-US"/>
        </w:rPr>
        <w:t xml:space="preserve">               </w:t>
      </w:r>
      <w:proofErr w:type="gramStart"/>
      <w:r w:rsidRPr="0045311B">
        <w:rPr>
          <w:rFonts w:ascii="Times New Roman" w:hAnsi="Times New Roman" w:cs="Times New Roman"/>
          <w:lang w:val="en-US"/>
        </w:rPr>
        <w:t>sektor</w:t>
      </w:r>
      <w:proofErr w:type="gramEnd"/>
      <w:r w:rsidRPr="0045311B">
        <w:rPr>
          <w:rFonts w:ascii="Times New Roman" w:hAnsi="Times New Roman" w:cs="Times New Roman"/>
          <w:lang w:val="en-US"/>
        </w:rPr>
        <w:t xml:space="preserve"> industri manufaktur kimia.</w:t>
      </w:r>
    </w:p>
    <w:p w14:paraId="692FFF41" w14:textId="77777777" w:rsidR="00AC6758" w:rsidRDefault="00AC6758" w:rsidP="0045311B">
      <w:pPr>
        <w:spacing w:after="0" w:line="240" w:lineRule="auto"/>
        <w:jc w:val="both"/>
        <w:rPr>
          <w:rFonts w:ascii="Times New Roman" w:hAnsi="Times New Roman" w:cs="Times New Roman"/>
          <w:lang w:val="en-US"/>
        </w:rPr>
      </w:pPr>
    </w:p>
    <w:p w14:paraId="716043E4" w14:textId="77777777" w:rsidR="00AC6758" w:rsidRDefault="00AC6758" w:rsidP="0045311B">
      <w:pPr>
        <w:spacing w:after="0" w:line="240" w:lineRule="auto"/>
        <w:jc w:val="both"/>
        <w:rPr>
          <w:rFonts w:ascii="Times New Roman" w:hAnsi="Times New Roman" w:cs="Times New Roman"/>
          <w:lang w:val="en-US"/>
        </w:rPr>
      </w:pPr>
    </w:p>
    <w:p w14:paraId="15197585" w14:textId="77777777" w:rsidR="00AC6758" w:rsidRDefault="00AC6758" w:rsidP="0045311B">
      <w:pPr>
        <w:spacing w:after="0" w:line="240" w:lineRule="auto"/>
        <w:jc w:val="both"/>
        <w:rPr>
          <w:rFonts w:ascii="Times New Roman" w:hAnsi="Times New Roman" w:cs="Times New Roman"/>
          <w:lang w:val="en-US"/>
        </w:rPr>
      </w:pPr>
    </w:p>
    <w:p w14:paraId="0CBE342E" w14:textId="77777777" w:rsidR="00AC6758" w:rsidRDefault="00AC6758" w:rsidP="0045311B">
      <w:pPr>
        <w:spacing w:after="0" w:line="240" w:lineRule="auto"/>
        <w:jc w:val="both"/>
        <w:rPr>
          <w:rFonts w:ascii="Times New Roman" w:hAnsi="Times New Roman" w:cs="Times New Roman"/>
          <w:lang w:val="en-US"/>
        </w:rPr>
      </w:pPr>
    </w:p>
    <w:p w14:paraId="6165F2E5" w14:textId="11FBD55E" w:rsidR="005355F8" w:rsidRDefault="002314F4" w:rsidP="00AC6758">
      <w:pPr>
        <w:pStyle w:val="ListParagraph"/>
        <w:numPr>
          <w:ilvl w:val="0"/>
          <w:numId w:val="7"/>
        </w:numPr>
        <w:tabs>
          <w:tab w:val="left" w:pos="5925"/>
        </w:tabs>
        <w:spacing w:after="0" w:line="240" w:lineRule="auto"/>
        <w:ind w:left="284" w:hanging="284"/>
        <w:jc w:val="both"/>
        <w:rPr>
          <w:rFonts w:ascii="Times New Roman" w:hAnsi="Times New Roman" w:cs="Times New Roman"/>
          <w:b/>
          <w:lang w:val="en-US"/>
        </w:rPr>
      </w:pPr>
      <w:bookmarkStart w:id="2" w:name="_Hlk15052818"/>
      <w:r>
        <w:rPr>
          <w:rFonts w:ascii="Times New Roman" w:hAnsi="Times New Roman" w:cs="Times New Roman"/>
          <w:b/>
          <w:lang w:val="en-US"/>
        </w:rPr>
        <w:lastRenderedPageBreak/>
        <w:t xml:space="preserve">HASIL DAN </w:t>
      </w:r>
      <w:r w:rsidR="005355F8" w:rsidRPr="004956B3">
        <w:rPr>
          <w:rFonts w:ascii="Times New Roman" w:hAnsi="Times New Roman" w:cs="Times New Roman"/>
          <w:b/>
          <w:lang w:val="en-US"/>
        </w:rPr>
        <w:t>PEMBAHASAN</w:t>
      </w:r>
    </w:p>
    <w:bookmarkEnd w:id="2"/>
    <w:p w14:paraId="045D2444" w14:textId="736E985C" w:rsidR="00684E47" w:rsidRPr="00D6199B" w:rsidRDefault="00AD6661" w:rsidP="00AC6758">
      <w:pPr>
        <w:pStyle w:val="ListParagraph"/>
        <w:numPr>
          <w:ilvl w:val="1"/>
          <w:numId w:val="7"/>
        </w:numPr>
        <w:tabs>
          <w:tab w:val="left" w:pos="5925"/>
        </w:tabs>
        <w:spacing w:after="0" w:line="240" w:lineRule="auto"/>
        <w:jc w:val="both"/>
        <w:rPr>
          <w:rFonts w:ascii="Times New Roman" w:hAnsi="Times New Roman" w:cs="Times New Roman"/>
          <w:b/>
          <w:lang w:val="en-US"/>
        </w:rPr>
      </w:pPr>
      <w:r w:rsidRPr="00D6199B">
        <w:rPr>
          <w:rFonts w:ascii="Times New Roman" w:hAnsi="Times New Roman" w:cs="Times New Roman"/>
          <w:b/>
          <w:lang w:val="en-US"/>
        </w:rPr>
        <w:t xml:space="preserve">Hasil Uji Deskriptif </w:t>
      </w:r>
    </w:p>
    <w:p w14:paraId="2310247A" w14:textId="72158830" w:rsidR="00684E47" w:rsidRPr="00AD6661" w:rsidRDefault="00684E47" w:rsidP="00496919">
      <w:pPr>
        <w:spacing w:after="0" w:line="240" w:lineRule="auto"/>
        <w:ind w:firstLine="720"/>
        <w:jc w:val="both"/>
        <w:rPr>
          <w:rFonts w:ascii="Times New Roman" w:hAnsi="Times New Roman" w:cs="Times New Roman"/>
          <w:lang w:val="en-US"/>
        </w:rPr>
      </w:pPr>
      <w:r w:rsidRPr="00E25F9A">
        <w:rPr>
          <w:rFonts w:ascii="Times New Roman" w:hAnsi="Times New Roman" w:cs="Times New Roman"/>
          <w:lang w:val="en-US"/>
        </w:rPr>
        <w:t>Berdasarkan Hsail uji deskriptif responden, didapatkan mayoritas hasil sebagai berikut: Jenis kelamin mayoritas pria (69</w:t>
      </w:r>
      <w:proofErr w:type="gramStart"/>
      <w:r w:rsidRPr="00E25F9A">
        <w:rPr>
          <w:rFonts w:ascii="Times New Roman" w:hAnsi="Times New Roman" w:cs="Times New Roman"/>
          <w:lang w:val="en-US"/>
        </w:rPr>
        <w:t>,1</w:t>
      </w:r>
      <w:proofErr w:type="gramEnd"/>
      <w:r w:rsidRPr="00E25F9A">
        <w:rPr>
          <w:rFonts w:ascii="Times New Roman" w:hAnsi="Times New Roman" w:cs="Times New Roman"/>
          <w:lang w:val="en-US"/>
        </w:rPr>
        <w:t>%), usia responden mayoritas 30-40 tahun (46,4%), masa kerja mayoritas 11-15 tahun (36,1%), Pendidikan mayoritas sarjana (76,3%), posisi mayoritas Supervisor (29,9%).</w:t>
      </w:r>
    </w:p>
    <w:p w14:paraId="6C1D79B3" w14:textId="3B073056" w:rsidR="00684E47" w:rsidRPr="00733DBB" w:rsidRDefault="00684E47" w:rsidP="0045311B">
      <w:pPr>
        <w:spacing w:after="0" w:line="360" w:lineRule="auto"/>
        <w:jc w:val="center"/>
        <w:rPr>
          <w:rFonts w:ascii="Times New Roman" w:hAnsi="Times New Roman"/>
          <w:lang w:val="en-US"/>
        </w:rPr>
      </w:pPr>
      <w:proofErr w:type="gramStart"/>
      <w:r w:rsidRPr="00733DBB">
        <w:rPr>
          <w:rFonts w:ascii="Times New Roman" w:hAnsi="Times New Roman"/>
          <w:lang w:val="en-US"/>
        </w:rPr>
        <w:t xml:space="preserve">Tabel </w:t>
      </w:r>
      <w:r>
        <w:rPr>
          <w:rFonts w:ascii="Times New Roman" w:hAnsi="Times New Roman"/>
          <w:lang w:val="en-US"/>
        </w:rPr>
        <w:t>2</w:t>
      </w:r>
      <w:r w:rsidRPr="00733DBB">
        <w:rPr>
          <w:rFonts w:ascii="Times New Roman" w:hAnsi="Times New Roman"/>
          <w:lang w:val="en-US"/>
        </w:rPr>
        <w:t>.</w:t>
      </w:r>
      <w:proofErr w:type="gramEnd"/>
      <w:r w:rsidRPr="00733DBB">
        <w:rPr>
          <w:rFonts w:ascii="Times New Roman" w:hAnsi="Times New Roman"/>
          <w:lang w:val="en-US"/>
        </w:rPr>
        <w:t xml:space="preserve"> </w:t>
      </w:r>
      <w:r w:rsidR="00B7417C">
        <w:rPr>
          <w:rFonts w:ascii="Times New Roman" w:hAnsi="Times New Roman"/>
          <w:lang w:val="en-US"/>
        </w:rPr>
        <w:t>Demographic Respondents</w:t>
      </w:r>
    </w:p>
    <w:tbl>
      <w:tblPr>
        <w:tblStyle w:val="TableGrid"/>
        <w:tblW w:w="0" w:type="auto"/>
        <w:jc w:val="center"/>
        <w:tblLook w:val="04A0" w:firstRow="1" w:lastRow="0" w:firstColumn="1" w:lastColumn="0" w:noHBand="0" w:noVBand="1"/>
      </w:tblPr>
      <w:tblGrid>
        <w:gridCol w:w="3712"/>
        <w:gridCol w:w="1670"/>
        <w:gridCol w:w="1559"/>
      </w:tblGrid>
      <w:tr w:rsidR="00452FE2" w14:paraId="39504FF9" w14:textId="77777777" w:rsidTr="00E62292">
        <w:trPr>
          <w:jc w:val="center"/>
        </w:trPr>
        <w:tc>
          <w:tcPr>
            <w:tcW w:w="3712" w:type="dxa"/>
          </w:tcPr>
          <w:p w14:paraId="0CBD2CF6" w14:textId="77777777" w:rsidR="00452FE2" w:rsidRPr="0045311B" w:rsidRDefault="00452FE2" w:rsidP="00965C82">
            <w:pPr>
              <w:jc w:val="center"/>
              <w:rPr>
                <w:rFonts w:ascii="Times New Roman" w:hAnsi="Times New Roman" w:cs="Times New Roman"/>
                <w:b/>
                <w:sz w:val="18"/>
                <w:szCs w:val="18"/>
              </w:rPr>
            </w:pPr>
            <w:r w:rsidRPr="0045311B">
              <w:rPr>
                <w:rFonts w:ascii="Times New Roman" w:hAnsi="Times New Roman" w:cs="Times New Roman"/>
                <w:b/>
                <w:sz w:val="18"/>
                <w:szCs w:val="18"/>
              </w:rPr>
              <w:t>Profile</w:t>
            </w:r>
          </w:p>
        </w:tc>
        <w:tc>
          <w:tcPr>
            <w:tcW w:w="1670" w:type="dxa"/>
          </w:tcPr>
          <w:p w14:paraId="50729409" w14:textId="77777777" w:rsidR="00452FE2" w:rsidRPr="0045311B" w:rsidRDefault="00452FE2" w:rsidP="00965C82">
            <w:pPr>
              <w:jc w:val="center"/>
              <w:rPr>
                <w:rFonts w:ascii="Times New Roman" w:hAnsi="Times New Roman" w:cs="Times New Roman"/>
                <w:b/>
                <w:sz w:val="18"/>
                <w:szCs w:val="18"/>
              </w:rPr>
            </w:pPr>
            <w:r w:rsidRPr="0045311B">
              <w:rPr>
                <w:rFonts w:ascii="Times New Roman" w:hAnsi="Times New Roman" w:cs="Times New Roman"/>
                <w:b/>
                <w:sz w:val="18"/>
                <w:szCs w:val="18"/>
              </w:rPr>
              <w:t>Frequency</w:t>
            </w:r>
          </w:p>
        </w:tc>
        <w:tc>
          <w:tcPr>
            <w:tcW w:w="1559" w:type="dxa"/>
          </w:tcPr>
          <w:p w14:paraId="56A5FFB9" w14:textId="77777777" w:rsidR="00452FE2" w:rsidRPr="0045311B" w:rsidRDefault="00452FE2" w:rsidP="00965C82">
            <w:pPr>
              <w:jc w:val="center"/>
              <w:rPr>
                <w:rFonts w:ascii="Times New Roman" w:hAnsi="Times New Roman" w:cs="Times New Roman"/>
                <w:b/>
                <w:sz w:val="18"/>
                <w:szCs w:val="18"/>
              </w:rPr>
            </w:pPr>
            <w:r w:rsidRPr="0045311B">
              <w:rPr>
                <w:rFonts w:ascii="Times New Roman" w:hAnsi="Times New Roman" w:cs="Times New Roman"/>
                <w:b/>
                <w:sz w:val="18"/>
                <w:szCs w:val="18"/>
              </w:rPr>
              <w:t>%</w:t>
            </w:r>
          </w:p>
        </w:tc>
      </w:tr>
      <w:tr w:rsidR="00452FE2" w14:paraId="0D72582C" w14:textId="77777777" w:rsidTr="00E62292">
        <w:trPr>
          <w:jc w:val="center"/>
        </w:trPr>
        <w:tc>
          <w:tcPr>
            <w:tcW w:w="3712" w:type="dxa"/>
          </w:tcPr>
          <w:p w14:paraId="5918CF49" w14:textId="77777777" w:rsidR="00452FE2" w:rsidRPr="0045311B" w:rsidRDefault="00452FE2" w:rsidP="00452FE2">
            <w:pPr>
              <w:pStyle w:val="ListParagraph"/>
              <w:numPr>
                <w:ilvl w:val="0"/>
                <w:numId w:val="15"/>
              </w:numPr>
              <w:ind w:left="330"/>
              <w:rPr>
                <w:rFonts w:ascii="Times New Roman" w:hAnsi="Times New Roman" w:cs="Times New Roman"/>
                <w:b/>
                <w:sz w:val="18"/>
                <w:szCs w:val="18"/>
              </w:rPr>
            </w:pPr>
            <w:r w:rsidRPr="0045311B">
              <w:rPr>
                <w:rFonts w:ascii="Times New Roman" w:hAnsi="Times New Roman" w:cs="Times New Roman"/>
                <w:b/>
                <w:sz w:val="18"/>
                <w:szCs w:val="18"/>
              </w:rPr>
              <w:t>Gender</w:t>
            </w:r>
          </w:p>
        </w:tc>
        <w:tc>
          <w:tcPr>
            <w:tcW w:w="1670" w:type="dxa"/>
          </w:tcPr>
          <w:p w14:paraId="27D4F678" w14:textId="77777777" w:rsidR="00452FE2" w:rsidRPr="0045311B" w:rsidRDefault="00452FE2" w:rsidP="00965C82">
            <w:pPr>
              <w:rPr>
                <w:rFonts w:ascii="Times New Roman" w:hAnsi="Times New Roman" w:cs="Times New Roman"/>
                <w:sz w:val="18"/>
                <w:szCs w:val="18"/>
              </w:rPr>
            </w:pPr>
          </w:p>
        </w:tc>
        <w:tc>
          <w:tcPr>
            <w:tcW w:w="1559" w:type="dxa"/>
          </w:tcPr>
          <w:p w14:paraId="30000FFE" w14:textId="77777777" w:rsidR="00452FE2" w:rsidRPr="0045311B" w:rsidRDefault="00452FE2" w:rsidP="00965C82">
            <w:pPr>
              <w:rPr>
                <w:rFonts w:ascii="Times New Roman" w:hAnsi="Times New Roman" w:cs="Times New Roman"/>
                <w:sz w:val="18"/>
                <w:szCs w:val="18"/>
              </w:rPr>
            </w:pPr>
          </w:p>
        </w:tc>
      </w:tr>
      <w:tr w:rsidR="00452FE2" w14:paraId="52D457F7" w14:textId="77777777" w:rsidTr="00E62292">
        <w:trPr>
          <w:jc w:val="center"/>
        </w:trPr>
        <w:tc>
          <w:tcPr>
            <w:tcW w:w="3712" w:type="dxa"/>
          </w:tcPr>
          <w:p w14:paraId="76AD3BBD" w14:textId="77777777" w:rsidR="00452FE2" w:rsidRPr="0045311B" w:rsidRDefault="00452FE2" w:rsidP="00965C82">
            <w:pPr>
              <w:rPr>
                <w:rFonts w:ascii="Times New Roman" w:hAnsi="Times New Roman" w:cs="Times New Roman"/>
                <w:sz w:val="18"/>
                <w:szCs w:val="18"/>
              </w:rPr>
            </w:pPr>
            <w:r w:rsidRPr="0045311B">
              <w:rPr>
                <w:rFonts w:ascii="Times New Roman" w:hAnsi="Times New Roman" w:cs="Times New Roman"/>
                <w:sz w:val="18"/>
                <w:szCs w:val="18"/>
              </w:rPr>
              <w:t xml:space="preserve">   Male </w:t>
            </w:r>
          </w:p>
        </w:tc>
        <w:tc>
          <w:tcPr>
            <w:tcW w:w="1670" w:type="dxa"/>
          </w:tcPr>
          <w:p w14:paraId="6ED9C4DB" w14:textId="43DAEDBA" w:rsidR="00452FE2" w:rsidRPr="0045311B" w:rsidRDefault="004E1A71" w:rsidP="00965C82">
            <w:pPr>
              <w:jc w:val="center"/>
              <w:rPr>
                <w:rFonts w:ascii="Times New Roman" w:hAnsi="Times New Roman" w:cs="Times New Roman"/>
                <w:sz w:val="18"/>
                <w:szCs w:val="18"/>
                <w:lang w:val="en-US"/>
              </w:rPr>
            </w:pPr>
            <w:r w:rsidRPr="0045311B">
              <w:rPr>
                <w:rFonts w:ascii="Times New Roman" w:hAnsi="Times New Roman" w:cs="Times New Roman"/>
                <w:sz w:val="18"/>
                <w:szCs w:val="18"/>
                <w:lang w:val="en-US"/>
              </w:rPr>
              <w:t>67</w:t>
            </w:r>
          </w:p>
        </w:tc>
        <w:tc>
          <w:tcPr>
            <w:tcW w:w="1559" w:type="dxa"/>
          </w:tcPr>
          <w:p w14:paraId="336207DC" w14:textId="7EA47F76" w:rsidR="00452FE2" w:rsidRPr="0045311B" w:rsidRDefault="004E1A71" w:rsidP="00965C82">
            <w:pPr>
              <w:jc w:val="center"/>
              <w:rPr>
                <w:rFonts w:ascii="Times New Roman" w:hAnsi="Times New Roman" w:cs="Times New Roman"/>
                <w:sz w:val="18"/>
                <w:szCs w:val="18"/>
                <w:lang w:val="en-US"/>
              </w:rPr>
            </w:pPr>
            <w:r w:rsidRPr="0045311B">
              <w:rPr>
                <w:rFonts w:ascii="Times New Roman" w:hAnsi="Times New Roman" w:cs="Times New Roman"/>
                <w:sz w:val="18"/>
                <w:szCs w:val="18"/>
                <w:lang w:val="en-US"/>
              </w:rPr>
              <w:t>69,1</w:t>
            </w:r>
          </w:p>
        </w:tc>
      </w:tr>
      <w:tr w:rsidR="00452FE2" w14:paraId="4AB0A748" w14:textId="77777777" w:rsidTr="00E62292">
        <w:trPr>
          <w:jc w:val="center"/>
        </w:trPr>
        <w:tc>
          <w:tcPr>
            <w:tcW w:w="3712" w:type="dxa"/>
          </w:tcPr>
          <w:p w14:paraId="373F7ECA" w14:textId="77777777" w:rsidR="00452FE2" w:rsidRPr="0045311B" w:rsidRDefault="00452FE2" w:rsidP="00965C82">
            <w:pPr>
              <w:rPr>
                <w:rFonts w:ascii="Times New Roman" w:hAnsi="Times New Roman" w:cs="Times New Roman"/>
                <w:sz w:val="18"/>
                <w:szCs w:val="18"/>
              </w:rPr>
            </w:pPr>
            <w:r w:rsidRPr="0045311B">
              <w:rPr>
                <w:rFonts w:ascii="Times New Roman" w:hAnsi="Times New Roman" w:cs="Times New Roman"/>
                <w:sz w:val="18"/>
                <w:szCs w:val="18"/>
              </w:rPr>
              <w:t xml:space="preserve">   Female</w:t>
            </w:r>
          </w:p>
        </w:tc>
        <w:tc>
          <w:tcPr>
            <w:tcW w:w="1670" w:type="dxa"/>
          </w:tcPr>
          <w:p w14:paraId="19EFDFFB" w14:textId="272D964A" w:rsidR="00452FE2" w:rsidRPr="0045311B" w:rsidRDefault="004E1A71" w:rsidP="00965C82">
            <w:pPr>
              <w:jc w:val="center"/>
              <w:rPr>
                <w:rFonts w:ascii="Times New Roman" w:hAnsi="Times New Roman" w:cs="Times New Roman"/>
                <w:sz w:val="18"/>
                <w:szCs w:val="18"/>
                <w:lang w:val="en-US"/>
              </w:rPr>
            </w:pPr>
            <w:r w:rsidRPr="0045311B">
              <w:rPr>
                <w:rFonts w:ascii="Times New Roman" w:hAnsi="Times New Roman" w:cs="Times New Roman"/>
                <w:sz w:val="18"/>
                <w:szCs w:val="18"/>
                <w:lang w:val="en-US"/>
              </w:rPr>
              <w:t>30</w:t>
            </w:r>
          </w:p>
        </w:tc>
        <w:tc>
          <w:tcPr>
            <w:tcW w:w="1559" w:type="dxa"/>
          </w:tcPr>
          <w:p w14:paraId="2270566F" w14:textId="63B8015C" w:rsidR="00452FE2" w:rsidRPr="0045311B" w:rsidRDefault="004E1A71" w:rsidP="00965C82">
            <w:pPr>
              <w:jc w:val="center"/>
              <w:rPr>
                <w:rFonts w:ascii="Times New Roman" w:hAnsi="Times New Roman" w:cs="Times New Roman"/>
                <w:sz w:val="18"/>
                <w:szCs w:val="18"/>
                <w:lang w:val="en-US"/>
              </w:rPr>
            </w:pPr>
            <w:r w:rsidRPr="0045311B">
              <w:rPr>
                <w:rFonts w:ascii="Times New Roman" w:hAnsi="Times New Roman" w:cs="Times New Roman"/>
                <w:sz w:val="18"/>
                <w:szCs w:val="18"/>
                <w:lang w:val="en-US"/>
              </w:rPr>
              <w:t>30,9</w:t>
            </w:r>
          </w:p>
        </w:tc>
      </w:tr>
      <w:tr w:rsidR="00452FE2" w14:paraId="79720FDE" w14:textId="77777777" w:rsidTr="00E62292">
        <w:trPr>
          <w:jc w:val="center"/>
        </w:trPr>
        <w:tc>
          <w:tcPr>
            <w:tcW w:w="3712" w:type="dxa"/>
          </w:tcPr>
          <w:p w14:paraId="760E4F84" w14:textId="77777777" w:rsidR="00452FE2" w:rsidRPr="0045311B" w:rsidRDefault="00452FE2" w:rsidP="00452FE2">
            <w:pPr>
              <w:pStyle w:val="ListParagraph"/>
              <w:numPr>
                <w:ilvl w:val="0"/>
                <w:numId w:val="15"/>
              </w:numPr>
              <w:ind w:left="330"/>
              <w:rPr>
                <w:rFonts w:ascii="Times New Roman" w:hAnsi="Times New Roman" w:cs="Times New Roman"/>
                <w:b/>
                <w:sz w:val="18"/>
                <w:szCs w:val="18"/>
              </w:rPr>
            </w:pPr>
            <w:r w:rsidRPr="0045311B">
              <w:rPr>
                <w:rFonts w:ascii="Times New Roman" w:hAnsi="Times New Roman" w:cs="Times New Roman"/>
                <w:b/>
                <w:sz w:val="18"/>
                <w:szCs w:val="18"/>
              </w:rPr>
              <w:t>Age</w:t>
            </w:r>
          </w:p>
        </w:tc>
        <w:tc>
          <w:tcPr>
            <w:tcW w:w="1670" w:type="dxa"/>
          </w:tcPr>
          <w:p w14:paraId="1E0D7D68" w14:textId="77777777" w:rsidR="00452FE2" w:rsidRPr="0045311B" w:rsidRDefault="00452FE2" w:rsidP="00965C82">
            <w:pPr>
              <w:jc w:val="center"/>
              <w:rPr>
                <w:rFonts w:ascii="Times New Roman" w:hAnsi="Times New Roman" w:cs="Times New Roman"/>
                <w:sz w:val="18"/>
                <w:szCs w:val="18"/>
              </w:rPr>
            </w:pPr>
          </w:p>
        </w:tc>
        <w:tc>
          <w:tcPr>
            <w:tcW w:w="1559" w:type="dxa"/>
          </w:tcPr>
          <w:p w14:paraId="0690BB67" w14:textId="77777777" w:rsidR="00452FE2" w:rsidRPr="0045311B" w:rsidRDefault="00452FE2" w:rsidP="00965C82">
            <w:pPr>
              <w:jc w:val="center"/>
              <w:rPr>
                <w:rFonts w:ascii="Times New Roman" w:hAnsi="Times New Roman" w:cs="Times New Roman"/>
                <w:sz w:val="18"/>
                <w:szCs w:val="18"/>
              </w:rPr>
            </w:pPr>
          </w:p>
        </w:tc>
      </w:tr>
      <w:tr w:rsidR="00452FE2" w14:paraId="0E17C096" w14:textId="77777777" w:rsidTr="00E62292">
        <w:trPr>
          <w:jc w:val="center"/>
        </w:trPr>
        <w:tc>
          <w:tcPr>
            <w:tcW w:w="3712" w:type="dxa"/>
          </w:tcPr>
          <w:p w14:paraId="27D7B35B" w14:textId="3D2C2258" w:rsidR="00452FE2" w:rsidRPr="0045311B" w:rsidRDefault="00452FE2" w:rsidP="00965C82">
            <w:pPr>
              <w:rPr>
                <w:rFonts w:ascii="Times New Roman" w:hAnsi="Times New Roman" w:cs="Times New Roman"/>
                <w:sz w:val="18"/>
                <w:szCs w:val="18"/>
              </w:rPr>
            </w:pPr>
            <w:r w:rsidRPr="0045311B">
              <w:rPr>
                <w:rFonts w:ascii="Times New Roman" w:hAnsi="Times New Roman" w:cs="Times New Roman"/>
                <w:sz w:val="18"/>
                <w:szCs w:val="18"/>
              </w:rPr>
              <w:t xml:space="preserve">   </w:t>
            </w:r>
            <w:r w:rsidR="004E1A71" w:rsidRPr="0045311B">
              <w:rPr>
                <w:rFonts w:ascii="Times New Roman" w:hAnsi="Times New Roman" w:cs="Times New Roman"/>
                <w:sz w:val="18"/>
                <w:szCs w:val="18"/>
                <w:lang w:val="en-US"/>
              </w:rPr>
              <w:t xml:space="preserve">&lt; </w:t>
            </w:r>
            <w:r w:rsidRPr="0045311B">
              <w:rPr>
                <w:rFonts w:ascii="Times New Roman" w:hAnsi="Times New Roman" w:cs="Times New Roman"/>
                <w:sz w:val="18"/>
                <w:szCs w:val="18"/>
              </w:rPr>
              <w:t>30 Years</w:t>
            </w:r>
          </w:p>
        </w:tc>
        <w:tc>
          <w:tcPr>
            <w:tcW w:w="1670" w:type="dxa"/>
          </w:tcPr>
          <w:p w14:paraId="19087FB4" w14:textId="0048CFF0" w:rsidR="00452FE2" w:rsidRPr="0045311B" w:rsidRDefault="004E1A71" w:rsidP="00965C82">
            <w:pPr>
              <w:jc w:val="center"/>
              <w:rPr>
                <w:rFonts w:ascii="Times New Roman" w:hAnsi="Times New Roman" w:cs="Times New Roman"/>
                <w:sz w:val="18"/>
                <w:szCs w:val="18"/>
                <w:lang w:val="en-US"/>
              </w:rPr>
            </w:pPr>
            <w:r w:rsidRPr="0045311B">
              <w:rPr>
                <w:rFonts w:ascii="Times New Roman" w:hAnsi="Times New Roman" w:cs="Times New Roman"/>
                <w:sz w:val="18"/>
                <w:szCs w:val="18"/>
                <w:lang w:val="en-US"/>
              </w:rPr>
              <w:t>11</w:t>
            </w:r>
          </w:p>
        </w:tc>
        <w:tc>
          <w:tcPr>
            <w:tcW w:w="1559" w:type="dxa"/>
          </w:tcPr>
          <w:p w14:paraId="7617E777" w14:textId="5D56F430" w:rsidR="00452FE2" w:rsidRPr="0045311B" w:rsidRDefault="004E1A71" w:rsidP="00965C82">
            <w:pPr>
              <w:jc w:val="center"/>
              <w:rPr>
                <w:rFonts w:ascii="Times New Roman" w:hAnsi="Times New Roman" w:cs="Times New Roman"/>
                <w:sz w:val="18"/>
                <w:szCs w:val="18"/>
                <w:lang w:val="en-US"/>
              </w:rPr>
            </w:pPr>
            <w:r w:rsidRPr="0045311B">
              <w:rPr>
                <w:rFonts w:ascii="Times New Roman" w:hAnsi="Times New Roman" w:cs="Times New Roman"/>
                <w:sz w:val="18"/>
                <w:szCs w:val="18"/>
                <w:lang w:val="en-US"/>
              </w:rPr>
              <w:t>11,3</w:t>
            </w:r>
          </w:p>
        </w:tc>
      </w:tr>
      <w:tr w:rsidR="00452FE2" w14:paraId="6E131142" w14:textId="77777777" w:rsidTr="00E62292">
        <w:trPr>
          <w:jc w:val="center"/>
        </w:trPr>
        <w:tc>
          <w:tcPr>
            <w:tcW w:w="3712" w:type="dxa"/>
          </w:tcPr>
          <w:p w14:paraId="4043F3D0" w14:textId="4A75DC5B" w:rsidR="00452FE2" w:rsidRPr="0045311B" w:rsidRDefault="00452FE2" w:rsidP="00965C82">
            <w:pPr>
              <w:rPr>
                <w:rFonts w:ascii="Times New Roman" w:hAnsi="Times New Roman" w:cs="Times New Roman"/>
                <w:sz w:val="18"/>
                <w:szCs w:val="18"/>
              </w:rPr>
            </w:pPr>
            <w:r w:rsidRPr="0045311B">
              <w:rPr>
                <w:rFonts w:ascii="Times New Roman" w:hAnsi="Times New Roman" w:cs="Times New Roman"/>
                <w:sz w:val="18"/>
                <w:szCs w:val="18"/>
              </w:rPr>
              <w:t xml:space="preserve">   3</w:t>
            </w:r>
            <w:r w:rsidR="004E1A71" w:rsidRPr="0045311B">
              <w:rPr>
                <w:rFonts w:ascii="Times New Roman" w:hAnsi="Times New Roman" w:cs="Times New Roman"/>
                <w:sz w:val="18"/>
                <w:szCs w:val="18"/>
                <w:lang w:val="en-US"/>
              </w:rPr>
              <w:t>0</w:t>
            </w:r>
            <w:r w:rsidRPr="0045311B">
              <w:rPr>
                <w:rFonts w:ascii="Times New Roman" w:hAnsi="Times New Roman" w:cs="Times New Roman"/>
                <w:sz w:val="18"/>
                <w:szCs w:val="18"/>
              </w:rPr>
              <w:t>-40 years</w:t>
            </w:r>
          </w:p>
        </w:tc>
        <w:tc>
          <w:tcPr>
            <w:tcW w:w="1670" w:type="dxa"/>
          </w:tcPr>
          <w:p w14:paraId="09ED4AAF" w14:textId="72BE64B6" w:rsidR="00452FE2" w:rsidRPr="0045311B" w:rsidRDefault="004E1A71" w:rsidP="00965C82">
            <w:pPr>
              <w:jc w:val="center"/>
              <w:rPr>
                <w:rFonts w:ascii="Times New Roman" w:hAnsi="Times New Roman" w:cs="Times New Roman"/>
                <w:sz w:val="18"/>
                <w:szCs w:val="18"/>
                <w:lang w:val="en-US"/>
              </w:rPr>
            </w:pPr>
            <w:r w:rsidRPr="0045311B">
              <w:rPr>
                <w:rFonts w:ascii="Times New Roman" w:hAnsi="Times New Roman" w:cs="Times New Roman"/>
                <w:sz w:val="18"/>
                <w:szCs w:val="18"/>
                <w:lang w:val="en-US"/>
              </w:rPr>
              <w:t>45</w:t>
            </w:r>
          </w:p>
        </w:tc>
        <w:tc>
          <w:tcPr>
            <w:tcW w:w="1559" w:type="dxa"/>
          </w:tcPr>
          <w:p w14:paraId="6F56C010" w14:textId="79ED2846" w:rsidR="00452FE2" w:rsidRPr="0045311B" w:rsidRDefault="004E1A71" w:rsidP="00965C82">
            <w:pPr>
              <w:jc w:val="center"/>
              <w:rPr>
                <w:rFonts w:ascii="Times New Roman" w:hAnsi="Times New Roman" w:cs="Times New Roman"/>
                <w:sz w:val="18"/>
                <w:szCs w:val="18"/>
                <w:lang w:val="en-US"/>
              </w:rPr>
            </w:pPr>
            <w:r w:rsidRPr="0045311B">
              <w:rPr>
                <w:rFonts w:ascii="Times New Roman" w:hAnsi="Times New Roman" w:cs="Times New Roman"/>
                <w:sz w:val="18"/>
                <w:szCs w:val="18"/>
                <w:lang w:val="en-US"/>
              </w:rPr>
              <w:t>46,4</w:t>
            </w:r>
          </w:p>
        </w:tc>
      </w:tr>
      <w:tr w:rsidR="00452FE2" w14:paraId="1D9AD4EC" w14:textId="77777777" w:rsidTr="00E62292">
        <w:trPr>
          <w:jc w:val="center"/>
        </w:trPr>
        <w:tc>
          <w:tcPr>
            <w:tcW w:w="3712" w:type="dxa"/>
          </w:tcPr>
          <w:p w14:paraId="6C89FD18" w14:textId="77777777" w:rsidR="00452FE2" w:rsidRPr="0045311B" w:rsidRDefault="00452FE2" w:rsidP="00965C82">
            <w:pPr>
              <w:rPr>
                <w:rFonts w:ascii="Times New Roman" w:hAnsi="Times New Roman" w:cs="Times New Roman"/>
                <w:sz w:val="18"/>
                <w:szCs w:val="18"/>
              </w:rPr>
            </w:pPr>
            <w:r w:rsidRPr="0045311B">
              <w:rPr>
                <w:rFonts w:ascii="Times New Roman" w:hAnsi="Times New Roman" w:cs="Times New Roman"/>
                <w:sz w:val="18"/>
                <w:szCs w:val="18"/>
              </w:rPr>
              <w:t xml:space="preserve">   41-50 Years</w:t>
            </w:r>
          </w:p>
        </w:tc>
        <w:tc>
          <w:tcPr>
            <w:tcW w:w="1670" w:type="dxa"/>
          </w:tcPr>
          <w:p w14:paraId="04BF861F" w14:textId="1637C04A" w:rsidR="00452FE2" w:rsidRPr="0045311B" w:rsidRDefault="004E1A71" w:rsidP="00965C82">
            <w:pPr>
              <w:jc w:val="center"/>
              <w:rPr>
                <w:rFonts w:ascii="Times New Roman" w:hAnsi="Times New Roman" w:cs="Times New Roman"/>
                <w:sz w:val="18"/>
                <w:szCs w:val="18"/>
                <w:lang w:val="en-US"/>
              </w:rPr>
            </w:pPr>
            <w:r w:rsidRPr="0045311B">
              <w:rPr>
                <w:rFonts w:ascii="Times New Roman" w:hAnsi="Times New Roman" w:cs="Times New Roman"/>
                <w:sz w:val="18"/>
                <w:szCs w:val="18"/>
                <w:lang w:val="en-US"/>
              </w:rPr>
              <w:t>32</w:t>
            </w:r>
          </w:p>
        </w:tc>
        <w:tc>
          <w:tcPr>
            <w:tcW w:w="1559" w:type="dxa"/>
          </w:tcPr>
          <w:p w14:paraId="4289053D" w14:textId="56B38C69" w:rsidR="00452FE2" w:rsidRPr="0045311B" w:rsidRDefault="004E1A71" w:rsidP="00965C82">
            <w:pPr>
              <w:jc w:val="center"/>
              <w:rPr>
                <w:rFonts w:ascii="Times New Roman" w:hAnsi="Times New Roman" w:cs="Times New Roman"/>
                <w:sz w:val="18"/>
                <w:szCs w:val="18"/>
                <w:lang w:val="en-US"/>
              </w:rPr>
            </w:pPr>
            <w:r w:rsidRPr="0045311B">
              <w:rPr>
                <w:rFonts w:ascii="Times New Roman" w:hAnsi="Times New Roman" w:cs="Times New Roman"/>
                <w:sz w:val="18"/>
                <w:szCs w:val="18"/>
                <w:lang w:val="en-US"/>
              </w:rPr>
              <w:t>33</w:t>
            </w:r>
          </w:p>
        </w:tc>
      </w:tr>
      <w:tr w:rsidR="00452FE2" w14:paraId="00A2C3DA" w14:textId="77777777" w:rsidTr="00E62292">
        <w:trPr>
          <w:jc w:val="center"/>
        </w:trPr>
        <w:tc>
          <w:tcPr>
            <w:tcW w:w="3712" w:type="dxa"/>
          </w:tcPr>
          <w:p w14:paraId="57E71A74" w14:textId="77777777" w:rsidR="00452FE2" w:rsidRPr="0045311B" w:rsidRDefault="00452FE2" w:rsidP="00965C82">
            <w:pPr>
              <w:rPr>
                <w:rFonts w:ascii="Times New Roman" w:hAnsi="Times New Roman" w:cs="Times New Roman"/>
                <w:sz w:val="18"/>
                <w:szCs w:val="18"/>
              </w:rPr>
            </w:pPr>
            <w:r w:rsidRPr="0045311B">
              <w:rPr>
                <w:rFonts w:ascii="Times New Roman" w:hAnsi="Times New Roman" w:cs="Times New Roman"/>
                <w:sz w:val="18"/>
                <w:szCs w:val="18"/>
              </w:rPr>
              <w:t xml:space="preserve">   &gt;50 Years</w:t>
            </w:r>
          </w:p>
        </w:tc>
        <w:tc>
          <w:tcPr>
            <w:tcW w:w="1670" w:type="dxa"/>
          </w:tcPr>
          <w:p w14:paraId="57EEC13C" w14:textId="411E7714" w:rsidR="00452FE2" w:rsidRPr="0045311B" w:rsidRDefault="004E1A71" w:rsidP="00965C82">
            <w:pPr>
              <w:jc w:val="center"/>
              <w:rPr>
                <w:rFonts w:ascii="Times New Roman" w:hAnsi="Times New Roman" w:cs="Times New Roman"/>
                <w:sz w:val="18"/>
                <w:szCs w:val="18"/>
                <w:lang w:val="en-US"/>
              </w:rPr>
            </w:pPr>
            <w:r w:rsidRPr="0045311B">
              <w:rPr>
                <w:rFonts w:ascii="Times New Roman" w:hAnsi="Times New Roman" w:cs="Times New Roman"/>
                <w:sz w:val="18"/>
                <w:szCs w:val="18"/>
                <w:lang w:val="en-US"/>
              </w:rPr>
              <w:t>9</w:t>
            </w:r>
          </w:p>
        </w:tc>
        <w:tc>
          <w:tcPr>
            <w:tcW w:w="1559" w:type="dxa"/>
          </w:tcPr>
          <w:p w14:paraId="7D78069E" w14:textId="07CBA350" w:rsidR="00452FE2" w:rsidRPr="0045311B" w:rsidRDefault="004E1A71" w:rsidP="00965C82">
            <w:pPr>
              <w:jc w:val="center"/>
              <w:rPr>
                <w:rFonts w:ascii="Times New Roman" w:hAnsi="Times New Roman" w:cs="Times New Roman"/>
                <w:sz w:val="18"/>
                <w:szCs w:val="18"/>
                <w:lang w:val="en-US"/>
              </w:rPr>
            </w:pPr>
            <w:r w:rsidRPr="0045311B">
              <w:rPr>
                <w:rFonts w:ascii="Times New Roman" w:hAnsi="Times New Roman" w:cs="Times New Roman"/>
                <w:sz w:val="18"/>
                <w:szCs w:val="18"/>
                <w:lang w:val="en-US"/>
              </w:rPr>
              <w:t>9,3</w:t>
            </w:r>
          </w:p>
        </w:tc>
      </w:tr>
      <w:tr w:rsidR="00452FE2" w14:paraId="2F0D29F2" w14:textId="77777777" w:rsidTr="00E62292">
        <w:trPr>
          <w:jc w:val="center"/>
        </w:trPr>
        <w:tc>
          <w:tcPr>
            <w:tcW w:w="3712" w:type="dxa"/>
          </w:tcPr>
          <w:p w14:paraId="7F403DC3" w14:textId="77777777" w:rsidR="00452FE2" w:rsidRPr="0045311B" w:rsidRDefault="00452FE2" w:rsidP="00452FE2">
            <w:pPr>
              <w:pStyle w:val="ListParagraph"/>
              <w:numPr>
                <w:ilvl w:val="0"/>
                <w:numId w:val="15"/>
              </w:numPr>
              <w:ind w:left="330"/>
              <w:rPr>
                <w:rFonts w:ascii="Times New Roman" w:hAnsi="Times New Roman" w:cs="Times New Roman"/>
                <w:b/>
                <w:sz w:val="18"/>
                <w:szCs w:val="18"/>
              </w:rPr>
            </w:pPr>
            <w:r w:rsidRPr="0045311B">
              <w:rPr>
                <w:rFonts w:ascii="Times New Roman" w:hAnsi="Times New Roman" w:cs="Times New Roman"/>
                <w:b/>
                <w:sz w:val="18"/>
                <w:szCs w:val="18"/>
              </w:rPr>
              <w:t>Service Years</w:t>
            </w:r>
          </w:p>
        </w:tc>
        <w:tc>
          <w:tcPr>
            <w:tcW w:w="1670" w:type="dxa"/>
          </w:tcPr>
          <w:p w14:paraId="5E8E4B30" w14:textId="77777777" w:rsidR="00452FE2" w:rsidRPr="0045311B" w:rsidRDefault="00452FE2" w:rsidP="00965C82">
            <w:pPr>
              <w:jc w:val="center"/>
              <w:rPr>
                <w:rFonts w:ascii="Times New Roman" w:hAnsi="Times New Roman" w:cs="Times New Roman"/>
                <w:sz w:val="18"/>
                <w:szCs w:val="18"/>
              </w:rPr>
            </w:pPr>
          </w:p>
        </w:tc>
        <w:tc>
          <w:tcPr>
            <w:tcW w:w="1559" w:type="dxa"/>
          </w:tcPr>
          <w:p w14:paraId="13E764A7" w14:textId="77777777" w:rsidR="00452FE2" w:rsidRPr="0045311B" w:rsidRDefault="00452FE2" w:rsidP="00965C82">
            <w:pPr>
              <w:jc w:val="center"/>
              <w:rPr>
                <w:rFonts w:ascii="Times New Roman" w:hAnsi="Times New Roman" w:cs="Times New Roman"/>
                <w:sz w:val="18"/>
                <w:szCs w:val="18"/>
              </w:rPr>
            </w:pPr>
          </w:p>
        </w:tc>
      </w:tr>
      <w:tr w:rsidR="00452FE2" w14:paraId="34E5DBCE" w14:textId="77777777" w:rsidTr="00E62292">
        <w:trPr>
          <w:jc w:val="center"/>
        </w:trPr>
        <w:tc>
          <w:tcPr>
            <w:tcW w:w="3712" w:type="dxa"/>
          </w:tcPr>
          <w:p w14:paraId="270EE323" w14:textId="77777777" w:rsidR="00452FE2" w:rsidRPr="0045311B" w:rsidRDefault="00452FE2" w:rsidP="00965C82">
            <w:pPr>
              <w:rPr>
                <w:rFonts w:ascii="Times New Roman" w:hAnsi="Times New Roman" w:cs="Times New Roman"/>
                <w:sz w:val="18"/>
                <w:szCs w:val="18"/>
              </w:rPr>
            </w:pPr>
            <w:r w:rsidRPr="0045311B">
              <w:rPr>
                <w:rFonts w:ascii="Times New Roman" w:hAnsi="Times New Roman" w:cs="Times New Roman"/>
                <w:sz w:val="18"/>
                <w:szCs w:val="18"/>
              </w:rPr>
              <w:t xml:space="preserve">   0-5 Years</w:t>
            </w:r>
          </w:p>
        </w:tc>
        <w:tc>
          <w:tcPr>
            <w:tcW w:w="1670" w:type="dxa"/>
          </w:tcPr>
          <w:p w14:paraId="012C6E5D" w14:textId="32B250F1" w:rsidR="00452FE2" w:rsidRPr="0045311B" w:rsidRDefault="004E1A71" w:rsidP="00965C82">
            <w:pPr>
              <w:jc w:val="center"/>
              <w:rPr>
                <w:rFonts w:ascii="Times New Roman" w:hAnsi="Times New Roman" w:cs="Times New Roman"/>
                <w:sz w:val="18"/>
                <w:szCs w:val="18"/>
                <w:lang w:val="en-US"/>
              </w:rPr>
            </w:pPr>
            <w:r w:rsidRPr="0045311B">
              <w:rPr>
                <w:rFonts w:ascii="Times New Roman" w:hAnsi="Times New Roman" w:cs="Times New Roman"/>
                <w:sz w:val="18"/>
                <w:szCs w:val="18"/>
                <w:lang w:val="en-US"/>
              </w:rPr>
              <w:t>11</w:t>
            </w:r>
          </w:p>
        </w:tc>
        <w:tc>
          <w:tcPr>
            <w:tcW w:w="1559" w:type="dxa"/>
          </w:tcPr>
          <w:p w14:paraId="2092A58D" w14:textId="12DFED0E" w:rsidR="00452FE2" w:rsidRPr="0045311B" w:rsidRDefault="004E1A71" w:rsidP="00965C82">
            <w:pPr>
              <w:jc w:val="center"/>
              <w:rPr>
                <w:rFonts w:ascii="Times New Roman" w:hAnsi="Times New Roman" w:cs="Times New Roman"/>
                <w:sz w:val="18"/>
                <w:szCs w:val="18"/>
                <w:lang w:val="en-US"/>
              </w:rPr>
            </w:pPr>
            <w:r w:rsidRPr="0045311B">
              <w:rPr>
                <w:rFonts w:ascii="Times New Roman" w:hAnsi="Times New Roman" w:cs="Times New Roman"/>
                <w:sz w:val="18"/>
                <w:szCs w:val="18"/>
                <w:lang w:val="en-US"/>
              </w:rPr>
              <w:t>11,3</w:t>
            </w:r>
          </w:p>
        </w:tc>
      </w:tr>
      <w:tr w:rsidR="00452FE2" w14:paraId="77F16FBF" w14:textId="77777777" w:rsidTr="00E62292">
        <w:trPr>
          <w:jc w:val="center"/>
        </w:trPr>
        <w:tc>
          <w:tcPr>
            <w:tcW w:w="3712" w:type="dxa"/>
          </w:tcPr>
          <w:p w14:paraId="712E3B0C" w14:textId="77777777" w:rsidR="00452FE2" w:rsidRPr="0045311B" w:rsidRDefault="00452FE2" w:rsidP="00965C82">
            <w:pPr>
              <w:rPr>
                <w:rFonts w:ascii="Times New Roman" w:hAnsi="Times New Roman" w:cs="Times New Roman"/>
                <w:sz w:val="18"/>
                <w:szCs w:val="18"/>
              </w:rPr>
            </w:pPr>
            <w:r w:rsidRPr="0045311B">
              <w:rPr>
                <w:rFonts w:ascii="Times New Roman" w:hAnsi="Times New Roman" w:cs="Times New Roman"/>
                <w:sz w:val="18"/>
                <w:szCs w:val="18"/>
              </w:rPr>
              <w:t xml:space="preserve">   6-10 Years</w:t>
            </w:r>
          </w:p>
        </w:tc>
        <w:tc>
          <w:tcPr>
            <w:tcW w:w="1670" w:type="dxa"/>
          </w:tcPr>
          <w:p w14:paraId="159C2F50" w14:textId="1849DA59" w:rsidR="00452FE2" w:rsidRPr="0045311B" w:rsidRDefault="004E1A71" w:rsidP="00965C82">
            <w:pPr>
              <w:jc w:val="center"/>
              <w:rPr>
                <w:rFonts w:ascii="Times New Roman" w:hAnsi="Times New Roman" w:cs="Times New Roman"/>
                <w:sz w:val="18"/>
                <w:szCs w:val="18"/>
                <w:lang w:val="en-US"/>
              </w:rPr>
            </w:pPr>
            <w:r w:rsidRPr="0045311B">
              <w:rPr>
                <w:rFonts w:ascii="Times New Roman" w:hAnsi="Times New Roman" w:cs="Times New Roman"/>
                <w:sz w:val="18"/>
                <w:szCs w:val="18"/>
                <w:lang w:val="en-US"/>
              </w:rPr>
              <w:t>18</w:t>
            </w:r>
          </w:p>
        </w:tc>
        <w:tc>
          <w:tcPr>
            <w:tcW w:w="1559" w:type="dxa"/>
          </w:tcPr>
          <w:p w14:paraId="23CFDA2B" w14:textId="71346FBF" w:rsidR="00452FE2" w:rsidRPr="0045311B" w:rsidRDefault="004E1A71" w:rsidP="00965C82">
            <w:pPr>
              <w:jc w:val="center"/>
              <w:rPr>
                <w:rFonts w:ascii="Times New Roman" w:hAnsi="Times New Roman" w:cs="Times New Roman"/>
                <w:sz w:val="18"/>
                <w:szCs w:val="18"/>
                <w:lang w:val="en-US"/>
              </w:rPr>
            </w:pPr>
            <w:r w:rsidRPr="0045311B">
              <w:rPr>
                <w:rFonts w:ascii="Times New Roman" w:hAnsi="Times New Roman" w:cs="Times New Roman"/>
                <w:sz w:val="18"/>
                <w:szCs w:val="18"/>
                <w:lang w:val="en-US"/>
              </w:rPr>
              <w:t>18,6</w:t>
            </w:r>
          </w:p>
        </w:tc>
      </w:tr>
      <w:tr w:rsidR="00452FE2" w14:paraId="6102AB66" w14:textId="77777777" w:rsidTr="00E62292">
        <w:trPr>
          <w:jc w:val="center"/>
        </w:trPr>
        <w:tc>
          <w:tcPr>
            <w:tcW w:w="3712" w:type="dxa"/>
          </w:tcPr>
          <w:p w14:paraId="0458E136" w14:textId="77777777" w:rsidR="00452FE2" w:rsidRPr="0045311B" w:rsidRDefault="00452FE2" w:rsidP="00965C82">
            <w:pPr>
              <w:rPr>
                <w:rFonts w:ascii="Times New Roman" w:hAnsi="Times New Roman" w:cs="Times New Roman"/>
                <w:sz w:val="18"/>
                <w:szCs w:val="18"/>
              </w:rPr>
            </w:pPr>
            <w:r w:rsidRPr="0045311B">
              <w:rPr>
                <w:rFonts w:ascii="Times New Roman" w:hAnsi="Times New Roman" w:cs="Times New Roman"/>
                <w:sz w:val="18"/>
                <w:szCs w:val="18"/>
              </w:rPr>
              <w:t xml:space="preserve">   11-15 Years</w:t>
            </w:r>
          </w:p>
        </w:tc>
        <w:tc>
          <w:tcPr>
            <w:tcW w:w="1670" w:type="dxa"/>
          </w:tcPr>
          <w:p w14:paraId="60C47A9B" w14:textId="0F7BE24C" w:rsidR="00452FE2" w:rsidRPr="0045311B" w:rsidRDefault="004E1A71" w:rsidP="00965C82">
            <w:pPr>
              <w:jc w:val="center"/>
              <w:rPr>
                <w:rFonts w:ascii="Times New Roman" w:hAnsi="Times New Roman" w:cs="Times New Roman"/>
                <w:sz w:val="18"/>
                <w:szCs w:val="18"/>
                <w:lang w:val="en-US"/>
              </w:rPr>
            </w:pPr>
            <w:r w:rsidRPr="0045311B">
              <w:rPr>
                <w:rFonts w:ascii="Times New Roman" w:hAnsi="Times New Roman" w:cs="Times New Roman"/>
                <w:sz w:val="18"/>
                <w:szCs w:val="18"/>
                <w:lang w:val="en-US"/>
              </w:rPr>
              <w:t>35</w:t>
            </w:r>
          </w:p>
        </w:tc>
        <w:tc>
          <w:tcPr>
            <w:tcW w:w="1559" w:type="dxa"/>
          </w:tcPr>
          <w:p w14:paraId="6CA069AB" w14:textId="4C15C648" w:rsidR="00452FE2" w:rsidRPr="0045311B" w:rsidRDefault="004E1A71" w:rsidP="00965C82">
            <w:pPr>
              <w:jc w:val="center"/>
              <w:rPr>
                <w:rFonts w:ascii="Times New Roman" w:hAnsi="Times New Roman" w:cs="Times New Roman"/>
                <w:sz w:val="18"/>
                <w:szCs w:val="18"/>
                <w:lang w:val="en-US"/>
              </w:rPr>
            </w:pPr>
            <w:r w:rsidRPr="0045311B">
              <w:rPr>
                <w:rFonts w:ascii="Times New Roman" w:hAnsi="Times New Roman" w:cs="Times New Roman"/>
                <w:sz w:val="18"/>
                <w:szCs w:val="18"/>
                <w:lang w:val="en-US"/>
              </w:rPr>
              <w:t>36,1</w:t>
            </w:r>
          </w:p>
        </w:tc>
      </w:tr>
      <w:tr w:rsidR="00452FE2" w14:paraId="1AC506FE" w14:textId="77777777" w:rsidTr="00E62292">
        <w:trPr>
          <w:jc w:val="center"/>
        </w:trPr>
        <w:tc>
          <w:tcPr>
            <w:tcW w:w="3712" w:type="dxa"/>
          </w:tcPr>
          <w:p w14:paraId="3E763FA5" w14:textId="77777777" w:rsidR="00452FE2" w:rsidRPr="0045311B" w:rsidRDefault="00452FE2" w:rsidP="00965C82">
            <w:pPr>
              <w:rPr>
                <w:rFonts w:ascii="Times New Roman" w:hAnsi="Times New Roman" w:cs="Times New Roman"/>
                <w:sz w:val="18"/>
                <w:szCs w:val="18"/>
              </w:rPr>
            </w:pPr>
            <w:r w:rsidRPr="0045311B">
              <w:rPr>
                <w:rFonts w:ascii="Times New Roman" w:hAnsi="Times New Roman" w:cs="Times New Roman"/>
                <w:sz w:val="18"/>
                <w:szCs w:val="18"/>
              </w:rPr>
              <w:t xml:space="preserve">   16-20 Years</w:t>
            </w:r>
          </w:p>
        </w:tc>
        <w:tc>
          <w:tcPr>
            <w:tcW w:w="1670" w:type="dxa"/>
          </w:tcPr>
          <w:p w14:paraId="597483BE" w14:textId="021EB456" w:rsidR="00452FE2" w:rsidRPr="0045311B" w:rsidRDefault="004E1A71" w:rsidP="00965C82">
            <w:pPr>
              <w:jc w:val="center"/>
              <w:rPr>
                <w:rFonts w:ascii="Times New Roman" w:hAnsi="Times New Roman" w:cs="Times New Roman"/>
                <w:sz w:val="18"/>
                <w:szCs w:val="18"/>
                <w:lang w:val="en-US"/>
              </w:rPr>
            </w:pPr>
            <w:r w:rsidRPr="0045311B">
              <w:rPr>
                <w:rFonts w:ascii="Times New Roman" w:hAnsi="Times New Roman" w:cs="Times New Roman"/>
                <w:sz w:val="18"/>
                <w:szCs w:val="18"/>
                <w:lang w:val="en-US"/>
              </w:rPr>
              <w:t>22</w:t>
            </w:r>
          </w:p>
        </w:tc>
        <w:tc>
          <w:tcPr>
            <w:tcW w:w="1559" w:type="dxa"/>
          </w:tcPr>
          <w:p w14:paraId="65EEF1F4" w14:textId="269EAF98" w:rsidR="00452FE2" w:rsidRPr="0045311B" w:rsidRDefault="004E1A71" w:rsidP="00965C82">
            <w:pPr>
              <w:jc w:val="center"/>
              <w:rPr>
                <w:rFonts w:ascii="Times New Roman" w:hAnsi="Times New Roman" w:cs="Times New Roman"/>
                <w:sz w:val="18"/>
                <w:szCs w:val="18"/>
                <w:lang w:val="en-US"/>
              </w:rPr>
            </w:pPr>
            <w:r w:rsidRPr="0045311B">
              <w:rPr>
                <w:rFonts w:ascii="Times New Roman" w:hAnsi="Times New Roman" w:cs="Times New Roman"/>
                <w:sz w:val="18"/>
                <w:szCs w:val="18"/>
                <w:lang w:val="en-US"/>
              </w:rPr>
              <w:t>22,7</w:t>
            </w:r>
          </w:p>
        </w:tc>
      </w:tr>
      <w:tr w:rsidR="00452FE2" w14:paraId="4BA2FC93" w14:textId="77777777" w:rsidTr="00E62292">
        <w:trPr>
          <w:jc w:val="center"/>
        </w:trPr>
        <w:tc>
          <w:tcPr>
            <w:tcW w:w="3712" w:type="dxa"/>
          </w:tcPr>
          <w:p w14:paraId="13AA0097" w14:textId="00E95A14" w:rsidR="00452FE2" w:rsidRPr="0045311B" w:rsidRDefault="00452FE2" w:rsidP="004E1A71">
            <w:pPr>
              <w:pStyle w:val="ListParagraph"/>
              <w:numPr>
                <w:ilvl w:val="1"/>
                <w:numId w:val="17"/>
              </w:numPr>
              <w:rPr>
                <w:rFonts w:ascii="Times New Roman" w:hAnsi="Times New Roman" w:cs="Times New Roman"/>
                <w:sz w:val="18"/>
                <w:szCs w:val="18"/>
              </w:rPr>
            </w:pPr>
            <w:r w:rsidRPr="0045311B">
              <w:rPr>
                <w:rFonts w:ascii="Times New Roman" w:hAnsi="Times New Roman" w:cs="Times New Roman"/>
                <w:sz w:val="18"/>
                <w:szCs w:val="18"/>
              </w:rPr>
              <w:t>Years</w:t>
            </w:r>
          </w:p>
        </w:tc>
        <w:tc>
          <w:tcPr>
            <w:tcW w:w="1670" w:type="dxa"/>
          </w:tcPr>
          <w:p w14:paraId="7BE54AD0" w14:textId="242413E3" w:rsidR="00452FE2" w:rsidRPr="0045311B" w:rsidRDefault="004E1A71" w:rsidP="00965C82">
            <w:pPr>
              <w:jc w:val="center"/>
              <w:rPr>
                <w:rFonts w:ascii="Times New Roman" w:hAnsi="Times New Roman" w:cs="Times New Roman"/>
                <w:sz w:val="18"/>
                <w:szCs w:val="18"/>
                <w:lang w:val="en-US"/>
              </w:rPr>
            </w:pPr>
            <w:r w:rsidRPr="0045311B">
              <w:rPr>
                <w:rFonts w:ascii="Times New Roman" w:hAnsi="Times New Roman" w:cs="Times New Roman"/>
                <w:sz w:val="18"/>
                <w:szCs w:val="18"/>
                <w:lang w:val="en-US"/>
              </w:rPr>
              <w:t>8</w:t>
            </w:r>
          </w:p>
        </w:tc>
        <w:tc>
          <w:tcPr>
            <w:tcW w:w="1559" w:type="dxa"/>
          </w:tcPr>
          <w:p w14:paraId="267402FA" w14:textId="21DC0A7F" w:rsidR="00452FE2" w:rsidRPr="0045311B" w:rsidRDefault="004E1A71" w:rsidP="00965C82">
            <w:pPr>
              <w:jc w:val="center"/>
              <w:rPr>
                <w:rFonts w:ascii="Times New Roman" w:hAnsi="Times New Roman" w:cs="Times New Roman"/>
                <w:sz w:val="18"/>
                <w:szCs w:val="18"/>
                <w:lang w:val="en-US"/>
              </w:rPr>
            </w:pPr>
            <w:r w:rsidRPr="0045311B">
              <w:rPr>
                <w:rFonts w:ascii="Times New Roman" w:hAnsi="Times New Roman" w:cs="Times New Roman"/>
                <w:sz w:val="18"/>
                <w:szCs w:val="18"/>
                <w:lang w:val="en-US"/>
              </w:rPr>
              <w:t>8,2</w:t>
            </w:r>
          </w:p>
        </w:tc>
      </w:tr>
      <w:tr w:rsidR="004E1A71" w14:paraId="6071A2C5" w14:textId="77777777" w:rsidTr="00E62292">
        <w:trPr>
          <w:jc w:val="center"/>
        </w:trPr>
        <w:tc>
          <w:tcPr>
            <w:tcW w:w="3712" w:type="dxa"/>
          </w:tcPr>
          <w:p w14:paraId="5226DF86" w14:textId="4787411B" w:rsidR="004E1A71" w:rsidRPr="0045311B" w:rsidRDefault="004E1A71" w:rsidP="004E1A71">
            <w:pPr>
              <w:rPr>
                <w:rFonts w:ascii="Times New Roman" w:hAnsi="Times New Roman" w:cs="Times New Roman"/>
                <w:sz w:val="18"/>
                <w:szCs w:val="18"/>
                <w:lang w:val="en-US"/>
              </w:rPr>
            </w:pPr>
            <w:r w:rsidRPr="0045311B">
              <w:rPr>
                <w:rFonts w:ascii="Times New Roman" w:hAnsi="Times New Roman" w:cs="Times New Roman"/>
                <w:sz w:val="18"/>
                <w:szCs w:val="18"/>
                <w:lang w:val="en-US"/>
              </w:rPr>
              <w:t xml:space="preserve">   </w:t>
            </w:r>
            <w:r w:rsidR="00432E69">
              <w:rPr>
                <w:rFonts w:ascii="Times New Roman" w:hAnsi="Times New Roman" w:cs="Times New Roman"/>
                <w:sz w:val="18"/>
                <w:szCs w:val="18"/>
                <w:lang w:val="en-US"/>
              </w:rPr>
              <w:t>&gt;</w:t>
            </w:r>
            <w:r w:rsidRPr="0045311B">
              <w:rPr>
                <w:rFonts w:ascii="Times New Roman" w:hAnsi="Times New Roman" w:cs="Times New Roman"/>
                <w:sz w:val="18"/>
                <w:szCs w:val="18"/>
                <w:lang w:val="en-US"/>
              </w:rPr>
              <w:t>25 Years</w:t>
            </w:r>
          </w:p>
        </w:tc>
        <w:tc>
          <w:tcPr>
            <w:tcW w:w="1670" w:type="dxa"/>
          </w:tcPr>
          <w:p w14:paraId="3859F75D" w14:textId="171B9EA5" w:rsidR="004E1A71" w:rsidRPr="0045311B" w:rsidRDefault="004E1A71" w:rsidP="00965C82">
            <w:pPr>
              <w:jc w:val="center"/>
              <w:rPr>
                <w:rFonts w:ascii="Times New Roman" w:hAnsi="Times New Roman" w:cs="Times New Roman"/>
                <w:sz w:val="18"/>
                <w:szCs w:val="18"/>
                <w:lang w:val="en-US"/>
              </w:rPr>
            </w:pPr>
            <w:r w:rsidRPr="0045311B">
              <w:rPr>
                <w:rFonts w:ascii="Times New Roman" w:hAnsi="Times New Roman" w:cs="Times New Roman"/>
                <w:sz w:val="18"/>
                <w:szCs w:val="18"/>
                <w:lang w:val="en-US"/>
              </w:rPr>
              <w:t>3</w:t>
            </w:r>
          </w:p>
        </w:tc>
        <w:tc>
          <w:tcPr>
            <w:tcW w:w="1559" w:type="dxa"/>
          </w:tcPr>
          <w:p w14:paraId="6E7382E6" w14:textId="30674E95" w:rsidR="004E1A71" w:rsidRPr="0045311B" w:rsidRDefault="004E1A71" w:rsidP="00965C82">
            <w:pPr>
              <w:jc w:val="center"/>
              <w:rPr>
                <w:rFonts w:ascii="Times New Roman" w:hAnsi="Times New Roman" w:cs="Times New Roman"/>
                <w:sz w:val="18"/>
                <w:szCs w:val="18"/>
                <w:lang w:val="en-US"/>
              </w:rPr>
            </w:pPr>
            <w:r w:rsidRPr="0045311B">
              <w:rPr>
                <w:rFonts w:ascii="Times New Roman" w:hAnsi="Times New Roman" w:cs="Times New Roman"/>
                <w:sz w:val="18"/>
                <w:szCs w:val="18"/>
                <w:lang w:val="en-US"/>
              </w:rPr>
              <w:t>3,1</w:t>
            </w:r>
          </w:p>
        </w:tc>
      </w:tr>
      <w:tr w:rsidR="00452FE2" w14:paraId="1D3BD84D" w14:textId="77777777" w:rsidTr="00E62292">
        <w:trPr>
          <w:jc w:val="center"/>
        </w:trPr>
        <w:tc>
          <w:tcPr>
            <w:tcW w:w="3712" w:type="dxa"/>
          </w:tcPr>
          <w:p w14:paraId="46C05F61" w14:textId="77777777" w:rsidR="00452FE2" w:rsidRPr="0045311B" w:rsidRDefault="00452FE2" w:rsidP="00452FE2">
            <w:pPr>
              <w:pStyle w:val="ListParagraph"/>
              <w:numPr>
                <w:ilvl w:val="0"/>
                <w:numId w:val="15"/>
              </w:numPr>
              <w:ind w:left="330"/>
              <w:rPr>
                <w:rFonts w:ascii="Times New Roman" w:hAnsi="Times New Roman" w:cs="Times New Roman"/>
                <w:b/>
                <w:sz w:val="18"/>
                <w:szCs w:val="18"/>
              </w:rPr>
            </w:pPr>
            <w:r w:rsidRPr="0045311B">
              <w:rPr>
                <w:rFonts w:ascii="Times New Roman" w:hAnsi="Times New Roman" w:cs="Times New Roman"/>
                <w:b/>
                <w:sz w:val="18"/>
                <w:szCs w:val="18"/>
              </w:rPr>
              <w:t>Education</w:t>
            </w:r>
          </w:p>
        </w:tc>
        <w:tc>
          <w:tcPr>
            <w:tcW w:w="1670" w:type="dxa"/>
          </w:tcPr>
          <w:p w14:paraId="5D17ED1E" w14:textId="77777777" w:rsidR="00452FE2" w:rsidRPr="0045311B" w:rsidRDefault="00452FE2" w:rsidP="00965C82">
            <w:pPr>
              <w:jc w:val="center"/>
              <w:rPr>
                <w:rFonts w:ascii="Times New Roman" w:hAnsi="Times New Roman" w:cs="Times New Roman"/>
                <w:b/>
                <w:sz w:val="18"/>
                <w:szCs w:val="18"/>
              </w:rPr>
            </w:pPr>
          </w:p>
        </w:tc>
        <w:tc>
          <w:tcPr>
            <w:tcW w:w="1559" w:type="dxa"/>
          </w:tcPr>
          <w:p w14:paraId="79F092C7" w14:textId="77777777" w:rsidR="00452FE2" w:rsidRPr="0045311B" w:rsidRDefault="00452FE2" w:rsidP="00965C82">
            <w:pPr>
              <w:jc w:val="center"/>
              <w:rPr>
                <w:rFonts w:ascii="Times New Roman" w:hAnsi="Times New Roman" w:cs="Times New Roman"/>
                <w:b/>
                <w:sz w:val="18"/>
                <w:szCs w:val="18"/>
              </w:rPr>
            </w:pPr>
          </w:p>
        </w:tc>
      </w:tr>
      <w:tr w:rsidR="00452FE2" w14:paraId="52A0008A" w14:textId="77777777" w:rsidTr="00E62292">
        <w:trPr>
          <w:jc w:val="center"/>
        </w:trPr>
        <w:tc>
          <w:tcPr>
            <w:tcW w:w="3712" w:type="dxa"/>
          </w:tcPr>
          <w:p w14:paraId="31488F30" w14:textId="77777777" w:rsidR="00452FE2" w:rsidRPr="0045311B" w:rsidRDefault="00452FE2" w:rsidP="00965C82">
            <w:pPr>
              <w:rPr>
                <w:rFonts w:ascii="Times New Roman" w:hAnsi="Times New Roman" w:cs="Times New Roman"/>
                <w:sz w:val="18"/>
                <w:szCs w:val="18"/>
              </w:rPr>
            </w:pPr>
            <w:r w:rsidRPr="0045311B">
              <w:rPr>
                <w:rFonts w:ascii="Times New Roman" w:hAnsi="Times New Roman" w:cs="Times New Roman"/>
                <w:sz w:val="18"/>
                <w:szCs w:val="18"/>
              </w:rPr>
              <w:t xml:space="preserve">   Diploma</w:t>
            </w:r>
          </w:p>
        </w:tc>
        <w:tc>
          <w:tcPr>
            <w:tcW w:w="1670" w:type="dxa"/>
          </w:tcPr>
          <w:p w14:paraId="47A9FAE8" w14:textId="25628966" w:rsidR="00452FE2" w:rsidRPr="0045311B" w:rsidRDefault="004E1A71" w:rsidP="00965C82">
            <w:pPr>
              <w:jc w:val="center"/>
              <w:rPr>
                <w:rFonts w:ascii="Times New Roman" w:hAnsi="Times New Roman" w:cs="Times New Roman"/>
                <w:sz w:val="18"/>
                <w:szCs w:val="18"/>
                <w:lang w:val="en-US"/>
              </w:rPr>
            </w:pPr>
            <w:r w:rsidRPr="0045311B">
              <w:rPr>
                <w:rFonts w:ascii="Times New Roman" w:hAnsi="Times New Roman" w:cs="Times New Roman"/>
                <w:sz w:val="18"/>
                <w:szCs w:val="18"/>
                <w:lang w:val="en-US"/>
              </w:rPr>
              <w:t>13</w:t>
            </w:r>
          </w:p>
        </w:tc>
        <w:tc>
          <w:tcPr>
            <w:tcW w:w="1559" w:type="dxa"/>
          </w:tcPr>
          <w:p w14:paraId="5F0B6148" w14:textId="33673D93" w:rsidR="00452FE2" w:rsidRPr="0045311B" w:rsidRDefault="004E1A71" w:rsidP="00965C82">
            <w:pPr>
              <w:jc w:val="center"/>
              <w:rPr>
                <w:rFonts w:ascii="Times New Roman" w:hAnsi="Times New Roman" w:cs="Times New Roman"/>
                <w:sz w:val="18"/>
                <w:szCs w:val="18"/>
                <w:lang w:val="en-US"/>
              </w:rPr>
            </w:pPr>
            <w:r w:rsidRPr="0045311B">
              <w:rPr>
                <w:rFonts w:ascii="Times New Roman" w:hAnsi="Times New Roman" w:cs="Times New Roman"/>
                <w:sz w:val="18"/>
                <w:szCs w:val="18"/>
                <w:lang w:val="en-US"/>
              </w:rPr>
              <w:t>13,4</w:t>
            </w:r>
          </w:p>
        </w:tc>
      </w:tr>
      <w:tr w:rsidR="00452FE2" w14:paraId="5643C64D" w14:textId="77777777" w:rsidTr="00E62292">
        <w:trPr>
          <w:jc w:val="center"/>
        </w:trPr>
        <w:tc>
          <w:tcPr>
            <w:tcW w:w="3712" w:type="dxa"/>
          </w:tcPr>
          <w:p w14:paraId="5F4191DC" w14:textId="77777777" w:rsidR="00452FE2" w:rsidRPr="0045311B" w:rsidRDefault="00452FE2" w:rsidP="00965C82">
            <w:pPr>
              <w:rPr>
                <w:rFonts w:ascii="Times New Roman" w:hAnsi="Times New Roman" w:cs="Times New Roman"/>
                <w:sz w:val="18"/>
                <w:szCs w:val="18"/>
              </w:rPr>
            </w:pPr>
            <w:r w:rsidRPr="0045311B">
              <w:rPr>
                <w:rFonts w:ascii="Times New Roman" w:hAnsi="Times New Roman" w:cs="Times New Roman"/>
                <w:sz w:val="18"/>
                <w:szCs w:val="18"/>
              </w:rPr>
              <w:t xml:space="preserve">   Bachelor Degree</w:t>
            </w:r>
          </w:p>
        </w:tc>
        <w:tc>
          <w:tcPr>
            <w:tcW w:w="1670" w:type="dxa"/>
          </w:tcPr>
          <w:p w14:paraId="71859C0E" w14:textId="70BCBBF5" w:rsidR="00452FE2" w:rsidRPr="0045311B" w:rsidRDefault="004E1A71" w:rsidP="00965C82">
            <w:pPr>
              <w:jc w:val="center"/>
              <w:rPr>
                <w:rFonts w:ascii="Times New Roman" w:hAnsi="Times New Roman" w:cs="Times New Roman"/>
                <w:sz w:val="18"/>
                <w:szCs w:val="18"/>
                <w:lang w:val="en-US"/>
              </w:rPr>
            </w:pPr>
            <w:r w:rsidRPr="0045311B">
              <w:rPr>
                <w:rFonts w:ascii="Times New Roman" w:hAnsi="Times New Roman" w:cs="Times New Roman"/>
                <w:sz w:val="18"/>
                <w:szCs w:val="18"/>
                <w:lang w:val="en-US"/>
              </w:rPr>
              <w:t>74</w:t>
            </w:r>
          </w:p>
        </w:tc>
        <w:tc>
          <w:tcPr>
            <w:tcW w:w="1559" w:type="dxa"/>
          </w:tcPr>
          <w:p w14:paraId="2DC0BDF2" w14:textId="430826DE" w:rsidR="00452FE2" w:rsidRPr="0045311B" w:rsidRDefault="004E1A71" w:rsidP="00965C82">
            <w:pPr>
              <w:jc w:val="center"/>
              <w:rPr>
                <w:rFonts w:ascii="Times New Roman" w:hAnsi="Times New Roman" w:cs="Times New Roman"/>
                <w:sz w:val="18"/>
                <w:szCs w:val="18"/>
                <w:lang w:val="en-US"/>
              </w:rPr>
            </w:pPr>
            <w:r w:rsidRPr="0045311B">
              <w:rPr>
                <w:rFonts w:ascii="Times New Roman" w:hAnsi="Times New Roman" w:cs="Times New Roman"/>
                <w:sz w:val="18"/>
                <w:szCs w:val="18"/>
                <w:lang w:val="en-US"/>
              </w:rPr>
              <w:t>76,3</w:t>
            </w:r>
          </w:p>
        </w:tc>
      </w:tr>
      <w:tr w:rsidR="00452FE2" w14:paraId="7B7C388C" w14:textId="77777777" w:rsidTr="00E62292">
        <w:trPr>
          <w:jc w:val="center"/>
        </w:trPr>
        <w:tc>
          <w:tcPr>
            <w:tcW w:w="3712" w:type="dxa"/>
          </w:tcPr>
          <w:p w14:paraId="011B6C91" w14:textId="77777777" w:rsidR="00452FE2" w:rsidRPr="0045311B" w:rsidRDefault="00452FE2" w:rsidP="00965C82">
            <w:pPr>
              <w:rPr>
                <w:rFonts w:ascii="Times New Roman" w:hAnsi="Times New Roman" w:cs="Times New Roman"/>
                <w:sz w:val="18"/>
                <w:szCs w:val="18"/>
              </w:rPr>
            </w:pPr>
            <w:r w:rsidRPr="0045311B">
              <w:rPr>
                <w:rFonts w:ascii="Times New Roman" w:hAnsi="Times New Roman" w:cs="Times New Roman"/>
                <w:sz w:val="18"/>
                <w:szCs w:val="18"/>
              </w:rPr>
              <w:t xml:space="preserve">   Master Degree</w:t>
            </w:r>
          </w:p>
        </w:tc>
        <w:tc>
          <w:tcPr>
            <w:tcW w:w="1670" w:type="dxa"/>
          </w:tcPr>
          <w:p w14:paraId="14209C11" w14:textId="3ACE84F9" w:rsidR="00452FE2" w:rsidRPr="0045311B" w:rsidRDefault="004E1A71" w:rsidP="00965C82">
            <w:pPr>
              <w:jc w:val="center"/>
              <w:rPr>
                <w:rFonts w:ascii="Times New Roman" w:hAnsi="Times New Roman" w:cs="Times New Roman"/>
                <w:sz w:val="18"/>
                <w:szCs w:val="18"/>
                <w:lang w:val="en-US"/>
              </w:rPr>
            </w:pPr>
            <w:r w:rsidRPr="0045311B">
              <w:rPr>
                <w:rFonts w:ascii="Times New Roman" w:hAnsi="Times New Roman" w:cs="Times New Roman"/>
                <w:sz w:val="18"/>
                <w:szCs w:val="18"/>
                <w:lang w:val="en-US"/>
              </w:rPr>
              <w:t>10</w:t>
            </w:r>
          </w:p>
        </w:tc>
        <w:tc>
          <w:tcPr>
            <w:tcW w:w="1559" w:type="dxa"/>
          </w:tcPr>
          <w:p w14:paraId="42100428" w14:textId="45A414A4" w:rsidR="00452FE2" w:rsidRPr="0045311B" w:rsidRDefault="004E1A71" w:rsidP="00965C82">
            <w:pPr>
              <w:jc w:val="center"/>
              <w:rPr>
                <w:rFonts w:ascii="Times New Roman" w:hAnsi="Times New Roman" w:cs="Times New Roman"/>
                <w:sz w:val="18"/>
                <w:szCs w:val="18"/>
                <w:lang w:val="en-US"/>
              </w:rPr>
            </w:pPr>
            <w:r w:rsidRPr="0045311B">
              <w:rPr>
                <w:rFonts w:ascii="Times New Roman" w:hAnsi="Times New Roman" w:cs="Times New Roman"/>
                <w:sz w:val="18"/>
                <w:szCs w:val="18"/>
                <w:lang w:val="en-US"/>
              </w:rPr>
              <w:t>10,3</w:t>
            </w:r>
          </w:p>
        </w:tc>
      </w:tr>
      <w:tr w:rsidR="00452FE2" w14:paraId="2908DFC7" w14:textId="77777777" w:rsidTr="00E62292">
        <w:trPr>
          <w:jc w:val="center"/>
        </w:trPr>
        <w:tc>
          <w:tcPr>
            <w:tcW w:w="3712" w:type="dxa"/>
          </w:tcPr>
          <w:p w14:paraId="34C477A1" w14:textId="5466E01A" w:rsidR="00452FE2" w:rsidRPr="0045311B" w:rsidRDefault="00684E47" w:rsidP="00452FE2">
            <w:pPr>
              <w:pStyle w:val="ListParagraph"/>
              <w:numPr>
                <w:ilvl w:val="0"/>
                <w:numId w:val="15"/>
              </w:numPr>
              <w:ind w:left="330"/>
              <w:rPr>
                <w:rFonts w:ascii="Times New Roman" w:hAnsi="Times New Roman" w:cs="Times New Roman"/>
                <w:b/>
                <w:sz w:val="18"/>
                <w:szCs w:val="18"/>
              </w:rPr>
            </w:pPr>
            <w:r w:rsidRPr="0045311B">
              <w:rPr>
                <w:rFonts w:ascii="Times New Roman" w:hAnsi="Times New Roman" w:cs="Times New Roman"/>
                <w:b/>
                <w:sz w:val="18"/>
                <w:szCs w:val="18"/>
                <w:lang w:val="en-US"/>
              </w:rPr>
              <w:t>Position</w:t>
            </w:r>
          </w:p>
        </w:tc>
        <w:tc>
          <w:tcPr>
            <w:tcW w:w="1670" w:type="dxa"/>
          </w:tcPr>
          <w:p w14:paraId="702E1A0D" w14:textId="77777777" w:rsidR="00452FE2" w:rsidRPr="0045311B" w:rsidRDefault="00452FE2" w:rsidP="00965C82">
            <w:pPr>
              <w:jc w:val="center"/>
              <w:rPr>
                <w:rFonts w:ascii="Times New Roman" w:hAnsi="Times New Roman" w:cs="Times New Roman"/>
                <w:sz w:val="18"/>
                <w:szCs w:val="18"/>
              </w:rPr>
            </w:pPr>
          </w:p>
        </w:tc>
        <w:tc>
          <w:tcPr>
            <w:tcW w:w="1559" w:type="dxa"/>
          </w:tcPr>
          <w:p w14:paraId="33AA5843" w14:textId="77777777" w:rsidR="00452FE2" w:rsidRPr="0045311B" w:rsidRDefault="00452FE2" w:rsidP="00965C82">
            <w:pPr>
              <w:jc w:val="center"/>
              <w:rPr>
                <w:rFonts w:ascii="Times New Roman" w:hAnsi="Times New Roman" w:cs="Times New Roman"/>
                <w:sz w:val="18"/>
                <w:szCs w:val="18"/>
              </w:rPr>
            </w:pPr>
          </w:p>
        </w:tc>
      </w:tr>
      <w:tr w:rsidR="00452FE2" w14:paraId="5C0EF3F7" w14:textId="77777777" w:rsidTr="00E62292">
        <w:trPr>
          <w:jc w:val="center"/>
        </w:trPr>
        <w:tc>
          <w:tcPr>
            <w:tcW w:w="3712" w:type="dxa"/>
          </w:tcPr>
          <w:p w14:paraId="547D9C2D" w14:textId="2E87DEED" w:rsidR="00452FE2" w:rsidRPr="0045311B" w:rsidRDefault="004E1A71" w:rsidP="00965C82">
            <w:pPr>
              <w:rPr>
                <w:rFonts w:ascii="Times New Roman" w:hAnsi="Times New Roman" w:cs="Times New Roman"/>
                <w:sz w:val="18"/>
                <w:szCs w:val="18"/>
                <w:lang w:val="en-US"/>
              </w:rPr>
            </w:pPr>
            <w:r w:rsidRPr="0045311B">
              <w:rPr>
                <w:rFonts w:ascii="Times New Roman" w:hAnsi="Times New Roman" w:cs="Times New Roman"/>
                <w:sz w:val="18"/>
                <w:szCs w:val="18"/>
                <w:lang w:val="en-US"/>
              </w:rPr>
              <w:t xml:space="preserve">   Supervisor</w:t>
            </w:r>
          </w:p>
        </w:tc>
        <w:tc>
          <w:tcPr>
            <w:tcW w:w="1670" w:type="dxa"/>
          </w:tcPr>
          <w:p w14:paraId="71DD3DBD" w14:textId="65214A8D" w:rsidR="00452FE2" w:rsidRPr="0045311B" w:rsidRDefault="004E1A71" w:rsidP="00965C82">
            <w:pPr>
              <w:jc w:val="center"/>
              <w:rPr>
                <w:rFonts w:ascii="Times New Roman" w:hAnsi="Times New Roman" w:cs="Times New Roman"/>
                <w:sz w:val="18"/>
                <w:szCs w:val="18"/>
                <w:lang w:val="en-US"/>
              </w:rPr>
            </w:pPr>
            <w:r w:rsidRPr="0045311B">
              <w:rPr>
                <w:rFonts w:ascii="Times New Roman" w:hAnsi="Times New Roman" w:cs="Times New Roman"/>
                <w:sz w:val="18"/>
                <w:szCs w:val="18"/>
                <w:lang w:val="en-US"/>
              </w:rPr>
              <w:t>29</w:t>
            </w:r>
          </w:p>
        </w:tc>
        <w:tc>
          <w:tcPr>
            <w:tcW w:w="1559" w:type="dxa"/>
          </w:tcPr>
          <w:p w14:paraId="4F96823B" w14:textId="72280A6C" w:rsidR="00452FE2" w:rsidRPr="0045311B" w:rsidRDefault="004E1A71" w:rsidP="00965C82">
            <w:pPr>
              <w:jc w:val="center"/>
              <w:rPr>
                <w:rFonts w:ascii="Times New Roman" w:hAnsi="Times New Roman" w:cs="Times New Roman"/>
                <w:sz w:val="18"/>
                <w:szCs w:val="18"/>
                <w:lang w:val="en-US"/>
              </w:rPr>
            </w:pPr>
            <w:r w:rsidRPr="0045311B">
              <w:rPr>
                <w:rFonts w:ascii="Times New Roman" w:hAnsi="Times New Roman" w:cs="Times New Roman"/>
                <w:sz w:val="18"/>
                <w:szCs w:val="18"/>
                <w:lang w:val="en-US"/>
              </w:rPr>
              <w:t>29,9</w:t>
            </w:r>
          </w:p>
        </w:tc>
      </w:tr>
      <w:tr w:rsidR="00452FE2" w14:paraId="65CD23A6" w14:textId="77777777" w:rsidTr="00E62292">
        <w:trPr>
          <w:jc w:val="center"/>
        </w:trPr>
        <w:tc>
          <w:tcPr>
            <w:tcW w:w="3712" w:type="dxa"/>
          </w:tcPr>
          <w:p w14:paraId="44B21F1A" w14:textId="2B772F09" w:rsidR="00452FE2" w:rsidRPr="0045311B" w:rsidRDefault="004E1A71" w:rsidP="00965C82">
            <w:pPr>
              <w:rPr>
                <w:rFonts w:ascii="Times New Roman" w:hAnsi="Times New Roman" w:cs="Times New Roman"/>
                <w:sz w:val="18"/>
                <w:szCs w:val="18"/>
                <w:lang w:val="en-US"/>
              </w:rPr>
            </w:pPr>
            <w:r w:rsidRPr="0045311B">
              <w:rPr>
                <w:rFonts w:ascii="Times New Roman" w:hAnsi="Times New Roman" w:cs="Times New Roman"/>
                <w:sz w:val="18"/>
                <w:szCs w:val="18"/>
                <w:lang w:val="en-US"/>
              </w:rPr>
              <w:t xml:space="preserve">   Sect. Head</w:t>
            </w:r>
          </w:p>
        </w:tc>
        <w:tc>
          <w:tcPr>
            <w:tcW w:w="1670" w:type="dxa"/>
          </w:tcPr>
          <w:p w14:paraId="005FF028" w14:textId="342C0C71" w:rsidR="00452FE2" w:rsidRPr="0045311B" w:rsidRDefault="004E1A71" w:rsidP="00965C82">
            <w:pPr>
              <w:jc w:val="center"/>
              <w:rPr>
                <w:rFonts w:ascii="Times New Roman" w:hAnsi="Times New Roman" w:cs="Times New Roman"/>
                <w:sz w:val="18"/>
                <w:szCs w:val="18"/>
                <w:lang w:val="en-US"/>
              </w:rPr>
            </w:pPr>
            <w:r w:rsidRPr="0045311B">
              <w:rPr>
                <w:rFonts w:ascii="Times New Roman" w:hAnsi="Times New Roman" w:cs="Times New Roman"/>
                <w:sz w:val="18"/>
                <w:szCs w:val="18"/>
                <w:lang w:val="en-US"/>
              </w:rPr>
              <w:t>18</w:t>
            </w:r>
          </w:p>
        </w:tc>
        <w:tc>
          <w:tcPr>
            <w:tcW w:w="1559" w:type="dxa"/>
          </w:tcPr>
          <w:p w14:paraId="7B8CDB7C" w14:textId="3C78E054" w:rsidR="00452FE2" w:rsidRPr="0045311B" w:rsidRDefault="004E1A71" w:rsidP="00965C82">
            <w:pPr>
              <w:jc w:val="center"/>
              <w:rPr>
                <w:rFonts w:ascii="Times New Roman" w:hAnsi="Times New Roman" w:cs="Times New Roman"/>
                <w:sz w:val="18"/>
                <w:szCs w:val="18"/>
                <w:lang w:val="en-US"/>
              </w:rPr>
            </w:pPr>
            <w:r w:rsidRPr="0045311B">
              <w:rPr>
                <w:rFonts w:ascii="Times New Roman" w:hAnsi="Times New Roman" w:cs="Times New Roman"/>
                <w:sz w:val="18"/>
                <w:szCs w:val="18"/>
                <w:lang w:val="en-US"/>
              </w:rPr>
              <w:t>18,6</w:t>
            </w:r>
          </w:p>
        </w:tc>
      </w:tr>
      <w:tr w:rsidR="00452FE2" w14:paraId="35E66321" w14:textId="77777777" w:rsidTr="00E62292">
        <w:trPr>
          <w:jc w:val="center"/>
        </w:trPr>
        <w:tc>
          <w:tcPr>
            <w:tcW w:w="3712" w:type="dxa"/>
          </w:tcPr>
          <w:p w14:paraId="09DD8C6C" w14:textId="3F041CBF" w:rsidR="00452FE2" w:rsidRPr="0045311B" w:rsidRDefault="004E1A71" w:rsidP="00965C82">
            <w:pPr>
              <w:rPr>
                <w:rFonts w:ascii="Times New Roman" w:hAnsi="Times New Roman" w:cs="Times New Roman"/>
                <w:sz w:val="18"/>
                <w:szCs w:val="18"/>
                <w:lang w:val="en-US"/>
              </w:rPr>
            </w:pPr>
            <w:r w:rsidRPr="0045311B">
              <w:rPr>
                <w:rFonts w:ascii="Times New Roman" w:hAnsi="Times New Roman" w:cs="Times New Roman"/>
                <w:sz w:val="18"/>
                <w:szCs w:val="18"/>
                <w:lang w:val="en-US"/>
              </w:rPr>
              <w:t xml:space="preserve">   Ass. Manager</w:t>
            </w:r>
          </w:p>
        </w:tc>
        <w:tc>
          <w:tcPr>
            <w:tcW w:w="1670" w:type="dxa"/>
          </w:tcPr>
          <w:p w14:paraId="1360BB0B" w14:textId="4C539C57" w:rsidR="00452FE2" w:rsidRPr="0045311B" w:rsidRDefault="004E1A71" w:rsidP="00965C82">
            <w:pPr>
              <w:jc w:val="center"/>
              <w:rPr>
                <w:rFonts w:ascii="Times New Roman" w:hAnsi="Times New Roman" w:cs="Times New Roman"/>
                <w:sz w:val="18"/>
                <w:szCs w:val="18"/>
                <w:lang w:val="en-US"/>
              </w:rPr>
            </w:pPr>
            <w:r w:rsidRPr="0045311B">
              <w:rPr>
                <w:rFonts w:ascii="Times New Roman" w:hAnsi="Times New Roman" w:cs="Times New Roman"/>
                <w:sz w:val="18"/>
                <w:szCs w:val="18"/>
                <w:lang w:val="en-US"/>
              </w:rPr>
              <w:t>24</w:t>
            </w:r>
          </w:p>
        </w:tc>
        <w:tc>
          <w:tcPr>
            <w:tcW w:w="1559" w:type="dxa"/>
          </w:tcPr>
          <w:p w14:paraId="00F44421" w14:textId="0CC5D45E" w:rsidR="00452FE2" w:rsidRPr="0045311B" w:rsidRDefault="004E1A71" w:rsidP="00965C82">
            <w:pPr>
              <w:jc w:val="center"/>
              <w:rPr>
                <w:rFonts w:ascii="Times New Roman" w:hAnsi="Times New Roman" w:cs="Times New Roman"/>
                <w:sz w:val="18"/>
                <w:szCs w:val="18"/>
                <w:lang w:val="en-US"/>
              </w:rPr>
            </w:pPr>
            <w:r w:rsidRPr="0045311B">
              <w:rPr>
                <w:rFonts w:ascii="Times New Roman" w:hAnsi="Times New Roman" w:cs="Times New Roman"/>
                <w:sz w:val="18"/>
                <w:szCs w:val="18"/>
                <w:lang w:val="en-US"/>
              </w:rPr>
              <w:t>24,7</w:t>
            </w:r>
          </w:p>
        </w:tc>
      </w:tr>
      <w:tr w:rsidR="00452FE2" w14:paraId="20E409B9" w14:textId="77777777" w:rsidTr="00E62292">
        <w:trPr>
          <w:jc w:val="center"/>
        </w:trPr>
        <w:tc>
          <w:tcPr>
            <w:tcW w:w="3712" w:type="dxa"/>
          </w:tcPr>
          <w:p w14:paraId="6275CB38" w14:textId="3C65361D" w:rsidR="00452FE2" w:rsidRPr="0045311B" w:rsidRDefault="004E1A71" w:rsidP="00965C82">
            <w:pPr>
              <w:rPr>
                <w:rFonts w:ascii="Times New Roman" w:hAnsi="Times New Roman" w:cs="Times New Roman"/>
                <w:sz w:val="18"/>
                <w:szCs w:val="18"/>
                <w:lang w:val="en-US"/>
              </w:rPr>
            </w:pPr>
            <w:r w:rsidRPr="0045311B">
              <w:rPr>
                <w:rFonts w:ascii="Times New Roman" w:hAnsi="Times New Roman" w:cs="Times New Roman"/>
                <w:sz w:val="18"/>
                <w:szCs w:val="18"/>
                <w:lang w:val="en-US"/>
              </w:rPr>
              <w:t xml:space="preserve">   Manager</w:t>
            </w:r>
          </w:p>
        </w:tc>
        <w:tc>
          <w:tcPr>
            <w:tcW w:w="1670" w:type="dxa"/>
          </w:tcPr>
          <w:p w14:paraId="5C020DAA" w14:textId="595BDF50" w:rsidR="00452FE2" w:rsidRPr="0045311B" w:rsidRDefault="004E1A71" w:rsidP="00965C82">
            <w:pPr>
              <w:jc w:val="center"/>
              <w:rPr>
                <w:rFonts w:ascii="Times New Roman" w:hAnsi="Times New Roman" w:cs="Times New Roman"/>
                <w:sz w:val="18"/>
                <w:szCs w:val="18"/>
                <w:lang w:val="en-US"/>
              </w:rPr>
            </w:pPr>
            <w:r w:rsidRPr="0045311B">
              <w:rPr>
                <w:rFonts w:ascii="Times New Roman" w:hAnsi="Times New Roman" w:cs="Times New Roman"/>
                <w:sz w:val="18"/>
                <w:szCs w:val="18"/>
                <w:lang w:val="en-US"/>
              </w:rPr>
              <w:t>22</w:t>
            </w:r>
          </w:p>
        </w:tc>
        <w:tc>
          <w:tcPr>
            <w:tcW w:w="1559" w:type="dxa"/>
          </w:tcPr>
          <w:p w14:paraId="55D3294B" w14:textId="1AE8F942" w:rsidR="00452FE2" w:rsidRPr="0045311B" w:rsidRDefault="004E1A71" w:rsidP="00965C82">
            <w:pPr>
              <w:jc w:val="center"/>
              <w:rPr>
                <w:rFonts w:ascii="Times New Roman" w:hAnsi="Times New Roman" w:cs="Times New Roman"/>
                <w:sz w:val="18"/>
                <w:szCs w:val="18"/>
                <w:lang w:val="en-US"/>
              </w:rPr>
            </w:pPr>
            <w:r w:rsidRPr="0045311B">
              <w:rPr>
                <w:rFonts w:ascii="Times New Roman" w:hAnsi="Times New Roman" w:cs="Times New Roman"/>
                <w:sz w:val="18"/>
                <w:szCs w:val="18"/>
                <w:lang w:val="en-US"/>
              </w:rPr>
              <w:t>22,7</w:t>
            </w:r>
          </w:p>
        </w:tc>
      </w:tr>
      <w:tr w:rsidR="00452FE2" w14:paraId="08FB13D2" w14:textId="77777777" w:rsidTr="00E62292">
        <w:trPr>
          <w:jc w:val="center"/>
        </w:trPr>
        <w:tc>
          <w:tcPr>
            <w:tcW w:w="3712" w:type="dxa"/>
          </w:tcPr>
          <w:p w14:paraId="6755D220" w14:textId="01DDCB29" w:rsidR="00452FE2" w:rsidRPr="0045311B" w:rsidRDefault="004E1A71" w:rsidP="00965C82">
            <w:pPr>
              <w:rPr>
                <w:rFonts w:ascii="Times New Roman" w:hAnsi="Times New Roman" w:cs="Times New Roman"/>
                <w:sz w:val="18"/>
                <w:szCs w:val="18"/>
                <w:lang w:val="en-US"/>
              </w:rPr>
            </w:pPr>
            <w:r w:rsidRPr="0045311B">
              <w:rPr>
                <w:rFonts w:ascii="Times New Roman" w:hAnsi="Times New Roman" w:cs="Times New Roman"/>
                <w:sz w:val="18"/>
                <w:szCs w:val="18"/>
                <w:lang w:val="en-US"/>
              </w:rPr>
              <w:t xml:space="preserve">   GM</w:t>
            </w:r>
          </w:p>
        </w:tc>
        <w:tc>
          <w:tcPr>
            <w:tcW w:w="1670" w:type="dxa"/>
          </w:tcPr>
          <w:p w14:paraId="626B003F" w14:textId="3492F6C0" w:rsidR="00452FE2" w:rsidRPr="0045311B" w:rsidRDefault="004E1A71" w:rsidP="00965C82">
            <w:pPr>
              <w:jc w:val="center"/>
              <w:rPr>
                <w:rFonts w:ascii="Times New Roman" w:hAnsi="Times New Roman" w:cs="Times New Roman"/>
                <w:sz w:val="18"/>
                <w:szCs w:val="18"/>
                <w:lang w:val="en-US"/>
              </w:rPr>
            </w:pPr>
            <w:r w:rsidRPr="0045311B">
              <w:rPr>
                <w:rFonts w:ascii="Times New Roman" w:hAnsi="Times New Roman" w:cs="Times New Roman"/>
                <w:sz w:val="18"/>
                <w:szCs w:val="18"/>
                <w:lang w:val="en-US"/>
              </w:rPr>
              <w:t>4</w:t>
            </w:r>
          </w:p>
        </w:tc>
        <w:tc>
          <w:tcPr>
            <w:tcW w:w="1559" w:type="dxa"/>
          </w:tcPr>
          <w:p w14:paraId="3DF55CEF" w14:textId="06D86435" w:rsidR="00452FE2" w:rsidRPr="0045311B" w:rsidRDefault="004E1A71" w:rsidP="00965C82">
            <w:pPr>
              <w:jc w:val="center"/>
              <w:rPr>
                <w:rFonts w:ascii="Times New Roman" w:hAnsi="Times New Roman" w:cs="Times New Roman"/>
                <w:sz w:val="18"/>
                <w:szCs w:val="18"/>
                <w:lang w:val="en-US"/>
              </w:rPr>
            </w:pPr>
            <w:r w:rsidRPr="0045311B">
              <w:rPr>
                <w:rFonts w:ascii="Times New Roman" w:hAnsi="Times New Roman" w:cs="Times New Roman"/>
                <w:sz w:val="18"/>
                <w:szCs w:val="18"/>
                <w:lang w:val="en-US"/>
              </w:rPr>
              <w:t>4,1</w:t>
            </w:r>
          </w:p>
        </w:tc>
      </w:tr>
    </w:tbl>
    <w:p w14:paraId="7A5C0015" w14:textId="0FDA8FEE" w:rsidR="00C07A4A" w:rsidRPr="00D6199B" w:rsidRDefault="003068FA" w:rsidP="00C07A4A">
      <w:pPr>
        <w:pStyle w:val="ListParagraph"/>
        <w:numPr>
          <w:ilvl w:val="1"/>
          <w:numId w:val="7"/>
        </w:numPr>
        <w:tabs>
          <w:tab w:val="left" w:pos="5925"/>
        </w:tabs>
        <w:spacing w:line="240" w:lineRule="auto"/>
        <w:jc w:val="both"/>
        <w:rPr>
          <w:rFonts w:ascii="Times New Roman" w:hAnsi="Times New Roman" w:cs="Times New Roman"/>
          <w:b/>
          <w:lang w:val="en-US"/>
        </w:rPr>
      </w:pPr>
      <w:bookmarkStart w:id="3" w:name="_Hlk15052880"/>
      <w:r w:rsidRPr="00D6199B">
        <w:rPr>
          <w:rFonts w:ascii="Times New Roman" w:hAnsi="Times New Roman" w:cs="Times New Roman"/>
          <w:b/>
          <w:lang w:val="en-US"/>
        </w:rPr>
        <w:t xml:space="preserve">Outer Model Analysis Result </w:t>
      </w:r>
    </w:p>
    <w:bookmarkEnd w:id="3"/>
    <w:p w14:paraId="75746114" w14:textId="78CF9C03" w:rsidR="00452FE2" w:rsidRDefault="003068FA" w:rsidP="003646E1">
      <w:pPr>
        <w:pStyle w:val="ListParagraph"/>
        <w:numPr>
          <w:ilvl w:val="2"/>
          <w:numId w:val="7"/>
        </w:numPr>
        <w:tabs>
          <w:tab w:val="left" w:pos="5925"/>
        </w:tabs>
        <w:spacing w:line="240" w:lineRule="auto"/>
        <w:jc w:val="both"/>
        <w:rPr>
          <w:rFonts w:ascii="Times New Roman" w:hAnsi="Times New Roman" w:cs="Times New Roman"/>
          <w:lang w:val="en-US"/>
        </w:rPr>
      </w:pPr>
      <w:r w:rsidRPr="003646E1">
        <w:rPr>
          <w:rFonts w:ascii="Times New Roman" w:hAnsi="Times New Roman" w:cs="Times New Roman"/>
          <w:lang w:val="en-US"/>
        </w:rPr>
        <w:t>Convergent Validity</w:t>
      </w:r>
    </w:p>
    <w:p w14:paraId="13D61EE5" w14:textId="35D8B898" w:rsidR="003068FA" w:rsidRDefault="008607B8" w:rsidP="008607B8">
      <w:pPr>
        <w:pStyle w:val="ListParagraph"/>
        <w:spacing w:after="0" w:line="240" w:lineRule="auto"/>
        <w:ind w:left="0"/>
        <w:jc w:val="both"/>
        <w:rPr>
          <w:rFonts w:ascii="Times New Roman" w:hAnsi="Times New Roman" w:cs="Times New Roman"/>
          <w:lang w:val="en-US"/>
        </w:rPr>
      </w:pPr>
      <w:r>
        <w:rPr>
          <w:rFonts w:ascii="Times New Roman" w:hAnsi="Times New Roman" w:cs="Times New Roman"/>
          <w:lang w:val="en-US"/>
        </w:rPr>
        <w:tab/>
      </w:r>
      <w:proofErr w:type="gramStart"/>
      <w:r>
        <w:rPr>
          <w:rFonts w:ascii="Times New Roman" w:hAnsi="Times New Roman" w:cs="Times New Roman"/>
          <w:lang w:val="en-US"/>
        </w:rPr>
        <w:t>Hasil convergent validity indikator dari tiap variabel adalah sebagai berikut; variabel kompetensi dengan indikatornya COM1, COM2, COM3, COM4, COM5 dan COM 6 masing-masing 0.734, 0.823, 0.657, 0.717, 0.688 dan 0.793.</w:t>
      </w:r>
      <w:proofErr w:type="gramEnd"/>
      <w:r>
        <w:rPr>
          <w:rFonts w:ascii="Times New Roman" w:hAnsi="Times New Roman" w:cs="Times New Roman"/>
          <w:lang w:val="en-US"/>
        </w:rPr>
        <w:t xml:space="preserve"> Variabel manajemen pengetahuan dengan indikatornya KM1, KM2, KM3, KM4, KM5 dan KM6 masing-masing 0.777, 0.795, 0.799, 0.820, </w:t>
      </w:r>
      <w:proofErr w:type="gramStart"/>
      <w:r>
        <w:rPr>
          <w:rFonts w:ascii="Times New Roman" w:hAnsi="Times New Roman" w:cs="Times New Roman"/>
          <w:lang w:val="en-US"/>
        </w:rPr>
        <w:t>0.817 dan 0.801</w:t>
      </w:r>
      <w:proofErr w:type="gramEnd"/>
      <w:r>
        <w:rPr>
          <w:rFonts w:ascii="Times New Roman" w:hAnsi="Times New Roman" w:cs="Times New Roman"/>
          <w:lang w:val="en-US"/>
        </w:rPr>
        <w:t xml:space="preserve">. Variabel keunggulan bersaing dengan indikatornya CA1, CA2, CA3, CA4 dan CA5 masing-masing 0.809, 0.697, 0.911, </w:t>
      </w:r>
      <w:proofErr w:type="gramStart"/>
      <w:r>
        <w:rPr>
          <w:rFonts w:ascii="Times New Roman" w:hAnsi="Times New Roman" w:cs="Times New Roman"/>
          <w:lang w:val="en-US"/>
        </w:rPr>
        <w:t>0.774 dan 0.842</w:t>
      </w:r>
      <w:proofErr w:type="gramEnd"/>
      <w:r>
        <w:rPr>
          <w:rFonts w:ascii="Times New Roman" w:hAnsi="Times New Roman" w:cs="Times New Roman"/>
          <w:lang w:val="en-US"/>
        </w:rPr>
        <w:t xml:space="preserve">. </w:t>
      </w:r>
      <w:proofErr w:type="gramStart"/>
      <w:r>
        <w:rPr>
          <w:rFonts w:ascii="Times New Roman" w:hAnsi="Times New Roman" w:cs="Times New Roman"/>
          <w:lang w:val="en-US"/>
        </w:rPr>
        <w:t>Variabel Kinerja organisasi dengan indikatornya OP1, OP2, OP3, OP4 dan OP5 masing-masing 0.745, 0.822, 0.756, 0.812, dan 0.869.</w:t>
      </w:r>
      <w:proofErr w:type="gramEnd"/>
      <w:r>
        <w:rPr>
          <w:rFonts w:ascii="Times New Roman" w:hAnsi="Times New Roman" w:cs="Times New Roman"/>
          <w:lang w:val="en-US"/>
        </w:rPr>
        <w:t xml:space="preserve"> </w:t>
      </w:r>
      <w:r w:rsidR="00663BCB">
        <w:rPr>
          <w:rFonts w:ascii="Times New Roman" w:hAnsi="Times New Roman" w:cs="Times New Roman"/>
          <w:lang w:val="en-US"/>
        </w:rPr>
        <w:t>H</w:t>
      </w:r>
      <w:r w:rsidR="00391594">
        <w:rPr>
          <w:rFonts w:ascii="Times New Roman" w:hAnsi="Times New Roman" w:cs="Times New Roman"/>
          <w:lang w:val="en-US"/>
        </w:rPr>
        <w:t xml:space="preserve">asil uji </w:t>
      </w:r>
      <w:r w:rsidR="00663BCB">
        <w:rPr>
          <w:rFonts w:ascii="Times New Roman" w:hAnsi="Times New Roman" w:cs="Times New Roman"/>
          <w:lang w:val="en-US"/>
        </w:rPr>
        <w:t>loading indikator</w:t>
      </w:r>
      <w:r w:rsidR="00DC65C4">
        <w:rPr>
          <w:rFonts w:ascii="Times New Roman" w:hAnsi="Times New Roman" w:cs="Times New Roman"/>
          <w:lang w:val="en-US"/>
        </w:rPr>
        <w:t xml:space="preserve"> </w:t>
      </w:r>
      <w:r w:rsidR="00663BCB">
        <w:rPr>
          <w:rFonts w:ascii="Times New Roman" w:hAnsi="Times New Roman" w:cs="Times New Roman"/>
          <w:lang w:val="en-US"/>
        </w:rPr>
        <w:t>direkomendasikan</w:t>
      </w:r>
      <w:r w:rsidR="0073268C">
        <w:rPr>
          <w:rFonts w:ascii="Times New Roman" w:hAnsi="Times New Roman" w:cs="Times New Roman"/>
          <w:lang w:val="en-US"/>
        </w:rPr>
        <w:t xml:space="preserve"> untuk berada diatas 0</w:t>
      </w:r>
      <w:proofErr w:type="gramStart"/>
      <w:r w:rsidR="0073268C">
        <w:rPr>
          <w:rFonts w:ascii="Times New Roman" w:hAnsi="Times New Roman" w:cs="Times New Roman"/>
          <w:lang w:val="en-US"/>
        </w:rPr>
        <w:t>,70</w:t>
      </w:r>
      <w:proofErr w:type="gramEnd"/>
      <w:r w:rsidR="00663BCB">
        <w:rPr>
          <w:rFonts w:ascii="Times New Roman" w:hAnsi="Times New Roman" w:cs="Times New Roman"/>
          <w:lang w:val="en-US"/>
        </w:rPr>
        <w:t>, Namun selama model masih dalam tahap pengembangan, maka nilai loading indikator 0,60 masih ditoleransi. Dari hasil uji diatas menunjukan bahwa masing-masing indikator dari tiap variabel kompetensi, manajemen pengetahuan, keunggulan bersaing dan kinerja organisasi menunjukan hasil di atas 0</w:t>
      </w:r>
      <w:proofErr w:type="gramStart"/>
      <w:r w:rsidR="00663BCB">
        <w:rPr>
          <w:rFonts w:ascii="Times New Roman" w:hAnsi="Times New Roman" w:cs="Times New Roman"/>
          <w:lang w:val="en-US"/>
        </w:rPr>
        <w:t>,60</w:t>
      </w:r>
      <w:proofErr w:type="gramEnd"/>
      <w:r w:rsidR="00663BCB">
        <w:rPr>
          <w:rFonts w:ascii="Times New Roman" w:hAnsi="Times New Roman" w:cs="Times New Roman"/>
          <w:lang w:val="en-US"/>
        </w:rPr>
        <w:t>.</w:t>
      </w:r>
    </w:p>
    <w:p w14:paraId="74E6A514" w14:textId="3ABED12F" w:rsidR="000F4068" w:rsidRPr="003646E1" w:rsidRDefault="000F4068" w:rsidP="003646E1">
      <w:pPr>
        <w:pStyle w:val="ListParagraph"/>
        <w:numPr>
          <w:ilvl w:val="2"/>
          <w:numId w:val="7"/>
        </w:numPr>
        <w:spacing w:line="240" w:lineRule="auto"/>
        <w:jc w:val="both"/>
        <w:rPr>
          <w:rFonts w:ascii="Times New Roman" w:hAnsi="Times New Roman" w:cs="Times New Roman"/>
          <w:lang w:val="en-US"/>
        </w:rPr>
      </w:pPr>
      <w:r w:rsidRPr="003646E1">
        <w:rPr>
          <w:rFonts w:ascii="Times New Roman" w:hAnsi="Times New Roman" w:cs="Times New Roman"/>
          <w:lang w:val="en-US"/>
        </w:rPr>
        <w:t>Composite Reliability</w:t>
      </w:r>
    </w:p>
    <w:p w14:paraId="68939DDD" w14:textId="7D1CE54A" w:rsidR="000F4068" w:rsidRPr="008607B8" w:rsidRDefault="000F4068" w:rsidP="000F4068">
      <w:pPr>
        <w:pStyle w:val="ListParagraph"/>
        <w:ind w:left="360"/>
        <w:jc w:val="center"/>
        <w:rPr>
          <w:rFonts w:ascii="Times New Roman" w:hAnsi="Times New Roman" w:cs="Times New Roman"/>
          <w:i/>
          <w:sz w:val="20"/>
          <w:szCs w:val="20"/>
        </w:rPr>
      </w:pPr>
      <w:r w:rsidRPr="008607B8">
        <w:rPr>
          <w:rFonts w:ascii="Times New Roman" w:hAnsi="Times New Roman" w:cs="Times New Roman"/>
          <w:sz w:val="20"/>
          <w:szCs w:val="20"/>
        </w:rPr>
        <w:t xml:space="preserve">Table </w:t>
      </w:r>
      <w:r w:rsidR="00816ABA">
        <w:rPr>
          <w:rFonts w:ascii="Times New Roman" w:hAnsi="Times New Roman" w:cs="Times New Roman"/>
          <w:sz w:val="20"/>
          <w:szCs w:val="20"/>
          <w:lang w:val="en-US"/>
        </w:rPr>
        <w:t>3</w:t>
      </w:r>
      <w:r w:rsidRPr="00D6199B">
        <w:rPr>
          <w:rFonts w:ascii="Times New Roman" w:hAnsi="Times New Roman" w:cs="Times New Roman"/>
          <w:i/>
          <w:sz w:val="20"/>
          <w:szCs w:val="20"/>
          <w:lang w:val="en-US"/>
        </w:rPr>
        <w:t>.</w:t>
      </w:r>
      <w:r w:rsidRPr="00D6199B">
        <w:rPr>
          <w:rFonts w:ascii="Times New Roman" w:hAnsi="Times New Roman" w:cs="Times New Roman"/>
          <w:i/>
          <w:sz w:val="20"/>
          <w:szCs w:val="20"/>
        </w:rPr>
        <w:t xml:space="preserve"> Value of Composite Reliability</w:t>
      </w:r>
    </w:p>
    <w:tbl>
      <w:tblPr>
        <w:tblStyle w:val="TableGrid"/>
        <w:tblW w:w="0" w:type="auto"/>
        <w:jc w:val="center"/>
        <w:tblLook w:val="04A0" w:firstRow="1" w:lastRow="0" w:firstColumn="1" w:lastColumn="0" w:noHBand="0" w:noVBand="1"/>
      </w:tblPr>
      <w:tblGrid>
        <w:gridCol w:w="3463"/>
        <w:gridCol w:w="3260"/>
      </w:tblGrid>
      <w:tr w:rsidR="00AD4A92" w14:paraId="77286CB7" w14:textId="77777777" w:rsidTr="00AD4A92">
        <w:trPr>
          <w:jc w:val="center"/>
        </w:trPr>
        <w:tc>
          <w:tcPr>
            <w:tcW w:w="3463" w:type="dxa"/>
          </w:tcPr>
          <w:p w14:paraId="4A9A1375" w14:textId="0AADF176" w:rsidR="00AD4A92" w:rsidRPr="00E62292" w:rsidRDefault="00AD4A92" w:rsidP="000F4068">
            <w:pPr>
              <w:pStyle w:val="ListParagraph"/>
              <w:ind w:left="0"/>
              <w:jc w:val="center"/>
              <w:rPr>
                <w:rFonts w:ascii="Times New Roman" w:hAnsi="Times New Roman" w:cs="Times New Roman"/>
                <w:b/>
                <w:sz w:val="18"/>
                <w:szCs w:val="20"/>
                <w:lang w:val="en-US"/>
              </w:rPr>
            </w:pPr>
            <w:r w:rsidRPr="00E62292">
              <w:rPr>
                <w:rFonts w:ascii="Times New Roman" w:hAnsi="Times New Roman" w:cs="Times New Roman"/>
                <w:b/>
                <w:sz w:val="18"/>
                <w:szCs w:val="20"/>
                <w:lang w:val="en-US"/>
              </w:rPr>
              <w:t>Construct</w:t>
            </w:r>
          </w:p>
        </w:tc>
        <w:tc>
          <w:tcPr>
            <w:tcW w:w="3260" w:type="dxa"/>
          </w:tcPr>
          <w:p w14:paraId="13E945D3" w14:textId="4927A4E9" w:rsidR="00AD4A92" w:rsidRPr="00E62292" w:rsidRDefault="00AD4A92" w:rsidP="000F4068">
            <w:pPr>
              <w:pStyle w:val="ListParagraph"/>
              <w:ind w:left="0"/>
              <w:jc w:val="center"/>
              <w:rPr>
                <w:rFonts w:ascii="Times New Roman" w:hAnsi="Times New Roman" w:cs="Times New Roman"/>
                <w:b/>
                <w:sz w:val="18"/>
                <w:szCs w:val="20"/>
                <w:lang w:val="en-US"/>
              </w:rPr>
            </w:pPr>
            <w:r w:rsidRPr="00E62292">
              <w:rPr>
                <w:rFonts w:ascii="Times New Roman" w:hAnsi="Times New Roman" w:cs="Times New Roman"/>
                <w:b/>
                <w:sz w:val="18"/>
                <w:szCs w:val="20"/>
                <w:lang w:val="en-US"/>
              </w:rPr>
              <w:t>Composite Reliability</w:t>
            </w:r>
          </w:p>
        </w:tc>
      </w:tr>
      <w:tr w:rsidR="00AD4A92" w14:paraId="1DC9CCF1" w14:textId="77777777" w:rsidTr="00AD4A92">
        <w:trPr>
          <w:jc w:val="center"/>
        </w:trPr>
        <w:tc>
          <w:tcPr>
            <w:tcW w:w="3463" w:type="dxa"/>
          </w:tcPr>
          <w:p w14:paraId="64DFAA1B" w14:textId="6B96583F" w:rsidR="00AD4A92" w:rsidRPr="008607B8" w:rsidRDefault="00AD4A92" w:rsidP="00AD4A92">
            <w:pPr>
              <w:pStyle w:val="ListParagraph"/>
              <w:ind w:left="0"/>
              <w:rPr>
                <w:rFonts w:ascii="Times New Roman" w:hAnsi="Times New Roman" w:cs="Times New Roman"/>
                <w:sz w:val="18"/>
                <w:szCs w:val="20"/>
                <w:lang w:val="en-US"/>
              </w:rPr>
            </w:pPr>
            <w:r w:rsidRPr="008607B8">
              <w:rPr>
                <w:rFonts w:ascii="Times New Roman" w:hAnsi="Times New Roman" w:cs="Times New Roman"/>
                <w:sz w:val="18"/>
                <w:szCs w:val="20"/>
                <w:lang w:val="en-US"/>
              </w:rPr>
              <w:t>Competence</w:t>
            </w:r>
          </w:p>
        </w:tc>
        <w:tc>
          <w:tcPr>
            <w:tcW w:w="3260" w:type="dxa"/>
          </w:tcPr>
          <w:p w14:paraId="738DB0F0" w14:textId="28301280" w:rsidR="00AD4A92" w:rsidRPr="008607B8" w:rsidRDefault="00AD4A92" w:rsidP="00285857">
            <w:pPr>
              <w:pStyle w:val="ListParagraph"/>
              <w:ind w:left="0"/>
              <w:jc w:val="center"/>
              <w:rPr>
                <w:rFonts w:ascii="Times New Roman" w:hAnsi="Times New Roman" w:cs="Times New Roman"/>
                <w:sz w:val="18"/>
                <w:szCs w:val="20"/>
                <w:lang w:val="en-US"/>
              </w:rPr>
            </w:pPr>
            <w:r w:rsidRPr="008607B8">
              <w:rPr>
                <w:rFonts w:ascii="Times New Roman" w:hAnsi="Times New Roman" w:cs="Times New Roman"/>
                <w:sz w:val="18"/>
                <w:szCs w:val="20"/>
                <w:lang w:val="en-US"/>
              </w:rPr>
              <w:t>0,877</w:t>
            </w:r>
          </w:p>
        </w:tc>
      </w:tr>
      <w:tr w:rsidR="00AD4A92" w14:paraId="5FA31CC2" w14:textId="77777777" w:rsidTr="00AD4A92">
        <w:trPr>
          <w:jc w:val="center"/>
        </w:trPr>
        <w:tc>
          <w:tcPr>
            <w:tcW w:w="3463" w:type="dxa"/>
          </w:tcPr>
          <w:p w14:paraId="61C806CD" w14:textId="7034A653" w:rsidR="00AD4A92" w:rsidRPr="008607B8" w:rsidRDefault="00AD4A92" w:rsidP="00AD4A92">
            <w:pPr>
              <w:pStyle w:val="ListParagraph"/>
              <w:ind w:left="0"/>
              <w:rPr>
                <w:rFonts w:ascii="Times New Roman" w:hAnsi="Times New Roman" w:cs="Times New Roman"/>
                <w:sz w:val="18"/>
                <w:szCs w:val="20"/>
                <w:lang w:val="en-US"/>
              </w:rPr>
            </w:pPr>
            <w:r w:rsidRPr="008607B8">
              <w:rPr>
                <w:rFonts w:ascii="Times New Roman" w:hAnsi="Times New Roman" w:cs="Times New Roman"/>
                <w:sz w:val="18"/>
                <w:szCs w:val="20"/>
                <w:lang w:val="en-US"/>
              </w:rPr>
              <w:t>Competitive Advantage</w:t>
            </w:r>
          </w:p>
        </w:tc>
        <w:tc>
          <w:tcPr>
            <w:tcW w:w="3260" w:type="dxa"/>
          </w:tcPr>
          <w:p w14:paraId="51B9CABA" w14:textId="6823018F" w:rsidR="00AD4A92" w:rsidRPr="008607B8" w:rsidRDefault="00AD4A92" w:rsidP="00285857">
            <w:pPr>
              <w:pStyle w:val="ListParagraph"/>
              <w:ind w:left="0"/>
              <w:jc w:val="center"/>
              <w:rPr>
                <w:rFonts w:ascii="Times New Roman" w:hAnsi="Times New Roman" w:cs="Times New Roman"/>
                <w:sz w:val="18"/>
                <w:szCs w:val="20"/>
                <w:lang w:val="en-US"/>
              </w:rPr>
            </w:pPr>
            <w:r w:rsidRPr="008607B8">
              <w:rPr>
                <w:rFonts w:ascii="Times New Roman" w:hAnsi="Times New Roman" w:cs="Times New Roman"/>
                <w:sz w:val="18"/>
                <w:szCs w:val="20"/>
                <w:lang w:val="en-US"/>
              </w:rPr>
              <w:t>0,904</w:t>
            </w:r>
          </w:p>
        </w:tc>
      </w:tr>
      <w:tr w:rsidR="00AD4A92" w14:paraId="60AF704D" w14:textId="77777777" w:rsidTr="00AD4A92">
        <w:trPr>
          <w:jc w:val="center"/>
        </w:trPr>
        <w:tc>
          <w:tcPr>
            <w:tcW w:w="3463" w:type="dxa"/>
          </w:tcPr>
          <w:p w14:paraId="0F931A7E" w14:textId="59A71B35" w:rsidR="00AD4A92" w:rsidRPr="008607B8" w:rsidRDefault="00AD4A92" w:rsidP="00AD4A92">
            <w:pPr>
              <w:pStyle w:val="ListParagraph"/>
              <w:ind w:left="0"/>
              <w:rPr>
                <w:rFonts w:ascii="Times New Roman" w:hAnsi="Times New Roman" w:cs="Times New Roman"/>
                <w:sz w:val="18"/>
                <w:szCs w:val="20"/>
                <w:lang w:val="en-US"/>
              </w:rPr>
            </w:pPr>
            <w:r w:rsidRPr="008607B8">
              <w:rPr>
                <w:rFonts w:ascii="Times New Roman" w:hAnsi="Times New Roman" w:cs="Times New Roman"/>
                <w:sz w:val="18"/>
                <w:szCs w:val="20"/>
                <w:lang w:val="en-US"/>
              </w:rPr>
              <w:t>Knowledge Management</w:t>
            </w:r>
          </w:p>
        </w:tc>
        <w:tc>
          <w:tcPr>
            <w:tcW w:w="3260" w:type="dxa"/>
          </w:tcPr>
          <w:p w14:paraId="196C095A" w14:textId="447B4280" w:rsidR="00AD4A92" w:rsidRPr="008607B8" w:rsidRDefault="00AD4A92" w:rsidP="00285857">
            <w:pPr>
              <w:pStyle w:val="ListParagraph"/>
              <w:ind w:left="0"/>
              <w:jc w:val="center"/>
              <w:rPr>
                <w:rFonts w:ascii="Times New Roman" w:hAnsi="Times New Roman" w:cs="Times New Roman"/>
                <w:sz w:val="18"/>
                <w:szCs w:val="20"/>
                <w:lang w:val="en-US"/>
              </w:rPr>
            </w:pPr>
            <w:r w:rsidRPr="008607B8">
              <w:rPr>
                <w:rFonts w:ascii="Times New Roman" w:hAnsi="Times New Roman" w:cs="Times New Roman"/>
                <w:sz w:val="18"/>
                <w:szCs w:val="20"/>
                <w:lang w:val="en-US"/>
              </w:rPr>
              <w:t>0,915</w:t>
            </w:r>
          </w:p>
        </w:tc>
      </w:tr>
      <w:tr w:rsidR="00AD4A92" w14:paraId="1A088848" w14:textId="77777777" w:rsidTr="00AD4A92">
        <w:trPr>
          <w:jc w:val="center"/>
        </w:trPr>
        <w:tc>
          <w:tcPr>
            <w:tcW w:w="3463" w:type="dxa"/>
          </w:tcPr>
          <w:p w14:paraId="45741310" w14:textId="4794C841" w:rsidR="00AD4A92" w:rsidRPr="008607B8" w:rsidRDefault="00AD4A92" w:rsidP="00AD4A92">
            <w:pPr>
              <w:pStyle w:val="ListParagraph"/>
              <w:ind w:left="0"/>
              <w:rPr>
                <w:rFonts w:ascii="Times New Roman" w:hAnsi="Times New Roman" w:cs="Times New Roman"/>
                <w:sz w:val="18"/>
                <w:szCs w:val="20"/>
                <w:lang w:val="en-US"/>
              </w:rPr>
            </w:pPr>
            <w:r w:rsidRPr="008607B8">
              <w:rPr>
                <w:rFonts w:ascii="Times New Roman" w:hAnsi="Times New Roman" w:cs="Times New Roman"/>
                <w:sz w:val="18"/>
                <w:szCs w:val="20"/>
                <w:lang w:val="en-US"/>
              </w:rPr>
              <w:t>Organizational Performance</w:t>
            </w:r>
          </w:p>
        </w:tc>
        <w:tc>
          <w:tcPr>
            <w:tcW w:w="3260" w:type="dxa"/>
          </w:tcPr>
          <w:p w14:paraId="110C2588" w14:textId="10836DD2" w:rsidR="00AD4A92" w:rsidRPr="008607B8" w:rsidRDefault="00AD4A92" w:rsidP="00285857">
            <w:pPr>
              <w:pStyle w:val="ListParagraph"/>
              <w:ind w:left="0"/>
              <w:jc w:val="center"/>
              <w:rPr>
                <w:rFonts w:ascii="Times New Roman" w:hAnsi="Times New Roman" w:cs="Times New Roman"/>
                <w:sz w:val="18"/>
                <w:szCs w:val="20"/>
                <w:lang w:val="en-US"/>
              </w:rPr>
            </w:pPr>
            <w:r w:rsidRPr="008607B8">
              <w:rPr>
                <w:rFonts w:ascii="Times New Roman" w:hAnsi="Times New Roman" w:cs="Times New Roman"/>
                <w:sz w:val="18"/>
                <w:szCs w:val="20"/>
                <w:lang w:val="en-US"/>
              </w:rPr>
              <w:t>0,900</w:t>
            </w:r>
          </w:p>
        </w:tc>
      </w:tr>
    </w:tbl>
    <w:p w14:paraId="170C9A0A" w14:textId="794457EE" w:rsidR="00AD4A92" w:rsidRPr="00AD4A92" w:rsidRDefault="00AD4A92" w:rsidP="00285857">
      <w:pPr>
        <w:pStyle w:val="ListParagraph"/>
        <w:spacing w:after="0" w:line="240" w:lineRule="auto"/>
        <w:ind w:left="0" w:firstLine="720"/>
        <w:jc w:val="both"/>
        <w:rPr>
          <w:rFonts w:ascii="Times New Roman" w:hAnsi="Times New Roman" w:cs="Times New Roman"/>
          <w:szCs w:val="20"/>
          <w:lang w:val="en-US"/>
        </w:rPr>
      </w:pPr>
      <w:r>
        <w:rPr>
          <w:rFonts w:ascii="Times New Roman" w:hAnsi="Times New Roman" w:cs="Times New Roman"/>
          <w:szCs w:val="20"/>
          <w:lang w:val="en-US"/>
        </w:rPr>
        <w:t>Nilai composite reliability yang diharapkan dari hasil uji adalah ditas 0</w:t>
      </w:r>
      <w:proofErr w:type="gramStart"/>
      <w:r>
        <w:rPr>
          <w:rFonts w:ascii="Times New Roman" w:hAnsi="Times New Roman" w:cs="Times New Roman"/>
          <w:szCs w:val="20"/>
          <w:lang w:val="en-US"/>
        </w:rPr>
        <w:t>,70</w:t>
      </w:r>
      <w:proofErr w:type="gramEnd"/>
      <w:r>
        <w:rPr>
          <w:rFonts w:ascii="Times New Roman" w:hAnsi="Times New Roman" w:cs="Times New Roman"/>
          <w:szCs w:val="20"/>
          <w:lang w:val="en-US"/>
        </w:rPr>
        <w:t xml:space="preserve"> yang menggambarkan tiap indikator memiliki konsistensi yang tinggi untuk mengukur variabel laten. Hasil penelitian </w:t>
      </w:r>
      <w:r>
        <w:rPr>
          <w:rFonts w:ascii="Times New Roman" w:hAnsi="Times New Roman" w:cs="Times New Roman"/>
          <w:szCs w:val="20"/>
          <w:lang w:val="en-US"/>
        </w:rPr>
        <w:lastRenderedPageBreak/>
        <w:t>menunjukan masing-masing construct memiliki nilai composite reliability diatas 0</w:t>
      </w:r>
      <w:proofErr w:type="gramStart"/>
      <w:r>
        <w:rPr>
          <w:rFonts w:ascii="Times New Roman" w:hAnsi="Times New Roman" w:cs="Times New Roman"/>
          <w:szCs w:val="20"/>
          <w:lang w:val="en-US"/>
        </w:rPr>
        <w:t>,70</w:t>
      </w:r>
      <w:proofErr w:type="gramEnd"/>
      <w:r>
        <w:rPr>
          <w:rFonts w:ascii="Times New Roman" w:hAnsi="Times New Roman" w:cs="Times New Roman"/>
          <w:szCs w:val="20"/>
          <w:lang w:val="en-US"/>
        </w:rPr>
        <w:t xml:space="preserve"> yang menandakan konsistensi construct untuk mengukur variabel laten tinggi.</w:t>
      </w:r>
    </w:p>
    <w:p w14:paraId="094A4ABE" w14:textId="2A3C7A1E" w:rsidR="00BB47E6" w:rsidRPr="00285857" w:rsidRDefault="00BB47E6" w:rsidP="00285857">
      <w:pPr>
        <w:pStyle w:val="HTMLPreformatted"/>
        <w:numPr>
          <w:ilvl w:val="2"/>
          <w:numId w:val="7"/>
        </w:numPr>
        <w:shd w:val="clear" w:color="auto" w:fill="FFFFFF"/>
        <w:jc w:val="both"/>
        <w:rPr>
          <w:rFonts w:ascii="Times New Roman" w:hAnsi="Times New Roman" w:cs="Times New Roman"/>
          <w:sz w:val="22"/>
        </w:rPr>
      </w:pPr>
      <w:r w:rsidRPr="00285857">
        <w:rPr>
          <w:rFonts w:ascii="Times New Roman" w:hAnsi="Times New Roman" w:cs="Times New Roman"/>
          <w:i/>
          <w:sz w:val="22"/>
        </w:rPr>
        <w:t>Average Variance Extracted</w:t>
      </w:r>
      <w:r w:rsidRPr="00285857">
        <w:rPr>
          <w:rFonts w:ascii="Times New Roman" w:hAnsi="Times New Roman" w:cs="Times New Roman"/>
          <w:sz w:val="22"/>
        </w:rPr>
        <w:t xml:space="preserve"> (AVE)</w:t>
      </w:r>
    </w:p>
    <w:p w14:paraId="0409D64F" w14:textId="6E830DC6" w:rsidR="00BB47E6" w:rsidRPr="00D6199B" w:rsidRDefault="00BB47E6" w:rsidP="00BB47E6">
      <w:pPr>
        <w:pStyle w:val="ListParagraph"/>
        <w:ind w:left="360"/>
        <w:jc w:val="center"/>
        <w:rPr>
          <w:rFonts w:ascii="Times New Roman" w:hAnsi="Times New Roman" w:cs="Times New Roman"/>
          <w:i/>
          <w:szCs w:val="20"/>
          <w:lang w:val="en-US"/>
        </w:rPr>
      </w:pPr>
      <w:r w:rsidRPr="000F4068">
        <w:rPr>
          <w:rFonts w:ascii="Times New Roman" w:hAnsi="Times New Roman" w:cs="Times New Roman"/>
          <w:szCs w:val="20"/>
        </w:rPr>
        <w:t xml:space="preserve">Table </w:t>
      </w:r>
      <w:r w:rsidR="00816ABA">
        <w:rPr>
          <w:rFonts w:ascii="Times New Roman" w:hAnsi="Times New Roman" w:cs="Times New Roman"/>
          <w:szCs w:val="20"/>
          <w:lang w:val="en-US"/>
        </w:rPr>
        <w:t>4</w:t>
      </w:r>
      <w:r>
        <w:rPr>
          <w:rFonts w:ascii="Times New Roman" w:hAnsi="Times New Roman" w:cs="Times New Roman"/>
          <w:szCs w:val="20"/>
          <w:lang w:val="en-US"/>
        </w:rPr>
        <w:t>.</w:t>
      </w:r>
      <w:r w:rsidRPr="000F4068">
        <w:rPr>
          <w:rFonts w:ascii="Times New Roman" w:hAnsi="Times New Roman" w:cs="Times New Roman"/>
          <w:szCs w:val="20"/>
        </w:rPr>
        <w:t xml:space="preserve"> </w:t>
      </w:r>
      <w:r w:rsidR="00D6199B" w:rsidRPr="00D6199B">
        <w:rPr>
          <w:rFonts w:ascii="Times New Roman" w:hAnsi="Times New Roman" w:cs="Times New Roman"/>
          <w:i/>
          <w:szCs w:val="20"/>
          <w:lang w:val="en-US"/>
        </w:rPr>
        <w:t>Average Variance Extract</w:t>
      </w:r>
      <w:r w:rsidR="00D6199B">
        <w:rPr>
          <w:rFonts w:ascii="Times New Roman" w:hAnsi="Times New Roman" w:cs="Times New Roman"/>
          <w:szCs w:val="20"/>
          <w:lang w:val="en-US"/>
        </w:rPr>
        <w:t xml:space="preserve"> </w:t>
      </w:r>
    </w:p>
    <w:tbl>
      <w:tblPr>
        <w:tblStyle w:val="TableGrid"/>
        <w:tblW w:w="0" w:type="auto"/>
        <w:jc w:val="center"/>
        <w:tblLook w:val="04A0" w:firstRow="1" w:lastRow="0" w:firstColumn="1" w:lastColumn="0" w:noHBand="0" w:noVBand="1"/>
      </w:tblPr>
      <w:tblGrid>
        <w:gridCol w:w="3397"/>
        <w:gridCol w:w="3609"/>
      </w:tblGrid>
      <w:tr w:rsidR="00BB47E6" w14:paraId="55F138B6" w14:textId="77777777" w:rsidTr="00BB47E6">
        <w:trPr>
          <w:jc w:val="center"/>
        </w:trPr>
        <w:tc>
          <w:tcPr>
            <w:tcW w:w="3397" w:type="dxa"/>
          </w:tcPr>
          <w:p w14:paraId="4A5CEAF2" w14:textId="5E66CE61" w:rsidR="00BB47E6" w:rsidRPr="00E62292" w:rsidRDefault="00BB47E6" w:rsidP="00285857">
            <w:pPr>
              <w:pStyle w:val="ListParagraph"/>
              <w:ind w:left="0"/>
              <w:jc w:val="center"/>
              <w:rPr>
                <w:rFonts w:ascii="Times New Roman" w:hAnsi="Times New Roman" w:cs="Times New Roman"/>
                <w:b/>
                <w:sz w:val="18"/>
                <w:szCs w:val="20"/>
                <w:lang w:val="en-US"/>
              </w:rPr>
            </w:pPr>
            <w:r w:rsidRPr="00E62292">
              <w:rPr>
                <w:rFonts w:ascii="Times New Roman" w:hAnsi="Times New Roman" w:cs="Times New Roman"/>
                <w:b/>
                <w:sz w:val="18"/>
                <w:szCs w:val="20"/>
                <w:lang w:val="en-US"/>
              </w:rPr>
              <w:t>Construct</w:t>
            </w:r>
          </w:p>
        </w:tc>
        <w:tc>
          <w:tcPr>
            <w:tcW w:w="3609" w:type="dxa"/>
          </w:tcPr>
          <w:p w14:paraId="69AE11E4" w14:textId="051D15E0" w:rsidR="00BB47E6" w:rsidRPr="00E62292" w:rsidRDefault="00BB47E6" w:rsidP="00285857">
            <w:pPr>
              <w:pStyle w:val="ListParagraph"/>
              <w:ind w:left="0"/>
              <w:jc w:val="center"/>
              <w:rPr>
                <w:rFonts w:ascii="Times New Roman" w:hAnsi="Times New Roman" w:cs="Times New Roman"/>
                <w:b/>
                <w:sz w:val="18"/>
                <w:szCs w:val="20"/>
                <w:lang w:val="en-US"/>
              </w:rPr>
            </w:pPr>
            <w:r w:rsidRPr="00E62292">
              <w:rPr>
                <w:rFonts w:ascii="Times New Roman" w:hAnsi="Times New Roman" w:cs="Times New Roman"/>
                <w:b/>
                <w:sz w:val="18"/>
                <w:szCs w:val="20"/>
                <w:lang w:val="en-US"/>
              </w:rPr>
              <w:t>AVE</w:t>
            </w:r>
          </w:p>
        </w:tc>
      </w:tr>
      <w:tr w:rsidR="00BB47E6" w14:paraId="1CA73F01" w14:textId="77777777" w:rsidTr="00BB47E6">
        <w:trPr>
          <w:jc w:val="center"/>
        </w:trPr>
        <w:tc>
          <w:tcPr>
            <w:tcW w:w="3397" w:type="dxa"/>
          </w:tcPr>
          <w:p w14:paraId="221972A3" w14:textId="223EC1C4" w:rsidR="00BB47E6" w:rsidRPr="00285857" w:rsidRDefault="00BB47E6" w:rsidP="00285857">
            <w:pPr>
              <w:pStyle w:val="ListParagraph"/>
              <w:ind w:left="0"/>
              <w:rPr>
                <w:rFonts w:ascii="Times New Roman" w:hAnsi="Times New Roman" w:cs="Times New Roman"/>
                <w:sz w:val="18"/>
                <w:szCs w:val="20"/>
              </w:rPr>
            </w:pPr>
            <w:r w:rsidRPr="00285857">
              <w:rPr>
                <w:rFonts w:ascii="Times New Roman" w:hAnsi="Times New Roman" w:cs="Times New Roman"/>
                <w:sz w:val="18"/>
                <w:szCs w:val="20"/>
                <w:lang w:val="en-US"/>
              </w:rPr>
              <w:t>Competence</w:t>
            </w:r>
          </w:p>
        </w:tc>
        <w:tc>
          <w:tcPr>
            <w:tcW w:w="3609" w:type="dxa"/>
          </w:tcPr>
          <w:p w14:paraId="454FACDC" w14:textId="2B1FC6D4" w:rsidR="00BB47E6" w:rsidRPr="00285857" w:rsidRDefault="00BB47E6" w:rsidP="00285857">
            <w:pPr>
              <w:pStyle w:val="ListParagraph"/>
              <w:ind w:left="0"/>
              <w:jc w:val="center"/>
              <w:rPr>
                <w:rFonts w:ascii="Times New Roman" w:hAnsi="Times New Roman" w:cs="Times New Roman"/>
                <w:sz w:val="18"/>
                <w:szCs w:val="20"/>
                <w:lang w:val="en-US"/>
              </w:rPr>
            </w:pPr>
            <w:r w:rsidRPr="00285857">
              <w:rPr>
                <w:rFonts w:ascii="Times New Roman" w:hAnsi="Times New Roman" w:cs="Times New Roman"/>
                <w:sz w:val="18"/>
                <w:szCs w:val="20"/>
                <w:lang w:val="en-US"/>
              </w:rPr>
              <w:t>0,544</w:t>
            </w:r>
          </w:p>
        </w:tc>
      </w:tr>
      <w:tr w:rsidR="00BB47E6" w14:paraId="4C316077" w14:textId="77777777" w:rsidTr="00BB47E6">
        <w:trPr>
          <w:jc w:val="center"/>
        </w:trPr>
        <w:tc>
          <w:tcPr>
            <w:tcW w:w="3397" w:type="dxa"/>
          </w:tcPr>
          <w:p w14:paraId="5728BCFD" w14:textId="5C9C53A5" w:rsidR="00BB47E6" w:rsidRPr="00285857" w:rsidRDefault="00BB47E6" w:rsidP="00285857">
            <w:pPr>
              <w:pStyle w:val="ListParagraph"/>
              <w:ind w:left="0"/>
              <w:rPr>
                <w:rFonts w:ascii="Times New Roman" w:hAnsi="Times New Roman" w:cs="Times New Roman"/>
                <w:sz w:val="18"/>
                <w:szCs w:val="20"/>
              </w:rPr>
            </w:pPr>
            <w:r w:rsidRPr="00285857">
              <w:rPr>
                <w:rFonts w:ascii="Times New Roman" w:hAnsi="Times New Roman" w:cs="Times New Roman"/>
                <w:sz w:val="18"/>
                <w:szCs w:val="20"/>
                <w:lang w:val="en-US"/>
              </w:rPr>
              <w:t>Competitive Advantage</w:t>
            </w:r>
          </w:p>
        </w:tc>
        <w:tc>
          <w:tcPr>
            <w:tcW w:w="3609" w:type="dxa"/>
          </w:tcPr>
          <w:p w14:paraId="50E71585" w14:textId="3FC0AF7E" w:rsidR="00BB47E6" w:rsidRPr="00285857" w:rsidRDefault="00BB47E6" w:rsidP="00285857">
            <w:pPr>
              <w:pStyle w:val="ListParagraph"/>
              <w:ind w:left="0"/>
              <w:jc w:val="center"/>
              <w:rPr>
                <w:rFonts w:ascii="Times New Roman" w:hAnsi="Times New Roman" w:cs="Times New Roman"/>
                <w:sz w:val="18"/>
                <w:szCs w:val="20"/>
                <w:lang w:val="en-US"/>
              </w:rPr>
            </w:pPr>
            <w:r w:rsidRPr="00285857">
              <w:rPr>
                <w:rFonts w:ascii="Times New Roman" w:hAnsi="Times New Roman" w:cs="Times New Roman"/>
                <w:sz w:val="18"/>
                <w:szCs w:val="20"/>
                <w:lang w:val="en-US"/>
              </w:rPr>
              <w:t>0,656</w:t>
            </w:r>
          </w:p>
        </w:tc>
      </w:tr>
      <w:tr w:rsidR="00BB47E6" w14:paraId="7AAF31DB" w14:textId="77777777" w:rsidTr="00BB47E6">
        <w:trPr>
          <w:jc w:val="center"/>
        </w:trPr>
        <w:tc>
          <w:tcPr>
            <w:tcW w:w="3397" w:type="dxa"/>
          </w:tcPr>
          <w:p w14:paraId="1D4E8435" w14:textId="7441B9CE" w:rsidR="00BB47E6" w:rsidRPr="00285857" w:rsidRDefault="00BB47E6" w:rsidP="00285857">
            <w:pPr>
              <w:pStyle w:val="ListParagraph"/>
              <w:ind w:left="0"/>
              <w:rPr>
                <w:rFonts w:ascii="Times New Roman" w:hAnsi="Times New Roman" w:cs="Times New Roman"/>
                <w:sz w:val="18"/>
                <w:szCs w:val="20"/>
              </w:rPr>
            </w:pPr>
            <w:r w:rsidRPr="00285857">
              <w:rPr>
                <w:rFonts w:ascii="Times New Roman" w:hAnsi="Times New Roman" w:cs="Times New Roman"/>
                <w:sz w:val="18"/>
                <w:szCs w:val="20"/>
                <w:lang w:val="en-US"/>
              </w:rPr>
              <w:t>Knowledge Management</w:t>
            </w:r>
          </w:p>
        </w:tc>
        <w:tc>
          <w:tcPr>
            <w:tcW w:w="3609" w:type="dxa"/>
          </w:tcPr>
          <w:p w14:paraId="6832A9F6" w14:textId="07611E07" w:rsidR="00BB47E6" w:rsidRPr="00285857" w:rsidRDefault="00BB47E6" w:rsidP="00285857">
            <w:pPr>
              <w:pStyle w:val="ListParagraph"/>
              <w:ind w:left="0"/>
              <w:jc w:val="center"/>
              <w:rPr>
                <w:rFonts w:ascii="Times New Roman" w:hAnsi="Times New Roman" w:cs="Times New Roman"/>
                <w:sz w:val="18"/>
                <w:szCs w:val="20"/>
                <w:lang w:val="en-US"/>
              </w:rPr>
            </w:pPr>
            <w:r w:rsidRPr="00285857">
              <w:rPr>
                <w:rFonts w:ascii="Times New Roman" w:hAnsi="Times New Roman" w:cs="Times New Roman"/>
                <w:sz w:val="18"/>
                <w:szCs w:val="20"/>
                <w:lang w:val="en-US"/>
              </w:rPr>
              <w:t>0,642</w:t>
            </w:r>
          </w:p>
        </w:tc>
      </w:tr>
      <w:tr w:rsidR="00BB47E6" w14:paraId="7E7A9B1A" w14:textId="77777777" w:rsidTr="00BB47E6">
        <w:trPr>
          <w:jc w:val="center"/>
        </w:trPr>
        <w:tc>
          <w:tcPr>
            <w:tcW w:w="3397" w:type="dxa"/>
          </w:tcPr>
          <w:p w14:paraId="2E18A98D" w14:textId="1881FE03" w:rsidR="00BB47E6" w:rsidRPr="00285857" w:rsidRDefault="00BB47E6" w:rsidP="00285857">
            <w:pPr>
              <w:pStyle w:val="ListParagraph"/>
              <w:ind w:left="0"/>
              <w:rPr>
                <w:rFonts w:ascii="Times New Roman" w:hAnsi="Times New Roman" w:cs="Times New Roman"/>
                <w:sz w:val="18"/>
                <w:szCs w:val="20"/>
              </w:rPr>
            </w:pPr>
            <w:r w:rsidRPr="00285857">
              <w:rPr>
                <w:rFonts w:ascii="Times New Roman" w:hAnsi="Times New Roman" w:cs="Times New Roman"/>
                <w:sz w:val="18"/>
                <w:szCs w:val="20"/>
                <w:lang w:val="en-US"/>
              </w:rPr>
              <w:t>Organizational Performance</w:t>
            </w:r>
          </w:p>
        </w:tc>
        <w:tc>
          <w:tcPr>
            <w:tcW w:w="3609" w:type="dxa"/>
          </w:tcPr>
          <w:p w14:paraId="032D5DF8" w14:textId="037A090C" w:rsidR="00BB47E6" w:rsidRPr="00285857" w:rsidRDefault="00BB47E6" w:rsidP="00285857">
            <w:pPr>
              <w:pStyle w:val="ListParagraph"/>
              <w:ind w:left="0"/>
              <w:jc w:val="center"/>
              <w:rPr>
                <w:rFonts w:ascii="Times New Roman" w:hAnsi="Times New Roman" w:cs="Times New Roman"/>
                <w:sz w:val="18"/>
                <w:szCs w:val="20"/>
                <w:lang w:val="en-US"/>
              </w:rPr>
            </w:pPr>
            <w:r w:rsidRPr="00285857">
              <w:rPr>
                <w:rFonts w:ascii="Times New Roman" w:hAnsi="Times New Roman" w:cs="Times New Roman"/>
                <w:sz w:val="18"/>
                <w:szCs w:val="20"/>
                <w:lang w:val="en-US"/>
              </w:rPr>
              <w:t>0,643</w:t>
            </w:r>
          </w:p>
        </w:tc>
      </w:tr>
    </w:tbl>
    <w:p w14:paraId="175E3DE0" w14:textId="7BD70BA1" w:rsidR="00BB47E6" w:rsidRDefault="009B6E01" w:rsidP="00285857">
      <w:pPr>
        <w:pStyle w:val="ListParagraph"/>
        <w:spacing w:after="0" w:line="240" w:lineRule="auto"/>
        <w:ind w:left="0" w:firstLine="720"/>
        <w:jc w:val="both"/>
        <w:rPr>
          <w:rFonts w:ascii="Times New Roman" w:hAnsi="Times New Roman" w:cs="Times New Roman"/>
          <w:szCs w:val="20"/>
          <w:lang w:val="en-US"/>
        </w:rPr>
      </w:pPr>
      <w:proofErr w:type="gramStart"/>
      <w:r>
        <w:rPr>
          <w:rFonts w:ascii="Times New Roman" w:hAnsi="Times New Roman" w:cs="Times New Roman"/>
          <w:szCs w:val="20"/>
          <w:lang w:val="en-US"/>
        </w:rPr>
        <w:t xml:space="preserve">Nilai AVE menunjukan nilai varians pada masing-masing indikator dalam </w:t>
      </w:r>
      <w:r w:rsidR="007B5610">
        <w:rPr>
          <w:rFonts w:ascii="Times New Roman" w:hAnsi="Times New Roman" w:cs="Times New Roman"/>
          <w:szCs w:val="20"/>
          <w:lang w:val="en-US"/>
        </w:rPr>
        <w:t>konstruk yang ditangkap oleh varaiabel tersebut lebih banyak dibandingkan dengan varians yang diakibatkan oleh kesalahan pengukuran.</w:t>
      </w:r>
      <w:proofErr w:type="gramEnd"/>
      <w:r w:rsidR="007B5610">
        <w:rPr>
          <w:rFonts w:ascii="Times New Roman" w:hAnsi="Times New Roman" w:cs="Times New Roman"/>
          <w:szCs w:val="20"/>
          <w:lang w:val="en-US"/>
        </w:rPr>
        <w:t xml:space="preserve"> Nilai AVE yang direkomendasikan adalah &gt; 0</w:t>
      </w:r>
      <w:proofErr w:type="gramStart"/>
      <w:r w:rsidR="007B5610">
        <w:rPr>
          <w:rFonts w:ascii="Times New Roman" w:hAnsi="Times New Roman" w:cs="Times New Roman"/>
          <w:szCs w:val="20"/>
          <w:lang w:val="en-US"/>
        </w:rPr>
        <w:t>,5</w:t>
      </w:r>
      <w:proofErr w:type="gramEnd"/>
      <w:r w:rsidR="007B5610">
        <w:rPr>
          <w:rFonts w:ascii="Times New Roman" w:hAnsi="Times New Roman" w:cs="Times New Roman"/>
          <w:szCs w:val="20"/>
          <w:lang w:val="en-US"/>
        </w:rPr>
        <w:t>. Dari hasil analisa didapatkan nilai AVE untuk masing-masing konstruk lebih besar dari 0</w:t>
      </w:r>
      <w:proofErr w:type="gramStart"/>
      <w:r w:rsidR="007B5610">
        <w:rPr>
          <w:rFonts w:ascii="Times New Roman" w:hAnsi="Times New Roman" w:cs="Times New Roman"/>
          <w:szCs w:val="20"/>
          <w:lang w:val="en-US"/>
        </w:rPr>
        <w:t>,50</w:t>
      </w:r>
      <w:proofErr w:type="gramEnd"/>
      <w:r w:rsidR="007B5610">
        <w:rPr>
          <w:rFonts w:ascii="Times New Roman" w:hAnsi="Times New Roman" w:cs="Times New Roman"/>
          <w:szCs w:val="20"/>
          <w:lang w:val="en-US"/>
        </w:rPr>
        <w:t>.</w:t>
      </w:r>
    </w:p>
    <w:p w14:paraId="0C1FB2D5" w14:textId="402C0FFE" w:rsidR="003646E1" w:rsidRPr="003646E1" w:rsidRDefault="003646E1" w:rsidP="00285857">
      <w:pPr>
        <w:pStyle w:val="ListParagraph"/>
        <w:numPr>
          <w:ilvl w:val="2"/>
          <w:numId w:val="7"/>
        </w:numPr>
        <w:spacing w:after="0"/>
        <w:jc w:val="both"/>
        <w:rPr>
          <w:rFonts w:ascii="Times New Roman" w:hAnsi="Times New Roman" w:cs="Times New Roman"/>
          <w:szCs w:val="20"/>
          <w:lang w:val="en-US"/>
        </w:rPr>
      </w:pPr>
      <w:r w:rsidRPr="003646E1">
        <w:rPr>
          <w:rFonts w:ascii="Times New Roman" w:hAnsi="Times New Roman" w:cs="Times New Roman"/>
          <w:szCs w:val="20"/>
          <w:lang w:val="en-US"/>
        </w:rPr>
        <w:t>Cronbach’s Alpha</w:t>
      </w:r>
    </w:p>
    <w:p w14:paraId="1AD7279D" w14:textId="04FAD94F" w:rsidR="003646E1" w:rsidRDefault="003646E1" w:rsidP="003646E1">
      <w:pPr>
        <w:pStyle w:val="ListParagraph"/>
        <w:ind w:left="360"/>
        <w:jc w:val="center"/>
        <w:rPr>
          <w:rFonts w:ascii="Times New Roman" w:hAnsi="Times New Roman" w:cs="Times New Roman"/>
          <w:szCs w:val="20"/>
          <w:lang w:val="en-US"/>
        </w:rPr>
      </w:pPr>
      <w:r w:rsidRPr="000F4068">
        <w:rPr>
          <w:rFonts w:ascii="Times New Roman" w:hAnsi="Times New Roman" w:cs="Times New Roman"/>
          <w:szCs w:val="20"/>
        </w:rPr>
        <w:t xml:space="preserve">Table </w:t>
      </w:r>
      <w:r w:rsidR="00816ABA">
        <w:rPr>
          <w:rFonts w:ascii="Times New Roman" w:hAnsi="Times New Roman" w:cs="Times New Roman"/>
          <w:szCs w:val="20"/>
          <w:lang w:val="en-US"/>
        </w:rPr>
        <w:t>5</w:t>
      </w:r>
      <w:r>
        <w:rPr>
          <w:rFonts w:ascii="Times New Roman" w:hAnsi="Times New Roman" w:cs="Times New Roman"/>
          <w:szCs w:val="20"/>
          <w:lang w:val="en-US"/>
        </w:rPr>
        <w:t>.</w:t>
      </w:r>
      <w:r w:rsidRPr="000F4068">
        <w:rPr>
          <w:rFonts w:ascii="Times New Roman" w:hAnsi="Times New Roman" w:cs="Times New Roman"/>
          <w:szCs w:val="20"/>
        </w:rPr>
        <w:t xml:space="preserve"> </w:t>
      </w:r>
      <w:r>
        <w:rPr>
          <w:rFonts w:ascii="Times New Roman" w:hAnsi="Times New Roman" w:cs="Times New Roman"/>
          <w:szCs w:val="20"/>
          <w:lang w:val="en-US"/>
        </w:rPr>
        <w:t>Cronbach’s Alpha</w:t>
      </w:r>
    </w:p>
    <w:tbl>
      <w:tblPr>
        <w:tblStyle w:val="TableGrid"/>
        <w:tblW w:w="0" w:type="auto"/>
        <w:jc w:val="center"/>
        <w:tblLook w:val="04A0" w:firstRow="1" w:lastRow="0" w:firstColumn="1" w:lastColumn="0" w:noHBand="0" w:noVBand="1"/>
      </w:tblPr>
      <w:tblGrid>
        <w:gridCol w:w="3397"/>
        <w:gridCol w:w="3609"/>
      </w:tblGrid>
      <w:tr w:rsidR="003646E1" w14:paraId="1E730B03" w14:textId="77777777" w:rsidTr="00965C82">
        <w:trPr>
          <w:jc w:val="center"/>
        </w:trPr>
        <w:tc>
          <w:tcPr>
            <w:tcW w:w="3397" w:type="dxa"/>
          </w:tcPr>
          <w:p w14:paraId="47879404" w14:textId="77777777" w:rsidR="003646E1" w:rsidRPr="00E62292" w:rsidRDefault="003646E1" w:rsidP="00965C82">
            <w:pPr>
              <w:pStyle w:val="ListParagraph"/>
              <w:ind w:left="0"/>
              <w:jc w:val="center"/>
              <w:rPr>
                <w:rFonts w:ascii="Times New Roman" w:hAnsi="Times New Roman" w:cs="Times New Roman"/>
                <w:b/>
                <w:sz w:val="18"/>
                <w:szCs w:val="20"/>
                <w:lang w:val="en-US"/>
              </w:rPr>
            </w:pPr>
            <w:r w:rsidRPr="00E62292">
              <w:rPr>
                <w:rFonts w:ascii="Times New Roman" w:hAnsi="Times New Roman" w:cs="Times New Roman"/>
                <w:b/>
                <w:sz w:val="18"/>
                <w:szCs w:val="20"/>
                <w:lang w:val="en-US"/>
              </w:rPr>
              <w:t>Construct</w:t>
            </w:r>
          </w:p>
        </w:tc>
        <w:tc>
          <w:tcPr>
            <w:tcW w:w="3609" w:type="dxa"/>
          </w:tcPr>
          <w:p w14:paraId="37464933" w14:textId="6C01AEAD" w:rsidR="003646E1" w:rsidRPr="00E62292" w:rsidRDefault="003646E1" w:rsidP="00965C82">
            <w:pPr>
              <w:pStyle w:val="ListParagraph"/>
              <w:ind w:left="0"/>
              <w:jc w:val="center"/>
              <w:rPr>
                <w:rFonts w:ascii="Times New Roman" w:hAnsi="Times New Roman" w:cs="Times New Roman"/>
                <w:b/>
                <w:sz w:val="18"/>
                <w:szCs w:val="20"/>
                <w:lang w:val="en-US"/>
              </w:rPr>
            </w:pPr>
            <w:r w:rsidRPr="00E62292">
              <w:rPr>
                <w:rFonts w:ascii="Times New Roman" w:hAnsi="Times New Roman" w:cs="Times New Roman"/>
                <w:b/>
                <w:sz w:val="18"/>
                <w:szCs w:val="20"/>
                <w:lang w:val="en-US"/>
              </w:rPr>
              <w:t>Cronbach’s Alpha</w:t>
            </w:r>
          </w:p>
        </w:tc>
      </w:tr>
      <w:tr w:rsidR="003646E1" w14:paraId="47EFB11E" w14:textId="77777777" w:rsidTr="00965C82">
        <w:trPr>
          <w:jc w:val="center"/>
        </w:trPr>
        <w:tc>
          <w:tcPr>
            <w:tcW w:w="3397" w:type="dxa"/>
          </w:tcPr>
          <w:p w14:paraId="3E7A31A1" w14:textId="77777777" w:rsidR="003646E1" w:rsidRPr="00285857" w:rsidRDefault="003646E1" w:rsidP="00965C82">
            <w:pPr>
              <w:pStyle w:val="ListParagraph"/>
              <w:ind w:left="0"/>
              <w:rPr>
                <w:rFonts w:ascii="Times New Roman" w:hAnsi="Times New Roman" w:cs="Times New Roman"/>
                <w:sz w:val="18"/>
                <w:szCs w:val="20"/>
              </w:rPr>
            </w:pPr>
            <w:r w:rsidRPr="00285857">
              <w:rPr>
                <w:rFonts w:ascii="Times New Roman" w:hAnsi="Times New Roman" w:cs="Times New Roman"/>
                <w:sz w:val="18"/>
                <w:szCs w:val="20"/>
                <w:lang w:val="en-US"/>
              </w:rPr>
              <w:t>Competence</w:t>
            </w:r>
          </w:p>
        </w:tc>
        <w:tc>
          <w:tcPr>
            <w:tcW w:w="3609" w:type="dxa"/>
          </w:tcPr>
          <w:p w14:paraId="70CEC886" w14:textId="2E2BF8AA" w:rsidR="003646E1" w:rsidRPr="00285857" w:rsidRDefault="003646E1" w:rsidP="00965C82">
            <w:pPr>
              <w:pStyle w:val="ListParagraph"/>
              <w:ind w:left="0"/>
              <w:jc w:val="center"/>
              <w:rPr>
                <w:rFonts w:ascii="Times New Roman" w:hAnsi="Times New Roman" w:cs="Times New Roman"/>
                <w:sz w:val="18"/>
                <w:szCs w:val="20"/>
                <w:lang w:val="en-US"/>
              </w:rPr>
            </w:pPr>
            <w:r w:rsidRPr="00285857">
              <w:rPr>
                <w:rFonts w:ascii="Times New Roman" w:hAnsi="Times New Roman" w:cs="Times New Roman"/>
                <w:sz w:val="18"/>
                <w:szCs w:val="20"/>
                <w:lang w:val="en-US"/>
              </w:rPr>
              <w:t>0,9738</w:t>
            </w:r>
          </w:p>
        </w:tc>
      </w:tr>
      <w:tr w:rsidR="003646E1" w14:paraId="26721FF7" w14:textId="77777777" w:rsidTr="00965C82">
        <w:trPr>
          <w:jc w:val="center"/>
        </w:trPr>
        <w:tc>
          <w:tcPr>
            <w:tcW w:w="3397" w:type="dxa"/>
          </w:tcPr>
          <w:p w14:paraId="516AB03A" w14:textId="77777777" w:rsidR="003646E1" w:rsidRPr="00285857" w:rsidRDefault="003646E1" w:rsidP="00965C82">
            <w:pPr>
              <w:pStyle w:val="ListParagraph"/>
              <w:ind w:left="0"/>
              <w:rPr>
                <w:rFonts w:ascii="Times New Roman" w:hAnsi="Times New Roman" w:cs="Times New Roman"/>
                <w:sz w:val="18"/>
                <w:szCs w:val="20"/>
              </w:rPr>
            </w:pPr>
            <w:r w:rsidRPr="00285857">
              <w:rPr>
                <w:rFonts w:ascii="Times New Roman" w:hAnsi="Times New Roman" w:cs="Times New Roman"/>
                <w:sz w:val="18"/>
                <w:szCs w:val="20"/>
                <w:lang w:val="en-US"/>
              </w:rPr>
              <w:t>Competitive Advantage</w:t>
            </w:r>
          </w:p>
        </w:tc>
        <w:tc>
          <w:tcPr>
            <w:tcW w:w="3609" w:type="dxa"/>
          </w:tcPr>
          <w:p w14:paraId="04F7833B" w14:textId="0E8E8B7E" w:rsidR="003646E1" w:rsidRPr="00285857" w:rsidRDefault="003646E1" w:rsidP="00965C82">
            <w:pPr>
              <w:pStyle w:val="ListParagraph"/>
              <w:ind w:left="0"/>
              <w:jc w:val="center"/>
              <w:rPr>
                <w:rFonts w:ascii="Times New Roman" w:hAnsi="Times New Roman" w:cs="Times New Roman"/>
                <w:sz w:val="18"/>
                <w:szCs w:val="20"/>
                <w:lang w:val="en-US"/>
              </w:rPr>
            </w:pPr>
            <w:r w:rsidRPr="00285857">
              <w:rPr>
                <w:rFonts w:ascii="Times New Roman" w:hAnsi="Times New Roman" w:cs="Times New Roman"/>
                <w:sz w:val="18"/>
                <w:szCs w:val="20"/>
                <w:lang w:val="en-US"/>
              </w:rPr>
              <w:t>0,9419</w:t>
            </w:r>
          </w:p>
        </w:tc>
      </w:tr>
      <w:tr w:rsidR="003646E1" w14:paraId="4A30C7E2" w14:textId="77777777" w:rsidTr="00965C82">
        <w:trPr>
          <w:jc w:val="center"/>
        </w:trPr>
        <w:tc>
          <w:tcPr>
            <w:tcW w:w="3397" w:type="dxa"/>
          </w:tcPr>
          <w:p w14:paraId="0340FCAF" w14:textId="77777777" w:rsidR="003646E1" w:rsidRPr="00285857" w:rsidRDefault="003646E1" w:rsidP="00965C82">
            <w:pPr>
              <w:pStyle w:val="ListParagraph"/>
              <w:ind w:left="0"/>
              <w:rPr>
                <w:rFonts w:ascii="Times New Roman" w:hAnsi="Times New Roman" w:cs="Times New Roman"/>
                <w:sz w:val="18"/>
                <w:szCs w:val="20"/>
              </w:rPr>
            </w:pPr>
            <w:r w:rsidRPr="00285857">
              <w:rPr>
                <w:rFonts w:ascii="Times New Roman" w:hAnsi="Times New Roman" w:cs="Times New Roman"/>
                <w:sz w:val="18"/>
                <w:szCs w:val="20"/>
                <w:lang w:val="en-US"/>
              </w:rPr>
              <w:t>Knowledge Management</w:t>
            </w:r>
          </w:p>
        </w:tc>
        <w:tc>
          <w:tcPr>
            <w:tcW w:w="3609" w:type="dxa"/>
          </w:tcPr>
          <w:p w14:paraId="6F2A70A8" w14:textId="70F8BD08" w:rsidR="003646E1" w:rsidRPr="00285857" w:rsidRDefault="003646E1" w:rsidP="00965C82">
            <w:pPr>
              <w:pStyle w:val="ListParagraph"/>
              <w:ind w:left="0"/>
              <w:jc w:val="center"/>
              <w:rPr>
                <w:rFonts w:ascii="Times New Roman" w:hAnsi="Times New Roman" w:cs="Times New Roman"/>
                <w:sz w:val="18"/>
                <w:szCs w:val="20"/>
                <w:lang w:val="en-US"/>
              </w:rPr>
            </w:pPr>
            <w:r w:rsidRPr="00285857">
              <w:rPr>
                <w:rFonts w:ascii="Times New Roman" w:hAnsi="Times New Roman" w:cs="Times New Roman"/>
                <w:sz w:val="18"/>
                <w:szCs w:val="20"/>
                <w:lang w:val="en-US"/>
              </w:rPr>
              <w:t>0,9863</w:t>
            </w:r>
          </w:p>
        </w:tc>
      </w:tr>
      <w:tr w:rsidR="003646E1" w14:paraId="1F2E8A4F" w14:textId="77777777" w:rsidTr="00965C82">
        <w:trPr>
          <w:jc w:val="center"/>
        </w:trPr>
        <w:tc>
          <w:tcPr>
            <w:tcW w:w="3397" w:type="dxa"/>
          </w:tcPr>
          <w:p w14:paraId="4C70F467" w14:textId="77777777" w:rsidR="003646E1" w:rsidRPr="00285857" w:rsidRDefault="003646E1" w:rsidP="00965C82">
            <w:pPr>
              <w:pStyle w:val="ListParagraph"/>
              <w:ind w:left="0"/>
              <w:rPr>
                <w:rFonts w:ascii="Times New Roman" w:hAnsi="Times New Roman" w:cs="Times New Roman"/>
                <w:sz w:val="18"/>
                <w:szCs w:val="20"/>
              </w:rPr>
            </w:pPr>
            <w:r w:rsidRPr="00285857">
              <w:rPr>
                <w:rFonts w:ascii="Times New Roman" w:hAnsi="Times New Roman" w:cs="Times New Roman"/>
                <w:sz w:val="18"/>
                <w:szCs w:val="20"/>
                <w:lang w:val="en-US"/>
              </w:rPr>
              <w:t>Organizational Performance</w:t>
            </w:r>
          </w:p>
        </w:tc>
        <w:tc>
          <w:tcPr>
            <w:tcW w:w="3609" w:type="dxa"/>
          </w:tcPr>
          <w:p w14:paraId="245D0250" w14:textId="4FFF462E" w:rsidR="003646E1" w:rsidRPr="00285857" w:rsidRDefault="003646E1" w:rsidP="00965C82">
            <w:pPr>
              <w:pStyle w:val="ListParagraph"/>
              <w:ind w:left="0"/>
              <w:jc w:val="center"/>
              <w:rPr>
                <w:rFonts w:ascii="Times New Roman" w:hAnsi="Times New Roman" w:cs="Times New Roman"/>
                <w:sz w:val="18"/>
                <w:szCs w:val="20"/>
                <w:lang w:val="en-US"/>
              </w:rPr>
            </w:pPr>
            <w:r w:rsidRPr="00285857">
              <w:rPr>
                <w:rFonts w:ascii="Times New Roman" w:hAnsi="Times New Roman" w:cs="Times New Roman"/>
                <w:sz w:val="18"/>
                <w:szCs w:val="20"/>
                <w:lang w:val="en-US"/>
              </w:rPr>
              <w:t>0,9482</w:t>
            </w:r>
          </w:p>
        </w:tc>
      </w:tr>
    </w:tbl>
    <w:p w14:paraId="025B79CA" w14:textId="01D58043" w:rsidR="003646E1" w:rsidRPr="00D6199B" w:rsidRDefault="003646E1" w:rsidP="003646E1">
      <w:pPr>
        <w:pStyle w:val="ListParagraph"/>
        <w:numPr>
          <w:ilvl w:val="1"/>
          <w:numId w:val="7"/>
        </w:numPr>
        <w:jc w:val="both"/>
        <w:rPr>
          <w:rFonts w:ascii="Times New Roman" w:hAnsi="Times New Roman" w:cs="Times New Roman"/>
          <w:b/>
          <w:szCs w:val="20"/>
          <w:lang w:val="en-US"/>
        </w:rPr>
      </w:pPr>
      <w:r w:rsidRPr="00D6199B">
        <w:rPr>
          <w:rFonts w:ascii="Times New Roman" w:hAnsi="Times New Roman" w:cs="Times New Roman"/>
          <w:b/>
          <w:szCs w:val="20"/>
          <w:lang w:val="en-US"/>
        </w:rPr>
        <w:t>Inner Model Test Result</w:t>
      </w:r>
    </w:p>
    <w:p w14:paraId="6A683432" w14:textId="1FCC119A" w:rsidR="003646E1" w:rsidRDefault="00B221E9" w:rsidP="00B221E9">
      <w:pPr>
        <w:pStyle w:val="ListParagraph"/>
        <w:numPr>
          <w:ilvl w:val="2"/>
          <w:numId w:val="7"/>
        </w:numPr>
        <w:jc w:val="both"/>
        <w:rPr>
          <w:rFonts w:ascii="Times New Roman" w:hAnsi="Times New Roman" w:cs="Times New Roman"/>
          <w:szCs w:val="20"/>
          <w:lang w:val="en-US"/>
        </w:rPr>
      </w:pPr>
      <w:r>
        <w:rPr>
          <w:rFonts w:ascii="Times New Roman" w:hAnsi="Times New Roman" w:cs="Times New Roman"/>
          <w:szCs w:val="20"/>
          <w:lang w:val="en-US"/>
        </w:rPr>
        <w:t>Goodness of fit test</w:t>
      </w:r>
    </w:p>
    <w:p w14:paraId="17B898D6" w14:textId="27F0BE2B" w:rsidR="00B221E9" w:rsidRDefault="00B221E9" w:rsidP="00EA1442">
      <w:pPr>
        <w:spacing w:line="240" w:lineRule="auto"/>
        <w:ind w:firstLine="720"/>
        <w:jc w:val="both"/>
        <w:rPr>
          <w:rFonts w:ascii="Times New Roman" w:hAnsi="Times New Roman" w:cs="Times New Roman"/>
          <w:szCs w:val="20"/>
          <w:lang w:val="en-US"/>
        </w:rPr>
      </w:pPr>
      <w:r w:rsidRPr="00EA1442">
        <w:rPr>
          <w:rFonts w:ascii="Times New Roman" w:hAnsi="Times New Roman" w:cs="Times New Roman"/>
          <w:szCs w:val="20"/>
          <w:lang w:val="en-US"/>
        </w:rPr>
        <w:t xml:space="preserve">Hasil uji goodness of fit test didapatkan nilai R2 untuk </w:t>
      </w:r>
      <w:r w:rsidR="0011085B" w:rsidRPr="00EA1442">
        <w:rPr>
          <w:rFonts w:ascii="Times New Roman" w:hAnsi="Times New Roman" w:cs="Times New Roman"/>
          <w:szCs w:val="20"/>
          <w:lang w:val="en-US"/>
        </w:rPr>
        <w:t>construct keunggulan bersaing sebesar 0,651 yang dapat diinterpretasikan bahwa kompetensi dan maanjemen pengetahuan memiliki pengaru trehadap keunggulan bersaing sebesar 65,1% sedangkan sisanya sebesar 34,9% dipengaruhi oleh variabel lainnya. Sedangkan untuk milai R2 construct kinerja organisasi memiliki R2 sebesar 0,678 yang artinya, kinerja organisasi dipengaruhi oleh variabel laten keunggulan bersaingm kompetensi dan manajemen pengetahuan sebesar 67</w:t>
      </w:r>
      <w:proofErr w:type="gramStart"/>
      <w:r w:rsidR="0011085B" w:rsidRPr="00EA1442">
        <w:rPr>
          <w:rFonts w:ascii="Times New Roman" w:hAnsi="Times New Roman" w:cs="Times New Roman"/>
          <w:szCs w:val="20"/>
          <w:lang w:val="en-US"/>
        </w:rPr>
        <w:t>,8</w:t>
      </w:r>
      <w:proofErr w:type="gramEnd"/>
      <w:r w:rsidR="0011085B" w:rsidRPr="00EA1442">
        <w:rPr>
          <w:rFonts w:ascii="Times New Roman" w:hAnsi="Times New Roman" w:cs="Times New Roman"/>
          <w:szCs w:val="20"/>
          <w:lang w:val="en-US"/>
        </w:rPr>
        <w:t>% sedangkan sisanya 32,2% dipengaruhi oleh variabel lainnya</w:t>
      </w:r>
      <w:r w:rsidR="0011085B">
        <w:rPr>
          <w:rFonts w:ascii="Times New Roman" w:hAnsi="Times New Roman" w:cs="Times New Roman"/>
          <w:szCs w:val="20"/>
          <w:lang w:val="en-US"/>
        </w:rPr>
        <w:t>.</w:t>
      </w:r>
    </w:p>
    <w:p w14:paraId="425537DD" w14:textId="1BD399CE" w:rsidR="00B221E9" w:rsidRDefault="00B221E9" w:rsidP="00B221E9">
      <w:pPr>
        <w:pStyle w:val="ListParagraph"/>
        <w:ind w:left="360"/>
        <w:jc w:val="center"/>
        <w:rPr>
          <w:rFonts w:ascii="Times New Roman" w:hAnsi="Times New Roman" w:cs="Times New Roman"/>
          <w:szCs w:val="20"/>
          <w:lang w:val="en-US"/>
        </w:rPr>
      </w:pPr>
      <w:r w:rsidRPr="000F4068">
        <w:rPr>
          <w:rFonts w:ascii="Times New Roman" w:hAnsi="Times New Roman" w:cs="Times New Roman"/>
          <w:szCs w:val="20"/>
        </w:rPr>
        <w:t xml:space="preserve">Table </w:t>
      </w:r>
      <w:r w:rsidR="00816ABA">
        <w:rPr>
          <w:rFonts w:ascii="Times New Roman" w:hAnsi="Times New Roman" w:cs="Times New Roman"/>
          <w:szCs w:val="20"/>
          <w:lang w:val="en-US"/>
        </w:rPr>
        <w:t>6</w:t>
      </w:r>
      <w:r>
        <w:rPr>
          <w:rFonts w:ascii="Times New Roman" w:hAnsi="Times New Roman" w:cs="Times New Roman"/>
          <w:szCs w:val="20"/>
          <w:lang w:val="en-US"/>
        </w:rPr>
        <w:t>.</w:t>
      </w:r>
      <w:r w:rsidRPr="000F4068">
        <w:rPr>
          <w:rFonts w:ascii="Times New Roman" w:hAnsi="Times New Roman" w:cs="Times New Roman"/>
          <w:szCs w:val="20"/>
        </w:rPr>
        <w:t xml:space="preserve"> </w:t>
      </w:r>
      <w:r>
        <w:rPr>
          <w:rFonts w:ascii="Times New Roman" w:hAnsi="Times New Roman" w:cs="Times New Roman"/>
          <w:szCs w:val="20"/>
          <w:lang w:val="en-US"/>
        </w:rPr>
        <w:t>Value of R-Square</w:t>
      </w:r>
    </w:p>
    <w:tbl>
      <w:tblPr>
        <w:tblStyle w:val="TableGrid"/>
        <w:tblW w:w="0" w:type="auto"/>
        <w:jc w:val="center"/>
        <w:tblLook w:val="04A0" w:firstRow="1" w:lastRow="0" w:firstColumn="1" w:lastColumn="0" w:noHBand="0" w:noVBand="1"/>
      </w:tblPr>
      <w:tblGrid>
        <w:gridCol w:w="3397"/>
        <w:gridCol w:w="3609"/>
      </w:tblGrid>
      <w:tr w:rsidR="00B221E9" w14:paraId="51CFBD3E" w14:textId="77777777" w:rsidTr="00965C82">
        <w:trPr>
          <w:jc w:val="center"/>
        </w:trPr>
        <w:tc>
          <w:tcPr>
            <w:tcW w:w="3397" w:type="dxa"/>
          </w:tcPr>
          <w:p w14:paraId="5A4CEABB" w14:textId="77777777" w:rsidR="00B221E9" w:rsidRPr="00E62292" w:rsidRDefault="00B221E9" w:rsidP="00965C82">
            <w:pPr>
              <w:pStyle w:val="ListParagraph"/>
              <w:ind w:left="0"/>
              <w:jc w:val="center"/>
              <w:rPr>
                <w:rFonts w:ascii="Times New Roman" w:hAnsi="Times New Roman" w:cs="Times New Roman"/>
                <w:b/>
                <w:sz w:val="18"/>
                <w:szCs w:val="20"/>
                <w:lang w:val="en-US"/>
              </w:rPr>
            </w:pPr>
            <w:r w:rsidRPr="00E62292">
              <w:rPr>
                <w:rFonts w:ascii="Times New Roman" w:hAnsi="Times New Roman" w:cs="Times New Roman"/>
                <w:b/>
                <w:sz w:val="18"/>
                <w:szCs w:val="20"/>
                <w:lang w:val="en-US"/>
              </w:rPr>
              <w:t>Construct</w:t>
            </w:r>
          </w:p>
        </w:tc>
        <w:tc>
          <w:tcPr>
            <w:tcW w:w="3609" w:type="dxa"/>
          </w:tcPr>
          <w:p w14:paraId="53D5F2C8" w14:textId="4E036112" w:rsidR="00B221E9" w:rsidRPr="00E62292" w:rsidRDefault="00B221E9" w:rsidP="00965C82">
            <w:pPr>
              <w:pStyle w:val="ListParagraph"/>
              <w:ind w:left="0"/>
              <w:jc w:val="center"/>
              <w:rPr>
                <w:rFonts w:ascii="Times New Roman" w:hAnsi="Times New Roman" w:cs="Times New Roman"/>
                <w:b/>
                <w:sz w:val="18"/>
                <w:szCs w:val="20"/>
                <w:lang w:val="en-US"/>
              </w:rPr>
            </w:pPr>
            <w:r w:rsidRPr="00E62292">
              <w:rPr>
                <w:rFonts w:ascii="Times New Roman" w:hAnsi="Times New Roman" w:cs="Times New Roman"/>
                <w:b/>
                <w:sz w:val="18"/>
                <w:szCs w:val="20"/>
                <w:lang w:val="en-US"/>
              </w:rPr>
              <w:t>R-Square</w:t>
            </w:r>
          </w:p>
        </w:tc>
      </w:tr>
      <w:tr w:rsidR="00B221E9" w14:paraId="2C27441C" w14:textId="77777777" w:rsidTr="00965C82">
        <w:trPr>
          <w:jc w:val="center"/>
        </w:trPr>
        <w:tc>
          <w:tcPr>
            <w:tcW w:w="3397" w:type="dxa"/>
          </w:tcPr>
          <w:p w14:paraId="299BE484" w14:textId="3CF9CDA5" w:rsidR="00B221E9" w:rsidRPr="00285857" w:rsidRDefault="00B221E9" w:rsidP="00965C82">
            <w:pPr>
              <w:pStyle w:val="ListParagraph"/>
              <w:ind w:left="0"/>
              <w:rPr>
                <w:rFonts w:ascii="Times New Roman" w:hAnsi="Times New Roman" w:cs="Times New Roman"/>
                <w:sz w:val="18"/>
                <w:szCs w:val="20"/>
                <w:lang w:val="en-US"/>
              </w:rPr>
            </w:pPr>
            <w:r w:rsidRPr="00285857">
              <w:rPr>
                <w:rFonts w:ascii="Times New Roman" w:hAnsi="Times New Roman" w:cs="Times New Roman"/>
                <w:sz w:val="18"/>
                <w:szCs w:val="20"/>
                <w:lang w:val="en-US"/>
              </w:rPr>
              <w:t>Organizational Performance</w:t>
            </w:r>
          </w:p>
        </w:tc>
        <w:tc>
          <w:tcPr>
            <w:tcW w:w="3609" w:type="dxa"/>
          </w:tcPr>
          <w:p w14:paraId="5C9A727E" w14:textId="2431B915" w:rsidR="00B221E9" w:rsidRPr="00285857" w:rsidRDefault="00B221E9" w:rsidP="00965C82">
            <w:pPr>
              <w:pStyle w:val="ListParagraph"/>
              <w:ind w:left="0"/>
              <w:jc w:val="center"/>
              <w:rPr>
                <w:rFonts w:ascii="Times New Roman" w:hAnsi="Times New Roman" w:cs="Times New Roman"/>
                <w:sz w:val="18"/>
                <w:szCs w:val="20"/>
                <w:lang w:val="en-US"/>
              </w:rPr>
            </w:pPr>
            <w:r w:rsidRPr="00285857">
              <w:rPr>
                <w:rFonts w:ascii="Times New Roman" w:hAnsi="Times New Roman" w:cs="Times New Roman"/>
                <w:sz w:val="18"/>
                <w:szCs w:val="20"/>
                <w:lang w:val="en-US"/>
              </w:rPr>
              <w:t>0,678</w:t>
            </w:r>
          </w:p>
        </w:tc>
      </w:tr>
      <w:tr w:rsidR="00B221E9" w14:paraId="630E2231" w14:textId="77777777" w:rsidTr="00965C82">
        <w:trPr>
          <w:jc w:val="center"/>
        </w:trPr>
        <w:tc>
          <w:tcPr>
            <w:tcW w:w="3397" w:type="dxa"/>
          </w:tcPr>
          <w:p w14:paraId="796CB511" w14:textId="239F237C" w:rsidR="00B221E9" w:rsidRPr="00285857" w:rsidRDefault="00B221E9" w:rsidP="00965C82">
            <w:pPr>
              <w:pStyle w:val="ListParagraph"/>
              <w:ind w:left="0"/>
              <w:rPr>
                <w:rFonts w:ascii="Times New Roman" w:hAnsi="Times New Roman" w:cs="Times New Roman"/>
                <w:sz w:val="18"/>
                <w:szCs w:val="20"/>
                <w:lang w:val="en-US"/>
              </w:rPr>
            </w:pPr>
            <w:r w:rsidRPr="00285857">
              <w:rPr>
                <w:rFonts w:ascii="Times New Roman" w:hAnsi="Times New Roman" w:cs="Times New Roman"/>
                <w:sz w:val="18"/>
                <w:szCs w:val="20"/>
                <w:lang w:val="en-US"/>
              </w:rPr>
              <w:t>Competitive Advantage</w:t>
            </w:r>
          </w:p>
        </w:tc>
        <w:tc>
          <w:tcPr>
            <w:tcW w:w="3609" w:type="dxa"/>
          </w:tcPr>
          <w:p w14:paraId="5A6B57A4" w14:textId="417AF8F7" w:rsidR="00B221E9" w:rsidRPr="00285857" w:rsidRDefault="00B221E9" w:rsidP="00965C82">
            <w:pPr>
              <w:pStyle w:val="ListParagraph"/>
              <w:ind w:left="0"/>
              <w:jc w:val="center"/>
              <w:rPr>
                <w:rFonts w:ascii="Times New Roman" w:hAnsi="Times New Roman" w:cs="Times New Roman"/>
                <w:sz w:val="18"/>
                <w:szCs w:val="20"/>
                <w:lang w:val="en-US"/>
              </w:rPr>
            </w:pPr>
            <w:r w:rsidRPr="00285857">
              <w:rPr>
                <w:rFonts w:ascii="Times New Roman" w:hAnsi="Times New Roman" w:cs="Times New Roman"/>
                <w:sz w:val="18"/>
                <w:szCs w:val="20"/>
                <w:lang w:val="en-US"/>
              </w:rPr>
              <w:t>0,651</w:t>
            </w:r>
          </w:p>
        </w:tc>
      </w:tr>
    </w:tbl>
    <w:p w14:paraId="56C817A6" w14:textId="7DCFA61E" w:rsidR="00B221E9" w:rsidRPr="00965C82" w:rsidRDefault="00965C82" w:rsidP="00965C82">
      <w:pPr>
        <w:pStyle w:val="ListParagraph"/>
        <w:numPr>
          <w:ilvl w:val="2"/>
          <w:numId w:val="7"/>
        </w:numPr>
        <w:jc w:val="both"/>
        <w:rPr>
          <w:rFonts w:ascii="Times New Roman" w:hAnsi="Times New Roman" w:cs="Times New Roman"/>
          <w:szCs w:val="20"/>
          <w:lang w:val="en-US"/>
        </w:rPr>
      </w:pPr>
      <w:r w:rsidRPr="00965C82">
        <w:rPr>
          <w:rFonts w:ascii="Times New Roman" w:hAnsi="Times New Roman" w:cs="Times New Roman"/>
          <w:szCs w:val="20"/>
          <w:lang w:val="en-US"/>
        </w:rPr>
        <w:t xml:space="preserve">Hypothesis Test </w:t>
      </w:r>
    </w:p>
    <w:p w14:paraId="7D17316A" w14:textId="3A76B21D" w:rsidR="00965C82" w:rsidRDefault="00965C82" w:rsidP="00EA1442">
      <w:pPr>
        <w:pStyle w:val="ListParagraph"/>
        <w:spacing w:line="240" w:lineRule="auto"/>
        <w:ind w:left="0" w:firstLine="720"/>
        <w:jc w:val="both"/>
        <w:rPr>
          <w:rFonts w:ascii="Times New Roman" w:hAnsi="Times New Roman" w:cs="Times New Roman"/>
          <w:szCs w:val="20"/>
          <w:lang w:val="en-US"/>
        </w:rPr>
      </w:pPr>
      <w:r>
        <w:rPr>
          <w:rFonts w:ascii="Times New Roman" w:hAnsi="Times New Roman" w:cs="Times New Roman"/>
          <w:szCs w:val="20"/>
          <w:lang w:val="en-US"/>
        </w:rPr>
        <w:t>Untuk menjawab hipotesis yang telah maka dilihat signifikansi pengaruh antar construct independent terhadap dependen pada taraf signifikansi 5%. Hasil nilai T-Statistik adalah sebagai berikut:</w:t>
      </w:r>
    </w:p>
    <w:p w14:paraId="769BC418" w14:textId="29ED5705" w:rsidR="00965C82" w:rsidRPr="00965C82" w:rsidRDefault="00965C82" w:rsidP="00965C82">
      <w:pPr>
        <w:pStyle w:val="ListParagraph"/>
        <w:spacing w:after="0"/>
        <w:ind w:left="0" w:firstLine="720"/>
        <w:jc w:val="center"/>
        <w:rPr>
          <w:rFonts w:ascii="Times New Roman" w:hAnsi="Times New Roman" w:cs="Times New Roman"/>
          <w:lang w:val="en-US"/>
        </w:rPr>
      </w:pPr>
      <w:proofErr w:type="gramStart"/>
      <w:r w:rsidRPr="00965C82">
        <w:rPr>
          <w:rFonts w:ascii="Times New Roman" w:hAnsi="Times New Roman" w:cs="Times New Roman"/>
          <w:lang w:val="en-US"/>
        </w:rPr>
        <w:t xml:space="preserve">Tabel </w:t>
      </w:r>
      <w:r w:rsidR="00816ABA">
        <w:rPr>
          <w:rFonts w:ascii="Times New Roman" w:hAnsi="Times New Roman" w:cs="Times New Roman"/>
          <w:lang w:val="en-US"/>
        </w:rPr>
        <w:t>7</w:t>
      </w:r>
      <w:r w:rsidRPr="00965C82">
        <w:rPr>
          <w:rFonts w:ascii="Times New Roman" w:hAnsi="Times New Roman" w:cs="Times New Roman"/>
          <w:lang w:val="en-US"/>
        </w:rPr>
        <w:t>.</w:t>
      </w:r>
      <w:proofErr w:type="gramEnd"/>
      <w:r w:rsidRPr="00965C82">
        <w:rPr>
          <w:rFonts w:ascii="Times New Roman" w:hAnsi="Times New Roman" w:cs="Times New Roman"/>
          <w:lang w:val="en-US"/>
        </w:rPr>
        <w:t xml:space="preserve"> </w:t>
      </w:r>
      <w:r w:rsidRPr="00965C82">
        <w:rPr>
          <w:rFonts w:ascii="Times New Roman" w:hAnsi="Times New Roman" w:cs="Times New Roman"/>
        </w:rPr>
        <w:t xml:space="preserve">Coefficients value (Original Sample), </w:t>
      </w:r>
      <w:r w:rsidRPr="00965C82">
        <w:rPr>
          <w:rFonts w:ascii="Times New Roman" w:hAnsi="Times New Roman" w:cs="Times New Roman"/>
          <w:i/>
        </w:rPr>
        <w:t>Standard Error</w:t>
      </w:r>
      <w:r w:rsidRPr="00965C82">
        <w:rPr>
          <w:rFonts w:ascii="Times New Roman" w:hAnsi="Times New Roman" w:cs="Times New Roman"/>
        </w:rPr>
        <w:t xml:space="preserve"> and </w:t>
      </w:r>
      <w:r w:rsidRPr="00965C82">
        <w:rPr>
          <w:rFonts w:ascii="Times New Roman" w:hAnsi="Times New Roman" w:cs="Times New Roman"/>
          <w:i/>
        </w:rPr>
        <w:t>T-Statistics</w:t>
      </w:r>
    </w:p>
    <w:tbl>
      <w:tblPr>
        <w:tblW w:w="8841" w:type="dxa"/>
        <w:tblInd w:w="85" w:type="dxa"/>
        <w:tblLook w:val="04A0" w:firstRow="1" w:lastRow="0" w:firstColumn="1" w:lastColumn="0" w:noHBand="0" w:noVBand="1"/>
      </w:tblPr>
      <w:tblGrid>
        <w:gridCol w:w="2462"/>
        <w:gridCol w:w="1276"/>
        <w:gridCol w:w="1417"/>
        <w:gridCol w:w="1206"/>
        <w:gridCol w:w="1062"/>
        <w:gridCol w:w="1418"/>
      </w:tblGrid>
      <w:tr w:rsidR="00C816A9" w:rsidRPr="00FF2647" w14:paraId="74062F4E" w14:textId="6CB8169A" w:rsidTr="00C816A9">
        <w:trPr>
          <w:trHeight w:val="305"/>
        </w:trPr>
        <w:tc>
          <w:tcPr>
            <w:tcW w:w="24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BA47C2" w14:textId="77777777" w:rsidR="00C816A9" w:rsidRPr="00C816A9" w:rsidRDefault="00C816A9" w:rsidP="00965C82">
            <w:pPr>
              <w:spacing w:after="0" w:line="240" w:lineRule="auto"/>
              <w:jc w:val="center"/>
              <w:rPr>
                <w:rFonts w:ascii="Times New Roman" w:eastAsia="Times New Roman" w:hAnsi="Times New Roman" w:cs="Times New Roman"/>
                <w:b/>
                <w:bCs/>
                <w:color w:val="000000"/>
                <w:sz w:val="18"/>
                <w:szCs w:val="20"/>
                <w:lang w:eastAsia="id-ID"/>
              </w:rPr>
            </w:pPr>
            <w:r w:rsidRPr="00C816A9">
              <w:rPr>
                <w:rFonts w:ascii="Times New Roman" w:eastAsia="Times New Roman" w:hAnsi="Times New Roman" w:cs="Times New Roman"/>
                <w:b/>
                <w:bCs/>
                <w:color w:val="000000"/>
                <w:sz w:val="18"/>
                <w:szCs w:val="20"/>
                <w:lang w:eastAsia="id-ID"/>
              </w:rPr>
              <w:t>Significance Test</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25F8663" w14:textId="77777777" w:rsidR="00C816A9" w:rsidRPr="00C816A9" w:rsidRDefault="00C816A9" w:rsidP="00965C82">
            <w:pPr>
              <w:spacing w:after="0" w:line="240" w:lineRule="auto"/>
              <w:jc w:val="center"/>
              <w:rPr>
                <w:rFonts w:ascii="Times New Roman" w:eastAsia="Times New Roman" w:hAnsi="Times New Roman" w:cs="Times New Roman"/>
                <w:b/>
                <w:bCs/>
                <w:color w:val="000000"/>
                <w:sz w:val="18"/>
                <w:szCs w:val="20"/>
                <w:lang w:eastAsia="id-ID"/>
              </w:rPr>
            </w:pPr>
            <w:r w:rsidRPr="00C816A9">
              <w:rPr>
                <w:rFonts w:ascii="Times New Roman" w:eastAsia="Times New Roman" w:hAnsi="Times New Roman" w:cs="Times New Roman"/>
                <w:b/>
                <w:bCs/>
                <w:color w:val="000000"/>
                <w:sz w:val="18"/>
                <w:szCs w:val="20"/>
                <w:lang w:eastAsia="id-ID"/>
              </w:rPr>
              <w:t>Original Sample (O)</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5B3648E" w14:textId="77777777" w:rsidR="00C816A9" w:rsidRPr="00C816A9" w:rsidRDefault="00C816A9" w:rsidP="00965C82">
            <w:pPr>
              <w:spacing w:after="0" w:line="240" w:lineRule="auto"/>
              <w:jc w:val="center"/>
              <w:rPr>
                <w:rFonts w:ascii="Times New Roman" w:eastAsia="Times New Roman" w:hAnsi="Times New Roman" w:cs="Times New Roman"/>
                <w:b/>
                <w:bCs/>
                <w:color w:val="000000"/>
                <w:sz w:val="18"/>
                <w:szCs w:val="20"/>
                <w:lang w:eastAsia="id-ID"/>
              </w:rPr>
            </w:pPr>
            <w:r w:rsidRPr="00C816A9">
              <w:rPr>
                <w:rFonts w:ascii="Times New Roman" w:eastAsia="Times New Roman" w:hAnsi="Times New Roman" w:cs="Times New Roman"/>
                <w:b/>
                <w:bCs/>
                <w:color w:val="000000"/>
                <w:sz w:val="18"/>
                <w:szCs w:val="20"/>
                <w:lang w:eastAsia="id-ID"/>
              </w:rPr>
              <w:t>Standard Error (STERR)</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4E2544DF" w14:textId="77777777" w:rsidR="00C816A9" w:rsidRPr="00C816A9" w:rsidRDefault="00C816A9" w:rsidP="00965C82">
            <w:pPr>
              <w:spacing w:after="0" w:line="240" w:lineRule="auto"/>
              <w:jc w:val="center"/>
              <w:rPr>
                <w:rFonts w:ascii="Times New Roman" w:eastAsia="Times New Roman" w:hAnsi="Times New Roman" w:cs="Times New Roman"/>
                <w:b/>
                <w:bCs/>
                <w:color w:val="000000"/>
                <w:sz w:val="18"/>
                <w:szCs w:val="20"/>
                <w:lang w:eastAsia="id-ID"/>
              </w:rPr>
            </w:pPr>
            <w:r w:rsidRPr="00C816A9">
              <w:rPr>
                <w:rFonts w:ascii="Times New Roman" w:eastAsia="Times New Roman" w:hAnsi="Times New Roman" w:cs="Times New Roman"/>
                <w:b/>
                <w:bCs/>
                <w:color w:val="000000"/>
                <w:sz w:val="18"/>
                <w:szCs w:val="20"/>
                <w:lang w:eastAsia="id-ID"/>
              </w:rPr>
              <w:t>T Statistics (|O/STERR|)</w:t>
            </w:r>
          </w:p>
        </w:tc>
        <w:tc>
          <w:tcPr>
            <w:tcW w:w="1062" w:type="dxa"/>
            <w:tcBorders>
              <w:top w:val="single" w:sz="4" w:space="0" w:color="auto"/>
              <w:left w:val="nil"/>
              <w:bottom w:val="single" w:sz="4" w:space="0" w:color="auto"/>
              <w:right w:val="single" w:sz="4" w:space="0" w:color="auto"/>
            </w:tcBorders>
            <w:shd w:val="clear" w:color="auto" w:fill="auto"/>
            <w:noWrap/>
            <w:vAlign w:val="center"/>
          </w:tcPr>
          <w:p w14:paraId="06CFFC14" w14:textId="005935E9" w:rsidR="00C816A9" w:rsidRPr="00C816A9" w:rsidRDefault="00C816A9" w:rsidP="00965C82">
            <w:pPr>
              <w:spacing w:after="0" w:line="240" w:lineRule="auto"/>
              <w:jc w:val="center"/>
              <w:rPr>
                <w:rFonts w:ascii="Times New Roman" w:eastAsia="Times New Roman" w:hAnsi="Times New Roman" w:cs="Times New Roman"/>
                <w:b/>
                <w:bCs/>
                <w:color w:val="000000"/>
                <w:sz w:val="18"/>
                <w:szCs w:val="20"/>
                <w:lang w:val="en-US" w:eastAsia="id-ID"/>
              </w:rPr>
            </w:pPr>
            <w:r>
              <w:rPr>
                <w:rFonts w:ascii="Times New Roman" w:eastAsia="Times New Roman" w:hAnsi="Times New Roman" w:cs="Times New Roman"/>
                <w:b/>
                <w:bCs/>
                <w:color w:val="000000"/>
                <w:sz w:val="18"/>
                <w:szCs w:val="20"/>
                <w:lang w:val="en-US" w:eastAsia="id-ID"/>
              </w:rPr>
              <w:t>P Values</w:t>
            </w:r>
          </w:p>
        </w:tc>
        <w:tc>
          <w:tcPr>
            <w:tcW w:w="1418" w:type="dxa"/>
            <w:tcBorders>
              <w:top w:val="single" w:sz="4" w:space="0" w:color="auto"/>
              <w:left w:val="nil"/>
              <w:bottom w:val="single" w:sz="4" w:space="0" w:color="auto"/>
              <w:right w:val="single" w:sz="4" w:space="0" w:color="auto"/>
            </w:tcBorders>
            <w:vAlign w:val="center"/>
          </w:tcPr>
          <w:p w14:paraId="06F1C140" w14:textId="77777777" w:rsidR="00C816A9" w:rsidRDefault="00C816A9" w:rsidP="00965C82">
            <w:pPr>
              <w:spacing w:after="0" w:line="240" w:lineRule="auto"/>
              <w:jc w:val="center"/>
              <w:rPr>
                <w:rFonts w:ascii="Times New Roman" w:eastAsia="Times New Roman" w:hAnsi="Times New Roman" w:cs="Times New Roman"/>
                <w:b/>
                <w:bCs/>
                <w:color w:val="000000"/>
                <w:sz w:val="18"/>
                <w:szCs w:val="20"/>
                <w:lang w:val="en-US" w:eastAsia="id-ID"/>
              </w:rPr>
            </w:pPr>
          </w:p>
          <w:p w14:paraId="6D480DE0" w14:textId="628D1D18" w:rsidR="00C816A9" w:rsidRPr="00C816A9" w:rsidRDefault="00C816A9" w:rsidP="00965C82">
            <w:pPr>
              <w:spacing w:after="0" w:line="240" w:lineRule="auto"/>
              <w:jc w:val="center"/>
              <w:rPr>
                <w:rFonts w:ascii="Times New Roman" w:eastAsia="Times New Roman" w:hAnsi="Times New Roman" w:cs="Times New Roman"/>
                <w:b/>
                <w:bCs/>
                <w:color w:val="000000"/>
                <w:sz w:val="18"/>
                <w:szCs w:val="20"/>
                <w:lang w:val="en-US" w:eastAsia="id-ID"/>
              </w:rPr>
            </w:pPr>
            <w:r>
              <w:rPr>
                <w:rFonts w:ascii="Times New Roman" w:eastAsia="Times New Roman" w:hAnsi="Times New Roman" w:cs="Times New Roman"/>
                <w:b/>
                <w:bCs/>
                <w:color w:val="000000"/>
                <w:sz w:val="18"/>
                <w:szCs w:val="20"/>
                <w:lang w:val="en-US" w:eastAsia="id-ID"/>
              </w:rPr>
              <w:t>Result</w:t>
            </w:r>
          </w:p>
        </w:tc>
      </w:tr>
      <w:tr w:rsidR="00C816A9" w:rsidRPr="00FF2647" w14:paraId="096FC8DB" w14:textId="00493501" w:rsidTr="00C816A9">
        <w:trPr>
          <w:trHeight w:val="305"/>
        </w:trPr>
        <w:tc>
          <w:tcPr>
            <w:tcW w:w="2462" w:type="dxa"/>
            <w:tcBorders>
              <w:top w:val="nil"/>
              <w:left w:val="single" w:sz="4" w:space="0" w:color="auto"/>
              <w:bottom w:val="single" w:sz="4" w:space="0" w:color="auto"/>
              <w:right w:val="single" w:sz="4" w:space="0" w:color="auto"/>
            </w:tcBorders>
            <w:shd w:val="clear" w:color="auto" w:fill="auto"/>
            <w:noWrap/>
            <w:vAlign w:val="center"/>
          </w:tcPr>
          <w:p w14:paraId="2C51AB57" w14:textId="159736C4" w:rsidR="00C816A9" w:rsidRPr="00C816A9" w:rsidRDefault="00C816A9" w:rsidP="00965C82">
            <w:pPr>
              <w:spacing w:after="0" w:line="240" w:lineRule="auto"/>
              <w:rPr>
                <w:rFonts w:ascii="Times New Roman" w:eastAsia="Times New Roman" w:hAnsi="Times New Roman" w:cs="Times New Roman"/>
                <w:color w:val="000000"/>
                <w:sz w:val="18"/>
                <w:szCs w:val="20"/>
                <w:lang w:val="en-US" w:eastAsia="id-ID"/>
              </w:rPr>
            </w:pPr>
            <w:r w:rsidRPr="00C816A9">
              <w:rPr>
                <w:rFonts w:ascii="Times New Roman" w:eastAsia="Times New Roman" w:hAnsi="Times New Roman" w:cs="Times New Roman"/>
                <w:color w:val="000000"/>
                <w:sz w:val="18"/>
                <w:szCs w:val="20"/>
                <w:lang w:val="en-US" w:eastAsia="id-ID"/>
              </w:rPr>
              <w:t>Competence -- &gt; Competitive Advantage</w:t>
            </w:r>
          </w:p>
        </w:tc>
        <w:tc>
          <w:tcPr>
            <w:tcW w:w="1276" w:type="dxa"/>
            <w:tcBorders>
              <w:top w:val="nil"/>
              <w:left w:val="nil"/>
              <w:bottom w:val="single" w:sz="4" w:space="0" w:color="auto"/>
              <w:right w:val="single" w:sz="4" w:space="0" w:color="auto"/>
            </w:tcBorders>
            <w:shd w:val="clear" w:color="auto" w:fill="auto"/>
            <w:noWrap/>
            <w:vAlign w:val="center"/>
          </w:tcPr>
          <w:p w14:paraId="5426E093" w14:textId="41337C49" w:rsidR="00C816A9" w:rsidRPr="00C816A9" w:rsidRDefault="00C816A9" w:rsidP="00965C82">
            <w:pPr>
              <w:spacing w:after="0" w:line="240" w:lineRule="auto"/>
              <w:jc w:val="center"/>
              <w:rPr>
                <w:rFonts w:ascii="Times New Roman" w:eastAsia="Times New Roman" w:hAnsi="Times New Roman" w:cs="Times New Roman"/>
                <w:color w:val="000000"/>
                <w:sz w:val="18"/>
                <w:szCs w:val="20"/>
                <w:lang w:val="en-US" w:eastAsia="id-ID"/>
              </w:rPr>
            </w:pPr>
            <w:r w:rsidRPr="00C816A9">
              <w:rPr>
                <w:rFonts w:ascii="Times New Roman" w:eastAsia="Times New Roman" w:hAnsi="Times New Roman" w:cs="Times New Roman"/>
                <w:color w:val="000000"/>
                <w:sz w:val="18"/>
                <w:szCs w:val="20"/>
                <w:lang w:val="en-US" w:eastAsia="id-ID"/>
              </w:rPr>
              <w:t>0,206</w:t>
            </w:r>
          </w:p>
        </w:tc>
        <w:tc>
          <w:tcPr>
            <w:tcW w:w="1417" w:type="dxa"/>
            <w:tcBorders>
              <w:top w:val="nil"/>
              <w:left w:val="nil"/>
              <w:bottom w:val="single" w:sz="4" w:space="0" w:color="auto"/>
              <w:right w:val="single" w:sz="4" w:space="0" w:color="auto"/>
            </w:tcBorders>
            <w:shd w:val="clear" w:color="auto" w:fill="auto"/>
            <w:noWrap/>
            <w:vAlign w:val="center"/>
          </w:tcPr>
          <w:p w14:paraId="72825B8A" w14:textId="5FCB09D2" w:rsidR="00C816A9" w:rsidRPr="00C816A9" w:rsidRDefault="00C816A9" w:rsidP="00965C82">
            <w:pPr>
              <w:spacing w:after="0" w:line="240" w:lineRule="auto"/>
              <w:jc w:val="center"/>
              <w:rPr>
                <w:rFonts w:ascii="Times New Roman" w:eastAsia="Times New Roman" w:hAnsi="Times New Roman" w:cs="Times New Roman"/>
                <w:color w:val="000000"/>
                <w:sz w:val="18"/>
                <w:szCs w:val="20"/>
                <w:lang w:val="en-US" w:eastAsia="id-ID"/>
              </w:rPr>
            </w:pPr>
            <w:r w:rsidRPr="00C816A9">
              <w:rPr>
                <w:rFonts w:ascii="Times New Roman" w:eastAsia="Times New Roman" w:hAnsi="Times New Roman" w:cs="Times New Roman"/>
                <w:color w:val="000000"/>
                <w:sz w:val="18"/>
                <w:szCs w:val="20"/>
                <w:lang w:val="en-US" w:eastAsia="id-ID"/>
              </w:rPr>
              <w:t>0,094</w:t>
            </w:r>
          </w:p>
        </w:tc>
        <w:tc>
          <w:tcPr>
            <w:tcW w:w="1206" w:type="dxa"/>
            <w:tcBorders>
              <w:top w:val="nil"/>
              <w:left w:val="nil"/>
              <w:bottom w:val="single" w:sz="4" w:space="0" w:color="auto"/>
              <w:right w:val="single" w:sz="4" w:space="0" w:color="auto"/>
            </w:tcBorders>
            <w:shd w:val="clear" w:color="auto" w:fill="auto"/>
            <w:noWrap/>
            <w:vAlign w:val="center"/>
          </w:tcPr>
          <w:p w14:paraId="0DFEABCE" w14:textId="13A47D19" w:rsidR="00C816A9" w:rsidRPr="00C816A9" w:rsidRDefault="00C816A9" w:rsidP="00965C82">
            <w:pPr>
              <w:spacing w:after="0" w:line="240" w:lineRule="auto"/>
              <w:jc w:val="center"/>
              <w:rPr>
                <w:rFonts w:ascii="Times New Roman" w:eastAsia="Times New Roman" w:hAnsi="Times New Roman" w:cs="Times New Roman"/>
                <w:color w:val="000000"/>
                <w:sz w:val="18"/>
                <w:szCs w:val="20"/>
                <w:lang w:val="en-US" w:eastAsia="id-ID"/>
              </w:rPr>
            </w:pPr>
            <w:r w:rsidRPr="00C816A9">
              <w:rPr>
                <w:rFonts w:ascii="Times New Roman" w:eastAsia="Times New Roman" w:hAnsi="Times New Roman" w:cs="Times New Roman"/>
                <w:color w:val="000000"/>
                <w:sz w:val="18"/>
                <w:szCs w:val="20"/>
                <w:lang w:val="en-US" w:eastAsia="id-ID"/>
              </w:rPr>
              <w:t>2,196</w:t>
            </w:r>
          </w:p>
        </w:tc>
        <w:tc>
          <w:tcPr>
            <w:tcW w:w="1062" w:type="dxa"/>
            <w:tcBorders>
              <w:top w:val="nil"/>
              <w:left w:val="nil"/>
              <w:bottom w:val="single" w:sz="4" w:space="0" w:color="auto"/>
              <w:right w:val="single" w:sz="4" w:space="0" w:color="auto"/>
            </w:tcBorders>
            <w:shd w:val="clear" w:color="auto" w:fill="auto"/>
            <w:noWrap/>
            <w:vAlign w:val="center"/>
          </w:tcPr>
          <w:p w14:paraId="7E11BC3F" w14:textId="58B77CBD" w:rsidR="00C816A9" w:rsidRPr="00C816A9" w:rsidRDefault="00C816A9" w:rsidP="00C816A9">
            <w:pPr>
              <w:spacing w:after="0" w:line="240" w:lineRule="auto"/>
              <w:jc w:val="center"/>
              <w:rPr>
                <w:rFonts w:ascii="Times New Roman" w:eastAsia="Times New Roman" w:hAnsi="Times New Roman" w:cs="Times New Roman"/>
                <w:color w:val="000000"/>
                <w:sz w:val="18"/>
                <w:szCs w:val="20"/>
                <w:lang w:val="en-US" w:eastAsia="id-ID"/>
              </w:rPr>
            </w:pPr>
            <w:r>
              <w:rPr>
                <w:rFonts w:ascii="Times New Roman" w:eastAsia="Times New Roman" w:hAnsi="Times New Roman" w:cs="Times New Roman"/>
                <w:color w:val="000000"/>
                <w:sz w:val="18"/>
                <w:szCs w:val="20"/>
                <w:lang w:val="en-US" w:eastAsia="id-ID"/>
              </w:rPr>
              <w:t>0,029</w:t>
            </w:r>
          </w:p>
        </w:tc>
        <w:tc>
          <w:tcPr>
            <w:tcW w:w="1418" w:type="dxa"/>
            <w:tcBorders>
              <w:top w:val="nil"/>
              <w:left w:val="nil"/>
              <w:bottom w:val="single" w:sz="4" w:space="0" w:color="auto"/>
              <w:right w:val="single" w:sz="4" w:space="0" w:color="auto"/>
            </w:tcBorders>
            <w:vAlign w:val="center"/>
          </w:tcPr>
          <w:p w14:paraId="138306C3" w14:textId="75585C95" w:rsidR="00C816A9" w:rsidRPr="00C816A9" w:rsidRDefault="00C816A9" w:rsidP="00C816A9">
            <w:pPr>
              <w:spacing w:after="0" w:line="240" w:lineRule="auto"/>
              <w:jc w:val="center"/>
              <w:rPr>
                <w:rFonts w:ascii="Times New Roman" w:eastAsia="Times New Roman" w:hAnsi="Times New Roman" w:cs="Times New Roman"/>
                <w:color w:val="000000"/>
                <w:sz w:val="18"/>
                <w:szCs w:val="20"/>
                <w:lang w:val="en-US" w:eastAsia="id-ID"/>
              </w:rPr>
            </w:pPr>
            <w:r>
              <w:rPr>
                <w:rFonts w:ascii="Times New Roman" w:eastAsia="Times New Roman" w:hAnsi="Times New Roman" w:cs="Times New Roman"/>
                <w:color w:val="000000"/>
                <w:sz w:val="18"/>
                <w:szCs w:val="20"/>
                <w:lang w:val="en-US" w:eastAsia="id-ID"/>
              </w:rPr>
              <w:t>Significant</w:t>
            </w:r>
          </w:p>
        </w:tc>
      </w:tr>
      <w:tr w:rsidR="00C816A9" w:rsidRPr="00FF2647" w14:paraId="6E0C07BD" w14:textId="24A71E71" w:rsidTr="00C816A9">
        <w:trPr>
          <w:trHeight w:val="305"/>
        </w:trPr>
        <w:tc>
          <w:tcPr>
            <w:tcW w:w="2462" w:type="dxa"/>
            <w:tcBorders>
              <w:top w:val="nil"/>
              <w:left w:val="single" w:sz="4" w:space="0" w:color="auto"/>
              <w:bottom w:val="single" w:sz="4" w:space="0" w:color="auto"/>
              <w:right w:val="single" w:sz="4" w:space="0" w:color="auto"/>
            </w:tcBorders>
            <w:shd w:val="clear" w:color="auto" w:fill="auto"/>
            <w:noWrap/>
            <w:vAlign w:val="center"/>
          </w:tcPr>
          <w:p w14:paraId="207938BA" w14:textId="209AB441" w:rsidR="00C816A9" w:rsidRPr="00C816A9" w:rsidRDefault="00C816A9" w:rsidP="00965C82">
            <w:pPr>
              <w:spacing w:after="0" w:line="240" w:lineRule="auto"/>
              <w:rPr>
                <w:rFonts w:ascii="Times New Roman" w:eastAsia="Times New Roman" w:hAnsi="Times New Roman" w:cs="Times New Roman"/>
                <w:color w:val="000000"/>
                <w:sz w:val="18"/>
                <w:szCs w:val="20"/>
                <w:lang w:val="en-US" w:eastAsia="id-ID"/>
              </w:rPr>
            </w:pPr>
            <w:r w:rsidRPr="00C816A9">
              <w:rPr>
                <w:rFonts w:ascii="Times New Roman" w:eastAsia="Times New Roman" w:hAnsi="Times New Roman" w:cs="Times New Roman"/>
                <w:color w:val="000000"/>
                <w:sz w:val="18"/>
                <w:szCs w:val="20"/>
                <w:lang w:val="en-US" w:eastAsia="id-ID"/>
              </w:rPr>
              <w:t>Competence -- &gt; Organizational Performance</w:t>
            </w:r>
          </w:p>
        </w:tc>
        <w:tc>
          <w:tcPr>
            <w:tcW w:w="1276" w:type="dxa"/>
            <w:tcBorders>
              <w:top w:val="nil"/>
              <w:left w:val="nil"/>
              <w:bottom w:val="single" w:sz="4" w:space="0" w:color="auto"/>
              <w:right w:val="single" w:sz="4" w:space="0" w:color="auto"/>
            </w:tcBorders>
            <w:shd w:val="clear" w:color="auto" w:fill="auto"/>
            <w:noWrap/>
            <w:vAlign w:val="center"/>
          </w:tcPr>
          <w:p w14:paraId="6581EFC4" w14:textId="1EB6A585" w:rsidR="00C816A9" w:rsidRPr="00C816A9" w:rsidRDefault="00C816A9" w:rsidP="00965C82">
            <w:pPr>
              <w:spacing w:after="0" w:line="240" w:lineRule="auto"/>
              <w:jc w:val="center"/>
              <w:rPr>
                <w:rFonts w:ascii="Times New Roman" w:eastAsia="Times New Roman" w:hAnsi="Times New Roman" w:cs="Times New Roman"/>
                <w:color w:val="000000"/>
                <w:sz w:val="18"/>
                <w:szCs w:val="20"/>
                <w:lang w:val="en-US" w:eastAsia="id-ID"/>
              </w:rPr>
            </w:pPr>
            <w:r w:rsidRPr="00C816A9">
              <w:rPr>
                <w:rFonts w:ascii="Times New Roman" w:eastAsia="Times New Roman" w:hAnsi="Times New Roman" w:cs="Times New Roman"/>
                <w:color w:val="000000"/>
                <w:sz w:val="18"/>
                <w:szCs w:val="20"/>
                <w:lang w:val="en-US" w:eastAsia="id-ID"/>
              </w:rPr>
              <w:t>0,212</w:t>
            </w:r>
          </w:p>
        </w:tc>
        <w:tc>
          <w:tcPr>
            <w:tcW w:w="1417" w:type="dxa"/>
            <w:tcBorders>
              <w:top w:val="nil"/>
              <w:left w:val="nil"/>
              <w:bottom w:val="single" w:sz="4" w:space="0" w:color="auto"/>
              <w:right w:val="single" w:sz="4" w:space="0" w:color="auto"/>
            </w:tcBorders>
            <w:shd w:val="clear" w:color="auto" w:fill="auto"/>
            <w:noWrap/>
            <w:vAlign w:val="center"/>
          </w:tcPr>
          <w:p w14:paraId="44D814E2" w14:textId="75A77B7B" w:rsidR="00C816A9" w:rsidRPr="00C816A9" w:rsidRDefault="00C816A9" w:rsidP="00965C82">
            <w:pPr>
              <w:spacing w:after="0" w:line="240" w:lineRule="auto"/>
              <w:jc w:val="center"/>
              <w:rPr>
                <w:rFonts w:ascii="Times New Roman" w:eastAsia="Times New Roman" w:hAnsi="Times New Roman" w:cs="Times New Roman"/>
                <w:color w:val="000000"/>
                <w:sz w:val="18"/>
                <w:szCs w:val="20"/>
                <w:lang w:val="en-US" w:eastAsia="id-ID"/>
              </w:rPr>
            </w:pPr>
            <w:r w:rsidRPr="00C816A9">
              <w:rPr>
                <w:rFonts w:ascii="Times New Roman" w:eastAsia="Times New Roman" w:hAnsi="Times New Roman" w:cs="Times New Roman"/>
                <w:color w:val="000000"/>
                <w:sz w:val="18"/>
                <w:szCs w:val="20"/>
                <w:lang w:val="en-US" w:eastAsia="id-ID"/>
              </w:rPr>
              <w:t>0,126</w:t>
            </w:r>
          </w:p>
        </w:tc>
        <w:tc>
          <w:tcPr>
            <w:tcW w:w="1206" w:type="dxa"/>
            <w:tcBorders>
              <w:top w:val="nil"/>
              <w:left w:val="nil"/>
              <w:bottom w:val="single" w:sz="4" w:space="0" w:color="auto"/>
              <w:right w:val="single" w:sz="4" w:space="0" w:color="auto"/>
            </w:tcBorders>
            <w:shd w:val="clear" w:color="auto" w:fill="auto"/>
            <w:noWrap/>
            <w:vAlign w:val="center"/>
          </w:tcPr>
          <w:p w14:paraId="30A60469" w14:textId="224F4B48" w:rsidR="00C816A9" w:rsidRPr="00C816A9" w:rsidRDefault="00C816A9" w:rsidP="00965C82">
            <w:pPr>
              <w:spacing w:after="0" w:line="240" w:lineRule="auto"/>
              <w:jc w:val="center"/>
              <w:rPr>
                <w:rFonts w:ascii="Times New Roman" w:eastAsia="Times New Roman" w:hAnsi="Times New Roman" w:cs="Times New Roman"/>
                <w:color w:val="000000"/>
                <w:sz w:val="18"/>
                <w:szCs w:val="20"/>
                <w:lang w:val="en-US" w:eastAsia="id-ID"/>
              </w:rPr>
            </w:pPr>
            <w:r w:rsidRPr="00C816A9">
              <w:rPr>
                <w:rFonts w:ascii="Times New Roman" w:eastAsia="Times New Roman" w:hAnsi="Times New Roman" w:cs="Times New Roman"/>
                <w:color w:val="000000"/>
                <w:sz w:val="18"/>
                <w:szCs w:val="20"/>
                <w:lang w:val="en-US" w:eastAsia="id-ID"/>
              </w:rPr>
              <w:t>1,</w:t>
            </w:r>
            <w:r>
              <w:rPr>
                <w:rFonts w:ascii="Times New Roman" w:eastAsia="Times New Roman" w:hAnsi="Times New Roman" w:cs="Times New Roman"/>
                <w:color w:val="000000"/>
                <w:sz w:val="18"/>
                <w:szCs w:val="20"/>
                <w:lang w:val="en-US" w:eastAsia="id-ID"/>
              </w:rPr>
              <w:t>9</w:t>
            </w:r>
            <w:r w:rsidRPr="00C816A9">
              <w:rPr>
                <w:rFonts w:ascii="Times New Roman" w:eastAsia="Times New Roman" w:hAnsi="Times New Roman" w:cs="Times New Roman"/>
                <w:color w:val="000000"/>
                <w:sz w:val="18"/>
                <w:szCs w:val="20"/>
                <w:lang w:val="en-US" w:eastAsia="id-ID"/>
              </w:rPr>
              <w:t>79</w:t>
            </w:r>
          </w:p>
        </w:tc>
        <w:tc>
          <w:tcPr>
            <w:tcW w:w="1062" w:type="dxa"/>
            <w:tcBorders>
              <w:top w:val="nil"/>
              <w:left w:val="nil"/>
              <w:bottom w:val="single" w:sz="4" w:space="0" w:color="auto"/>
              <w:right w:val="single" w:sz="4" w:space="0" w:color="auto"/>
            </w:tcBorders>
            <w:shd w:val="clear" w:color="auto" w:fill="auto"/>
            <w:noWrap/>
            <w:vAlign w:val="center"/>
          </w:tcPr>
          <w:p w14:paraId="6C03EF9B" w14:textId="63726DDF" w:rsidR="00C816A9" w:rsidRPr="00C816A9" w:rsidRDefault="00C816A9" w:rsidP="00C816A9">
            <w:pPr>
              <w:spacing w:after="0" w:line="240" w:lineRule="auto"/>
              <w:jc w:val="center"/>
              <w:rPr>
                <w:rFonts w:ascii="Times New Roman" w:eastAsia="Times New Roman" w:hAnsi="Times New Roman" w:cs="Times New Roman"/>
                <w:color w:val="000000"/>
                <w:sz w:val="18"/>
                <w:szCs w:val="20"/>
                <w:lang w:val="en-US" w:eastAsia="id-ID"/>
              </w:rPr>
            </w:pPr>
            <w:r>
              <w:rPr>
                <w:rFonts w:ascii="Times New Roman" w:eastAsia="Times New Roman" w:hAnsi="Times New Roman" w:cs="Times New Roman"/>
                <w:color w:val="000000"/>
                <w:sz w:val="18"/>
                <w:szCs w:val="20"/>
                <w:lang w:val="en-US" w:eastAsia="id-ID"/>
              </w:rPr>
              <w:t>0,0</w:t>
            </w:r>
            <w:r w:rsidR="00E83A01">
              <w:rPr>
                <w:rFonts w:ascii="Times New Roman" w:eastAsia="Times New Roman" w:hAnsi="Times New Roman" w:cs="Times New Roman"/>
                <w:color w:val="000000"/>
                <w:sz w:val="18"/>
                <w:szCs w:val="20"/>
                <w:lang w:val="en-US" w:eastAsia="id-ID"/>
              </w:rPr>
              <w:t>46</w:t>
            </w:r>
          </w:p>
        </w:tc>
        <w:tc>
          <w:tcPr>
            <w:tcW w:w="1418" w:type="dxa"/>
            <w:tcBorders>
              <w:top w:val="nil"/>
              <w:left w:val="nil"/>
              <w:bottom w:val="single" w:sz="4" w:space="0" w:color="auto"/>
              <w:right w:val="single" w:sz="4" w:space="0" w:color="auto"/>
            </w:tcBorders>
            <w:vAlign w:val="center"/>
          </w:tcPr>
          <w:p w14:paraId="3A478E5A" w14:textId="771D8BFE" w:rsidR="00C816A9" w:rsidRPr="00C816A9" w:rsidRDefault="00C816A9" w:rsidP="00C816A9">
            <w:pPr>
              <w:spacing w:after="0" w:line="240" w:lineRule="auto"/>
              <w:jc w:val="center"/>
              <w:rPr>
                <w:rFonts w:ascii="Times New Roman" w:eastAsia="Times New Roman" w:hAnsi="Times New Roman" w:cs="Times New Roman"/>
                <w:color w:val="000000"/>
                <w:sz w:val="18"/>
                <w:szCs w:val="20"/>
                <w:lang w:eastAsia="id-ID"/>
              </w:rPr>
            </w:pPr>
            <w:r>
              <w:rPr>
                <w:rFonts w:ascii="Times New Roman" w:eastAsia="Times New Roman" w:hAnsi="Times New Roman" w:cs="Times New Roman"/>
                <w:color w:val="000000"/>
                <w:sz w:val="18"/>
                <w:szCs w:val="20"/>
                <w:lang w:val="en-US" w:eastAsia="id-ID"/>
              </w:rPr>
              <w:t>Significant</w:t>
            </w:r>
          </w:p>
        </w:tc>
      </w:tr>
      <w:tr w:rsidR="00C816A9" w:rsidRPr="00FF2647" w14:paraId="31395B55" w14:textId="662CF2AD" w:rsidTr="00C816A9">
        <w:trPr>
          <w:trHeight w:val="305"/>
        </w:trPr>
        <w:tc>
          <w:tcPr>
            <w:tcW w:w="2462" w:type="dxa"/>
            <w:tcBorders>
              <w:top w:val="nil"/>
              <w:left w:val="single" w:sz="4" w:space="0" w:color="auto"/>
              <w:bottom w:val="single" w:sz="4" w:space="0" w:color="auto"/>
              <w:right w:val="single" w:sz="4" w:space="0" w:color="auto"/>
            </w:tcBorders>
            <w:shd w:val="clear" w:color="auto" w:fill="auto"/>
            <w:noWrap/>
            <w:vAlign w:val="center"/>
          </w:tcPr>
          <w:p w14:paraId="5E91D65E" w14:textId="0F5B5B4A" w:rsidR="00C816A9" w:rsidRPr="00C816A9" w:rsidRDefault="00C816A9" w:rsidP="00965C82">
            <w:pPr>
              <w:spacing w:after="0" w:line="240" w:lineRule="auto"/>
              <w:rPr>
                <w:rFonts w:ascii="Times New Roman" w:eastAsia="Times New Roman" w:hAnsi="Times New Roman" w:cs="Times New Roman"/>
                <w:color w:val="000000"/>
                <w:sz w:val="18"/>
                <w:szCs w:val="20"/>
                <w:lang w:val="en-US" w:eastAsia="id-ID"/>
              </w:rPr>
            </w:pPr>
            <w:r w:rsidRPr="00C816A9">
              <w:rPr>
                <w:rFonts w:ascii="Times New Roman" w:eastAsia="Times New Roman" w:hAnsi="Times New Roman" w:cs="Times New Roman"/>
                <w:color w:val="000000"/>
                <w:sz w:val="18"/>
                <w:szCs w:val="20"/>
                <w:lang w:val="en-US" w:eastAsia="id-ID"/>
              </w:rPr>
              <w:t>Competitive Advantage -- &gt; Organizational Performance</w:t>
            </w:r>
          </w:p>
        </w:tc>
        <w:tc>
          <w:tcPr>
            <w:tcW w:w="1276" w:type="dxa"/>
            <w:tcBorders>
              <w:top w:val="nil"/>
              <w:left w:val="nil"/>
              <w:bottom w:val="single" w:sz="4" w:space="0" w:color="auto"/>
              <w:right w:val="single" w:sz="4" w:space="0" w:color="auto"/>
            </w:tcBorders>
            <w:shd w:val="clear" w:color="auto" w:fill="auto"/>
            <w:noWrap/>
            <w:vAlign w:val="center"/>
          </w:tcPr>
          <w:p w14:paraId="1BD9C5F8" w14:textId="251C83D9" w:rsidR="00C816A9" w:rsidRPr="00C816A9" w:rsidRDefault="00C816A9" w:rsidP="00965C82">
            <w:pPr>
              <w:spacing w:after="0" w:line="240" w:lineRule="auto"/>
              <w:jc w:val="center"/>
              <w:rPr>
                <w:rFonts w:ascii="Times New Roman" w:eastAsia="Times New Roman" w:hAnsi="Times New Roman" w:cs="Times New Roman"/>
                <w:color w:val="000000"/>
                <w:sz w:val="18"/>
                <w:szCs w:val="20"/>
                <w:lang w:val="en-US" w:eastAsia="id-ID"/>
              </w:rPr>
            </w:pPr>
            <w:r w:rsidRPr="00C816A9">
              <w:rPr>
                <w:rFonts w:ascii="Times New Roman" w:eastAsia="Times New Roman" w:hAnsi="Times New Roman" w:cs="Times New Roman"/>
                <w:color w:val="000000"/>
                <w:sz w:val="18"/>
                <w:szCs w:val="20"/>
                <w:lang w:val="en-US" w:eastAsia="id-ID"/>
              </w:rPr>
              <w:t>0,</w:t>
            </w:r>
            <w:r w:rsidR="00A979B4">
              <w:rPr>
                <w:rFonts w:ascii="Times New Roman" w:eastAsia="Times New Roman" w:hAnsi="Times New Roman" w:cs="Times New Roman"/>
                <w:color w:val="000000"/>
                <w:sz w:val="18"/>
                <w:szCs w:val="20"/>
                <w:lang w:val="en-US" w:eastAsia="id-ID"/>
              </w:rPr>
              <w:t>5</w:t>
            </w:r>
            <w:r w:rsidRPr="00C816A9">
              <w:rPr>
                <w:rFonts w:ascii="Times New Roman" w:eastAsia="Times New Roman" w:hAnsi="Times New Roman" w:cs="Times New Roman"/>
                <w:color w:val="000000"/>
                <w:sz w:val="18"/>
                <w:szCs w:val="20"/>
                <w:lang w:val="en-US" w:eastAsia="id-ID"/>
              </w:rPr>
              <w:t>32</w:t>
            </w:r>
          </w:p>
        </w:tc>
        <w:tc>
          <w:tcPr>
            <w:tcW w:w="1417" w:type="dxa"/>
            <w:tcBorders>
              <w:top w:val="nil"/>
              <w:left w:val="nil"/>
              <w:bottom w:val="single" w:sz="4" w:space="0" w:color="auto"/>
              <w:right w:val="single" w:sz="4" w:space="0" w:color="auto"/>
            </w:tcBorders>
            <w:shd w:val="clear" w:color="auto" w:fill="auto"/>
            <w:noWrap/>
            <w:vAlign w:val="center"/>
          </w:tcPr>
          <w:p w14:paraId="0C8C6B34" w14:textId="2943EB93" w:rsidR="00C816A9" w:rsidRPr="00C816A9" w:rsidRDefault="00C816A9" w:rsidP="00965C82">
            <w:pPr>
              <w:spacing w:after="0" w:line="240" w:lineRule="auto"/>
              <w:jc w:val="center"/>
              <w:rPr>
                <w:rFonts w:ascii="Times New Roman" w:eastAsia="Times New Roman" w:hAnsi="Times New Roman" w:cs="Times New Roman"/>
                <w:color w:val="000000"/>
                <w:sz w:val="18"/>
                <w:szCs w:val="20"/>
                <w:lang w:val="en-US" w:eastAsia="id-ID"/>
              </w:rPr>
            </w:pPr>
            <w:r w:rsidRPr="00C816A9">
              <w:rPr>
                <w:rFonts w:ascii="Times New Roman" w:eastAsia="Times New Roman" w:hAnsi="Times New Roman" w:cs="Times New Roman"/>
                <w:color w:val="000000"/>
                <w:sz w:val="18"/>
                <w:szCs w:val="20"/>
                <w:lang w:val="en-US" w:eastAsia="id-ID"/>
              </w:rPr>
              <w:t>0,</w:t>
            </w:r>
            <w:r w:rsidR="007679D4">
              <w:rPr>
                <w:rFonts w:ascii="Times New Roman" w:eastAsia="Times New Roman" w:hAnsi="Times New Roman" w:cs="Times New Roman"/>
                <w:color w:val="000000"/>
                <w:sz w:val="18"/>
                <w:szCs w:val="20"/>
                <w:lang w:val="en-US" w:eastAsia="id-ID"/>
              </w:rPr>
              <w:t>0</w:t>
            </w:r>
            <w:r w:rsidRPr="00C816A9">
              <w:rPr>
                <w:rFonts w:ascii="Times New Roman" w:eastAsia="Times New Roman" w:hAnsi="Times New Roman" w:cs="Times New Roman"/>
                <w:color w:val="000000"/>
                <w:sz w:val="18"/>
                <w:szCs w:val="20"/>
                <w:lang w:val="en-US" w:eastAsia="id-ID"/>
              </w:rPr>
              <w:t>18</w:t>
            </w:r>
          </w:p>
        </w:tc>
        <w:tc>
          <w:tcPr>
            <w:tcW w:w="1206" w:type="dxa"/>
            <w:tcBorders>
              <w:top w:val="nil"/>
              <w:left w:val="nil"/>
              <w:bottom w:val="single" w:sz="4" w:space="0" w:color="auto"/>
              <w:right w:val="single" w:sz="4" w:space="0" w:color="auto"/>
            </w:tcBorders>
            <w:shd w:val="clear" w:color="auto" w:fill="auto"/>
            <w:noWrap/>
            <w:vAlign w:val="center"/>
          </w:tcPr>
          <w:p w14:paraId="01F94E89" w14:textId="2A782037" w:rsidR="00C816A9" w:rsidRPr="00C816A9" w:rsidRDefault="00C816A9" w:rsidP="00965C82">
            <w:pPr>
              <w:spacing w:after="0" w:line="240" w:lineRule="auto"/>
              <w:jc w:val="center"/>
              <w:rPr>
                <w:rFonts w:ascii="Times New Roman" w:eastAsia="Times New Roman" w:hAnsi="Times New Roman" w:cs="Times New Roman"/>
                <w:color w:val="000000"/>
                <w:sz w:val="18"/>
                <w:szCs w:val="20"/>
                <w:lang w:val="en-US" w:eastAsia="id-ID"/>
              </w:rPr>
            </w:pPr>
            <w:r w:rsidRPr="00C816A9">
              <w:rPr>
                <w:rFonts w:ascii="Times New Roman" w:eastAsia="Times New Roman" w:hAnsi="Times New Roman" w:cs="Times New Roman"/>
                <w:color w:val="000000"/>
                <w:sz w:val="18"/>
                <w:szCs w:val="20"/>
                <w:lang w:val="en-US" w:eastAsia="id-ID"/>
              </w:rPr>
              <w:t>4,494</w:t>
            </w:r>
          </w:p>
        </w:tc>
        <w:tc>
          <w:tcPr>
            <w:tcW w:w="1062" w:type="dxa"/>
            <w:tcBorders>
              <w:top w:val="nil"/>
              <w:left w:val="nil"/>
              <w:bottom w:val="single" w:sz="4" w:space="0" w:color="auto"/>
              <w:right w:val="single" w:sz="4" w:space="0" w:color="auto"/>
            </w:tcBorders>
            <w:shd w:val="clear" w:color="auto" w:fill="auto"/>
            <w:noWrap/>
            <w:vAlign w:val="center"/>
          </w:tcPr>
          <w:p w14:paraId="54468A6D" w14:textId="5C08DAF2" w:rsidR="00C816A9" w:rsidRPr="00C816A9" w:rsidRDefault="00C816A9" w:rsidP="00C816A9">
            <w:pPr>
              <w:spacing w:after="0" w:line="240" w:lineRule="auto"/>
              <w:jc w:val="center"/>
              <w:rPr>
                <w:rFonts w:ascii="Times New Roman" w:eastAsia="Times New Roman" w:hAnsi="Times New Roman" w:cs="Times New Roman"/>
                <w:color w:val="000000"/>
                <w:sz w:val="18"/>
                <w:szCs w:val="20"/>
                <w:lang w:val="en-US" w:eastAsia="id-ID"/>
              </w:rPr>
            </w:pPr>
            <w:r>
              <w:rPr>
                <w:rFonts w:ascii="Times New Roman" w:eastAsia="Times New Roman" w:hAnsi="Times New Roman" w:cs="Times New Roman"/>
                <w:color w:val="000000"/>
                <w:sz w:val="18"/>
                <w:szCs w:val="20"/>
                <w:lang w:val="en-US" w:eastAsia="id-ID"/>
              </w:rPr>
              <w:t>0,000</w:t>
            </w:r>
          </w:p>
        </w:tc>
        <w:tc>
          <w:tcPr>
            <w:tcW w:w="1418" w:type="dxa"/>
            <w:tcBorders>
              <w:top w:val="nil"/>
              <w:left w:val="nil"/>
              <w:bottom w:val="single" w:sz="4" w:space="0" w:color="auto"/>
              <w:right w:val="single" w:sz="4" w:space="0" w:color="auto"/>
            </w:tcBorders>
            <w:vAlign w:val="center"/>
          </w:tcPr>
          <w:p w14:paraId="6566CAD6" w14:textId="43909505" w:rsidR="00C816A9" w:rsidRPr="00C816A9" w:rsidRDefault="00C816A9" w:rsidP="00C816A9">
            <w:pPr>
              <w:spacing w:after="0" w:line="240" w:lineRule="auto"/>
              <w:jc w:val="center"/>
              <w:rPr>
                <w:rFonts w:ascii="Times New Roman" w:eastAsia="Times New Roman" w:hAnsi="Times New Roman" w:cs="Times New Roman"/>
                <w:color w:val="000000"/>
                <w:sz w:val="18"/>
                <w:szCs w:val="20"/>
                <w:lang w:eastAsia="id-ID"/>
              </w:rPr>
            </w:pPr>
            <w:r>
              <w:rPr>
                <w:rFonts w:ascii="Times New Roman" w:eastAsia="Times New Roman" w:hAnsi="Times New Roman" w:cs="Times New Roman"/>
                <w:color w:val="000000"/>
                <w:sz w:val="18"/>
                <w:szCs w:val="20"/>
                <w:lang w:val="en-US" w:eastAsia="id-ID"/>
              </w:rPr>
              <w:t>Significant</w:t>
            </w:r>
          </w:p>
        </w:tc>
      </w:tr>
      <w:tr w:rsidR="00C816A9" w:rsidRPr="00FF2647" w14:paraId="04535B22" w14:textId="3380547A" w:rsidTr="00C816A9">
        <w:trPr>
          <w:trHeight w:val="305"/>
        </w:trPr>
        <w:tc>
          <w:tcPr>
            <w:tcW w:w="2462" w:type="dxa"/>
            <w:tcBorders>
              <w:top w:val="nil"/>
              <w:left w:val="single" w:sz="4" w:space="0" w:color="auto"/>
              <w:bottom w:val="single" w:sz="4" w:space="0" w:color="auto"/>
              <w:right w:val="single" w:sz="4" w:space="0" w:color="auto"/>
            </w:tcBorders>
            <w:shd w:val="clear" w:color="auto" w:fill="auto"/>
            <w:noWrap/>
            <w:vAlign w:val="center"/>
          </w:tcPr>
          <w:p w14:paraId="00718D4C" w14:textId="46E5C417" w:rsidR="00C816A9" w:rsidRPr="00C816A9" w:rsidRDefault="00C816A9" w:rsidP="00965C82">
            <w:pPr>
              <w:spacing w:after="0" w:line="240" w:lineRule="auto"/>
              <w:rPr>
                <w:rFonts w:ascii="Times New Roman" w:eastAsia="Times New Roman" w:hAnsi="Times New Roman" w:cs="Times New Roman"/>
                <w:color w:val="000000"/>
                <w:sz w:val="18"/>
                <w:szCs w:val="20"/>
                <w:lang w:val="en-US" w:eastAsia="id-ID"/>
              </w:rPr>
            </w:pPr>
            <w:r w:rsidRPr="00C816A9">
              <w:rPr>
                <w:rFonts w:ascii="Times New Roman" w:eastAsia="Times New Roman" w:hAnsi="Times New Roman" w:cs="Times New Roman"/>
                <w:color w:val="000000"/>
                <w:sz w:val="18"/>
                <w:szCs w:val="20"/>
                <w:lang w:val="en-US" w:eastAsia="id-ID"/>
              </w:rPr>
              <w:t>Knowledge Management -- &gt; Competitive Advantage</w:t>
            </w:r>
          </w:p>
        </w:tc>
        <w:tc>
          <w:tcPr>
            <w:tcW w:w="1276" w:type="dxa"/>
            <w:tcBorders>
              <w:top w:val="nil"/>
              <w:left w:val="nil"/>
              <w:bottom w:val="single" w:sz="4" w:space="0" w:color="auto"/>
              <w:right w:val="single" w:sz="4" w:space="0" w:color="auto"/>
            </w:tcBorders>
            <w:shd w:val="clear" w:color="auto" w:fill="auto"/>
            <w:noWrap/>
            <w:vAlign w:val="center"/>
          </w:tcPr>
          <w:p w14:paraId="1F463FAE" w14:textId="15192C14" w:rsidR="00C816A9" w:rsidRPr="00C816A9" w:rsidRDefault="00C816A9" w:rsidP="00965C82">
            <w:pPr>
              <w:spacing w:after="0" w:line="240" w:lineRule="auto"/>
              <w:jc w:val="center"/>
              <w:rPr>
                <w:rFonts w:ascii="Times New Roman" w:eastAsia="Times New Roman" w:hAnsi="Times New Roman" w:cs="Times New Roman"/>
                <w:color w:val="000000"/>
                <w:sz w:val="18"/>
                <w:szCs w:val="20"/>
                <w:lang w:val="en-US" w:eastAsia="id-ID"/>
              </w:rPr>
            </w:pPr>
            <w:r w:rsidRPr="00C816A9">
              <w:rPr>
                <w:rFonts w:ascii="Times New Roman" w:eastAsia="Times New Roman" w:hAnsi="Times New Roman" w:cs="Times New Roman"/>
                <w:color w:val="000000"/>
                <w:sz w:val="18"/>
                <w:szCs w:val="20"/>
                <w:lang w:val="en-US" w:eastAsia="id-ID"/>
              </w:rPr>
              <w:t>0,653</w:t>
            </w:r>
          </w:p>
        </w:tc>
        <w:tc>
          <w:tcPr>
            <w:tcW w:w="1417" w:type="dxa"/>
            <w:tcBorders>
              <w:top w:val="nil"/>
              <w:left w:val="nil"/>
              <w:bottom w:val="single" w:sz="4" w:space="0" w:color="auto"/>
              <w:right w:val="single" w:sz="4" w:space="0" w:color="auto"/>
            </w:tcBorders>
            <w:shd w:val="clear" w:color="auto" w:fill="auto"/>
            <w:noWrap/>
            <w:vAlign w:val="center"/>
          </w:tcPr>
          <w:p w14:paraId="6505A9FC" w14:textId="66C906CB" w:rsidR="00C816A9" w:rsidRPr="00C816A9" w:rsidRDefault="00C816A9" w:rsidP="00965C82">
            <w:pPr>
              <w:spacing w:after="0" w:line="240" w:lineRule="auto"/>
              <w:jc w:val="center"/>
              <w:rPr>
                <w:rFonts w:ascii="Times New Roman" w:eastAsia="Times New Roman" w:hAnsi="Times New Roman" w:cs="Times New Roman"/>
                <w:color w:val="000000"/>
                <w:sz w:val="18"/>
                <w:szCs w:val="20"/>
                <w:lang w:val="en-US" w:eastAsia="id-ID"/>
              </w:rPr>
            </w:pPr>
            <w:r w:rsidRPr="00C816A9">
              <w:rPr>
                <w:rFonts w:ascii="Times New Roman" w:eastAsia="Times New Roman" w:hAnsi="Times New Roman" w:cs="Times New Roman"/>
                <w:color w:val="000000"/>
                <w:sz w:val="18"/>
                <w:szCs w:val="20"/>
                <w:lang w:val="en-US" w:eastAsia="id-ID"/>
              </w:rPr>
              <w:t>0,080</w:t>
            </w:r>
          </w:p>
        </w:tc>
        <w:tc>
          <w:tcPr>
            <w:tcW w:w="1206" w:type="dxa"/>
            <w:tcBorders>
              <w:top w:val="nil"/>
              <w:left w:val="nil"/>
              <w:bottom w:val="single" w:sz="4" w:space="0" w:color="auto"/>
              <w:right w:val="single" w:sz="4" w:space="0" w:color="auto"/>
            </w:tcBorders>
            <w:shd w:val="clear" w:color="auto" w:fill="auto"/>
            <w:noWrap/>
            <w:vAlign w:val="center"/>
          </w:tcPr>
          <w:p w14:paraId="25572198" w14:textId="3326842D" w:rsidR="00C816A9" w:rsidRPr="00C816A9" w:rsidRDefault="00C816A9" w:rsidP="00965C82">
            <w:pPr>
              <w:spacing w:after="0" w:line="240" w:lineRule="auto"/>
              <w:jc w:val="center"/>
              <w:rPr>
                <w:rFonts w:ascii="Times New Roman" w:eastAsia="Times New Roman" w:hAnsi="Times New Roman" w:cs="Times New Roman"/>
                <w:color w:val="000000"/>
                <w:sz w:val="18"/>
                <w:szCs w:val="20"/>
                <w:lang w:val="en-US" w:eastAsia="id-ID"/>
              </w:rPr>
            </w:pPr>
            <w:r w:rsidRPr="00C816A9">
              <w:rPr>
                <w:rFonts w:ascii="Times New Roman" w:eastAsia="Times New Roman" w:hAnsi="Times New Roman" w:cs="Times New Roman"/>
                <w:color w:val="000000"/>
                <w:sz w:val="18"/>
                <w:szCs w:val="20"/>
                <w:lang w:val="en-US" w:eastAsia="id-ID"/>
              </w:rPr>
              <w:t>8,173</w:t>
            </w:r>
          </w:p>
        </w:tc>
        <w:tc>
          <w:tcPr>
            <w:tcW w:w="1062" w:type="dxa"/>
            <w:tcBorders>
              <w:top w:val="nil"/>
              <w:left w:val="nil"/>
              <w:bottom w:val="single" w:sz="4" w:space="0" w:color="auto"/>
              <w:right w:val="single" w:sz="4" w:space="0" w:color="auto"/>
            </w:tcBorders>
            <w:shd w:val="clear" w:color="auto" w:fill="auto"/>
            <w:noWrap/>
            <w:vAlign w:val="center"/>
          </w:tcPr>
          <w:p w14:paraId="1AB09BBD" w14:textId="123F1EFA" w:rsidR="00C816A9" w:rsidRPr="00C816A9" w:rsidRDefault="00C816A9" w:rsidP="00C816A9">
            <w:pPr>
              <w:spacing w:after="0" w:line="240" w:lineRule="auto"/>
              <w:jc w:val="center"/>
              <w:rPr>
                <w:rFonts w:ascii="Times New Roman" w:eastAsia="Times New Roman" w:hAnsi="Times New Roman" w:cs="Times New Roman"/>
                <w:color w:val="000000"/>
                <w:sz w:val="18"/>
                <w:szCs w:val="20"/>
                <w:lang w:val="en-US" w:eastAsia="id-ID"/>
              </w:rPr>
            </w:pPr>
            <w:r>
              <w:rPr>
                <w:rFonts w:ascii="Times New Roman" w:eastAsia="Times New Roman" w:hAnsi="Times New Roman" w:cs="Times New Roman"/>
                <w:color w:val="000000"/>
                <w:sz w:val="18"/>
                <w:szCs w:val="20"/>
                <w:lang w:val="en-US" w:eastAsia="id-ID"/>
              </w:rPr>
              <w:t>0,000</w:t>
            </w:r>
          </w:p>
        </w:tc>
        <w:tc>
          <w:tcPr>
            <w:tcW w:w="1418" w:type="dxa"/>
            <w:tcBorders>
              <w:top w:val="nil"/>
              <w:left w:val="nil"/>
              <w:bottom w:val="single" w:sz="4" w:space="0" w:color="auto"/>
              <w:right w:val="single" w:sz="4" w:space="0" w:color="auto"/>
            </w:tcBorders>
            <w:vAlign w:val="center"/>
          </w:tcPr>
          <w:p w14:paraId="5D3592E7" w14:textId="1CB1C380" w:rsidR="00C816A9" w:rsidRPr="00C816A9" w:rsidRDefault="00C816A9" w:rsidP="00C816A9">
            <w:pPr>
              <w:spacing w:after="0" w:line="240" w:lineRule="auto"/>
              <w:jc w:val="center"/>
              <w:rPr>
                <w:rFonts w:ascii="Times New Roman" w:eastAsia="Times New Roman" w:hAnsi="Times New Roman" w:cs="Times New Roman"/>
                <w:color w:val="000000"/>
                <w:sz w:val="18"/>
                <w:szCs w:val="20"/>
                <w:lang w:eastAsia="id-ID"/>
              </w:rPr>
            </w:pPr>
            <w:r>
              <w:rPr>
                <w:rFonts w:ascii="Times New Roman" w:eastAsia="Times New Roman" w:hAnsi="Times New Roman" w:cs="Times New Roman"/>
                <w:color w:val="000000"/>
                <w:sz w:val="18"/>
                <w:szCs w:val="20"/>
                <w:lang w:val="en-US" w:eastAsia="id-ID"/>
              </w:rPr>
              <w:t>Significant</w:t>
            </w:r>
          </w:p>
        </w:tc>
      </w:tr>
      <w:tr w:rsidR="00C816A9" w:rsidRPr="00FF2647" w14:paraId="62CDD505" w14:textId="6B5185CD" w:rsidTr="00C816A9">
        <w:trPr>
          <w:trHeight w:val="305"/>
        </w:trPr>
        <w:tc>
          <w:tcPr>
            <w:tcW w:w="2462" w:type="dxa"/>
            <w:tcBorders>
              <w:top w:val="nil"/>
              <w:left w:val="single" w:sz="4" w:space="0" w:color="auto"/>
              <w:bottom w:val="single" w:sz="4" w:space="0" w:color="auto"/>
              <w:right w:val="single" w:sz="4" w:space="0" w:color="auto"/>
            </w:tcBorders>
            <w:shd w:val="clear" w:color="auto" w:fill="auto"/>
            <w:noWrap/>
            <w:vAlign w:val="center"/>
          </w:tcPr>
          <w:p w14:paraId="0CDBE70B" w14:textId="023BA013" w:rsidR="00C816A9" w:rsidRPr="00C816A9" w:rsidRDefault="00C816A9" w:rsidP="00965C82">
            <w:pPr>
              <w:spacing w:after="0" w:line="240" w:lineRule="auto"/>
              <w:rPr>
                <w:rFonts w:ascii="Times New Roman" w:eastAsia="Times New Roman" w:hAnsi="Times New Roman" w:cs="Times New Roman"/>
                <w:color w:val="000000"/>
                <w:sz w:val="18"/>
                <w:szCs w:val="20"/>
                <w:lang w:val="en-US" w:eastAsia="id-ID"/>
              </w:rPr>
            </w:pPr>
            <w:r w:rsidRPr="00C816A9">
              <w:rPr>
                <w:rFonts w:ascii="Times New Roman" w:eastAsia="Times New Roman" w:hAnsi="Times New Roman" w:cs="Times New Roman"/>
                <w:color w:val="000000"/>
                <w:sz w:val="18"/>
                <w:szCs w:val="20"/>
                <w:lang w:val="en-US" w:eastAsia="id-ID"/>
              </w:rPr>
              <w:t>Knowledge Management -- &gt; Organizational Performance</w:t>
            </w:r>
          </w:p>
        </w:tc>
        <w:tc>
          <w:tcPr>
            <w:tcW w:w="1276" w:type="dxa"/>
            <w:tcBorders>
              <w:top w:val="nil"/>
              <w:left w:val="nil"/>
              <w:bottom w:val="single" w:sz="4" w:space="0" w:color="auto"/>
              <w:right w:val="single" w:sz="4" w:space="0" w:color="auto"/>
            </w:tcBorders>
            <w:shd w:val="clear" w:color="auto" w:fill="auto"/>
            <w:noWrap/>
            <w:vAlign w:val="center"/>
          </w:tcPr>
          <w:p w14:paraId="6B3B539B" w14:textId="649EE2DA" w:rsidR="00C816A9" w:rsidRPr="00C816A9" w:rsidRDefault="00C816A9" w:rsidP="00965C82">
            <w:pPr>
              <w:spacing w:after="0" w:line="240" w:lineRule="auto"/>
              <w:jc w:val="center"/>
              <w:rPr>
                <w:rFonts w:ascii="Times New Roman" w:eastAsia="Times New Roman" w:hAnsi="Times New Roman" w:cs="Times New Roman"/>
                <w:color w:val="000000"/>
                <w:sz w:val="18"/>
                <w:szCs w:val="20"/>
                <w:lang w:val="en-US" w:eastAsia="id-ID"/>
              </w:rPr>
            </w:pPr>
            <w:r w:rsidRPr="00C816A9">
              <w:rPr>
                <w:rFonts w:ascii="Times New Roman" w:eastAsia="Times New Roman" w:hAnsi="Times New Roman" w:cs="Times New Roman"/>
                <w:color w:val="000000"/>
                <w:sz w:val="18"/>
                <w:szCs w:val="20"/>
                <w:lang w:val="en-US" w:eastAsia="id-ID"/>
              </w:rPr>
              <w:t>0,571</w:t>
            </w:r>
          </w:p>
        </w:tc>
        <w:tc>
          <w:tcPr>
            <w:tcW w:w="1417" w:type="dxa"/>
            <w:tcBorders>
              <w:top w:val="nil"/>
              <w:left w:val="nil"/>
              <w:bottom w:val="single" w:sz="4" w:space="0" w:color="auto"/>
              <w:right w:val="single" w:sz="4" w:space="0" w:color="auto"/>
            </w:tcBorders>
            <w:shd w:val="clear" w:color="auto" w:fill="auto"/>
            <w:noWrap/>
            <w:vAlign w:val="center"/>
          </w:tcPr>
          <w:p w14:paraId="5E034D81" w14:textId="315FB95F" w:rsidR="00C816A9" w:rsidRPr="00C816A9" w:rsidRDefault="00C816A9" w:rsidP="00965C82">
            <w:pPr>
              <w:spacing w:after="0" w:line="240" w:lineRule="auto"/>
              <w:jc w:val="center"/>
              <w:rPr>
                <w:rFonts w:ascii="Times New Roman" w:eastAsia="Times New Roman" w:hAnsi="Times New Roman" w:cs="Times New Roman"/>
                <w:color w:val="000000"/>
                <w:sz w:val="18"/>
                <w:szCs w:val="20"/>
                <w:lang w:val="en-US" w:eastAsia="id-ID"/>
              </w:rPr>
            </w:pPr>
            <w:r w:rsidRPr="00C816A9">
              <w:rPr>
                <w:rFonts w:ascii="Times New Roman" w:eastAsia="Times New Roman" w:hAnsi="Times New Roman" w:cs="Times New Roman"/>
                <w:color w:val="000000"/>
                <w:sz w:val="18"/>
                <w:szCs w:val="20"/>
                <w:lang w:val="en-US" w:eastAsia="id-ID"/>
              </w:rPr>
              <w:t>0,112</w:t>
            </w:r>
          </w:p>
        </w:tc>
        <w:tc>
          <w:tcPr>
            <w:tcW w:w="1206" w:type="dxa"/>
            <w:tcBorders>
              <w:top w:val="nil"/>
              <w:left w:val="nil"/>
              <w:bottom w:val="single" w:sz="4" w:space="0" w:color="auto"/>
              <w:right w:val="single" w:sz="4" w:space="0" w:color="auto"/>
            </w:tcBorders>
            <w:shd w:val="clear" w:color="auto" w:fill="auto"/>
            <w:noWrap/>
            <w:vAlign w:val="center"/>
          </w:tcPr>
          <w:p w14:paraId="3FC132CB" w14:textId="59725B72" w:rsidR="00C816A9" w:rsidRPr="00C816A9" w:rsidRDefault="00C816A9" w:rsidP="00965C82">
            <w:pPr>
              <w:spacing w:after="0" w:line="240" w:lineRule="auto"/>
              <w:jc w:val="center"/>
              <w:rPr>
                <w:rFonts w:ascii="Times New Roman" w:eastAsia="Times New Roman" w:hAnsi="Times New Roman" w:cs="Times New Roman"/>
                <w:color w:val="000000"/>
                <w:sz w:val="18"/>
                <w:szCs w:val="20"/>
                <w:lang w:val="en-US" w:eastAsia="id-ID"/>
              </w:rPr>
            </w:pPr>
            <w:r w:rsidRPr="00C816A9">
              <w:rPr>
                <w:rFonts w:ascii="Times New Roman" w:eastAsia="Times New Roman" w:hAnsi="Times New Roman" w:cs="Times New Roman"/>
                <w:color w:val="000000"/>
                <w:sz w:val="18"/>
                <w:szCs w:val="20"/>
                <w:lang w:val="en-US" w:eastAsia="id-ID"/>
              </w:rPr>
              <w:t>5,103</w:t>
            </w:r>
          </w:p>
        </w:tc>
        <w:tc>
          <w:tcPr>
            <w:tcW w:w="1062" w:type="dxa"/>
            <w:tcBorders>
              <w:top w:val="nil"/>
              <w:left w:val="nil"/>
              <w:bottom w:val="single" w:sz="4" w:space="0" w:color="auto"/>
              <w:right w:val="single" w:sz="4" w:space="0" w:color="auto"/>
            </w:tcBorders>
            <w:shd w:val="clear" w:color="auto" w:fill="auto"/>
            <w:noWrap/>
            <w:vAlign w:val="center"/>
          </w:tcPr>
          <w:p w14:paraId="71C662EB" w14:textId="4A552409" w:rsidR="00C816A9" w:rsidRPr="00C816A9" w:rsidRDefault="00C816A9" w:rsidP="00C816A9">
            <w:pPr>
              <w:spacing w:after="0" w:line="240" w:lineRule="auto"/>
              <w:jc w:val="center"/>
              <w:rPr>
                <w:rFonts w:ascii="Times New Roman" w:eastAsia="Times New Roman" w:hAnsi="Times New Roman" w:cs="Times New Roman"/>
                <w:color w:val="000000"/>
                <w:sz w:val="18"/>
                <w:szCs w:val="20"/>
                <w:lang w:val="en-US" w:eastAsia="id-ID"/>
              </w:rPr>
            </w:pPr>
            <w:r>
              <w:rPr>
                <w:rFonts w:ascii="Times New Roman" w:eastAsia="Times New Roman" w:hAnsi="Times New Roman" w:cs="Times New Roman"/>
                <w:color w:val="000000"/>
                <w:sz w:val="18"/>
                <w:szCs w:val="20"/>
                <w:lang w:val="en-US" w:eastAsia="id-ID"/>
              </w:rPr>
              <w:t>0,000</w:t>
            </w:r>
          </w:p>
        </w:tc>
        <w:tc>
          <w:tcPr>
            <w:tcW w:w="1418" w:type="dxa"/>
            <w:tcBorders>
              <w:top w:val="nil"/>
              <w:left w:val="nil"/>
              <w:bottom w:val="single" w:sz="4" w:space="0" w:color="auto"/>
              <w:right w:val="single" w:sz="4" w:space="0" w:color="auto"/>
            </w:tcBorders>
            <w:vAlign w:val="center"/>
          </w:tcPr>
          <w:p w14:paraId="3186FA2A" w14:textId="6AA5C171" w:rsidR="00C816A9" w:rsidRPr="00C816A9" w:rsidRDefault="00C816A9" w:rsidP="00C816A9">
            <w:pPr>
              <w:spacing w:after="0" w:line="240" w:lineRule="auto"/>
              <w:jc w:val="center"/>
              <w:rPr>
                <w:rFonts w:ascii="Times New Roman" w:eastAsia="Times New Roman" w:hAnsi="Times New Roman" w:cs="Times New Roman"/>
                <w:color w:val="000000"/>
                <w:sz w:val="18"/>
                <w:szCs w:val="20"/>
                <w:lang w:eastAsia="id-ID"/>
              </w:rPr>
            </w:pPr>
            <w:r>
              <w:rPr>
                <w:rFonts w:ascii="Times New Roman" w:eastAsia="Times New Roman" w:hAnsi="Times New Roman" w:cs="Times New Roman"/>
                <w:color w:val="000000"/>
                <w:sz w:val="18"/>
                <w:szCs w:val="20"/>
                <w:lang w:val="en-US" w:eastAsia="id-ID"/>
              </w:rPr>
              <w:t>Significant</w:t>
            </w:r>
          </w:p>
        </w:tc>
      </w:tr>
    </w:tbl>
    <w:p w14:paraId="0F491514" w14:textId="737AC0B0" w:rsidR="00965C82" w:rsidRDefault="00E83A01" w:rsidP="007F7DDF">
      <w:pPr>
        <w:spacing w:after="0"/>
        <w:jc w:val="both"/>
        <w:rPr>
          <w:rFonts w:ascii="Times New Roman" w:hAnsi="Times New Roman" w:cs="Times New Roman"/>
          <w:b/>
          <w:szCs w:val="20"/>
          <w:lang w:val="en-US"/>
        </w:rPr>
      </w:pPr>
      <w:r w:rsidRPr="00E83A01">
        <w:rPr>
          <w:rFonts w:ascii="Times New Roman" w:hAnsi="Times New Roman" w:cs="Times New Roman"/>
          <w:b/>
          <w:szCs w:val="20"/>
          <w:lang w:val="en-US"/>
        </w:rPr>
        <w:t>Hypothesis 1</w:t>
      </w:r>
    </w:p>
    <w:p w14:paraId="1BA9EC3F" w14:textId="5E840671" w:rsidR="00C32869" w:rsidRDefault="00664C86" w:rsidP="00EA1442">
      <w:pPr>
        <w:spacing w:after="0" w:line="240" w:lineRule="auto"/>
        <w:ind w:firstLine="720"/>
        <w:jc w:val="both"/>
        <w:rPr>
          <w:rFonts w:ascii="Times New Roman" w:hAnsi="Times New Roman" w:cs="Times New Roman"/>
          <w:szCs w:val="20"/>
          <w:lang w:val="en-US"/>
        </w:rPr>
      </w:pPr>
      <w:r w:rsidRPr="00664C86">
        <w:rPr>
          <w:rFonts w:ascii="Times New Roman" w:hAnsi="Times New Roman" w:cs="Times New Roman"/>
          <w:szCs w:val="20"/>
          <w:lang w:val="en-US"/>
        </w:rPr>
        <w:t xml:space="preserve">Hasil </w:t>
      </w:r>
      <w:r>
        <w:rPr>
          <w:rFonts w:ascii="Times New Roman" w:hAnsi="Times New Roman" w:cs="Times New Roman"/>
          <w:szCs w:val="20"/>
          <w:lang w:val="en-US"/>
        </w:rPr>
        <w:t>pengujian Bootsraping didapatkan nilai koefisien variabel laten kompetensi terhadap keunggulan bersaing sebesar 0,</w:t>
      </w:r>
      <w:r w:rsidR="001054C8">
        <w:rPr>
          <w:rFonts w:ascii="Times New Roman" w:hAnsi="Times New Roman" w:cs="Times New Roman"/>
          <w:szCs w:val="20"/>
          <w:lang w:val="en-US"/>
        </w:rPr>
        <w:t>20</w:t>
      </w:r>
      <w:r>
        <w:rPr>
          <w:rFonts w:ascii="Times New Roman" w:hAnsi="Times New Roman" w:cs="Times New Roman"/>
          <w:szCs w:val="20"/>
          <w:lang w:val="en-US"/>
        </w:rPr>
        <w:t>6 menunjukan kompete</w:t>
      </w:r>
      <w:r w:rsidR="00795F65">
        <w:rPr>
          <w:rFonts w:ascii="Times New Roman" w:hAnsi="Times New Roman" w:cs="Times New Roman"/>
          <w:szCs w:val="20"/>
          <w:lang w:val="en-US"/>
        </w:rPr>
        <w:t>n</w:t>
      </w:r>
      <w:r>
        <w:rPr>
          <w:rFonts w:ascii="Times New Roman" w:hAnsi="Times New Roman" w:cs="Times New Roman"/>
          <w:szCs w:val="20"/>
          <w:lang w:val="en-US"/>
        </w:rPr>
        <w:t>si memiliki pengaruh positif terhadap keunggulan bersaing. Sedangkan untuk nilai T-Statistik didapatkan nilai 2</w:t>
      </w:r>
      <w:r w:rsidR="001054C8">
        <w:rPr>
          <w:rFonts w:ascii="Times New Roman" w:hAnsi="Times New Roman" w:cs="Times New Roman"/>
          <w:szCs w:val="20"/>
          <w:lang w:val="en-US"/>
        </w:rPr>
        <w:t>,</w:t>
      </w:r>
      <w:r>
        <w:rPr>
          <w:rFonts w:ascii="Times New Roman" w:hAnsi="Times New Roman" w:cs="Times New Roman"/>
          <w:szCs w:val="20"/>
          <w:lang w:val="en-US"/>
        </w:rPr>
        <w:t xml:space="preserve">196 dimana nilai ini lebih besar </w:t>
      </w:r>
      <w:r>
        <w:rPr>
          <w:rFonts w:ascii="Times New Roman" w:hAnsi="Times New Roman" w:cs="Times New Roman"/>
          <w:szCs w:val="20"/>
          <w:lang w:val="en-US"/>
        </w:rPr>
        <w:lastRenderedPageBreak/>
        <w:t>dari 1,96 dan nilai P Values 0,0296 lebih kecil dari 0,05 yang menandakan kompetensi memiliki pengaruh signifikan terhadap keunggulan bersaing, shingga H1 pada penelitian ini dapat diterima.</w:t>
      </w:r>
      <w:r w:rsidR="00EA1442">
        <w:rPr>
          <w:rFonts w:ascii="Times New Roman" w:hAnsi="Times New Roman" w:cs="Times New Roman"/>
          <w:szCs w:val="20"/>
          <w:lang w:val="en-US"/>
        </w:rPr>
        <w:t xml:space="preserve"> </w:t>
      </w:r>
      <w:r w:rsidR="00CE645A">
        <w:rPr>
          <w:rFonts w:ascii="Times New Roman" w:hAnsi="Times New Roman" w:cs="Times New Roman"/>
          <w:szCs w:val="20"/>
          <w:lang w:val="en-US"/>
        </w:rPr>
        <w:t>Signifikansi</w:t>
      </w:r>
      <w:r w:rsidR="00C32869">
        <w:rPr>
          <w:rFonts w:ascii="Times New Roman" w:hAnsi="Times New Roman" w:cs="Times New Roman"/>
          <w:szCs w:val="20"/>
          <w:lang w:val="en-US"/>
        </w:rPr>
        <w:t xml:space="preserve"> ini </w:t>
      </w:r>
      <w:r w:rsidR="000461FC">
        <w:rPr>
          <w:rFonts w:ascii="Times New Roman" w:hAnsi="Times New Roman" w:cs="Times New Roman"/>
          <w:szCs w:val="20"/>
          <w:lang w:val="en-US"/>
        </w:rPr>
        <w:t xml:space="preserve">sejalan dengan hasil penelitian </w:t>
      </w:r>
      <w:r w:rsidR="000461FC" w:rsidRPr="009C6A81">
        <w:rPr>
          <w:rFonts w:ascii="Times New Roman" w:hAnsi="Times New Roman" w:cs="Times New Roman"/>
          <w:color w:val="0070C0"/>
          <w:szCs w:val="20"/>
          <w:lang w:val="en-US"/>
        </w:rPr>
        <w:t>Ismail</w:t>
      </w:r>
      <w:r w:rsidR="000461FC" w:rsidRPr="009C6A81">
        <w:rPr>
          <w:rFonts w:ascii="Times New Roman" w:hAnsi="Times New Roman" w:cs="Times New Roman"/>
          <w:i/>
          <w:color w:val="0070C0"/>
          <w:szCs w:val="20"/>
          <w:lang w:val="en-US"/>
        </w:rPr>
        <w:t xml:space="preserve"> et al</w:t>
      </w:r>
      <w:r w:rsidR="000461FC" w:rsidRPr="009C6A81">
        <w:rPr>
          <w:rFonts w:ascii="Times New Roman" w:hAnsi="Times New Roman" w:cs="Times New Roman"/>
          <w:color w:val="0070C0"/>
          <w:szCs w:val="20"/>
          <w:lang w:val="en-US"/>
        </w:rPr>
        <w:t xml:space="preserve"> (2014)</w:t>
      </w:r>
      <w:r w:rsidR="000461FC">
        <w:rPr>
          <w:rFonts w:ascii="Times New Roman" w:hAnsi="Times New Roman" w:cs="Times New Roman"/>
          <w:szCs w:val="20"/>
          <w:lang w:val="en-US"/>
        </w:rPr>
        <w:t xml:space="preserve"> yang menunjukan hasil hubungan yang signnifikan anatara kompetensi terhadap keunggulan bersaing pada perusahaan kecil dan menengah (SMEs)</w:t>
      </w:r>
      <w:r w:rsidR="00512B3C">
        <w:rPr>
          <w:rFonts w:ascii="Times New Roman" w:hAnsi="Times New Roman" w:cs="Times New Roman"/>
          <w:szCs w:val="20"/>
          <w:lang w:val="en-US"/>
        </w:rPr>
        <w:t xml:space="preserve">, demikian juga dengan hasil penelitian </w:t>
      </w:r>
      <w:r w:rsidR="00512B3C" w:rsidRPr="009C6A81">
        <w:rPr>
          <w:rFonts w:ascii="Times New Roman" w:hAnsi="Times New Roman" w:cs="Times New Roman"/>
          <w:color w:val="0070C0"/>
          <w:szCs w:val="20"/>
          <w:lang w:val="en-US"/>
        </w:rPr>
        <w:t>Hastjarjo</w:t>
      </w:r>
      <w:r w:rsidR="00512B3C" w:rsidRPr="009C6A81">
        <w:rPr>
          <w:rFonts w:ascii="Times New Roman" w:hAnsi="Times New Roman" w:cs="Times New Roman"/>
          <w:i/>
          <w:color w:val="0070C0"/>
          <w:szCs w:val="20"/>
          <w:lang w:val="en-US"/>
        </w:rPr>
        <w:t xml:space="preserve"> et al</w:t>
      </w:r>
      <w:r w:rsidR="00512B3C" w:rsidRPr="009C6A81">
        <w:rPr>
          <w:rFonts w:ascii="Times New Roman" w:hAnsi="Times New Roman" w:cs="Times New Roman"/>
          <w:color w:val="0070C0"/>
          <w:szCs w:val="20"/>
          <w:lang w:val="en-US"/>
        </w:rPr>
        <w:t xml:space="preserve"> (2016)</w:t>
      </w:r>
      <w:r w:rsidR="00512B3C">
        <w:rPr>
          <w:rFonts w:ascii="Times New Roman" w:hAnsi="Times New Roman" w:cs="Times New Roman"/>
          <w:szCs w:val="20"/>
          <w:lang w:val="en-US"/>
        </w:rPr>
        <w:t xml:space="preserve"> yang menunjukan hasil sama pada industry real estate.</w:t>
      </w:r>
      <w:r w:rsidR="005A6EF6">
        <w:rPr>
          <w:rFonts w:ascii="Times New Roman" w:hAnsi="Times New Roman" w:cs="Times New Roman"/>
          <w:szCs w:val="20"/>
          <w:lang w:val="en-US"/>
        </w:rPr>
        <w:t xml:space="preserve"> Sementara </w:t>
      </w:r>
      <w:r w:rsidR="005A6EF6" w:rsidRPr="009C6A81">
        <w:rPr>
          <w:rFonts w:ascii="Times New Roman" w:hAnsi="Times New Roman" w:cs="Times New Roman"/>
          <w:color w:val="0070C0"/>
          <w:szCs w:val="20"/>
          <w:lang w:val="en-US"/>
        </w:rPr>
        <w:t>Agha</w:t>
      </w:r>
      <w:r w:rsidR="005A6EF6" w:rsidRPr="009C6A81">
        <w:rPr>
          <w:rFonts w:ascii="Times New Roman" w:hAnsi="Times New Roman" w:cs="Times New Roman"/>
          <w:i/>
          <w:color w:val="0070C0"/>
          <w:szCs w:val="20"/>
          <w:lang w:val="en-US"/>
        </w:rPr>
        <w:t xml:space="preserve"> et al</w:t>
      </w:r>
      <w:r w:rsidR="005A6EF6" w:rsidRPr="009C6A81">
        <w:rPr>
          <w:rFonts w:ascii="Times New Roman" w:hAnsi="Times New Roman" w:cs="Times New Roman"/>
          <w:color w:val="0070C0"/>
          <w:szCs w:val="20"/>
          <w:lang w:val="en-US"/>
        </w:rPr>
        <w:t xml:space="preserve"> (2012)</w:t>
      </w:r>
      <w:r w:rsidR="005A6EF6" w:rsidRPr="00795F65">
        <w:rPr>
          <w:rFonts w:ascii="Times New Roman" w:hAnsi="Times New Roman" w:cs="Times New Roman"/>
          <w:b/>
          <w:szCs w:val="20"/>
          <w:lang w:val="en-US"/>
        </w:rPr>
        <w:t xml:space="preserve"> </w:t>
      </w:r>
      <w:r w:rsidR="00795F65" w:rsidRPr="00110051">
        <w:rPr>
          <w:rFonts w:ascii="Times New Roman" w:hAnsi="Times New Roman" w:cs="Times New Roman"/>
          <w:szCs w:val="20"/>
          <w:lang w:val="en-US"/>
        </w:rPr>
        <w:t>dan</w:t>
      </w:r>
      <w:r w:rsidR="00795F65" w:rsidRPr="00795F65">
        <w:rPr>
          <w:rFonts w:ascii="Times New Roman" w:hAnsi="Times New Roman" w:cs="Times New Roman"/>
          <w:b/>
          <w:szCs w:val="20"/>
          <w:lang w:val="en-US"/>
        </w:rPr>
        <w:t xml:space="preserve"> </w:t>
      </w:r>
      <w:r w:rsidR="00795F65" w:rsidRPr="009C6A81">
        <w:rPr>
          <w:rFonts w:ascii="Times New Roman" w:hAnsi="Times New Roman" w:cs="Times New Roman"/>
          <w:color w:val="0070C0"/>
          <w:szCs w:val="20"/>
          <w:lang w:val="en-US"/>
        </w:rPr>
        <w:t xml:space="preserve">Jamhour </w:t>
      </w:r>
      <w:r w:rsidR="009B41B5" w:rsidRPr="009C6A81">
        <w:rPr>
          <w:rFonts w:ascii="Times New Roman" w:hAnsi="Times New Roman" w:cs="Times New Roman"/>
          <w:color w:val="0070C0"/>
          <w:szCs w:val="20"/>
          <w:lang w:val="en-US"/>
        </w:rPr>
        <w:t xml:space="preserve">dan Agha </w:t>
      </w:r>
      <w:r w:rsidR="00795F65" w:rsidRPr="009C6A81">
        <w:rPr>
          <w:rFonts w:ascii="Times New Roman" w:hAnsi="Times New Roman" w:cs="Times New Roman"/>
          <w:color w:val="0070C0"/>
          <w:szCs w:val="20"/>
          <w:lang w:val="en-US"/>
        </w:rPr>
        <w:t>(2010)</w:t>
      </w:r>
      <w:r w:rsidR="00795F65">
        <w:rPr>
          <w:rFonts w:ascii="Times New Roman" w:hAnsi="Times New Roman" w:cs="Times New Roman"/>
          <w:szCs w:val="20"/>
          <w:lang w:val="en-US"/>
        </w:rPr>
        <w:t xml:space="preserve"> </w:t>
      </w:r>
      <w:r w:rsidR="005A6EF6">
        <w:rPr>
          <w:rFonts w:ascii="Times New Roman" w:hAnsi="Times New Roman" w:cs="Times New Roman"/>
          <w:szCs w:val="20"/>
          <w:lang w:val="en-US"/>
        </w:rPr>
        <w:t xml:space="preserve">menunjukan hasil yang </w:t>
      </w:r>
      <w:proofErr w:type="gramStart"/>
      <w:r w:rsidR="005A6EF6">
        <w:rPr>
          <w:rFonts w:ascii="Times New Roman" w:hAnsi="Times New Roman" w:cs="Times New Roman"/>
          <w:szCs w:val="20"/>
          <w:lang w:val="en-US"/>
        </w:rPr>
        <w:t>sama</w:t>
      </w:r>
      <w:proofErr w:type="gramEnd"/>
      <w:r w:rsidR="005A6EF6">
        <w:rPr>
          <w:rFonts w:ascii="Times New Roman" w:hAnsi="Times New Roman" w:cs="Times New Roman"/>
          <w:szCs w:val="20"/>
          <w:lang w:val="en-US"/>
        </w:rPr>
        <w:t xml:space="preserve"> pada industry </w:t>
      </w:r>
      <w:r w:rsidR="00D36FFF">
        <w:rPr>
          <w:rFonts w:ascii="Times New Roman" w:hAnsi="Times New Roman" w:cs="Times New Roman"/>
          <w:szCs w:val="20"/>
          <w:lang w:val="en-US"/>
        </w:rPr>
        <w:t>painting</w:t>
      </w:r>
      <w:r w:rsidR="005A6EF6">
        <w:rPr>
          <w:rFonts w:ascii="Times New Roman" w:hAnsi="Times New Roman" w:cs="Times New Roman"/>
          <w:szCs w:val="20"/>
          <w:lang w:val="en-US"/>
        </w:rPr>
        <w:t>.</w:t>
      </w:r>
    </w:p>
    <w:p w14:paraId="3C6E2055" w14:textId="1A2DE0BC" w:rsidR="007F7DDF" w:rsidRDefault="007F7DDF" w:rsidP="007F7DDF">
      <w:pPr>
        <w:spacing w:after="0"/>
        <w:jc w:val="both"/>
        <w:rPr>
          <w:rFonts w:ascii="Times New Roman" w:hAnsi="Times New Roman" w:cs="Times New Roman"/>
          <w:b/>
          <w:szCs w:val="20"/>
          <w:lang w:val="en-US"/>
        </w:rPr>
      </w:pPr>
      <w:r w:rsidRPr="007F7DDF">
        <w:rPr>
          <w:rFonts w:ascii="Times New Roman" w:hAnsi="Times New Roman" w:cs="Times New Roman"/>
          <w:b/>
          <w:szCs w:val="20"/>
          <w:lang w:val="en-US"/>
        </w:rPr>
        <w:t>Hypothesis 2</w:t>
      </w:r>
    </w:p>
    <w:p w14:paraId="1712CFA9" w14:textId="023AF9F5" w:rsidR="001054C8" w:rsidRDefault="007F7DDF" w:rsidP="00EA1442">
      <w:pPr>
        <w:spacing w:after="0" w:line="240" w:lineRule="auto"/>
        <w:ind w:firstLine="720"/>
        <w:jc w:val="both"/>
        <w:rPr>
          <w:rFonts w:ascii="Times New Roman" w:hAnsi="Times New Roman" w:cs="Times New Roman"/>
          <w:szCs w:val="20"/>
          <w:lang w:val="en-US"/>
        </w:rPr>
      </w:pPr>
      <w:r w:rsidRPr="00664C86">
        <w:rPr>
          <w:rFonts w:ascii="Times New Roman" w:hAnsi="Times New Roman" w:cs="Times New Roman"/>
          <w:szCs w:val="20"/>
          <w:lang w:val="en-US"/>
        </w:rPr>
        <w:t xml:space="preserve">Hasil </w:t>
      </w:r>
      <w:r>
        <w:rPr>
          <w:rFonts w:ascii="Times New Roman" w:hAnsi="Times New Roman" w:cs="Times New Roman"/>
          <w:szCs w:val="20"/>
          <w:lang w:val="en-US"/>
        </w:rPr>
        <w:t>pengujian Bootsraping didapatkan nilai koefisien variabel laten manajemen pengetahuan terhadap keunggulan bersaing sebesar 0,</w:t>
      </w:r>
      <w:r w:rsidR="001054C8">
        <w:rPr>
          <w:rFonts w:ascii="Times New Roman" w:hAnsi="Times New Roman" w:cs="Times New Roman"/>
          <w:szCs w:val="20"/>
          <w:lang w:val="en-US"/>
        </w:rPr>
        <w:t>653</w:t>
      </w:r>
      <w:r>
        <w:rPr>
          <w:rFonts w:ascii="Times New Roman" w:hAnsi="Times New Roman" w:cs="Times New Roman"/>
          <w:szCs w:val="20"/>
          <w:lang w:val="en-US"/>
        </w:rPr>
        <w:t xml:space="preserve"> menunjukan kompetnesi memiliki pengaruh positif terhadap keunggulan bersaing. Sedangkan untuk nilai T-Statistik didapatkan nilai </w:t>
      </w:r>
      <w:r w:rsidR="001054C8">
        <w:rPr>
          <w:rFonts w:ascii="Times New Roman" w:hAnsi="Times New Roman" w:cs="Times New Roman"/>
          <w:szCs w:val="20"/>
          <w:lang w:val="en-US"/>
        </w:rPr>
        <w:t>8,173</w:t>
      </w:r>
      <w:r>
        <w:rPr>
          <w:rFonts w:ascii="Times New Roman" w:hAnsi="Times New Roman" w:cs="Times New Roman"/>
          <w:szCs w:val="20"/>
          <w:lang w:val="en-US"/>
        </w:rPr>
        <w:t xml:space="preserve"> dimana nilai ini lebih besar dari 1,96 dan nilai P Values 0,0</w:t>
      </w:r>
      <w:r w:rsidR="001054C8">
        <w:rPr>
          <w:rFonts w:ascii="Times New Roman" w:hAnsi="Times New Roman" w:cs="Times New Roman"/>
          <w:szCs w:val="20"/>
          <w:lang w:val="en-US"/>
        </w:rPr>
        <w:t>00</w:t>
      </w:r>
      <w:r>
        <w:rPr>
          <w:rFonts w:ascii="Times New Roman" w:hAnsi="Times New Roman" w:cs="Times New Roman"/>
          <w:szCs w:val="20"/>
          <w:lang w:val="en-US"/>
        </w:rPr>
        <w:t xml:space="preserve"> lebih kecil dari 0,05 yang menandakan </w:t>
      </w:r>
      <w:r w:rsidR="001054C8">
        <w:rPr>
          <w:rFonts w:ascii="Times New Roman" w:hAnsi="Times New Roman" w:cs="Times New Roman"/>
          <w:szCs w:val="20"/>
          <w:lang w:val="en-US"/>
        </w:rPr>
        <w:t>manajemen pengetahuan</w:t>
      </w:r>
      <w:r>
        <w:rPr>
          <w:rFonts w:ascii="Times New Roman" w:hAnsi="Times New Roman" w:cs="Times New Roman"/>
          <w:szCs w:val="20"/>
          <w:lang w:val="en-US"/>
        </w:rPr>
        <w:t xml:space="preserve"> memiliki pengaruh signifikan terhadap keunggulan bersaing, shingga H</w:t>
      </w:r>
      <w:r w:rsidR="001054C8">
        <w:rPr>
          <w:rFonts w:ascii="Times New Roman" w:hAnsi="Times New Roman" w:cs="Times New Roman"/>
          <w:szCs w:val="20"/>
          <w:lang w:val="en-US"/>
        </w:rPr>
        <w:t>2</w:t>
      </w:r>
      <w:r>
        <w:rPr>
          <w:rFonts w:ascii="Times New Roman" w:hAnsi="Times New Roman" w:cs="Times New Roman"/>
          <w:szCs w:val="20"/>
          <w:lang w:val="en-US"/>
        </w:rPr>
        <w:t xml:space="preserve"> pada penelitian ini dapat diterima.</w:t>
      </w:r>
      <w:r w:rsidR="00EA1442">
        <w:rPr>
          <w:rFonts w:ascii="Times New Roman" w:hAnsi="Times New Roman" w:cs="Times New Roman"/>
          <w:szCs w:val="20"/>
          <w:lang w:val="en-US"/>
        </w:rPr>
        <w:t xml:space="preserve"> </w:t>
      </w:r>
      <w:proofErr w:type="gramStart"/>
      <w:r w:rsidR="001054C8">
        <w:rPr>
          <w:rFonts w:ascii="Times New Roman" w:hAnsi="Times New Roman" w:cs="Times New Roman"/>
          <w:szCs w:val="20"/>
          <w:lang w:val="en-US"/>
        </w:rPr>
        <w:t xml:space="preserve">Signifikansi ini sejalan dengan hasil penelitian yang dilakukan oleh </w:t>
      </w:r>
      <w:r w:rsidR="001054C8" w:rsidRPr="009C6A81">
        <w:rPr>
          <w:rFonts w:ascii="Times New Roman" w:hAnsi="Times New Roman" w:cs="Times New Roman"/>
          <w:color w:val="0070C0"/>
          <w:szCs w:val="20"/>
          <w:lang w:val="en-US"/>
        </w:rPr>
        <w:t xml:space="preserve">Mahdi </w:t>
      </w:r>
      <w:r w:rsidR="001054C8" w:rsidRPr="009C6A81">
        <w:rPr>
          <w:rFonts w:ascii="Times New Roman" w:hAnsi="Times New Roman" w:cs="Times New Roman"/>
          <w:i/>
          <w:color w:val="0070C0"/>
          <w:szCs w:val="20"/>
          <w:lang w:val="en-US"/>
        </w:rPr>
        <w:t>et al</w:t>
      </w:r>
      <w:r w:rsidR="001054C8" w:rsidRPr="009C6A81">
        <w:rPr>
          <w:rFonts w:ascii="Times New Roman" w:hAnsi="Times New Roman" w:cs="Times New Roman"/>
          <w:color w:val="0070C0"/>
          <w:szCs w:val="20"/>
          <w:lang w:val="en-US"/>
        </w:rPr>
        <w:t xml:space="preserve"> (2018)</w:t>
      </w:r>
      <w:r w:rsidR="001054C8">
        <w:rPr>
          <w:rFonts w:ascii="Times New Roman" w:hAnsi="Times New Roman" w:cs="Times New Roman"/>
          <w:szCs w:val="20"/>
          <w:lang w:val="en-US"/>
        </w:rPr>
        <w:t xml:space="preserve"> yang penilitiannya dilakukan pada universitas dalam hubungannya dengan industri sebagai pengguna.</w:t>
      </w:r>
      <w:proofErr w:type="gramEnd"/>
      <w:r w:rsidR="001054C8">
        <w:rPr>
          <w:rFonts w:ascii="Times New Roman" w:hAnsi="Times New Roman" w:cs="Times New Roman"/>
          <w:szCs w:val="20"/>
          <w:lang w:val="en-US"/>
        </w:rPr>
        <w:t xml:space="preserve"> </w:t>
      </w:r>
      <w:r w:rsidR="00704870">
        <w:rPr>
          <w:rFonts w:ascii="Times New Roman" w:hAnsi="Times New Roman" w:cs="Times New Roman"/>
          <w:szCs w:val="20"/>
          <w:lang w:val="en-US"/>
        </w:rPr>
        <w:t xml:space="preserve">Sedangkan </w:t>
      </w:r>
      <w:r w:rsidR="00704870" w:rsidRPr="009C6A81">
        <w:rPr>
          <w:rFonts w:ascii="Times New Roman" w:hAnsi="Times New Roman" w:cs="Times New Roman"/>
          <w:color w:val="0070C0"/>
          <w:szCs w:val="20"/>
          <w:lang w:val="en-US"/>
        </w:rPr>
        <w:t>Kusuma dan Devie (2013)</w:t>
      </w:r>
      <w:r w:rsidR="00704870">
        <w:rPr>
          <w:rFonts w:ascii="Times New Roman" w:hAnsi="Times New Roman" w:cs="Times New Roman"/>
          <w:szCs w:val="20"/>
          <w:lang w:val="en-US"/>
        </w:rPr>
        <w:t xml:space="preserve"> menunjukan hasil hubungan yang </w:t>
      </w:r>
      <w:proofErr w:type="gramStart"/>
      <w:r w:rsidR="00704870">
        <w:rPr>
          <w:rFonts w:ascii="Times New Roman" w:hAnsi="Times New Roman" w:cs="Times New Roman"/>
          <w:szCs w:val="20"/>
          <w:lang w:val="en-US"/>
        </w:rPr>
        <w:t>sama</w:t>
      </w:r>
      <w:proofErr w:type="gramEnd"/>
      <w:r w:rsidR="00704870">
        <w:rPr>
          <w:rFonts w:ascii="Times New Roman" w:hAnsi="Times New Roman" w:cs="Times New Roman"/>
          <w:szCs w:val="20"/>
          <w:lang w:val="en-US"/>
        </w:rPr>
        <w:t xml:space="preserve"> dimana penelitiannya dilakukan terhadap 100 manajerial perusahaan swasta yang ada di Surabaya. Sedangkan hasil penelitian </w:t>
      </w:r>
      <w:r w:rsidR="00704870" w:rsidRPr="009C6A81">
        <w:rPr>
          <w:rFonts w:ascii="Times New Roman" w:hAnsi="Times New Roman" w:cs="Times New Roman"/>
          <w:color w:val="0070C0"/>
          <w:szCs w:val="20"/>
          <w:lang w:val="en-US"/>
        </w:rPr>
        <w:t>Nazarpour dan Shirin (2017)</w:t>
      </w:r>
      <w:r w:rsidR="00704870">
        <w:rPr>
          <w:rFonts w:ascii="Times New Roman" w:hAnsi="Times New Roman" w:cs="Times New Roman"/>
          <w:szCs w:val="20"/>
          <w:lang w:val="en-US"/>
        </w:rPr>
        <w:t xml:space="preserve"> menunjukan hasil yang </w:t>
      </w:r>
      <w:proofErr w:type="gramStart"/>
      <w:r w:rsidR="00704870">
        <w:rPr>
          <w:rFonts w:ascii="Times New Roman" w:hAnsi="Times New Roman" w:cs="Times New Roman"/>
          <w:szCs w:val="20"/>
          <w:lang w:val="en-US"/>
        </w:rPr>
        <w:t>sama</w:t>
      </w:r>
      <w:proofErr w:type="gramEnd"/>
      <w:r w:rsidR="00704870">
        <w:rPr>
          <w:rFonts w:ascii="Times New Roman" w:hAnsi="Times New Roman" w:cs="Times New Roman"/>
          <w:szCs w:val="20"/>
          <w:lang w:val="en-US"/>
        </w:rPr>
        <w:t xml:space="preserve"> juga namun pada industri pelabuhan yang ada di Iran. </w:t>
      </w:r>
      <w:r w:rsidR="00704870" w:rsidRPr="009C6A81">
        <w:rPr>
          <w:rFonts w:ascii="Times New Roman" w:hAnsi="Times New Roman" w:cs="Times New Roman"/>
          <w:color w:val="0070C0"/>
          <w:szCs w:val="20"/>
          <w:lang w:val="en-US"/>
        </w:rPr>
        <w:t>Almasi dan Pirzad (2017)</w:t>
      </w:r>
      <w:r w:rsidR="00704870">
        <w:rPr>
          <w:rFonts w:ascii="Times New Roman" w:hAnsi="Times New Roman" w:cs="Times New Roman"/>
          <w:szCs w:val="20"/>
          <w:lang w:val="en-US"/>
        </w:rPr>
        <w:t xml:space="preserve">, menunjukan hasil hubungan yang sama antara manajemen pengetahuan terhadap keunggulan bersaing pada industri perbankan dan </w:t>
      </w:r>
      <w:r w:rsidR="00704870" w:rsidRPr="009C6A81">
        <w:rPr>
          <w:rFonts w:ascii="Times New Roman" w:hAnsi="Times New Roman" w:cs="Times New Roman"/>
          <w:color w:val="0070C0"/>
          <w:szCs w:val="20"/>
          <w:lang w:val="en-US"/>
        </w:rPr>
        <w:t>Lee</w:t>
      </w:r>
      <w:r w:rsidR="00704870" w:rsidRPr="009C6A81">
        <w:rPr>
          <w:rFonts w:ascii="Times New Roman" w:hAnsi="Times New Roman" w:cs="Times New Roman"/>
          <w:i/>
          <w:color w:val="0070C0"/>
          <w:szCs w:val="20"/>
          <w:lang w:val="en-US"/>
        </w:rPr>
        <w:t xml:space="preserve"> et al</w:t>
      </w:r>
      <w:r w:rsidR="00704870" w:rsidRPr="009C6A81">
        <w:rPr>
          <w:rFonts w:ascii="Times New Roman" w:hAnsi="Times New Roman" w:cs="Times New Roman"/>
          <w:color w:val="0070C0"/>
          <w:szCs w:val="20"/>
          <w:lang w:val="en-US"/>
        </w:rPr>
        <w:t xml:space="preserve"> (2016)</w:t>
      </w:r>
      <w:r w:rsidR="00704870">
        <w:rPr>
          <w:rFonts w:ascii="Times New Roman" w:hAnsi="Times New Roman" w:cs="Times New Roman"/>
          <w:szCs w:val="20"/>
          <w:lang w:val="en-US"/>
        </w:rPr>
        <w:t xml:space="preserve"> pada </w:t>
      </w:r>
      <w:r w:rsidR="00632C8E">
        <w:rPr>
          <w:rFonts w:ascii="Times New Roman" w:hAnsi="Times New Roman" w:cs="Times New Roman"/>
          <w:szCs w:val="20"/>
          <w:lang w:val="en-US"/>
        </w:rPr>
        <w:t>perusahaan kecil dan menengah (SMEs) di Malaysia.</w:t>
      </w:r>
    </w:p>
    <w:p w14:paraId="1EA89881" w14:textId="1874169A" w:rsidR="00D90476" w:rsidRDefault="00D90476" w:rsidP="00D90476">
      <w:pPr>
        <w:spacing w:after="0"/>
        <w:jc w:val="both"/>
        <w:rPr>
          <w:rFonts w:ascii="Times New Roman" w:hAnsi="Times New Roman" w:cs="Times New Roman"/>
          <w:b/>
          <w:szCs w:val="20"/>
          <w:lang w:val="en-US"/>
        </w:rPr>
      </w:pPr>
      <w:r w:rsidRPr="007F7DDF">
        <w:rPr>
          <w:rFonts w:ascii="Times New Roman" w:hAnsi="Times New Roman" w:cs="Times New Roman"/>
          <w:b/>
          <w:szCs w:val="20"/>
          <w:lang w:val="en-US"/>
        </w:rPr>
        <w:t xml:space="preserve">Hypothesis </w:t>
      </w:r>
      <w:r>
        <w:rPr>
          <w:rFonts w:ascii="Times New Roman" w:hAnsi="Times New Roman" w:cs="Times New Roman"/>
          <w:b/>
          <w:szCs w:val="20"/>
          <w:lang w:val="en-US"/>
        </w:rPr>
        <w:t>3</w:t>
      </w:r>
    </w:p>
    <w:p w14:paraId="28A4AF2C" w14:textId="2C087C1E" w:rsidR="00B07A22" w:rsidRDefault="00D90476" w:rsidP="00EA1442">
      <w:pPr>
        <w:spacing w:after="0" w:line="240" w:lineRule="auto"/>
        <w:jc w:val="both"/>
        <w:rPr>
          <w:rFonts w:ascii="Times New Roman" w:hAnsi="Times New Roman" w:cs="Times New Roman"/>
          <w:szCs w:val="20"/>
          <w:lang w:val="en-US"/>
        </w:rPr>
      </w:pPr>
      <w:r>
        <w:rPr>
          <w:rFonts w:ascii="Times New Roman" w:hAnsi="Times New Roman" w:cs="Times New Roman"/>
          <w:b/>
          <w:szCs w:val="20"/>
          <w:lang w:val="en-US"/>
        </w:rPr>
        <w:tab/>
      </w:r>
      <w:r w:rsidR="00B7424A" w:rsidRPr="00664C86">
        <w:rPr>
          <w:rFonts w:ascii="Times New Roman" w:hAnsi="Times New Roman" w:cs="Times New Roman"/>
          <w:szCs w:val="20"/>
          <w:lang w:val="en-US"/>
        </w:rPr>
        <w:t xml:space="preserve">Hasil </w:t>
      </w:r>
      <w:r w:rsidR="00B7424A">
        <w:rPr>
          <w:rFonts w:ascii="Times New Roman" w:hAnsi="Times New Roman" w:cs="Times New Roman"/>
          <w:szCs w:val="20"/>
          <w:lang w:val="en-US"/>
        </w:rPr>
        <w:t>pengujian Bootsraping didapatkan nilai koefisien variabel laten keunggulan bersaing terhadap kinerja organisasi sebesar 0,</w:t>
      </w:r>
      <w:r w:rsidR="00B07A22">
        <w:rPr>
          <w:rFonts w:ascii="Times New Roman" w:hAnsi="Times New Roman" w:cs="Times New Roman"/>
          <w:szCs w:val="20"/>
          <w:lang w:val="en-US"/>
        </w:rPr>
        <w:t>532</w:t>
      </w:r>
      <w:r w:rsidR="00B7424A">
        <w:rPr>
          <w:rFonts w:ascii="Times New Roman" w:hAnsi="Times New Roman" w:cs="Times New Roman"/>
          <w:szCs w:val="20"/>
          <w:lang w:val="en-US"/>
        </w:rPr>
        <w:t xml:space="preserve"> menunjukan </w:t>
      </w:r>
      <w:r w:rsidR="00B07A22">
        <w:rPr>
          <w:rFonts w:ascii="Times New Roman" w:hAnsi="Times New Roman" w:cs="Times New Roman"/>
          <w:szCs w:val="20"/>
          <w:lang w:val="en-US"/>
        </w:rPr>
        <w:t>keunggulan bersaing</w:t>
      </w:r>
      <w:r w:rsidR="00B7424A">
        <w:rPr>
          <w:rFonts w:ascii="Times New Roman" w:hAnsi="Times New Roman" w:cs="Times New Roman"/>
          <w:szCs w:val="20"/>
          <w:lang w:val="en-US"/>
        </w:rPr>
        <w:t xml:space="preserve"> memiliki pengaruh positif terhadap k</w:t>
      </w:r>
      <w:r w:rsidR="00B07A22">
        <w:rPr>
          <w:rFonts w:ascii="Times New Roman" w:hAnsi="Times New Roman" w:cs="Times New Roman"/>
          <w:szCs w:val="20"/>
          <w:lang w:val="en-US"/>
        </w:rPr>
        <w:t>inerja organisasi</w:t>
      </w:r>
      <w:r w:rsidR="00B7424A">
        <w:rPr>
          <w:rFonts w:ascii="Times New Roman" w:hAnsi="Times New Roman" w:cs="Times New Roman"/>
          <w:szCs w:val="20"/>
          <w:lang w:val="en-US"/>
        </w:rPr>
        <w:t xml:space="preserve">. Sedangkan untuk nilai T-Statistik didapatkan nilai </w:t>
      </w:r>
      <w:r w:rsidR="00B07A22">
        <w:rPr>
          <w:rFonts w:ascii="Times New Roman" w:hAnsi="Times New Roman" w:cs="Times New Roman"/>
          <w:szCs w:val="20"/>
          <w:lang w:val="en-US"/>
        </w:rPr>
        <w:t>4</w:t>
      </w:r>
      <w:r w:rsidR="00B7424A">
        <w:rPr>
          <w:rFonts w:ascii="Times New Roman" w:hAnsi="Times New Roman" w:cs="Times New Roman"/>
          <w:szCs w:val="20"/>
          <w:lang w:val="en-US"/>
        </w:rPr>
        <w:t>,</w:t>
      </w:r>
      <w:r w:rsidR="00B07A22">
        <w:rPr>
          <w:rFonts w:ascii="Times New Roman" w:hAnsi="Times New Roman" w:cs="Times New Roman"/>
          <w:szCs w:val="20"/>
          <w:lang w:val="en-US"/>
        </w:rPr>
        <w:t>494</w:t>
      </w:r>
      <w:r w:rsidR="00B7424A">
        <w:rPr>
          <w:rFonts w:ascii="Times New Roman" w:hAnsi="Times New Roman" w:cs="Times New Roman"/>
          <w:szCs w:val="20"/>
          <w:lang w:val="en-US"/>
        </w:rPr>
        <w:t xml:space="preserve"> dimana nilai ini lebih besar dari 1,96 dan nilai P Values 0,000 lebih kecil dari 0,05 yang menandakan </w:t>
      </w:r>
      <w:r w:rsidR="00B07A22">
        <w:rPr>
          <w:rFonts w:ascii="Times New Roman" w:hAnsi="Times New Roman" w:cs="Times New Roman"/>
          <w:szCs w:val="20"/>
          <w:lang w:val="en-US"/>
        </w:rPr>
        <w:t>keunggulan bersaing</w:t>
      </w:r>
      <w:r w:rsidR="00B7424A">
        <w:rPr>
          <w:rFonts w:ascii="Times New Roman" w:hAnsi="Times New Roman" w:cs="Times New Roman"/>
          <w:szCs w:val="20"/>
          <w:lang w:val="en-US"/>
        </w:rPr>
        <w:t xml:space="preserve"> memiliki pengaruh signifikan terhadap k</w:t>
      </w:r>
      <w:r w:rsidR="00B07A22">
        <w:rPr>
          <w:rFonts w:ascii="Times New Roman" w:hAnsi="Times New Roman" w:cs="Times New Roman"/>
          <w:szCs w:val="20"/>
          <w:lang w:val="en-US"/>
        </w:rPr>
        <w:t>inerja organisasi</w:t>
      </w:r>
      <w:r w:rsidR="00B7424A">
        <w:rPr>
          <w:rFonts w:ascii="Times New Roman" w:hAnsi="Times New Roman" w:cs="Times New Roman"/>
          <w:szCs w:val="20"/>
          <w:lang w:val="en-US"/>
        </w:rPr>
        <w:t>, shingga H</w:t>
      </w:r>
      <w:r w:rsidR="00B07A22">
        <w:rPr>
          <w:rFonts w:ascii="Times New Roman" w:hAnsi="Times New Roman" w:cs="Times New Roman"/>
          <w:szCs w:val="20"/>
          <w:lang w:val="en-US"/>
        </w:rPr>
        <w:t>3</w:t>
      </w:r>
      <w:r w:rsidR="00B7424A">
        <w:rPr>
          <w:rFonts w:ascii="Times New Roman" w:hAnsi="Times New Roman" w:cs="Times New Roman"/>
          <w:szCs w:val="20"/>
          <w:lang w:val="en-US"/>
        </w:rPr>
        <w:t xml:space="preserve"> pada penelitian ini dapat diterima.</w:t>
      </w:r>
      <w:r w:rsidR="00EA1442">
        <w:rPr>
          <w:rFonts w:ascii="Times New Roman" w:hAnsi="Times New Roman" w:cs="Times New Roman"/>
          <w:szCs w:val="20"/>
          <w:lang w:val="en-US"/>
        </w:rPr>
        <w:t xml:space="preserve"> </w:t>
      </w:r>
      <w:r w:rsidR="00AB716E">
        <w:rPr>
          <w:rFonts w:ascii="Times New Roman" w:hAnsi="Times New Roman" w:cs="Times New Roman"/>
          <w:szCs w:val="20"/>
          <w:lang w:val="en-US"/>
        </w:rPr>
        <w:t xml:space="preserve">Signifikansi ini sejalan dengan hasil penelitian yang dilakukan oleh </w:t>
      </w:r>
      <w:r w:rsidR="0061273C" w:rsidRPr="009C6A81">
        <w:rPr>
          <w:rFonts w:ascii="Times New Roman" w:hAnsi="Times New Roman" w:cs="Times New Roman"/>
          <w:color w:val="0070C0"/>
          <w:szCs w:val="20"/>
          <w:lang w:val="en-US"/>
        </w:rPr>
        <w:t>C</w:t>
      </w:r>
      <w:r w:rsidR="00AB716E" w:rsidRPr="009C6A81">
        <w:rPr>
          <w:rFonts w:ascii="Times New Roman" w:hAnsi="Times New Roman" w:cs="Times New Roman"/>
          <w:color w:val="0070C0"/>
          <w:szCs w:val="20"/>
          <w:lang w:val="en-US"/>
        </w:rPr>
        <w:t>antele dan Zardini (2018)</w:t>
      </w:r>
      <w:r w:rsidR="00AB716E" w:rsidRPr="00795F65">
        <w:rPr>
          <w:rFonts w:ascii="Times New Roman" w:hAnsi="Times New Roman" w:cs="Times New Roman"/>
          <w:b/>
          <w:szCs w:val="20"/>
          <w:lang w:val="en-US"/>
        </w:rPr>
        <w:t xml:space="preserve"> </w:t>
      </w:r>
      <w:r w:rsidR="00AB716E">
        <w:rPr>
          <w:rFonts w:ascii="Times New Roman" w:hAnsi="Times New Roman" w:cs="Times New Roman"/>
          <w:szCs w:val="20"/>
          <w:lang w:val="en-US"/>
        </w:rPr>
        <w:t xml:space="preserve">menunjukan hasil yang signifikan terhadap industri kecil dan menengah yang ada di Italia, sedangkan </w:t>
      </w:r>
      <w:r w:rsidR="00AB716E" w:rsidRPr="009C6A81">
        <w:rPr>
          <w:rFonts w:ascii="Times New Roman" w:hAnsi="Times New Roman" w:cs="Times New Roman"/>
          <w:color w:val="0070C0"/>
          <w:szCs w:val="20"/>
          <w:lang w:val="en-US"/>
        </w:rPr>
        <w:t xml:space="preserve">Lorenzo </w:t>
      </w:r>
      <w:r w:rsidR="00AB716E" w:rsidRPr="009C6A81">
        <w:rPr>
          <w:rFonts w:ascii="Times New Roman" w:hAnsi="Times New Roman" w:cs="Times New Roman"/>
          <w:i/>
          <w:color w:val="0070C0"/>
          <w:szCs w:val="20"/>
          <w:lang w:val="en-US"/>
        </w:rPr>
        <w:t>et al</w:t>
      </w:r>
      <w:r w:rsidR="00AB716E" w:rsidRPr="009C6A81">
        <w:rPr>
          <w:rFonts w:ascii="Times New Roman" w:hAnsi="Times New Roman" w:cs="Times New Roman"/>
          <w:color w:val="0070C0"/>
          <w:szCs w:val="20"/>
          <w:lang w:val="en-US"/>
        </w:rPr>
        <w:t xml:space="preserve"> (2017)</w:t>
      </w:r>
      <w:r w:rsidR="00AB716E">
        <w:rPr>
          <w:rFonts w:ascii="Times New Roman" w:hAnsi="Times New Roman" w:cs="Times New Roman"/>
          <w:szCs w:val="20"/>
          <w:lang w:val="en-US"/>
        </w:rPr>
        <w:t xml:space="preserve"> pada industri Wine yang ada di Spanyol, </w:t>
      </w:r>
      <w:r w:rsidR="00AB716E" w:rsidRPr="009C6A81">
        <w:rPr>
          <w:rFonts w:ascii="Times New Roman" w:hAnsi="Times New Roman" w:cs="Times New Roman"/>
          <w:color w:val="0070C0"/>
          <w:szCs w:val="20"/>
          <w:lang w:val="en-US"/>
        </w:rPr>
        <w:t xml:space="preserve">Othman </w:t>
      </w:r>
      <w:r w:rsidR="00AB716E" w:rsidRPr="009C6A81">
        <w:rPr>
          <w:rFonts w:ascii="Times New Roman" w:hAnsi="Times New Roman" w:cs="Times New Roman"/>
          <w:i/>
          <w:color w:val="0070C0"/>
          <w:szCs w:val="20"/>
          <w:lang w:val="en-US"/>
        </w:rPr>
        <w:t>et al</w:t>
      </w:r>
      <w:r w:rsidR="00AB716E" w:rsidRPr="009C6A81">
        <w:rPr>
          <w:rFonts w:ascii="Times New Roman" w:hAnsi="Times New Roman" w:cs="Times New Roman"/>
          <w:color w:val="0070C0"/>
          <w:szCs w:val="20"/>
          <w:lang w:val="en-US"/>
        </w:rPr>
        <w:t xml:space="preserve"> (2015)</w:t>
      </w:r>
      <w:r w:rsidR="00AB716E">
        <w:rPr>
          <w:rFonts w:ascii="Times New Roman" w:hAnsi="Times New Roman" w:cs="Times New Roman"/>
          <w:szCs w:val="20"/>
          <w:lang w:val="en-US"/>
        </w:rPr>
        <w:t xml:space="preserve"> pada koperasi yang terregistrasi di Malaysia, </w:t>
      </w:r>
      <w:r w:rsidR="00AB716E" w:rsidRPr="009C6A81">
        <w:rPr>
          <w:rFonts w:ascii="Times New Roman" w:hAnsi="Times New Roman" w:cs="Times New Roman"/>
          <w:color w:val="0070C0"/>
          <w:szCs w:val="20"/>
          <w:lang w:val="en-US"/>
        </w:rPr>
        <w:t>Kusuma dan Devie (2013)</w:t>
      </w:r>
      <w:r w:rsidR="00AB716E">
        <w:rPr>
          <w:rFonts w:ascii="Times New Roman" w:hAnsi="Times New Roman" w:cs="Times New Roman"/>
          <w:szCs w:val="20"/>
          <w:lang w:val="en-US"/>
        </w:rPr>
        <w:t xml:space="preserve"> pada perusahaan swasta yang ada di Surabaya, dan </w:t>
      </w:r>
      <w:r w:rsidR="00AB716E" w:rsidRPr="009C6A81">
        <w:rPr>
          <w:rFonts w:ascii="Times New Roman" w:hAnsi="Times New Roman" w:cs="Times New Roman"/>
          <w:color w:val="0070C0"/>
          <w:szCs w:val="20"/>
          <w:lang w:val="en-US"/>
        </w:rPr>
        <w:t>Gyampah dan Acquaah (2008)</w:t>
      </w:r>
      <w:r w:rsidR="00AB716E">
        <w:rPr>
          <w:rFonts w:ascii="Times New Roman" w:hAnsi="Times New Roman" w:cs="Times New Roman"/>
          <w:szCs w:val="20"/>
          <w:lang w:val="en-US"/>
        </w:rPr>
        <w:t xml:space="preserve"> pada perusahaan yang terdapat di Ghana.</w:t>
      </w:r>
    </w:p>
    <w:p w14:paraId="4AE53B9E" w14:textId="5225047B" w:rsidR="00E50854" w:rsidRDefault="00E50854" w:rsidP="00854D54">
      <w:pPr>
        <w:spacing w:after="0" w:line="240" w:lineRule="auto"/>
        <w:jc w:val="both"/>
        <w:rPr>
          <w:rFonts w:ascii="Times New Roman" w:hAnsi="Times New Roman" w:cs="Times New Roman"/>
          <w:b/>
          <w:szCs w:val="20"/>
          <w:lang w:val="en-US"/>
        </w:rPr>
      </w:pPr>
      <w:r w:rsidRPr="007F7DDF">
        <w:rPr>
          <w:rFonts w:ascii="Times New Roman" w:hAnsi="Times New Roman" w:cs="Times New Roman"/>
          <w:b/>
          <w:szCs w:val="20"/>
          <w:lang w:val="en-US"/>
        </w:rPr>
        <w:t xml:space="preserve">Hypothesis </w:t>
      </w:r>
      <w:r>
        <w:rPr>
          <w:rFonts w:ascii="Times New Roman" w:hAnsi="Times New Roman" w:cs="Times New Roman"/>
          <w:b/>
          <w:szCs w:val="20"/>
          <w:lang w:val="en-US"/>
        </w:rPr>
        <w:t>4</w:t>
      </w:r>
    </w:p>
    <w:p w14:paraId="28B9D713" w14:textId="6E7643DE" w:rsidR="00E50854" w:rsidRDefault="00E50854" w:rsidP="00EA1442">
      <w:pPr>
        <w:spacing w:after="0" w:line="240" w:lineRule="auto"/>
        <w:jc w:val="both"/>
        <w:rPr>
          <w:rFonts w:ascii="Times New Roman" w:hAnsi="Times New Roman" w:cs="Times New Roman"/>
          <w:szCs w:val="20"/>
          <w:lang w:val="en-US"/>
        </w:rPr>
      </w:pPr>
      <w:r>
        <w:rPr>
          <w:rFonts w:ascii="Times New Roman" w:hAnsi="Times New Roman" w:cs="Times New Roman"/>
          <w:szCs w:val="20"/>
          <w:lang w:val="en-US"/>
        </w:rPr>
        <w:tab/>
      </w:r>
      <w:r w:rsidRPr="00664C86">
        <w:rPr>
          <w:rFonts w:ascii="Times New Roman" w:hAnsi="Times New Roman" w:cs="Times New Roman"/>
          <w:szCs w:val="20"/>
          <w:lang w:val="en-US"/>
        </w:rPr>
        <w:t xml:space="preserve">Hasil </w:t>
      </w:r>
      <w:r>
        <w:rPr>
          <w:rFonts w:ascii="Times New Roman" w:hAnsi="Times New Roman" w:cs="Times New Roman"/>
          <w:szCs w:val="20"/>
          <w:lang w:val="en-US"/>
        </w:rPr>
        <w:t xml:space="preserve">pengujian Bootsraping didapatkan nilai koefisien variabel laten </w:t>
      </w:r>
      <w:r w:rsidR="00F2379E">
        <w:rPr>
          <w:rFonts w:ascii="Times New Roman" w:hAnsi="Times New Roman" w:cs="Times New Roman"/>
          <w:szCs w:val="20"/>
          <w:lang w:val="en-US"/>
        </w:rPr>
        <w:t>kompetensi</w:t>
      </w:r>
      <w:r>
        <w:rPr>
          <w:rFonts w:ascii="Times New Roman" w:hAnsi="Times New Roman" w:cs="Times New Roman"/>
          <w:szCs w:val="20"/>
          <w:lang w:val="en-US"/>
        </w:rPr>
        <w:t xml:space="preserve"> terhadap kinerja organisasi sebesar 0,</w:t>
      </w:r>
      <w:r w:rsidR="00F2379E">
        <w:rPr>
          <w:rFonts w:ascii="Times New Roman" w:hAnsi="Times New Roman" w:cs="Times New Roman"/>
          <w:szCs w:val="20"/>
          <w:lang w:val="en-US"/>
        </w:rPr>
        <w:t>212</w:t>
      </w:r>
      <w:r>
        <w:rPr>
          <w:rFonts w:ascii="Times New Roman" w:hAnsi="Times New Roman" w:cs="Times New Roman"/>
          <w:szCs w:val="20"/>
          <w:lang w:val="en-US"/>
        </w:rPr>
        <w:t xml:space="preserve"> menunjukan </w:t>
      </w:r>
      <w:r w:rsidR="00F2379E">
        <w:rPr>
          <w:rFonts w:ascii="Times New Roman" w:hAnsi="Times New Roman" w:cs="Times New Roman"/>
          <w:szCs w:val="20"/>
          <w:lang w:val="en-US"/>
        </w:rPr>
        <w:t>kompetensi</w:t>
      </w:r>
      <w:r>
        <w:rPr>
          <w:rFonts w:ascii="Times New Roman" w:hAnsi="Times New Roman" w:cs="Times New Roman"/>
          <w:szCs w:val="20"/>
          <w:lang w:val="en-US"/>
        </w:rPr>
        <w:t xml:space="preserve"> memiliki pengaruh positif terhadap kinerja organisasi. Sedangkan untuk nilai T-Statistik didapatkan nilai </w:t>
      </w:r>
      <w:r w:rsidR="00F2379E">
        <w:rPr>
          <w:rFonts w:ascii="Times New Roman" w:hAnsi="Times New Roman" w:cs="Times New Roman"/>
          <w:szCs w:val="20"/>
          <w:lang w:val="en-US"/>
        </w:rPr>
        <w:t>1</w:t>
      </w:r>
      <w:r>
        <w:rPr>
          <w:rFonts w:ascii="Times New Roman" w:hAnsi="Times New Roman" w:cs="Times New Roman"/>
          <w:szCs w:val="20"/>
          <w:lang w:val="en-US"/>
        </w:rPr>
        <w:t>,</w:t>
      </w:r>
      <w:r w:rsidR="00F2379E">
        <w:rPr>
          <w:rFonts w:ascii="Times New Roman" w:hAnsi="Times New Roman" w:cs="Times New Roman"/>
          <w:szCs w:val="20"/>
          <w:lang w:val="en-US"/>
        </w:rPr>
        <w:t>979</w:t>
      </w:r>
      <w:r>
        <w:rPr>
          <w:rFonts w:ascii="Times New Roman" w:hAnsi="Times New Roman" w:cs="Times New Roman"/>
          <w:szCs w:val="20"/>
          <w:lang w:val="en-US"/>
        </w:rPr>
        <w:t xml:space="preserve"> dimana nilai ini lebih besar dari 1,96 dan nilai P Values 0,0</w:t>
      </w:r>
      <w:r w:rsidR="00F2379E">
        <w:rPr>
          <w:rFonts w:ascii="Times New Roman" w:hAnsi="Times New Roman" w:cs="Times New Roman"/>
          <w:szCs w:val="20"/>
          <w:lang w:val="en-US"/>
        </w:rPr>
        <w:t>46</w:t>
      </w:r>
      <w:r>
        <w:rPr>
          <w:rFonts w:ascii="Times New Roman" w:hAnsi="Times New Roman" w:cs="Times New Roman"/>
          <w:szCs w:val="20"/>
          <w:lang w:val="en-US"/>
        </w:rPr>
        <w:t xml:space="preserve"> lebih kecil dari 0,05 yang menandakan k</w:t>
      </w:r>
      <w:r w:rsidR="00F2379E">
        <w:rPr>
          <w:rFonts w:ascii="Times New Roman" w:hAnsi="Times New Roman" w:cs="Times New Roman"/>
          <w:szCs w:val="20"/>
          <w:lang w:val="en-US"/>
        </w:rPr>
        <w:t>ompetensi</w:t>
      </w:r>
      <w:r>
        <w:rPr>
          <w:rFonts w:ascii="Times New Roman" w:hAnsi="Times New Roman" w:cs="Times New Roman"/>
          <w:szCs w:val="20"/>
          <w:lang w:val="en-US"/>
        </w:rPr>
        <w:t xml:space="preserve"> memiliki pengaruh signifikan terhadap kinerja organisasi, shingga H</w:t>
      </w:r>
      <w:r w:rsidR="00F2379E">
        <w:rPr>
          <w:rFonts w:ascii="Times New Roman" w:hAnsi="Times New Roman" w:cs="Times New Roman"/>
          <w:szCs w:val="20"/>
          <w:lang w:val="en-US"/>
        </w:rPr>
        <w:t>4</w:t>
      </w:r>
      <w:r>
        <w:rPr>
          <w:rFonts w:ascii="Times New Roman" w:hAnsi="Times New Roman" w:cs="Times New Roman"/>
          <w:szCs w:val="20"/>
          <w:lang w:val="en-US"/>
        </w:rPr>
        <w:t xml:space="preserve"> pada penelitian ini dapat diterima.</w:t>
      </w:r>
      <w:r w:rsidR="00EA1442">
        <w:rPr>
          <w:rFonts w:ascii="Times New Roman" w:hAnsi="Times New Roman" w:cs="Times New Roman"/>
          <w:szCs w:val="20"/>
          <w:lang w:val="en-US"/>
        </w:rPr>
        <w:t xml:space="preserve"> </w:t>
      </w:r>
      <w:r>
        <w:rPr>
          <w:rFonts w:ascii="Times New Roman" w:hAnsi="Times New Roman" w:cs="Times New Roman"/>
          <w:szCs w:val="20"/>
          <w:lang w:val="en-US"/>
        </w:rPr>
        <w:t xml:space="preserve">Signifikansi ini sejalan dengan hasil penelitian yang dilakukan oleh </w:t>
      </w:r>
      <w:r w:rsidR="00D36FFF" w:rsidRPr="009C6A81">
        <w:rPr>
          <w:rFonts w:ascii="Times New Roman" w:hAnsi="Times New Roman" w:cs="Times New Roman"/>
          <w:color w:val="0070C0"/>
          <w:szCs w:val="20"/>
          <w:lang w:val="en-US"/>
        </w:rPr>
        <w:t>Otoo</w:t>
      </w:r>
      <w:r w:rsidRPr="009C6A81">
        <w:rPr>
          <w:rFonts w:ascii="Times New Roman" w:hAnsi="Times New Roman" w:cs="Times New Roman"/>
          <w:color w:val="0070C0"/>
          <w:szCs w:val="20"/>
          <w:lang w:val="en-US"/>
        </w:rPr>
        <w:t xml:space="preserve"> dan </w:t>
      </w:r>
      <w:r w:rsidR="00D36FFF" w:rsidRPr="009C6A81">
        <w:rPr>
          <w:rFonts w:ascii="Times New Roman" w:hAnsi="Times New Roman" w:cs="Times New Roman"/>
          <w:color w:val="0070C0"/>
          <w:szCs w:val="20"/>
          <w:lang w:val="en-US"/>
        </w:rPr>
        <w:t>Mishra</w:t>
      </w:r>
      <w:r w:rsidRPr="009C6A81">
        <w:rPr>
          <w:rFonts w:ascii="Times New Roman" w:hAnsi="Times New Roman" w:cs="Times New Roman"/>
          <w:color w:val="0070C0"/>
          <w:szCs w:val="20"/>
          <w:lang w:val="en-US"/>
        </w:rPr>
        <w:t xml:space="preserve"> (2018)</w:t>
      </w:r>
      <w:r>
        <w:rPr>
          <w:rFonts w:ascii="Times New Roman" w:hAnsi="Times New Roman" w:cs="Times New Roman"/>
          <w:szCs w:val="20"/>
          <w:lang w:val="en-US"/>
        </w:rPr>
        <w:t xml:space="preserve"> menunjukan hasil yang signifikan terhadap industri </w:t>
      </w:r>
      <w:r w:rsidR="00D36FFF">
        <w:rPr>
          <w:rFonts w:ascii="Times New Roman" w:hAnsi="Times New Roman" w:cs="Times New Roman"/>
          <w:szCs w:val="20"/>
          <w:lang w:val="en-US"/>
        </w:rPr>
        <w:t>perhotelan</w:t>
      </w:r>
      <w:r>
        <w:rPr>
          <w:rFonts w:ascii="Times New Roman" w:hAnsi="Times New Roman" w:cs="Times New Roman"/>
          <w:szCs w:val="20"/>
          <w:lang w:val="en-US"/>
        </w:rPr>
        <w:t xml:space="preserve"> di I</w:t>
      </w:r>
      <w:r w:rsidR="00D36FFF">
        <w:rPr>
          <w:rFonts w:ascii="Times New Roman" w:hAnsi="Times New Roman" w:cs="Times New Roman"/>
          <w:szCs w:val="20"/>
          <w:lang w:val="en-US"/>
        </w:rPr>
        <w:t>ndia</w:t>
      </w:r>
      <w:r>
        <w:rPr>
          <w:rFonts w:ascii="Times New Roman" w:hAnsi="Times New Roman" w:cs="Times New Roman"/>
          <w:szCs w:val="20"/>
          <w:lang w:val="en-US"/>
        </w:rPr>
        <w:t xml:space="preserve">, sedangkan </w:t>
      </w:r>
      <w:r w:rsidR="00D36FFF" w:rsidRPr="009C6A81">
        <w:rPr>
          <w:rFonts w:ascii="Times New Roman" w:hAnsi="Times New Roman" w:cs="Times New Roman"/>
          <w:color w:val="0070C0"/>
          <w:szCs w:val="20"/>
          <w:lang w:val="en-US"/>
        </w:rPr>
        <w:t xml:space="preserve">Hastjarjo </w:t>
      </w:r>
      <w:r w:rsidRPr="009C6A81">
        <w:rPr>
          <w:rFonts w:ascii="Times New Roman" w:hAnsi="Times New Roman" w:cs="Times New Roman"/>
          <w:i/>
          <w:color w:val="0070C0"/>
          <w:szCs w:val="20"/>
          <w:lang w:val="en-US"/>
        </w:rPr>
        <w:t>et al</w:t>
      </w:r>
      <w:r w:rsidRPr="009C6A81">
        <w:rPr>
          <w:rFonts w:ascii="Times New Roman" w:hAnsi="Times New Roman" w:cs="Times New Roman"/>
          <w:color w:val="0070C0"/>
          <w:szCs w:val="20"/>
          <w:lang w:val="en-US"/>
        </w:rPr>
        <w:t xml:space="preserve"> (201</w:t>
      </w:r>
      <w:r w:rsidR="00D36FFF" w:rsidRPr="009C6A81">
        <w:rPr>
          <w:rFonts w:ascii="Times New Roman" w:hAnsi="Times New Roman" w:cs="Times New Roman"/>
          <w:color w:val="0070C0"/>
          <w:szCs w:val="20"/>
          <w:lang w:val="en-US"/>
        </w:rPr>
        <w:t>6</w:t>
      </w:r>
      <w:r w:rsidRPr="009C6A81">
        <w:rPr>
          <w:rFonts w:ascii="Times New Roman" w:hAnsi="Times New Roman" w:cs="Times New Roman"/>
          <w:color w:val="0070C0"/>
          <w:szCs w:val="20"/>
          <w:lang w:val="en-US"/>
        </w:rPr>
        <w:t>)</w:t>
      </w:r>
      <w:r>
        <w:rPr>
          <w:rFonts w:ascii="Times New Roman" w:hAnsi="Times New Roman" w:cs="Times New Roman"/>
          <w:szCs w:val="20"/>
          <w:lang w:val="en-US"/>
        </w:rPr>
        <w:t xml:space="preserve"> pada industri </w:t>
      </w:r>
      <w:r w:rsidR="00D36FFF">
        <w:rPr>
          <w:rFonts w:ascii="Times New Roman" w:hAnsi="Times New Roman" w:cs="Times New Roman"/>
          <w:szCs w:val="20"/>
          <w:lang w:val="en-US"/>
        </w:rPr>
        <w:t>Real estate</w:t>
      </w:r>
      <w:r>
        <w:rPr>
          <w:rFonts w:ascii="Times New Roman" w:hAnsi="Times New Roman" w:cs="Times New Roman"/>
          <w:szCs w:val="20"/>
          <w:lang w:val="en-US"/>
        </w:rPr>
        <w:t xml:space="preserve"> di </w:t>
      </w:r>
      <w:r w:rsidR="00D36FFF">
        <w:rPr>
          <w:rFonts w:ascii="Times New Roman" w:hAnsi="Times New Roman" w:cs="Times New Roman"/>
          <w:szCs w:val="20"/>
          <w:lang w:val="en-US"/>
        </w:rPr>
        <w:t>Indonesia</w:t>
      </w:r>
      <w:r>
        <w:rPr>
          <w:rFonts w:ascii="Times New Roman" w:hAnsi="Times New Roman" w:cs="Times New Roman"/>
          <w:szCs w:val="20"/>
          <w:lang w:val="en-US"/>
        </w:rPr>
        <w:t xml:space="preserve">, </w:t>
      </w:r>
      <w:r w:rsidR="00D36FFF" w:rsidRPr="009C6A81">
        <w:rPr>
          <w:rFonts w:ascii="Times New Roman" w:hAnsi="Times New Roman" w:cs="Times New Roman"/>
          <w:color w:val="0070C0"/>
          <w:szCs w:val="20"/>
          <w:lang w:val="en-US"/>
        </w:rPr>
        <w:t>Nimsith</w:t>
      </w:r>
      <w:r w:rsidRPr="009C6A81">
        <w:rPr>
          <w:rFonts w:ascii="Times New Roman" w:hAnsi="Times New Roman" w:cs="Times New Roman"/>
          <w:color w:val="0070C0"/>
          <w:szCs w:val="20"/>
          <w:lang w:val="en-US"/>
        </w:rPr>
        <w:t xml:space="preserve"> </w:t>
      </w:r>
      <w:r w:rsidRPr="009C6A81">
        <w:rPr>
          <w:rFonts w:ascii="Times New Roman" w:hAnsi="Times New Roman" w:cs="Times New Roman"/>
          <w:i/>
          <w:color w:val="0070C0"/>
          <w:szCs w:val="20"/>
          <w:lang w:val="en-US"/>
        </w:rPr>
        <w:t>et al</w:t>
      </w:r>
      <w:r w:rsidRPr="009C6A81">
        <w:rPr>
          <w:rFonts w:ascii="Times New Roman" w:hAnsi="Times New Roman" w:cs="Times New Roman"/>
          <w:color w:val="0070C0"/>
          <w:szCs w:val="20"/>
          <w:lang w:val="en-US"/>
        </w:rPr>
        <w:t xml:space="preserve"> (201</w:t>
      </w:r>
      <w:r w:rsidR="00D36FFF" w:rsidRPr="009C6A81">
        <w:rPr>
          <w:rFonts w:ascii="Times New Roman" w:hAnsi="Times New Roman" w:cs="Times New Roman"/>
          <w:color w:val="0070C0"/>
          <w:szCs w:val="20"/>
          <w:lang w:val="en-US"/>
        </w:rPr>
        <w:t>6</w:t>
      </w:r>
      <w:r w:rsidRPr="009C6A81">
        <w:rPr>
          <w:rFonts w:ascii="Times New Roman" w:hAnsi="Times New Roman" w:cs="Times New Roman"/>
          <w:color w:val="0070C0"/>
          <w:szCs w:val="20"/>
          <w:lang w:val="en-US"/>
        </w:rPr>
        <w:t>)</w:t>
      </w:r>
      <w:r>
        <w:rPr>
          <w:rFonts w:ascii="Times New Roman" w:hAnsi="Times New Roman" w:cs="Times New Roman"/>
          <w:szCs w:val="20"/>
          <w:lang w:val="en-US"/>
        </w:rPr>
        <w:t xml:space="preserve"> pada </w:t>
      </w:r>
      <w:r w:rsidR="00D36FFF">
        <w:rPr>
          <w:rFonts w:ascii="Times New Roman" w:hAnsi="Times New Roman" w:cs="Times New Roman"/>
          <w:szCs w:val="20"/>
          <w:lang w:val="en-US"/>
        </w:rPr>
        <w:t>industri perbankan</w:t>
      </w:r>
      <w:r>
        <w:rPr>
          <w:rFonts w:ascii="Times New Roman" w:hAnsi="Times New Roman" w:cs="Times New Roman"/>
          <w:szCs w:val="20"/>
          <w:lang w:val="en-US"/>
        </w:rPr>
        <w:t xml:space="preserve"> di </w:t>
      </w:r>
      <w:r w:rsidR="00D36FFF">
        <w:rPr>
          <w:rFonts w:ascii="Times New Roman" w:hAnsi="Times New Roman" w:cs="Times New Roman"/>
          <w:szCs w:val="20"/>
          <w:lang w:val="en-US"/>
        </w:rPr>
        <w:t>Srilangka</w:t>
      </w:r>
      <w:r>
        <w:rPr>
          <w:rFonts w:ascii="Times New Roman" w:hAnsi="Times New Roman" w:cs="Times New Roman"/>
          <w:szCs w:val="20"/>
          <w:lang w:val="en-US"/>
        </w:rPr>
        <w:t xml:space="preserve">, </w:t>
      </w:r>
      <w:r w:rsidR="00D36FFF" w:rsidRPr="009C6A81">
        <w:rPr>
          <w:rFonts w:ascii="Times New Roman" w:hAnsi="Times New Roman" w:cs="Times New Roman"/>
          <w:color w:val="0070C0"/>
          <w:szCs w:val="20"/>
          <w:lang w:val="en-US"/>
        </w:rPr>
        <w:t xml:space="preserve">Agha </w:t>
      </w:r>
      <w:r w:rsidR="00D36FFF" w:rsidRPr="009C6A81">
        <w:rPr>
          <w:rFonts w:ascii="Times New Roman" w:hAnsi="Times New Roman" w:cs="Times New Roman"/>
          <w:i/>
          <w:color w:val="0070C0"/>
          <w:szCs w:val="20"/>
          <w:lang w:val="en-US"/>
        </w:rPr>
        <w:t>et al</w:t>
      </w:r>
      <w:r w:rsidRPr="009C6A81">
        <w:rPr>
          <w:rFonts w:ascii="Times New Roman" w:hAnsi="Times New Roman" w:cs="Times New Roman"/>
          <w:color w:val="0070C0"/>
          <w:szCs w:val="20"/>
          <w:lang w:val="en-US"/>
        </w:rPr>
        <w:t xml:space="preserve"> (201</w:t>
      </w:r>
      <w:r w:rsidR="00D36FFF" w:rsidRPr="009C6A81">
        <w:rPr>
          <w:rFonts w:ascii="Times New Roman" w:hAnsi="Times New Roman" w:cs="Times New Roman"/>
          <w:color w:val="0070C0"/>
          <w:szCs w:val="20"/>
          <w:lang w:val="en-US"/>
        </w:rPr>
        <w:t>2</w:t>
      </w:r>
      <w:r w:rsidRPr="009C6A81">
        <w:rPr>
          <w:rFonts w:ascii="Times New Roman" w:hAnsi="Times New Roman" w:cs="Times New Roman"/>
          <w:color w:val="0070C0"/>
          <w:szCs w:val="20"/>
          <w:lang w:val="en-US"/>
        </w:rPr>
        <w:t>)</w:t>
      </w:r>
      <w:r w:rsidRPr="00795F65">
        <w:rPr>
          <w:rFonts w:ascii="Times New Roman" w:hAnsi="Times New Roman" w:cs="Times New Roman"/>
          <w:b/>
          <w:szCs w:val="20"/>
          <w:lang w:val="en-US"/>
        </w:rPr>
        <w:t xml:space="preserve"> </w:t>
      </w:r>
      <w:r w:rsidR="00D36FFF" w:rsidRPr="00157852">
        <w:rPr>
          <w:rFonts w:ascii="Times New Roman" w:hAnsi="Times New Roman" w:cs="Times New Roman"/>
          <w:szCs w:val="20"/>
          <w:lang w:val="en-US"/>
        </w:rPr>
        <w:t>dan</w:t>
      </w:r>
      <w:r w:rsidR="00D36FFF" w:rsidRPr="00795F65">
        <w:rPr>
          <w:rFonts w:ascii="Times New Roman" w:hAnsi="Times New Roman" w:cs="Times New Roman"/>
          <w:b/>
          <w:szCs w:val="20"/>
          <w:lang w:val="en-US"/>
        </w:rPr>
        <w:t xml:space="preserve"> </w:t>
      </w:r>
      <w:r w:rsidR="00D36FFF" w:rsidRPr="009C6A81">
        <w:rPr>
          <w:rFonts w:ascii="Times New Roman" w:hAnsi="Times New Roman" w:cs="Times New Roman"/>
          <w:color w:val="0070C0"/>
          <w:szCs w:val="20"/>
          <w:lang w:val="en-US"/>
        </w:rPr>
        <w:t xml:space="preserve">Jamhour </w:t>
      </w:r>
      <w:r w:rsidR="0061273C" w:rsidRPr="009C6A81">
        <w:rPr>
          <w:rFonts w:ascii="Times New Roman" w:hAnsi="Times New Roman" w:cs="Times New Roman"/>
          <w:color w:val="0070C0"/>
          <w:szCs w:val="20"/>
          <w:lang w:val="en-US"/>
        </w:rPr>
        <w:t xml:space="preserve">dan Agha </w:t>
      </w:r>
      <w:r w:rsidR="00D36FFF" w:rsidRPr="009C6A81">
        <w:rPr>
          <w:rFonts w:ascii="Times New Roman" w:hAnsi="Times New Roman" w:cs="Times New Roman"/>
          <w:color w:val="0070C0"/>
          <w:szCs w:val="20"/>
          <w:lang w:val="en-US"/>
        </w:rPr>
        <w:t>(2010)</w:t>
      </w:r>
      <w:r w:rsidR="00D36FFF">
        <w:rPr>
          <w:rFonts w:ascii="Times New Roman" w:hAnsi="Times New Roman" w:cs="Times New Roman"/>
          <w:szCs w:val="20"/>
          <w:lang w:val="en-US"/>
        </w:rPr>
        <w:t xml:space="preserve"> </w:t>
      </w:r>
      <w:r>
        <w:rPr>
          <w:rFonts w:ascii="Times New Roman" w:hAnsi="Times New Roman" w:cs="Times New Roman"/>
          <w:szCs w:val="20"/>
          <w:lang w:val="en-US"/>
        </w:rPr>
        <w:t xml:space="preserve">pada </w:t>
      </w:r>
      <w:r w:rsidR="00D36FFF">
        <w:rPr>
          <w:rFonts w:ascii="Times New Roman" w:hAnsi="Times New Roman" w:cs="Times New Roman"/>
          <w:szCs w:val="20"/>
          <w:lang w:val="en-US"/>
        </w:rPr>
        <w:t>industri painting di UEA</w:t>
      </w:r>
      <w:r>
        <w:rPr>
          <w:rFonts w:ascii="Times New Roman" w:hAnsi="Times New Roman" w:cs="Times New Roman"/>
          <w:szCs w:val="20"/>
          <w:lang w:val="en-US"/>
        </w:rPr>
        <w:t>.</w:t>
      </w:r>
      <w:r w:rsidR="0009242D">
        <w:rPr>
          <w:rFonts w:ascii="Times New Roman" w:hAnsi="Times New Roman" w:cs="Times New Roman"/>
          <w:szCs w:val="20"/>
          <w:lang w:val="en-US"/>
        </w:rPr>
        <w:t xml:space="preserve"> </w:t>
      </w:r>
      <w:proofErr w:type="gramStart"/>
      <w:r w:rsidRPr="009F15F9">
        <w:rPr>
          <w:rFonts w:ascii="Times New Roman" w:hAnsi="Times New Roman" w:cs="Times New Roman"/>
          <w:szCs w:val="20"/>
          <w:lang w:val="en-US"/>
        </w:rPr>
        <w:t>Hasil</w:t>
      </w:r>
      <w:r w:rsidR="0009242D">
        <w:rPr>
          <w:rFonts w:ascii="Times New Roman" w:hAnsi="Times New Roman" w:cs="Times New Roman"/>
          <w:szCs w:val="20"/>
          <w:lang w:val="en-US"/>
        </w:rPr>
        <w:t xml:space="preserve"> </w:t>
      </w:r>
      <w:r w:rsidRPr="009F15F9">
        <w:rPr>
          <w:rFonts w:ascii="Times New Roman" w:hAnsi="Times New Roman" w:cs="Times New Roman"/>
          <w:szCs w:val="20"/>
          <w:lang w:val="en-US"/>
        </w:rPr>
        <w:t xml:space="preserve">ini </w:t>
      </w:r>
      <w:r>
        <w:rPr>
          <w:rFonts w:ascii="Times New Roman" w:hAnsi="Times New Roman" w:cs="Times New Roman"/>
          <w:szCs w:val="20"/>
          <w:lang w:val="en-US"/>
        </w:rPr>
        <w:t xml:space="preserve">menunjukan bahwa </w:t>
      </w:r>
      <w:r w:rsidR="00F263FD">
        <w:rPr>
          <w:rFonts w:ascii="Times New Roman" w:hAnsi="Times New Roman" w:cs="Times New Roman"/>
          <w:szCs w:val="20"/>
          <w:lang w:val="en-US"/>
        </w:rPr>
        <w:t>kompetensi</w:t>
      </w:r>
      <w:r>
        <w:rPr>
          <w:rFonts w:ascii="Times New Roman" w:hAnsi="Times New Roman" w:cs="Times New Roman"/>
          <w:szCs w:val="20"/>
          <w:lang w:val="en-US"/>
        </w:rPr>
        <w:t xml:space="preserve"> merupakan prediktor bagi kinerja organisasi yang dapat meningkatkan komitmen karyawan terhadap perusahaannya, kinerja ekonomi, kinerja sosial dan kinerja lingkungan.</w:t>
      </w:r>
      <w:proofErr w:type="gramEnd"/>
      <w:r>
        <w:rPr>
          <w:rFonts w:ascii="Times New Roman" w:hAnsi="Times New Roman" w:cs="Times New Roman"/>
          <w:szCs w:val="20"/>
          <w:lang w:val="en-US"/>
        </w:rPr>
        <w:t xml:space="preserve"> </w:t>
      </w:r>
    </w:p>
    <w:p w14:paraId="47F08B68" w14:textId="756EEFEC" w:rsidR="0009242D" w:rsidRDefault="0009242D" w:rsidP="0009242D">
      <w:pPr>
        <w:spacing w:after="0"/>
        <w:jc w:val="both"/>
        <w:rPr>
          <w:rFonts w:ascii="Times New Roman" w:hAnsi="Times New Roman" w:cs="Times New Roman"/>
          <w:b/>
          <w:szCs w:val="20"/>
          <w:lang w:val="en-US"/>
        </w:rPr>
      </w:pPr>
      <w:r w:rsidRPr="007F7DDF">
        <w:rPr>
          <w:rFonts w:ascii="Times New Roman" w:hAnsi="Times New Roman" w:cs="Times New Roman"/>
          <w:b/>
          <w:szCs w:val="20"/>
          <w:lang w:val="en-US"/>
        </w:rPr>
        <w:t xml:space="preserve">Hypothesis </w:t>
      </w:r>
      <w:r>
        <w:rPr>
          <w:rFonts w:ascii="Times New Roman" w:hAnsi="Times New Roman" w:cs="Times New Roman"/>
          <w:b/>
          <w:szCs w:val="20"/>
          <w:lang w:val="en-US"/>
        </w:rPr>
        <w:t>5</w:t>
      </w:r>
    </w:p>
    <w:p w14:paraId="6D135D5E" w14:textId="59CFDDEA" w:rsidR="007F7DDF" w:rsidRDefault="0009242D" w:rsidP="00EA1442">
      <w:pPr>
        <w:spacing w:after="0" w:line="240" w:lineRule="auto"/>
        <w:jc w:val="both"/>
        <w:rPr>
          <w:rFonts w:ascii="Times New Roman" w:hAnsi="Times New Roman" w:cs="Times New Roman"/>
          <w:szCs w:val="20"/>
          <w:lang w:val="en-US"/>
        </w:rPr>
      </w:pPr>
      <w:r>
        <w:rPr>
          <w:rFonts w:ascii="Times New Roman" w:hAnsi="Times New Roman" w:cs="Times New Roman"/>
          <w:b/>
          <w:szCs w:val="20"/>
          <w:lang w:val="en-US"/>
        </w:rPr>
        <w:tab/>
      </w:r>
      <w:r w:rsidRPr="00664C86">
        <w:rPr>
          <w:rFonts w:ascii="Times New Roman" w:hAnsi="Times New Roman" w:cs="Times New Roman"/>
          <w:szCs w:val="20"/>
          <w:lang w:val="en-US"/>
        </w:rPr>
        <w:t xml:space="preserve">Hasil </w:t>
      </w:r>
      <w:r>
        <w:rPr>
          <w:rFonts w:ascii="Times New Roman" w:hAnsi="Times New Roman" w:cs="Times New Roman"/>
          <w:szCs w:val="20"/>
          <w:lang w:val="en-US"/>
        </w:rPr>
        <w:t>pengujian Bootsraping didapatkan nilai koefisien variabel laten kompetensi terhadap kinerja organisasi sebesar 0,571 yang menunjukan kompetensi memiliki pengaruh positif terhadap kinerja organisasi. Sedangkan untuk nilai T-Statistik didapatkan nilai 5,103 dimana nilai ini lebih besar dari 1,96 dan nilai P Values 0,000 lebih kecil dari 0,05 yang menandakan manajemen pengetahuan memiliki pengaruh signifikan terhadap kinerja organisasi, shingga H5 pada penelitian ini dapat diterima.</w:t>
      </w:r>
      <w:r w:rsidR="00795F65">
        <w:rPr>
          <w:rFonts w:ascii="Times New Roman" w:hAnsi="Times New Roman" w:cs="Times New Roman"/>
          <w:szCs w:val="20"/>
          <w:lang w:val="en-US"/>
        </w:rPr>
        <w:t xml:space="preserve"> </w:t>
      </w:r>
      <w:r>
        <w:rPr>
          <w:rFonts w:ascii="Times New Roman" w:hAnsi="Times New Roman" w:cs="Times New Roman"/>
          <w:szCs w:val="20"/>
          <w:lang w:val="en-US"/>
        </w:rPr>
        <w:t xml:space="preserve">Signifikansi ini sejalan dengan hasil penelitian yang dilakukan oleh </w:t>
      </w:r>
      <w:r w:rsidRPr="009C6A81">
        <w:rPr>
          <w:rFonts w:ascii="Times New Roman" w:hAnsi="Times New Roman" w:cs="Times New Roman"/>
          <w:color w:val="0070C0"/>
          <w:szCs w:val="20"/>
          <w:lang w:val="en-US"/>
        </w:rPr>
        <w:t xml:space="preserve">Meiranto </w:t>
      </w:r>
      <w:r w:rsidRPr="009C6A81">
        <w:rPr>
          <w:rFonts w:ascii="Times New Roman" w:hAnsi="Times New Roman" w:cs="Times New Roman"/>
          <w:i/>
          <w:color w:val="0070C0"/>
          <w:szCs w:val="20"/>
          <w:lang w:val="en-US"/>
        </w:rPr>
        <w:t>et al</w:t>
      </w:r>
      <w:r w:rsidRPr="009C6A81">
        <w:rPr>
          <w:rFonts w:ascii="Times New Roman" w:hAnsi="Times New Roman" w:cs="Times New Roman"/>
          <w:color w:val="0070C0"/>
          <w:szCs w:val="20"/>
          <w:lang w:val="en-US"/>
        </w:rPr>
        <w:t xml:space="preserve"> (2012)</w:t>
      </w:r>
      <w:r>
        <w:rPr>
          <w:rFonts w:ascii="Times New Roman" w:hAnsi="Times New Roman" w:cs="Times New Roman"/>
          <w:szCs w:val="20"/>
          <w:lang w:val="en-US"/>
        </w:rPr>
        <w:t xml:space="preserve"> menunjukan </w:t>
      </w:r>
      <w:r>
        <w:rPr>
          <w:rFonts w:ascii="Times New Roman" w:hAnsi="Times New Roman" w:cs="Times New Roman"/>
          <w:szCs w:val="20"/>
          <w:lang w:val="en-US"/>
        </w:rPr>
        <w:lastRenderedPageBreak/>
        <w:t xml:space="preserve">hasil yang signifikan terhadap industri perbankan di Indonesia, sedangkan </w:t>
      </w:r>
      <w:r w:rsidRPr="009C6A81">
        <w:rPr>
          <w:rFonts w:ascii="Times New Roman" w:hAnsi="Times New Roman" w:cs="Times New Roman"/>
          <w:color w:val="0070C0"/>
          <w:szCs w:val="20"/>
          <w:lang w:val="en-US"/>
        </w:rPr>
        <w:t xml:space="preserve">Almudallal </w:t>
      </w:r>
      <w:r w:rsidRPr="009C6A81">
        <w:rPr>
          <w:rFonts w:ascii="Times New Roman" w:hAnsi="Times New Roman" w:cs="Times New Roman"/>
          <w:i/>
          <w:color w:val="0070C0"/>
          <w:szCs w:val="20"/>
          <w:lang w:val="en-US"/>
        </w:rPr>
        <w:t>et al</w:t>
      </w:r>
      <w:r w:rsidRPr="009C6A81">
        <w:rPr>
          <w:rFonts w:ascii="Times New Roman" w:hAnsi="Times New Roman" w:cs="Times New Roman"/>
          <w:color w:val="0070C0"/>
          <w:szCs w:val="20"/>
          <w:lang w:val="en-US"/>
        </w:rPr>
        <w:t xml:space="preserve"> (2015)</w:t>
      </w:r>
      <w:r>
        <w:rPr>
          <w:rFonts w:ascii="Times New Roman" w:hAnsi="Times New Roman" w:cs="Times New Roman"/>
          <w:szCs w:val="20"/>
          <w:lang w:val="en-US"/>
        </w:rPr>
        <w:t xml:space="preserve"> pada sektor publik di Palestina, </w:t>
      </w:r>
      <w:r w:rsidRPr="009C6A81">
        <w:rPr>
          <w:rFonts w:ascii="Times New Roman" w:hAnsi="Times New Roman" w:cs="Times New Roman"/>
          <w:color w:val="0070C0"/>
          <w:szCs w:val="20"/>
          <w:lang w:val="en-US"/>
        </w:rPr>
        <w:t>Nowacki dan Bachnik (2015)</w:t>
      </w:r>
      <w:r>
        <w:rPr>
          <w:rFonts w:ascii="Times New Roman" w:hAnsi="Times New Roman" w:cs="Times New Roman"/>
          <w:szCs w:val="20"/>
          <w:lang w:val="en-US"/>
        </w:rPr>
        <w:t xml:space="preserve"> pad</w:t>
      </w:r>
      <w:r w:rsidR="00795F65">
        <w:rPr>
          <w:rFonts w:ascii="Times New Roman" w:hAnsi="Times New Roman" w:cs="Times New Roman"/>
          <w:szCs w:val="20"/>
          <w:lang w:val="en-US"/>
        </w:rPr>
        <w:t>a</w:t>
      </w:r>
      <w:r>
        <w:rPr>
          <w:rFonts w:ascii="Times New Roman" w:hAnsi="Times New Roman" w:cs="Times New Roman"/>
          <w:szCs w:val="20"/>
          <w:lang w:val="en-US"/>
        </w:rPr>
        <w:t xml:space="preserve"> perusahaan swasta di Polandia dan </w:t>
      </w:r>
      <w:r w:rsidR="002E7304" w:rsidRPr="009C6A81">
        <w:rPr>
          <w:rFonts w:ascii="Times New Roman" w:hAnsi="Times New Roman" w:cs="Times New Roman"/>
          <w:color w:val="0070C0"/>
          <w:szCs w:val="20"/>
          <w:lang w:val="en-US"/>
        </w:rPr>
        <w:t xml:space="preserve">Muthuveloo </w:t>
      </w:r>
      <w:r w:rsidR="002E7304" w:rsidRPr="009C6A81">
        <w:rPr>
          <w:rFonts w:ascii="Times New Roman" w:hAnsi="Times New Roman" w:cs="Times New Roman"/>
          <w:i/>
          <w:color w:val="0070C0"/>
          <w:szCs w:val="20"/>
          <w:lang w:val="en-US"/>
        </w:rPr>
        <w:t>et al</w:t>
      </w:r>
      <w:r w:rsidRPr="009C6A81">
        <w:rPr>
          <w:rFonts w:ascii="Times New Roman" w:hAnsi="Times New Roman" w:cs="Times New Roman"/>
          <w:color w:val="0070C0"/>
          <w:szCs w:val="20"/>
          <w:lang w:val="en-US"/>
        </w:rPr>
        <w:t xml:space="preserve"> (201</w:t>
      </w:r>
      <w:r w:rsidR="002E7304" w:rsidRPr="009C6A81">
        <w:rPr>
          <w:rFonts w:ascii="Times New Roman" w:hAnsi="Times New Roman" w:cs="Times New Roman"/>
          <w:color w:val="0070C0"/>
          <w:szCs w:val="20"/>
          <w:lang w:val="en-US"/>
        </w:rPr>
        <w:t>7</w:t>
      </w:r>
      <w:r w:rsidRPr="009C6A81">
        <w:rPr>
          <w:rFonts w:ascii="Times New Roman" w:hAnsi="Times New Roman" w:cs="Times New Roman"/>
          <w:color w:val="0070C0"/>
          <w:szCs w:val="20"/>
          <w:lang w:val="en-US"/>
        </w:rPr>
        <w:t>)</w:t>
      </w:r>
      <w:r>
        <w:rPr>
          <w:rFonts w:ascii="Times New Roman" w:hAnsi="Times New Roman" w:cs="Times New Roman"/>
          <w:szCs w:val="20"/>
          <w:lang w:val="en-US"/>
        </w:rPr>
        <w:t xml:space="preserve"> pada </w:t>
      </w:r>
      <w:r w:rsidR="002E7304">
        <w:rPr>
          <w:rFonts w:ascii="Times New Roman" w:hAnsi="Times New Roman" w:cs="Times New Roman"/>
          <w:szCs w:val="20"/>
          <w:lang w:val="en-US"/>
        </w:rPr>
        <w:t>industri manufaktur lokal dan asing yang teregister di Federation of Malaysian Manufacturers</w:t>
      </w:r>
      <w:r>
        <w:rPr>
          <w:rFonts w:ascii="Times New Roman" w:hAnsi="Times New Roman" w:cs="Times New Roman"/>
          <w:szCs w:val="20"/>
          <w:lang w:val="en-US"/>
        </w:rPr>
        <w:t xml:space="preserve">. </w:t>
      </w:r>
      <w:proofErr w:type="gramStart"/>
      <w:r w:rsidRPr="009F15F9">
        <w:rPr>
          <w:rFonts w:ascii="Times New Roman" w:hAnsi="Times New Roman" w:cs="Times New Roman"/>
          <w:szCs w:val="20"/>
          <w:lang w:val="en-US"/>
        </w:rPr>
        <w:t>Hasil</w:t>
      </w:r>
      <w:r>
        <w:rPr>
          <w:rFonts w:ascii="Times New Roman" w:hAnsi="Times New Roman" w:cs="Times New Roman"/>
          <w:szCs w:val="20"/>
          <w:lang w:val="en-US"/>
        </w:rPr>
        <w:t xml:space="preserve"> </w:t>
      </w:r>
      <w:r w:rsidRPr="009F15F9">
        <w:rPr>
          <w:rFonts w:ascii="Times New Roman" w:hAnsi="Times New Roman" w:cs="Times New Roman"/>
          <w:szCs w:val="20"/>
          <w:lang w:val="en-US"/>
        </w:rPr>
        <w:t xml:space="preserve">ini </w:t>
      </w:r>
      <w:r>
        <w:rPr>
          <w:rFonts w:ascii="Times New Roman" w:hAnsi="Times New Roman" w:cs="Times New Roman"/>
          <w:szCs w:val="20"/>
          <w:lang w:val="en-US"/>
        </w:rPr>
        <w:t xml:space="preserve">menunjukan bahwa </w:t>
      </w:r>
      <w:r w:rsidR="002E7304">
        <w:rPr>
          <w:rFonts w:ascii="Times New Roman" w:hAnsi="Times New Roman" w:cs="Times New Roman"/>
          <w:szCs w:val="20"/>
          <w:lang w:val="en-US"/>
        </w:rPr>
        <w:t>manajemen pengetahuan</w:t>
      </w:r>
      <w:r>
        <w:rPr>
          <w:rFonts w:ascii="Times New Roman" w:hAnsi="Times New Roman" w:cs="Times New Roman"/>
          <w:szCs w:val="20"/>
          <w:lang w:val="en-US"/>
        </w:rPr>
        <w:t xml:space="preserve"> merupakan prediktor bagi kinerja organisasi</w:t>
      </w:r>
      <w:r w:rsidR="002E7304">
        <w:rPr>
          <w:rFonts w:ascii="Times New Roman" w:hAnsi="Times New Roman" w:cs="Times New Roman"/>
          <w:szCs w:val="20"/>
          <w:lang w:val="en-US"/>
        </w:rPr>
        <w:t>.</w:t>
      </w:r>
      <w:proofErr w:type="gramEnd"/>
    </w:p>
    <w:p w14:paraId="75D7A794" w14:textId="77777777" w:rsidR="00432E69" w:rsidRDefault="00432E69" w:rsidP="007F7DDF">
      <w:pPr>
        <w:spacing w:after="0"/>
        <w:jc w:val="both"/>
        <w:rPr>
          <w:rFonts w:ascii="Times New Roman" w:hAnsi="Times New Roman" w:cs="Times New Roman"/>
          <w:b/>
          <w:szCs w:val="20"/>
          <w:lang w:val="en-US"/>
        </w:rPr>
      </w:pPr>
    </w:p>
    <w:p w14:paraId="6ECAF717" w14:textId="2AD98532" w:rsidR="00D66B72" w:rsidRDefault="00D66B72" w:rsidP="007F7DDF">
      <w:pPr>
        <w:spacing w:after="0"/>
        <w:jc w:val="both"/>
        <w:rPr>
          <w:rFonts w:ascii="Times New Roman" w:hAnsi="Times New Roman" w:cs="Times New Roman"/>
          <w:b/>
          <w:szCs w:val="20"/>
          <w:lang w:val="en-US"/>
        </w:rPr>
      </w:pPr>
      <w:r>
        <w:rPr>
          <w:rFonts w:ascii="Times New Roman" w:hAnsi="Times New Roman" w:cs="Times New Roman"/>
          <w:b/>
          <w:szCs w:val="20"/>
          <w:lang w:val="en-US"/>
        </w:rPr>
        <w:t>Keunggulan bersaing sebagai variabel mediator</w:t>
      </w:r>
    </w:p>
    <w:p w14:paraId="4F3400D6" w14:textId="3D50C193" w:rsidR="00D66B72" w:rsidRPr="00FF2647" w:rsidRDefault="00D66B72" w:rsidP="005C40DC">
      <w:pPr>
        <w:pStyle w:val="HTMLPreformatted"/>
        <w:numPr>
          <w:ilvl w:val="0"/>
          <w:numId w:val="18"/>
        </w:numPr>
        <w:shd w:val="clear" w:color="auto" w:fill="FFFFFF"/>
        <w:jc w:val="both"/>
        <w:rPr>
          <w:rFonts w:ascii="Times New Roman" w:hAnsi="Times New Roman" w:cs="Times New Roman"/>
        </w:rPr>
      </w:pPr>
      <w:r>
        <w:rPr>
          <w:rFonts w:ascii="Times New Roman" w:hAnsi="Times New Roman" w:cs="Times New Roman"/>
          <w:color w:val="212121"/>
          <w:lang/>
        </w:rPr>
        <w:t>Koefisien tidak langsung dari kompetensi terhadap kinerja organisasi melalui keunggulan bersaing adalah 0.206 x 0.532 = 0.1096. perhitungan nilai Z menggunakan Sobel test didapatkan sebagai berikut:</w:t>
      </w:r>
    </w:p>
    <w:p w14:paraId="1910EAC2" w14:textId="77777777" w:rsidR="00D66B72" w:rsidRPr="00FF2647" w:rsidRDefault="00D66B72" w:rsidP="00D66B72">
      <w:pPr>
        <w:spacing w:after="0" w:line="240" w:lineRule="auto"/>
        <w:ind w:left="567"/>
        <w:jc w:val="both"/>
        <w:rPr>
          <w:rFonts w:ascii="Times New Roman" w:eastAsiaTheme="minorEastAsia" w:hAnsi="Times New Roman" w:cs="Times New Roman"/>
          <w:sz w:val="20"/>
          <w:szCs w:val="20"/>
        </w:rPr>
      </w:pPr>
      <m:oMathPara>
        <m:oMathParaPr>
          <m:jc m:val="left"/>
        </m:oMathParaPr>
        <m:oMath>
          <m:r>
            <w:rPr>
              <w:rFonts w:ascii="Cambria Math" w:hAnsi="Cambria Math" w:cs="Times New Roman"/>
              <w:sz w:val="20"/>
              <w:szCs w:val="20"/>
            </w:rPr>
            <m:t>z=</m:t>
          </m:r>
          <m:f>
            <m:fPr>
              <m:ctrlPr>
                <w:rPr>
                  <w:rFonts w:ascii="Cambria Math" w:hAnsi="Cambria Math" w:cs="Times New Roman"/>
                  <w:i/>
                  <w:sz w:val="20"/>
                  <w:szCs w:val="20"/>
                </w:rPr>
              </m:ctrlPr>
            </m:fPr>
            <m:num>
              <m:r>
                <w:rPr>
                  <w:rFonts w:ascii="Cambria Math" w:hAnsi="Cambria Math" w:cs="Times New Roman"/>
                  <w:sz w:val="20"/>
                  <w:szCs w:val="20"/>
                </w:rPr>
                <m:t>ab</m:t>
              </m:r>
            </m:num>
            <m:den>
              <m:rad>
                <m:radPr>
                  <m:degHide m:val="1"/>
                  <m:ctrlPr>
                    <w:rPr>
                      <w:rFonts w:ascii="Cambria Math" w:hAnsi="Cambria Math" w:cs="Times New Roman"/>
                      <w:i/>
                      <w:sz w:val="20"/>
                      <w:szCs w:val="20"/>
                    </w:rPr>
                  </m:ctrlPr>
                </m:radPr>
                <m:deg/>
                <m:e>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b</m:t>
                          </m:r>
                        </m:e>
                        <m:sup>
                          <m:r>
                            <w:rPr>
                              <w:rFonts w:ascii="Cambria Math" w:hAnsi="Cambria Math" w:cs="Times New Roman"/>
                              <w:sz w:val="20"/>
                              <w:szCs w:val="20"/>
                            </w:rPr>
                            <m:t>2</m:t>
                          </m:r>
                        </m:sup>
                      </m:sSup>
                      <m:sSubSup>
                        <m:sSubSupPr>
                          <m:ctrlPr>
                            <w:rPr>
                              <w:rFonts w:ascii="Cambria Math" w:hAnsi="Cambria Math" w:cs="Times New Roman"/>
                              <w:i/>
                              <w:sz w:val="20"/>
                              <w:szCs w:val="20"/>
                            </w:rPr>
                          </m:ctrlPr>
                        </m:sSubSupPr>
                        <m:e>
                          <m:r>
                            <w:rPr>
                              <w:rFonts w:ascii="Cambria Math" w:hAnsi="Cambria Math" w:cs="Times New Roman"/>
                              <w:sz w:val="20"/>
                              <w:szCs w:val="20"/>
                            </w:rPr>
                            <m:t>SE</m:t>
                          </m:r>
                        </m:e>
                        <m:sub>
                          <m:r>
                            <w:rPr>
                              <w:rFonts w:ascii="Cambria Math" w:hAnsi="Cambria Math" w:cs="Times New Roman"/>
                              <w:sz w:val="20"/>
                              <w:szCs w:val="20"/>
                            </w:rPr>
                            <m:t>a</m:t>
                          </m:r>
                        </m:sub>
                        <m:sup>
                          <m:r>
                            <w:rPr>
                              <w:rFonts w:ascii="Cambria Math" w:hAnsi="Cambria Math" w:cs="Times New Roman"/>
                              <w:sz w:val="20"/>
                              <w:szCs w:val="20"/>
                            </w:rPr>
                            <m:t>2</m:t>
                          </m:r>
                        </m:sup>
                      </m:sSubSup>
                    </m:e>
                  </m:d>
                  <m:r>
                    <w:rPr>
                      <w:rFonts w:ascii="Cambria Math" w:hAnsi="Cambria Math" w:cs="Times New Roman"/>
                      <w:sz w:val="20"/>
                      <w:szCs w:val="20"/>
                    </w:rPr>
                    <m:t>+</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a</m:t>
                          </m:r>
                        </m:e>
                        <m:sup>
                          <m:r>
                            <w:rPr>
                              <w:rFonts w:ascii="Cambria Math" w:hAnsi="Cambria Math" w:cs="Times New Roman"/>
                              <w:sz w:val="20"/>
                              <w:szCs w:val="20"/>
                            </w:rPr>
                            <m:t>2</m:t>
                          </m:r>
                        </m:sup>
                      </m:sSup>
                      <m:sSubSup>
                        <m:sSubSupPr>
                          <m:ctrlPr>
                            <w:rPr>
                              <w:rFonts w:ascii="Cambria Math" w:hAnsi="Cambria Math" w:cs="Times New Roman"/>
                              <w:i/>
                              <w:sz w:val="20"/>
                              <w:szCs w:val="20"/>
                            </w:rPr>
                          </m:ctrlPr>
                        </m:sSubSupPr>
                        <m:e>
                          <m:r>
                            <w:rPr>
                              <w:rFonts w:ascii="Cambria Math" w:hAnsi="Cambria Math" w:cs="Times New Roman"/>
                              <w:sz w:val="20"/>
                              <w:szCs w:val="20"/>
                            </w:rPr>
                            <m:t>SE</m:t>
                          </m:r>
                        </m:e>
                        <m:sub>
                          <m:r>
                            <w:rPr>
                              <w:rFonts w:ascii="Cambria Math" w:hAnsi="Cambria Math" w:cs="Times New Roman"/>
                              <w:sz w:val="20"/>
                              <w:szCs w:val="20"/>
                            </w:rPr>
                            <m:t>b</m:t>
                          </m:r>
                        </m:sub>
                        <m:sup>
                          <m:r>
                            <w:rPr>
                              <w:rFonts w:ascii="Cambria Math" w:hAnsi="Cambria Math" w:cs="Times New Roman"/>
                              <w:sz w:val="20"/>
                              <w:szCs w:val="20"/>
                            </w:rPr>
                            <m:t>2</m:t>
                          </m:r>
                        </m:sup>
                      </m:sSubSup>
                    </m:e>
                  </m:d>
                </m:e>
              </m:rad>
            </m:den>
          </m:f>
        </m:oMath>
      </m:oMathPara>
    </w:p>
    <w:p w14:paraId="390AE639" w14:textId="3FF8BFB5" w:rsidR="00D66B72" w:rsidRPr="00FF2647" w:rsidRDefault="00D66B72" w:rsidP="00D66B72">
      <w:pPr>
        <w:spacing w:after="0" w:line="240" w:lineRule="auto"/>
        <w:ind w:left="567"/>
        <w:jc w:val="both"/>
        <w:rPr>
          <w:rFonts w:ascii="Times New Roman" w:eastAsiaTheme="minorEastAsia" w:hAnsi="Times New Roman" w:cs="Times New Roman"/>
          <w:sz w:val="20"/>
          <w:szCs w:val="20"/>
        </w:rPr>
      </w:pPr>
      <m:oMathPara>
        <m:oMathParaPr>
          <m:jc m:val="left"/>
        </m:oMathParaPr>
        <m:oMath>
          <m:r>
            <w:rPr>
              <w:rFonts w:ascii="Cambria Math" w:hAnsi="Cambria Math" w:cs="Times New Roman"/>
              <w:sz w:val="20"/>
              <w:szCs w:val="20"/>
            </w:rPr>
            <m:t>z=</m:t>
          </m:r>
          <m:f>
            <m:fPr>
              <m:ctrlPr>
                <w:rPr>
                  <w:rFonts w:ascii="Cambria Math" w:hAnsi="Cambria Math" w:cs="Times New Roman"/>
                  <w:i/>
                  <w:sz w:val="20"/>
                  <w:szCs w:val="20"/>
                </w:rPr>
              </m:ctrlPr>
            </m:fPr>
            <m:num>
              <m:r>
                <w:rPr>
                  <w:rFonts w:ascii="Cambria Math" w:hAnsi="Cambria Math" w:cs="Times New Roman"/>
                  <w:sz w:val="20"/>
                  <w:szCs w:val="20"/>
                </w:rPr>
                <m:t>0.206 x 0.532</m:t>
              </m:r>
            </m:num>
            <m:den>
              <m:rad>
                <m:radPr>
                  <m:degHide m:val="1"/>
                  <m:ctrlPr>
                    <w:rPr>
                      <w:rFonts w:ascii="Cambria Math" w:hAnsi="Cambria Math" w:cs="Times New Roman"/>
                      <w:i/>
                      <w:sz w:val="20"/>
                      <w:szCs w:val="20"/>
                    </w:rPr>
                  </m:ctrlPr>
                </m:radPr>
                <m:deg/>
                <m:e>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0.206</m:t>
                          </m:r>
                        </m:e>
                        <m:sup>
                          <m:r>
                            <w:rPr>
                              <w:rFonts w:ascii="Cambria Math" w:hAnsi="Cambria Math" w:cs="Times New Roman"/>
                              <w:sz w:val="20"/>
                              <w:szCs w:val="20"/>
                            </w:rPr>
                            <m:t>2</m:t>
                          </m:r>
                        </m:sup>
                      </m:sSup>
                      <m:r>
                        <w:rPr>
                          <w:rFonts w:ascii="Cambria Math" w:hAnsi="Cambria Math" w:cs="Times New Roman"/>
                          <w:sz w:val="20"/>
                          <w:szCs w:val="20"/>
                        </w:rPr>
                        <m:t>x</m:t>
                      </m:r>
                      <m:sSup>
                        <m:sSupPr>
                          <m:ctrlPr>
                            <w:rPr>
                              <w:rFonts w:ascii="Cambria Math" w:hAnsi="Cambria Math" w:cs="Times New Roman"/>
                              <w:i/>
                              <w:sz w:val="20"/>
                              <w:szCs w:val="20"/>
                            </w:rPr>
                          </m:ctrlPr>
                        </m:sSupPr>
                        <m:e>
                          <m:r>
                            <w:rPr>
                              <w:rFonts w:ascii="Cambria Math" w:hAnsi="Cambria Math" w:cs="Times New Roman"/>
                              <w:sz w:val="20"/>
                              <w:szCs w:val="20"/>
                            </w:rPr>
                            <m:t>0.094</m:t>
                          </m:r>
                        </m:e>
                        <m:sup>
                          <m:r>
                            <w:rPr>
                              <w:rFonts w:ascii="Cambria Math" w:hAnsi="Cambria Math" w:cs="Times New Roman"/>
                              <w:sz w:val="20"/>
                              <w:szCs w:val="20"/>
                            </w:rPr>
                            <m:t>2</m:t>
                          </m:r>
                        </m:sup>
                      </m:sSup>
                    </m:e>
                  </m:d>
                  <m:r>
                    <w:rPr>
                      <w:rFonts w:ascii="Cambria Math" w:hAnsi="Cambria Math" w:cs="Times New Roman"/>
                      <w:sz w:val="20"/>
                      <w:szCs w:val="20"/>
                    </w:rPr>
                    <m:t>+</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0.532</m:t>
                          </m:r>
                        </m:e>
                        <m:sup>
                          <m:r>
                            <w:rPr>
                              <w:rFonts w:ascii="Cambria Math" w:hAnsi="Cambria Math" w:cs="Times New Roman"/>
                              <w:sz w:val="20"/>
                              <w:szCs w:val="20"/>
                            </w:rPr>
                            <m:t>2</m:t>
                          </m:r>
                        </m:sup>
                      </m:sSup>
                      <m:r>
                        <w:rPr>
                          <w:rFonts w:ascii="Cambria Math" w:hAnsi="Cambria Math" w:cs="Times New Roman"/>
                          <w:sz w:val="20"/>
                          <w:szCs w:val="20"/>
                        </w:rPr>
                        <m:t xml:space="preserve"> x </m:t>
                      </m:r>
                      <m:sSup>
                        <m:sSupPr>
                          <m:ctrlPr>
                            <w:rPr>
                              <w:rFonts w:ascii="Cambria Math" w:hAnsi="Cambria Math" w:cs="Times New Roman"/>
                              <w:i/>
                              <w:sz w:val="20"/>
                              <w:szCs w:val="20"/>
                            </w:rPr>
                          </m:ctrlPr>
                        </m:sSupPr>
                        <m:e>
                          <m:r>
                            <w:rPr>
                              <w:rFonts w:ascii="Cambria Math" w:hAnsi="Cambria Math" w:cs="Times New Roman"/>
                              <w:sz w:val="20"/>
                              <w:szCs w:val="20"/>
                            </w:rPr>
                            <m:t>0.018</m:t>
                          </m:r>
                        </m:e>
                        <m:sup>
                          <m:r>
                            <w:rPr>
                              <w:rFonts w:ascii="Cambria Math" w:hAnsi="Cambria Math" w:cs="Times New Roman"/>
                              <w:sz w:val="20"/>
                              <w:szCs w:val="20"/>
                            </w:rPr>
                            <m:t>2</m:t>
                          </m:r>
                        </m:sup>
                      </m:sSup>
                    </m:e>
                  </m:d>
                </m:e>
              </m:rad>
            </m:den>
          </m:f>
        </m:oMath>
      </m:oMathPara>
    </w:p>
    <w:p w14:paraId="722EF910" w14:textId="4D85FCE8" w:rsidR="00D66B72" w:rsidRPr="00FF2647" w:rsidRDefault="00D66B72" w:rsidP="00D66B72">
      <w:pPr>
        <w:spacing w:after="0" w:line="240" w:lineRule="auto"/>
        <w:ind w:left="567"/>
        <w:jc w:val="both"/>
        <w:rPr>
          <w:rFonts w:ascii="Times New Roman" w:eastAsiaTheme="minorEastAsia" w:hAnsi="Times New Roman" w:cs="Times New Roman"/>
          <w:sz w:val="20"/>
          <w:szCs w:val="20"/>
        </w:rPr>
      </w:pPr>
      <m:oMathPara>
        <m:oMathParaPr>
          <m:jc m:val="left"/>
        </m:oMathParaPr>
        <m:oMath>
          <m:r>
            <w:rPr>
              <w:rFonts w:ascii="Cambria Math" w:hAnsi="Cambria Math" w:cs="Times New Roman"/>
              <w:sz w:val="20"/>
              <w:szCs w:val="20"/>
            </w:rPr>
            <m:t>z=</m:t>
          </m:r>
          <m:f>
            <m:fPr>
              <m:ctrlPr>
                <w:rPr>
                  <w:rFonts w:ascii="Cambria Math" w:hAnsi="Cambria Math" w:cs="Times New Roman"/>
                  <w:i/>
                  <w:sz w:val="20"/>
                  <w:szCs w:val="20"/>
                </w:rPr>
              </m:ctrlPr>
            </m:fPr>
            <m:num>
              <m:r>
                <w:rPr>
                  <w:rFonts w:ascii="Cambria Math" w:hAnsi="Cambria Math" w:cs="Times New Roman"/>
                  <w:sz w:val="20"/>
                  <w:szCs w:val="20"/>
                </w:rPr>
                <m:t>0.1096</m:t>
              </m:r>
            </m:num>
            <m:den>
              <m:rad>
                <m:radPr>
                  <m:degHide m:val="1"/>
                  <m:ctrlPr>
                    <w:rPr>
                      <w:rFonts w:ascii="Cambria Math" w:hAnsi="Cambria Math" w:cs="Times New Roman"/>
                      <w:i/>
                      <w:sz w:val="20"/>
                      <w:szCs w:val="20"/>
                    </w:rPr>
                  </m:ctrlPr>
                </m:radPr>
                <m:deg/>
                <m:e>
                  <m:r>
                    <w:rPr>
                      <w:rFonts w:ascii="Cambria Math" w:hAnsi="Cambria Math" w:cs="Times New Roman"/>
                      <w:sz w:val="20"/>
                      <w:szCs w:val="20"/>
                    </w:rPr>
                    <m:t>0.00045</m:t>
                  </m:r>
                </m:e>
              </m:rad>
            </m:den>
          </m:f>
        </m:oMath>
      </m:oMathPara>
    </w:p>
    <w:p w14:paraId="0F15CB48" w14:textId="30B12FFC" w:rsidR="00D66B72" w:rsidRPr="00FF2647" w:rsidRDefault="00D66B72" w:rsidP="00D66B72">
      <w:pPr>
        <w:spacing w:after="0" w:line="240" w:lineRule="auto"/>
        <w:ind w:left="567"/>
        <w:jc w:val="both"/>
        <w:rPr>
          <w:rFonts w:ascii="Times New Roman" w:hAnsi="Times New Roman" w:cs="Times New Roman"/>
          <w:sz w:val="20"/>
          <w:szCs w:val="20"/>
        </w:rPr>
      </w:pPr>
      <m:oMathPara>
        <m:oMathParaPr>
          <m:jc m:val="left"/>
        </m:oMathParaPr>
        <m:oMath>
          <m:r>
            <w:rPr>
              <w:rFonts w:ascii="Cambria Math" w:hAnsi="Cambria Math" w:cs="Times New Roman"/>
              <w:sz w:val="20"/>
              <w:szCs w:val="20"/>
            </w:rPr>
            <m:t>z=5.48</m:t>
          </m:r>
        </m:oMath>
      </m:oMathPara>
    </w:p>
    <w:p w14:paraId="5224555C" w14:textId="789C5D5C" w:rsidR="00D66B72" w:rsidRPr="006C4F24" w:rsidRDefault="006C4F24" w:rsidP="00D66B72">
      <w:pPr>
        <w:pStyle w:val="ListParagraph"/>
        <w:tabs>
          <w:tab w:val="left" w:pos="2268"/>
          <w:tab w:val="left" w:pos="3261"/>
        </w:tabs>
        <w:ind w:left="567"/>
        <w:jc w:val="both"/>
        <w:rPr>
          <w:rFonts w:ascii="Times New Roman" w:hAnsi="Times New Roman" w:cs="Times New Roman"/>
          <w:sz w:val="20"/>
          <w:szCs w:val="20"/>
        </w:rPr>
      </w:pPr>
      <w:proofErr w:type="gramStart"/>
      <w:r w:rsidRPr="006C4F24">
        <w:rPr>
          <w:rFonts w:ascii="Times New Roman" w:hAnsi="Times New Roman" w:cs="Times New Roman"/>
          <w:sz w:val="20"/>
          <w:szCs w:val="20"/>
          <w:lang w:val="en-US"/>
        </w:rPr>
        <w:t>Dimana</w:t>
      </w:r>
      <w:r w:rsidR="00D66B72" w:rsidRPr="006C4F24">
        <w:rPr>
          <w:rFonts w:ascii="Times New Roman" w:hAnsi="Times New Roman" w:cs="Times New Roman"/>
          <w:sz w:val="20"/>
          <w:szCs w:val="20"/>
        </w:rPr>
        <w:t xml:space="preserve"> :</w:t>
      </w:r>
      <w:proofErr w:type="gramEnd"/>
    </w:p>
    <w:p w14:paraId="56EB79D8" w14:textId="12C2A831" w:rsidR="00D66B72" w:rsidRPr="00D66B72" w:rsidRDefault="00D66B72" w:rsidP="00D66B72">
      <w:pPr>
        <w:pStyle w:val="ListParagraph"/>
        <w:tabs>
          <w:tab w:val="left" w:pos="2268"/>
          <w:tab w:val="left" w:pos="3261"/>
        </w:tabs>
        <w:ind w:left="567"/>
        <w:jc w:val="both"/>
        <w:rPr>
          <w:rFonts w:ascii="Times New Roman" w:hAnsi="Times New Roman" w:cs="Times New Roman"/>
          <w:sz w:val="20"/>
          <w:szCs w:val="20"/>
        </w:rPr>
      </w:pPr>
      <w:r w:rsidRPr="00D66B72">
        <w:rPr>
          <w:rFonts w:ascii="Times New Roman" w:hAnsi="Times New Roman" w:cs="Times New Roman"/>
          <w:sz w:val="20"/>
          <w:szCs w:val="20"/>
        </w:rPr>
        <w:t xml:space="preserve">a = </w:t>
      </w:r>
      <w:r>
        <w:rPr>
          <w:rFonts w:ascii="Times New Roman" w:hAnsi="Times New Roman" w:cs="Times New Roman"/>
          <w:sz w:val="20"/>
          <w:szCs w:val="20"/>
          <w:lang w:val="en-US"/>
        </w:rPr>
        <w:t>Koefisien pengaruh kompetensi terhadap keunggulan bersaing</w:t>
      </w:r>
    </w:p>
    <w:p w14:paraId="22AE41FD" w14:textId="2A929CF8" w:rsidR="00D66B72" w:rsidRPr="00D66B72" w:rsidRDefault="00D66B72" w:rsidP="00D66B72">
      <w:pPr>
        <w:pStyle w:val="ListParagraph"/>
        <w:tabs>
          <w:tab w:val="left" w:pos="2268"/>
          <w:tab w:val="left" w:pos="3261"/>
        </w:tabs>
        <w:ind w:left="567"/>
        <w:jc w:val="both"/>
        <w:rPr>
          <w:rFonts w:ascii="Times New Roman" w:hAnsi="Times New Roman" w:cs="Times New Roman"/>
          <w:sz w:val="20"/>
          <w:szCs w:val="20"/>
        </w:rPr>
      </w:pPr>
      <w:r w:rsidRPr="00D66B72">
        <w:rPr>
          <w:rFonts w:ascii="Times New Roman" w:hAnsi="Times New Roman" w:cs="Times New Roman"/>
          <w:sz w:val="20"/>
          <w:szCs w:val="20"/>
        </w:rPr>
        <w:t xml:space="preserve">b = </w:t>
      </w:r>
      <w:r>
        <w:rPr>
          <w:rFonts w:ascii="Times New Roman" w:hAnsi="Times New Roman" w:cs="Times New Roman"/>
          <w:sz w:val="20"/>
          <w:szCs w:val="20"/>
          <w:lang w:val="en-US"/>
        </w:rPr>
        <w:t>Koefisien pengaruh keunggulan bersaing terhadap kinerja organisasi</w:t>
      </w:r>
    </w:p>
    <w:p w14:paraId="12265DAE" w14:textId="0EC655E2" w:rsidR="00D66B72" w:rsidRPr="00D66B72" w:rsidRDefault="00D66B72" w:rsidP="00D66B72">
      <w:pPr>
        <w:pStyle w:val="ListParagraph"/>
        <w:tabs>
          <w:tab w:val="left" w:pos="2268"/>
          <w:tab w:val="left" w:pos="3261"/>
        </w:tabs>
        <w:ind w:left="567"/>
        <w:jc w:val="both"/>
        <w:rPr>
          <w:rFonts w:ascii="Times New Roman" w:hAnsi="Times New Roman" w:cs="Times New Roman"/>
          <w:sz w:val="20"/>
          <w:szCs w:val="20"/>
        </w:rPr>
      </w:pPr>
      <w:r w:rsidRPr="00D66B72">
        <w:rPr>
          <w:rFonts w:ascii="Times New Roman" w:hAnsi="Times New Roman" w:cs="Times New Roman"/>
          <w:sz w:val="20"/>
          <w:szCs w:val="20"/>
        </w:rPr>
        <w:t>SE</w:t>
      </w:r>
      <w:r w:rsidRPr="00D66B72">
        <w:rPr>
          <w:rFonts w:ascii="Times New Roman" w:hAnsi="Times New Roman" w:cs="Times New Roman"/>
          <w:sz w:val="20"/>
          <w:szCs w:val="20"/>
          <w:vertAlign w:val="subscript"/>
        </w:rPr>
        <w:t xml:space="preserve">a </w:t>
      </w:r>
      <w:r w:rsidRPr="00D66B72">
        <w:rPr>
          <w:rFonts w:ascii="Times New Roman" w:hAnsi="Times New Roman" w:cs="Times New Roman"/>
          <w:sz w:val="20"/>
          <w:szCs w:val="20"/>
        </w:rPr>
        <w:t xml:space="preserve">= standard error </w:t>
      </w:r>
      <w:r>
        <w:rPr>
          <w:rFonts w:ascii="Times New Roman" w:hAnsi="Times New Roman" w:cs="Times New Roman"/>
          <w:sz w:val="20"/>
          <w:szCs w:val="20"/>
          <w:lang w:val="en-US"/>
        </w:rPr>
        <w:t>kompetensi terhadap keunggulan bersaing</w:t>
      </w:r>
    </w:p>
    <w:p w14:paraId="64E49CB9" w14:textId="6FE0732E" w:rsidR="00D66B72" w:rsidRPr="00D66B72" w:rsidRDefault="00D66B72" w:rsidP="00D66B72">
      <w:pPr>
        <w:pStyle w:val="ListParagraph"/>
        <w:tabs>
          <w:tab w:val="left" w:pos="2268"/>
          <w:tab w:val="left" w:pos="3261"/>
        </w:tabs>
        <w:ind w:left="567"/>
        <w:jc w:val="both"/>
        <w:rPr>
          <w:rFonts w:ascii="Times New Roman" w:hAnsi="Times New Roman" w:cs="Times New Roman"/>
          <w:sz w:val="20"/>
          <w:szCs w:val="20"/>
        </w:rPr>
      </w:pPr>
      <w:r w:rsidRPr="00D66B72">
        <w:rPr>
          <w:rFonts w:ascii="Times New Roman" w:hAnsi="Times New Roman" w:cs="Times New Roman"/>
          <w:sz w:val="20"/>
          <w:szCs w:val="20"/>
        </w:rPr>
        <w:t>SE</w:t>
      </w:r>
      <w:r w:rsidRPr="00D66B72">
        <w:rPr>
          <w:rFonts w:ascii="Times New Roman" w:hAnsi="Times New Roman" w:cs="Times New Roman"/>
          <w:sz w:val="20"/>
          <w:szCs w:val="20"/>
          <w:vertAlign w:val="subscript"/>
        </w:rPr>
        <w:t xml:space="preserve">b </w:t>
      </w:r>
      <w:r w:rsidRPr="00D66B72">
        <w:rPr>
          <w:rFonts w:ascii="Times New Roman" w:hAnsi="Times New Roman" w:cs="Times New Roman"/>
          <w:sz w:val="20"/>
          <w:szCs w:val="20"/>
        </w:rPr>
        <w:t xml:space="preserve">= standard error </w:t>
      </w:r>
      <w:r>
        <w:rPr>
          <w:rFonts w:ascii="Times New Roman" w:hAnsi="Times New Roman" w:cs="Times New Roman"/>
          <w:sz w:val="20"/>
          <w:szCs w:val="20"/>
          <w:lang w:val="en-US"/>
        </w:rPr>
        <w:t>keunggulan bersaing terhadap kinerja organisasi</w:t>
      </w:r>
    </w:p>
    <w:p w14:paraId="258599C5" w14:textId="23FAFDE5" w:rsidR="007F7DDF" w:rsidRDefault="00D66B72" w:rsidP="005C40DC">
      <w:pPr>
        <w:spacing w:after="0"/>
        <w:ind w:left="567"/>
        <w:jc w:val="both"/>
        <w:rPr>
          <w:rFonts w:ascii="Times New Roman" w:hAnsi="Times New Roman" w:cs="Times New Roman"/>
          <w:b/>
          <w:szCs w:val="20"/>
          <w:lang w:val="en-US"/>
        </w:rPr>
      </w:pPr>
      <w:proofErr w:type="gramStart"/>
      <w:r>
        <w:rPr>
          <w:rFonts w:ascii="Times New Roman" w:hAnsi="Times New Roman" w:cs="Times New Roman"/>
          <w:color w:val="212121"/>
          <w:lang/>
        </w:rPr>
        <w:t>Dengan nilai Z score 5.48 lebih besar dibandingkan dengan Z 1.98 maka dapat disimpulkan bahwa keunggulan bersaing mampu memediasi hubungan antara kompetensi dengan kinerja organisasi.</w:t>
      </w:r>
      <w:proofErr w:type="gramEnd"/>
    </w:p>
    <w:p w14:paraId="26A9F48E" w14:textId="285B7D31" w:rsidR="003068FA" w:rsidRDefault="007F7DDF" w:rsidP="004357B9">
      <w:pPr>
        <w:spacing w:after="0"/>
        <w:jc w:val="both"/>
        <w:rPr>
          <w:rFonts w:ascii="Times New Roman" w:hAnsi="Times New Roman" w:cs="Times New Roman"/>
          <w:b/>
          <w:szCs w:val="20"/>
          <w:lang w:val="en-US"/>
        </w:rPr>
      </w:pPr>
      <w:r>
        <w:rPr>
          <w:rFonts w:ascii="Times New Roman" w:hAnsi="Times New Roman" w:cs="Times New Roman"/>
          <w:b/>
          <w:szCs w:val="20"/>
          <w:lang w:val="en-US"/>
        </w:rPr>
        <w:tab/>
      </w:r>
    </w:p>
    <w:p w14:paraId="6C2A966A" w14:textId="06A22548" w:rsidR="00D10329" w:rsidRPr="00FF2647" w:rsidRDefault="00D10329" w:rsidP="005C40DC">
      <w:pPr>
        <w:pStyle w:val="HTMLPreformatted"/>
        <w:numPr>
          <w:ilvl w:val="0"/>
          <w:numId w:val="18"/>
        </w:numPr>
        <w:shd w:val="clear" w:color="auto" w:fill="FFFFFF"/>
        <w:tabs>
          <w:tab w:val="clear" w:pos="916"/>
          <w:tab w:val="left" w:pos="709"/>
        </w:tabs>
        <w:jc w:val="both"/>
        <w:rPr>
          <w:rFonts w:ascii="Times New Roman" w:hAnsi="Times New Roman" w:cs="Times New Roman"/>
        </w:rPr>
      </w:pPr>
      <w:r>
        <w:rPr>
          <w:rFonts w:ascii="Times New Roman" w:hAnsi="Times New Roman" w:cs="Times New Roman"/>
          <w:color w:val="212121"/>
          <w:lang/>
        </w:rPr>
        <w:t>Koefisien tidak langsung dari manajemen pengetahuan terhadap kinerja organisasi melalui keunggulan bersaing adalah 0.206 x 0.532 = 0.1096. perhitungan nilai Z menggunakan Sobel test didapatkan sebagai berikut:</w:t>
      </w:r>
    </w:p>
    <w:p w14:paraId="38D95BFE" w14:textId="77777777" w:rsidR="00D10329" w:rsidRPr="00FF2647" w:rsidRDefault="00D10329" w:rsidP="00D10329">
      <w:pPr>
        <w:spacing w:after="0" w:line="240" w:lineRule="auto"/>
        <w:ind w:left="567"/>
        <w:jc w:val="both"/>
        <w:rPr>
          <w:rFonts w:ascii="Times New Roman" w:eastAsiaTheme="minorEastAsia" w:hAnsi="Times New Roman" w:cs="Times New Roman"/>
          <w:sz w:val="20"/>
          <w:szCs w:val="20"/>
        </w:rPr>
      </w:pPr>
      <m:oMathPara>
        <m:oMathParaPr>
          <m:jc m:val="left"/>
        </m:oMathParaPr>
        <m:oMath>
          <m:r>
            <w:rPr>
              <w:rFonts w:ascii="Cambria Math" w:hAnsi="Cambria Math" w:cs="Times New Roman"/>
              <w:sz w:val="20"/>
              <w:szCs w:val="20"/>
            </w:rPr>
            <m:t>z=</m:t>
          </m:r>
          <m:f>
            <m:fPr>
              <m:ctrlPr>
                <w:rPr>
                  <w:rFonts w:ascii="Cambria Math" w:hAnsi="Cambria Math" w:cs="Times New Roman"/>
                  <w:i/>
                  <w:sz w:val="20"/>
                  <w:szCs w:val="20"/>
                </w:rPr>
              </m:ctrlPr>
            </m:fPr>
            <m:num>
              <m:r>
                <w:rPr>
                  <w:rFonts w:ascii="Cambria Math" w:hAnsi="Cambria Math" w:cs="Times New Roman"/>
                  <w:sz w:val="20"/>
                  <w:szCs w:val="20"/>
                </w:rPr>
                <m:t>ab</m:t>
              </m:r>
            </m:num>
            <m:den>
              <m:rad>
                <m:radPr>
                  <m:degHide m:val="1"/>
                  <m:ctrlPr>
                    <w:rPr>
                      <w:rFonts w:ascii="Cambria Math" w:hAnsi="Cambria Math" w:cs="Times New Roman"/>
                      <w:i/>
                      <w:sz w:val="20"/>
                      <w:szCs w:val="20"/>
                    </w:rPr>
                  </m:ctrlPr>
                </m:radPr>
                <m:deg/>
                <m:e>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b</m:t>
                          </m:r>
                        </m:e>
                        <m:sup>
                          <m:r>
                            <w:rPr>
                              <w:rFonts w:ascii="Cambria Math" w:hAnsi="Cambria Math" w:cs="Times New Roman"/>
                              <w:sz w:val="20"/>
                              <w:szCs w:val="20"/>
                            </w:rPr>
                            <m:t>2</m:t>
                          </m:r>
                        </m:sup>
                      </m:sSup>
                      <m:sSubSup>
                        <m:sSubSupPr>
                          <m:ctrlPr>
                            <w:rPr>
                              <w:rFonts w:ascii="Cambria Math" w:hAnsi="Cambria Math" w:cs="Times New Roman"/>
                              <w:i/>
                              <w:sz w:val="20"/>
                              <w:szCs w:val="20"/>
                            </w:rPr>
                          </m:ctrlPr>
                        </m:sSubSupPr>
                        <m:e>
                          <m:r>
                            <w:rPr>
                              <w:rFonts w:ascii="Cambria Math" w:hAnsi="Cambria Math" w:cs="Times New Roman"/>
                              <w:sz w:val="20"/>
                              <w:szCs w:val="20"/>
                            </w:rPr>
                            <m:t>SE</m:t>
                          </m:r>
                        </m:e>
                        <m:sub>
                          <m:r>
                            <w:rPr>
                              <w:rFonts w:ascii="Cambria Math" w:hAnsi="Cambria Math" w:cs="Times New Roman"/>
                              <w:sz w:val="20"/>
                              <w:szCs w:val="20"/>
                            </w:rPr>
                            <m:t>a</m:t>
                          </m:r>
                        </m:sub>
                        <m:sup>
                          <m:r>
                            <w:rPr>
                              <w:rFonts w:ascii="Cambria Math" w:hAnsi="Cambria Math" w:cs="Times New Roman"/>
                              <w:sz w:val="20"/>
                              <w:szCs w:val="20"/>
                            </w:rPr>
                            <m:t>2</m:t>
                          </m:r>
                        </m:sup>
                      </m:sSubSup>
                    </m:e>
                  </m:d>
                  <m:r>
                    <w:rPr>
                      <w:rFonts w:ascii="Cambria Math" w:hAnsi="Cambria Math" w:cs="Times New Roman"/>
                      <w:sz w:val="20"/>
                      <w:szCs w:val="20"/>
                    </w:rPr>
                    <m:t>+</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a</m:t>
                          </m:r>
                        </m:e>
                        <m:sup>
                          <m:r>
                            <w:rPr>
                              <w:rFonts w:ascii="Cambria Math" w:hAnsi="Cambria Math" w:cs="Times New Roman"/>
                              <w:sz w:val="20"/>
                              <w:szCs w:val="20"/>
                            </w:rPr>
                            <m:t>2</m:t>
                          </m:r>
                        </m:sup>
                      </m:sSup>
                      <m:sSubSup>
                        <m:sSubSupPr>
                          <m:ctrlPr>
                            <w:rPr>
                              <w:rFonts w:ascii="Cambria Math" w:hAnsi="Cambria Math" w:cs="Times New Roman"/>
                              <w:i/>
                              <w:sz w:val="20"/>
                              <w:szCs w:val="20"/>
                            </w:rPr>
                          </m:ctrlPr>
                        </m:sSubSupPr>
                        <m:e>
                          <m:r>
                            <w:rPr>
                              <w:rFonts w:ascii="Cambria Math" w:hAnsi="Cambria Math" w:cs="Times New Roman"/>
                              <w:sz w:val="20"/>
                              <w:szCs w:val="20"/>
                            </w:rPr>
                            <m:t>SE</m:t>
                          </m:r>
                        </m:e>
                        <m:sub>
                          <m:r>
                            <w:rPr>
                              <w:rFonts w:ascii="Cambria Math" w:hAnsi="Cambria Math" w:cs="Times New Roman"/>
                              <w:sz w:val="20"/>
                              <w:szCs w:val="20"/>
                            </w:rPr>
                            <m:t>b</m:t>
                          </m:r>
                        </m:sub>
                        <m:sup>
                          <m:r>
                            <w:rPr>
                              <w:rFonts w:ascii="Cambria Math" w:hAnsi="Cambria Math" w:cs="Times New Roman"/>
                              <w:sz w:val="20"/>
                              <w:szCs w:val="20"/>
                            </w:rPr>
                            <m:t>2</m:t>
                          </m:r>
                        </m:sup>
                      </m:sSubSup>
                    </m:e>
                  </m:d>
                </m:e>
              </m:rad>
            </m:den>
          </m:f>
        </m:oMath>
      </m:oMathPara>
    </w:p>
    <w:p w14:paraId="05AADFF1" w14:textId="11F63AB5" w:rsidR="00D10329" w:rsidRPr="00FF2647" w:rsidRDefault="00D10329" w:rsidP="00D10329">
      <w:pPr>
        <w:spacing w:after="0" w:line="240" w:lineRule="auto"/>
        <w:ind w:left="567"/>
        <w:jc w:val="both"/>
        <w:rPr>
          <w:rFonts w:ascii="Times New Roman" w:eastAsiaTheme="minorEastAsia" w:hAnsi="Times New Roman" w:cs="Times New Roman"/>
          <w:sz w:val="20"/>
          <w:szCs w:val="20"/>
        </w:rPr>
      </w:pPr>
      <m:oMathPara>
        <m:oMathParaPr>
          <m:jc m:val="left"/>
        </m:oMathParaPr>
        <m:oMath>
          <m:r>
            <w:rPr>
              <w:rFonts w:ascii="Cambria Math" w:hAnsi="Cambria Math" w:cs="Times New Roman"/>
              <w:sz w:val="20"/>
              <w:szCs w:val="20"/>
            </w:rPr>
            <m:t>z=</m:t>
          </m:r>
          <m:f>
            <m:fPr>
              <m:ctrlPr>
                <w:rPr>
                  <w:rFonts w:ascii="Cambria Math" w:hAnsi="Cambria Math" w:cs="Times New Roman"/>
                  <w:i/>
                  <w:sz w:val="20"/>
                  <w:szCs w:val="20"/>
                </w:rPr>
              </m:ctrlPr>
            </m:fPr>
            <m:num>
              <m:r>
                <w:rPr>
                  <w:rFonts w:ascii="Cambria Math" w:hAnsi="Cambria Math" w:cs="Times New Roman"/>
                  <w:sz w:val="20"/>
                  <w:szCs w:val="20"/>
                </w:rPr>
                <m:t>0.653 x 0.532</m:t>
              </m:r>
            </m:num>
            <m:den>
              <m:rad>
                <m:radPr>
                  <m:degHide m:val="1"/>
                  <m:ctrlPr>
                    <w:rPr>
                      <w:rFonts w:ascii="Cambria Math" w:hAnsi="Cambria Math" w:cs="Times New Roman"/>
                      <w:i/>
                      <w:sz w:val="20"/>
                      <w:szCs w:val="20"/>
                    </w:rPr>
                  </m:ctrlPr>
                </m:radPr>
                <m:deg/>
                <m:e>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0.532</m:t>
                          </m:r>
                        </m:e>
                        <m:sup>
                          <m:r>
                            <w:rPr>
                              <w:rFonts w:ascii="Cambria Math" w:hAnsi="Cambria Math" w:cs="Times New Roman"/>
                              <w:sz w:val="20"/>
                              <w:szCs w:val="20"/>
                            </w:rPr>
                            <m:t>2</m:t>
                          </m:r>
                        </m:sup>
                      </m:sSup>
                      <m:r>
                        <w:rPr>
                          <w:rFonts w:ascii="Cambria Math" w:hAnsi="Cambria Math" w:cs="Times New Roman"/>
                          <w:sz w:val="20"/>
                          <w:szCs w:val="20"/>
                        </w:rPr>
                        <m:t>x</m:t>
                      </m:r>
                      <m:sSup>
                        <m:sSupPr>
                          <m:ctrlPr>
                            <w:rPr>
                              <w:rFonts w:ascii="Cambria Math" w:hAnsi="Cambria Math" w:cs="Times New Roman"/>
                              <w:i/>
                              <w:sz w:val="20"/>
                              <w:szCs w:val="20"/>
                            </w:rPr>
                          </m:ctrlPr>
                        </m:sSupPr>
                        <m:e>
                          <m:r>
                            <w:rPr>
                              <w:rFonts w:ascii="Cambria Math" w:hAnsi="Cambria Math" w:cs="Times New Roman"/>
                              <w:sz w:val="20"/>
                              <w:szCs w:val="20"/>
                            </w:rPr>
                            <m:t>0.080</m:t>
                          </m:r>
                        </m:e>
                        <m:sup>
                          <m:r>
                            <w:rPr>
                              <w:rFonts w:ascii="Cambria Math" w:hAnsi="Cambria Math" w:cs="Times New Roman"/>
                              <w:sz w:val="20"/>
                              <w:szCs w:val="20"/>
                            </w:rPr>
                            <m:t>2</m:t>
                          </m:r>
                        </m:sup>
                      </m:sSup>
                    </m:e>
                  </m:d>
                  <m:r>
                    <w:rPr>
                      <w:rFonts w:ascii="Cambria Math" w:hAnsi="Cambria Math" w:cs="Times New Roman"/>
                      <w:sz w:val="20"/>
                      <w:szCs w:val="20"/>
                    </w:rPr>
                    <m:t>+</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0.653</m:t>
                          </m:r>
                        </m:e>
                        <m:sup>
                          <m:r>
                            <w:rPr>
                              <w:rFonts w:ascii="Cambria Math" w:hAnsi="Cambria Math" w:cs="Times New Roman"/>
                              <w:sz w:val="20"/>
                              <w:szCs w:val="20"/>
                            </w:rPr>
                            <m:t>2</m:t>
                          </m:r>
                        </m:sup>
                      </m:sSup>
                      <m:r>
                        <w:rPr>
                          <w:rFonts w:ascii="Cambria Math" w:hAnsi="Cambria Math" w:cs="Times New Roman"/>
                          <w:sz w:val="20"/>
                          <w:szCs w:val="20"/>
                        </w:rPr>
                        <m:t xml:space="preserve"> x </m:t>
                      </m:r>
                      <m:sSup>
                        <m:sSupPr>
                          <m:ctrlPr>
                            <w:rPr>
                              <w:rFonts w:ascii="Cambria Math" w:hAnsi="Cambria Math" w:cs="Times New Roman"/>
                              <w:i/>
                              <w:sz w:val="20"/>
                              <w:szCs w:val="20"/>
                            </w:rPr>
                          </m:ctrlPr>
                        </m:sSupPr>
                        <m:e>
                          <m:r>
                            <w:rPr>
                              <w:rFonts w:ascii="Cambria Math" w:hAnsi="Cambria Math" w:cs="Times New Roman"/>
                              <w:sz w:val="20"/>
                              <w:szCs w:val="20"/>
                            </w:rPr>
                            <m:t>0.018</m:t>
                          </m:r>
                        </m:e>
                        <m:sup>
                          <m:r>
                            <w:rPr>
                              <w:rFonts w:ascii="Cambria Math" w:hAnsi="Cambria Math" w:cs="Times New Roman"/>
                              <w:sz w:val="20"/>
                              <w:szCs w:val="20"/>
                            </w:rPr>
                            <m:t>2</m:t>
                          </m:r>
                        </m:sup>
                      </m:sSup>
                    </m:e>
                  </m:d>
                </m:e>
              </m:rad>
            </m:den>
          </m:f>
        </m:oMath>
      </m:oMathPara>
    </w:p>
    <w:p w14:paraId="075DCAAA" w14:textId="4ACB51F7" w:rsidR="00D10329" w:rsidRPr="00FF2647" w:rsidRDefault="00D10329" w:rsidP="00D10329">
      <w:pPr>
        <w:spacing w:after="0" w:line="240" w:lineRule="auto"/>
        <w:ind w:left="567"/>
        <w:jc w:val="both"/>
        <w:rPr>
          <w:rFonts w:ascii="Times New Roman" w:eastAsiaTheme="minorEastAsia" w:hAnsi="Times New Roman" w:cs="Times New Roman"/>
          <w:sz w:val="20"/>
          <w:szCs w:val="20"/>
        </w:rPr>
      </w:pPr>
      <m:oMathPara>
        <m:oMathParaPr>
          <m:jc m:val="left"/>
        </m:oMathParaPr>
        <m:oMath>
          <m:r>
            <w:rPr>
              <w:rFonts w:ascii="Cambria Math" w:hAnsi="Cambria Math" w:cs="Times New Roman"/>
              <w:sz w:val="20"/>
              <w:szCs w:val="20"/>
            </w:rPr>
            <m:t>z=</m:t>
          </m:r>
          <m:f>
            <m:fPr>
              <m:ctrlPr>
                <w:rPr>
                  <w:rFonts w:ascii="Cambria Math" w:hAnsi="Cambria Math" w:cs="Times New Roman"/>
                  <w:i/>
                  <w:sz w:val="20"/>
                  <w:szCs w:val="20"/>
                </w:rPr>
              </m:ctrlPr>
            </m:fPr>
            <m:num>
              <m:r>
                <w:rPr>
                  <w:rFonts w:ascii="Cambria Math" w:hAnsi="Cambria Math" w:cs="Times New Roman"/>
                  <w:sz w:val="20"/>
                  <w:szCs w:val="20"/>
                </w:rPr>
                <m:t>0.3474</m:t>
              </m:r>
            </m:num>
            <m:den>
              <m:rad>
                <m:radPr>
                  <m:degHide m:val="1"/>
                  <m:ctrlPr>
                    <w:rPr>
                      <w:rFonts w:ascii="Cambria Math" w:hAnsi="Cambria Math" w:cs="Times New Roman"/>
                      <w:i/>
                      <w:sz w:val="20"/>
                      <w:szCs w:val="20"/>
                    </w:rPr>
                  </m:ctrlPr>
                </m:radPr>
                <m:deg/>
                <m:e>
                  <m:r>
                    <w:rPr>
                      <w:rFonts w:ascii="Cambria Math" w:hAnsi="Cambria Math" w:cs="Times New Roman"/>
                      <w:sz w:val="20"/>
                      <w:szCs w:val="20"/>
                    </w:rPr>
                    <m:t>0.0019</m:t>
                  </m:r>
                </m:e>
              </m:rad>
            </m:den>
          </m:f>
        </m:oMath>
      </m:oMathPara>
    </w:p>
    <w:p w14:paraId="34349262" w14:textId="0FF2D1C9" w:rsidR="00D10329" w:rsidRPr="00FF2647" w:rsidRDefault="00D10329" w:rsidP="00D10329">
      <w:pPr>
        <w:spacing w:after="0" w:line="240" w:lineRule="auto"/>
        <w:ind w:left="567"/>
        <w:jc w:val="both"/>
        <w:rPr>
          <w:rFonts w:ascii="Times New Roman" w:hAnsi="Times New Roman" w:cs="Times New Roman"/>
          <w:sz w:val="20"/>
          <w:szCs w:val="20"/>
        </w:rPr>
      </w:pPr>
      <m:oMathPara>
        <m:oMathParaPr>
          <m:jc m:val="left"/>
        </m:oMathParaPr>
        <m:oMath>
          <m:r>
            <w:rPr>
              <w:rFonts w:ascii="Cambria Math" w:hAnsi="Cambria Math" w:cs="Times New Roman"/>
              <w:sz w:val="20"/>
              <w:szCs w:val="20"/>
            </w:rPr>
            <m:t>z=7.89</m:t>
          </m:r>
        </m:oMath>
      </m:oMathPara>
    </w:p>
    <w:p w14:paraId="5FE07D09" w14:textId="71E7540A" w:rsidR="00D10329" w:rsidRPr="006C4F24" w:rsidRDefault="006C4F24" w:rsidP="00D10329">
      <w:pPr>
        <w:pStyle w:val="ListParagraph"/>
        <w:tabs>
          <w:tab w:val="left" w:pos="2268"/>
          <w:tab w:val="left" w:pos="3261"/>
        </w:tabs>
        <w:ind w:left="567"/>
        <w:jc w:val="both"/>
        <w:rPr>
          <w:rFonts w:ascii="Times New Roman" w:hAnsi="Times New Roman" w:cs="Times New Roman"/>
          <w:sz w:val="20"/>
          <w:szCs w:val="20"/>
        </w:rPr>
      </w:pPr>
      <w:proofErr w:type="gramStart"/>
      <w:r w:rsidRPr="006C4F24">
        <w:rPr>
          <w:rFonts w:ascii="Times New Roman" w:hAnsi="Times New Roman" w:cs="Times New Roman"/>
          <w:sz w:val="20"/>
          <w:szCs w:val="20"/>
          <w:lang w:val="en-US"/>
        </w:rPr>
        <w:t>Dimana</w:t>
      </w:r>
      <w:r w:rsidR="00D10329" w:rsidRPr="006C4F24">
        <w:rPr>
          <w:rFonts w:ascii="Times New Roman" w:hAnsi="Times New Roman" w:cs="Times New Roman"/>
          <w:sz w:val="20"/>
          <w:szCs w:val="20"/>
        </w:rPr>
        <w:t xml:space="preserve"> :</w:t>
      </w:r>
      <w:proofErr w:type="gramEnd"/>
    </w:p>
    <w:p w14:paraId="4229AE64" w14:textId="77777777" w:rsidR="00D10329" w:rsidRPr="00D66B72" w:rsidRDefault="00D10329" w:rsidP="00D10329">
      <w:pPr>
        <w:pStyle w:val="ListParagraph"/>
        <w:tabs>
          <w:tab w:val="left" w:pos="2268"/>
          <w:tab w:val="left" w:pos="3261"/>
        </w:tabs>
        <w:ind w:left="567"/>
        <w:jc w:val="both"/>
        <w:rPr>
          <w:rFonts w:ascii="Times New Roman" w:hAnsi="Times New Roman" w:cs="Times New Roman"/>
          <w:sz w:val="20"/>
          <w:szCs w:val="20"/>
        </w:rPr>
      </w:pPr>
      <w:r w:rsidRPr="00D66B72">
        <w:rPr>
          <w:rFonts w:ascii="Times New Roman" w:hAnsi="Times New Roman" w:cs="Times New Roman"/>
          <w:sz w:val="20"/>
          <w:szCs w:val="20"/>
        </w:rPr>
        <w:t xml:space="preserve">a = </w:t>
      </w:r>
      <w:r>
        <w:rPr>
          <w:rFonts w:ascii="Times New Roman" w:hAnsi="Times New Roman" w:cs="Times New Roman"/>
          <w:sz w:val="20"/>
          <w:szCs w:val="20"/>
          <w:lang w:val="en-US"/>
        </w:rPr>
        <w:t>Koefisien pengaruh kompetensi terhadap keunggulan bersaing</w:t>
      </w:r>
    </w:p>
    <w:p w14:paraId="5414104A" w14:textId="77777777" w:rsidR="00D10329" w:rsidRPr="00D66B72" w:rsidRDefault="00D10329" w:rsidP="00D10329">
      <w:pPr>
        <w:pStyle w:val="ListParagraph"/>
        <w:tabs>
          <w:tab w:val="left" w:pos="2268"/>
          <w:tab w:val="left" w:pos="3261"/>
        </w:tabs>
        <w:ind w:left="567"/>
        <w:jc w:val="both"/>
        <w:rPr>
          <w:rFonts w:ascii="Times New Roman" w:hAnsi="Times New Roman" w:cs="Times New Roman"/>
          <w:sz w:val="20"/>
          <w:szCs w:val="20"/>
        </w:rPr>
      </w:pPr>
      <w:r w:rsidRPr="00D66B72">
        <w:rPr>
          <w:rFonts w:ascii="Times New Roman" w:hAnsi="Times New Roman" w:cs="Times New Roman"/>
          <w:sz w:val="20"/>
          <w:szCs w:val="20"/>
        </w:rPr>
        <w:t xml:space="preserve">b = </w:t>
      </w:r>
      <w:r>
        <w:rPr>
          <w:rFonts w:ascii="Times New Roman" w:hAnsi="Times New Roman" w:cs="Times New Roman"/>
          <w:sz w:val="20"/>
          <w:szCs w:val="20"/>
          <w:lang w:val="en-US"/>
        </w:rPr>
        <w:t>Koefisien pengaruh keunggulan bersaing terhadap kinerja organisasi</w:t>
      </w:r>
    </w:p>
    <w:p w14:paraId="20C1B82F" w14:textId="77777777" w:rsidR="00D10329" w:rsidRPr="00D66B72" w:rsidRDefault="00D10329" w:rsidP="00D10329">
      <w:pPr>
        <w:pStyle w:val="ListParagraph"/>
        <w:tabs>
          <w:tab w:val="left" w:pos="2268"/>
          <w:tab w:val="left" w:pos="3261"/>
        </w:tabs>
        <w:ind w:left="567"/>
        <w:jc w:val="both"/>
        <w:rPr>
          <w:rFonts w:ascii="Times New Roman" w:hAnsi="Times New Roman" w:cs="Times New Roman"/>
          <w:sz w:val="20"/>
          <w:szCs w:val="20"/>
        </w:rPr>
      </w:pPr>
      <w:r w:rsidRPr="00D66B72">
        <w:rPr>
          <w:rFonts w:ascii="Times New Roman" w:hAnsi="Times New Roman" w:cs="Times New Roman"/>
          <w:sz w:val="20"/>
          <w:szCs w:val="20"/>
        </w:rPr>
        <w:t>SE</w:t>
      </w:r>
      <w:r w:rsidRPr="00D66B72">
        <w:rPr>
          <w:rFonts w:ascii="Times New Roman" w:hAnsi="Times New Roman" w:cs="Times New Roman"/>
          <w:sz w:val="20"/>
          <w:szCs w:val="20"/>
          <w:vertAlign w:val="subscript"/>
        </w:rPr>
        <w:t xml:space="preserve">a </w:t>
      </w:r>
      <w:r w:rsidRPr="00D66B72">
        <w:rPr>
          <w:rFonts w:ascii="Times New Roman" w:hAnsi="Times New Roman" w:cs="Times New Roman"/>
          <w:sz w:val="20"/>
          <w:szCs w:val="20"/>
        </w:rPr>
        <w:t xml:space="preserve">= standard error </w:t>
      </w:r>
      <w:r>
        <w:rPr>
          <w:rFonts w:ascii="Times New Roman" w:hAnsi="Times New Roman" w:cs="Times New Roman"/>
          <w:sz w:val="20"/>
          <w:szCs w:val="20"/>
          <w:lang w:val="en-US"/>
        </w:rPr>
        <w:t>kompetensi terhadap keunggulan bersaing</w:t>
      </w:r>
    </w:p>
    <w:p w14:paraId="42C3999F" w14:textId="77777777" w:rsidR="00D10329" w:rsidRPr="00D66B72" w:rsidRDefault="00D10329" w:rsidP="00D10329">
      <w:pPr>
        <w:pStyle w:val="ListParagraph"/>
        <w:tabs>
          <w:tab w:val="left" w:pos="2268"/>
          <w:tab w:val="left" w:pos="3261"/>
        </w:tabs>
        <w:ind w:left="567"/>
        <w:jc w:val="both"/>
        <w:rPr>
          <w:rFonts w:ascii="Times New Roman" w:hAnsi="Times New Roman" w:cs="Times New Roman"/>
          <w:sz w:val="20"/>
          <w:szCs w:val="20"/>
        </w:rPr>
      </w:pPr>
      <w:r w:rsidRPr="00D66B72">
        <w:rPr>
          <w:rFonts w:ascii="Times New Roman" w:hAnsi="Times New Roman" w:cs="Times New Roman"/>
          <w:sz w:val="20"/>
          <w:szCs w:val="20"/>
        </w:rPr>
        <w:t>SE</w:t>
      </w:r>
      <w:r w:rsidRPr="00D66B72">
        <w:rPr>
          <w:rFonts w:ascii="Times New Roman" w:hAnsi="Times New Roman" w:cs="Times New Roman"/>
          <w:sz w:val="20"/>
          <w:szCs w:val="20"/>
          <w:vertAlign w:val="subscript"/>
        </w:rPr>
        <w:t xml:space="preserve">b </w:t>
      </w:r>
      <w:r w:rsidRPr="00D66B72">
        <w:rPr>
          <w:rFonts w:ascii="Times New Roman" w:hAnsi="Times New Roman" w:cs="Times New Roman"/>
          <w:sz w:val="20"/>
          <w:szCs w:val="20"/>
        </w:rPr>
        <w:t xml:space="preserve">= standard error </w:t>
      </w:r>
      <w:r>
        <w:rPr>
          <w:rFonts w:ascii="Times New Roman" w:hAnsi="Times New Roman" w:cs="Times New Roman"/>
          <w:sz w:val="20"/>
          <w:szCs w:val="20"/>
          <w:lang w:val="en-US"/>
        </w:rPr>
        <w:t>keunggulan bersaing terhadap kinerja organisasi</w:t>
      </w:r>
    </w:p>
    <w:p w14:paraId="64E94B97" w14:textId="37856A72" w:rsidR="00D10329" w:rsidRDefault="00D10329" w:rsidP="005C40DC">
      <w:pPr>
        <w:spacing w:after="0"/>
        <w:ind w:left="567"/>
        <w:jc w:val="both"/>
        <w:rPr>
          <w:rFonts w:ascii="Times New Roman" w:hAnsi="Times New Roman" w:cs="Times New Roman"/>
          <w:color w:val="212121"/>
          <w:lang/>
        </w:rPr>
      </w:pPr>
      <w:proofErr w:type="gramStart"/>
      <w:r>
        <w:rPr>
          <w:rFonts w:ascii="Times New Roman" w:hAnsi="Times New Roman" w:cs="Times New Roman"/>
          <w:color w:val="212121"/>
          <w:lang/>
        </w:rPr>
        <w:t>Dengan nilai Z score 7.89 lebih besar dibandingkan dengan Z 1.98 maka dapat disimpulkan bahwa keunggulan bersaing mampu memediasi hubungan antara manajemen pengetahuan dengan kinerja organisasi.</w:t>
      </w:r>
      <w:proofErr w:type="gramEnd"/>
    </w:p>
    <w:p w14:paraId="03BA3CDD" w14:textId="77777777" w:rsidR="0055689D" w:rsidRDefault="0055689D" w:rsidP="005C40DC">
      <w:pPr>
        <w:spacing w:after="0"/>
        <w:ind w:left="567"/>
        <w:jc w:val="both"/>
        <w:rPr>
          <w:rFonts w:ascii="Times New Roman" w:hAnsi="Times New Roman" w:cs="Times New Roman"/>
          <w:b/>
          <w:szCs w:val="20"/>
          <w:lang w:val="en-US"/>
        </w:rPr>
      </w:pPr>
    </w:p>
    <w:p w14:paraId="04312A32" w14:textId="2AC2F00A" w:rsidR="001E7A15" w:rsidRPr="004956B3" w:rsidRDefault="001E7A15" w:rsidP="00516670">
      <w:pPr>
        <w:pStyle w:val="ListParagraph"/>
        <w:numPr>
          <w:ilvl w:val="0"/>
          <w:numId w:val="7"/>
        </w:numPr>
        <w:tabs>
          <w:tab w:val="left" w:pos="5925"/>
        </w:tabs>
        <w:spacing w:line="240" w:lineRule="auto"/>
        <w:ind w:left="284" w:hanging="284"/>
        <w:jc w:val="both"/>
        <w:rPr>
          <w:rFonts w:ascii="Times New Roman" w:hAnsi="Times New Roman" w:cs="Times New Roman"/>
          <w:b/>
          <w:lang w:val="en-US"/>
        </w:rPr>
      </w:pPr>
      <w:r w:rsidRPr="004956B3">
        <w:rPr>
          <w:rFonts w:ascii="Times New Roman" w:hAnsi="Times New Roman" w:cs="Times New Roman"/>
          <w:b/>
          <w:lang w:val="en-US"/>
        </w:rPr>
        <w:t>KESIMPULAN</w:t>
      </w:r>
      <w:r w:rsidR="00B56CB5">
        <w:rPr>
          <w:rFonts w:ascii="Times New Roman" w:hAnsi="Times New Roman" w:cs="Times New Roman"/>
          <w:b/>
          <w:lang w:val="en-US"/>
        </w:rPr>
        <w:t xml:space="preserve">, IMPLIKASI </w:t>
      </w:r>
      <w:r w:rsidRPr="004956B3">
        <w:rPr>
          <w:rFonts w:ascii="Times New Roman" w:hAnsi="Times New Roman" w:cs="Times New Roman"/>
          <w:b/>
          <w:lang w:val="en-US"/>
        </w:rPr>
        <w:t>DAN SARAN</w:t>
      </w:r>
    </w:p>
    <w:p w14:paraId="0628FDA3" w14:textId="57BE87E4" w:rsidR="001E7A15" w:rsidRDefault="001C3889" w:rsidP="001F4702">
      <w:pPr>
        <w:tabs>
          <w:tab w:val="left" w:pos="567"/>
        </w:tabs>
        <w:spacing w:after="0" w:line="240" w:lineRule="auto"/>
        <w:jc w:val="both"/>
        <w:rPr>
          <w:rFonts w:ascii="Times New Roman" w:hAnsi="Times New Roman" w:cs="Times New Roman"/>
          <w:lang w:val="en-US"/>
        </w:rPr>
      </w:pPr>
      <w:r>
        <w:rPr>
          <w:rFonts w:ascii="Times New Roman" w:hAnsi="Times New Roman" w:cs="Times New Roman"/>
          <w:lang w:val="en-US"/>
        </w:rPr>
        <w:tab/>
      </w:r>
      <w:proofErr w:type="gramStart"/>
      <w:r>
        <w:rPr>
          <w:rFonts w:ascii="Times New Roman" w:hAnsi="Times New Roman" w:cs="Times New Roman"/>
          <w:lang w:val="en-US"/>
        </w:rPr>
        <w:t>Peran keunggulan bersaing terhadap kinerja organisasi sangatlah penting, hal ini dapat dibuktikan dimana keunggulan bersaing mampu meningkatkan pengaruh dari kompetensi dan manajemen pengetahuan terhadap kinerja organisasi.</w:t>
      </w:r>
      <w:proofErr w:type="gramEnd"/>
      <w:r>
        <w:rPr>
          <w:rFonts w:ascii="Times New Roman" w:hAnsi="Times New Roman" w:cs="Times New Roman"/>
          <w:lang w:val="en-US"/>
        </w:rPr>
        <w:t xml:space="preserve"> </w:t>
      </w:r>
      <w:proofErr w:type="gramStart"/>
      <w:r w:rsidR="00300CA6">
        <w:rPr>
          <w:rFonts w:ascii="Times New Roman" w:hAnsi="Times New Roman" w:cs="Times New Roman"/>
          <w:lang w:val="en-US"/>
        </w:rPr>
        <w:t xml:space="preserve">Kompetensi memberikan efek positif dan signifikan baik terhadap keunggulan bersaing maupun terhadap kinerja organisasi, begitupula dengan manajemen </w:t>
      </w:r>
      <w:r w:rsidR="00300CA6">
        <w:rPr>
          <w:rFonts w:ascii="Times New Roman" w:hAnsi="Times New Roman" w:cs="Times New Roman"/>
          <w:lang w:val="en-US"/>
        </w:rPr>
        <w:lastRenderedPageBreak/>
        <w:t>pengetahuan yang memiliki pengaruh positif dan signifikan terhadap keunggulan bersaing dan kinerja organisasi.</w:t>
      </w:r>
      <w:proofErr w:type="gramEnd"/>
    </w:p>
    <w:p w14:paraId="2D792976" w14:textId="1312B3E6" w:rsidR="001F4702" w:rsidRDefault="001F4702" w:rsidP="001F4702">
      <w:pPr>
        <w:tabs>
          <w:tab w:val="left" w:pos="567"/>
        </w:tabs>
        <w:spacing w:after="0" w:line="240" w:lineRule="auto"/>
        <w:jc w:val="both"/>
        <w:rPr>
          <w:rFonts w:ascii="Times New Roman" w:hAnsi="Times New Roman" w:cs="Times New Roman"/>
          <w:lang w:val="en-US"/>
        </w:rPr>
      </w:pPr>
      <w:r>
        <w:rPr>
          <w:rFonts w:ascii="Times New Roman" w:hAnsi="Times New Roman" w:cs="Times New Roman"/>
          <w:lang w:val="en-US"/>
        </w:rPr>
        <w:tab/>
        <w:t xml:space="preserve">Penelitian ini memberikan implikasi bagi para manajer dan pemegang control dalam perusahaan untuk dapat meningkatkan kompetensi dari SDM yang ada dengan menggunakan dimensi yang ada berupa kompetensi professional, kompetensi inti dan kompetensi pembeda yang bersifat unik. Dengan melakukan peningkatan terhadap ketiga kompetensi ini maka </w:t>
      </w:r>
      <w:proofErr w:type="gramStart"/>
      <w:r>
        <w:rPr>
          <w:rFonts w:ascii="Times New Roman" w:hAnsi="Times New Roman" w:cs="Times New Roman"/>
          <w:lang w:val="en-US"/>
        </w:rPr>
        <w:t>akan</w:t>
      </w:r>
      <w:proofErr w:type="gramEnd"/>
      <w:r>
        <w:rPr>
          <w:rFonts w:ascii="Times New Roman" w:hAnsi="Times New Roman" w:cs="Times New Roman"/>
          <w:lang w:val="en-US"/>
        </w:rPr>
        <w:t xml:space="preserve"> mampu meningkatkan kinerja perusahaan dari aspek komitmen, kinerja ekonomi, kinerja sosial dan kinerja lingkungan. </w:t>
      </w:r>
      <w:proofErr w:type="gramStart"/>
      <w:r>
        <w:rPr>
          <w:rFonts w:ascii="Times New Roman" w:hAnsi="Times New Roman" w:cs="Times New Roman"/>
          <w:lang w:val="en-US"/>
        </w:rPr>
        <w:t>Implikasi lainnya adalah terkait dengan manajemen pengetahuan yang dapat dijadikan prediktor bagi manajer perusahaan yang pada penelitian ini digambarkan kedalam dimensi identifikasi pengetahuan, penciptaan pengetahuan, penyimpanan pengetahuan, sharing pengetahuan dan penggunaan pengetahuan.</w:t>
      </w:r>
      <w:proofErr w:type="gramEnd"/>
      <w:r>
        <w:rPr>
          <w:rFonts w:ascii="Times New Roman" w:hAnsi="Times New Roman" w:cs="Times New Roman"/>
          <w:lang w:val="en-US"/>
        </w:rPr>
        <w:t xml:space="preserve"> </w:t>
      </w:r>
      <w:proofErr w:type="gramStart"/>
      <w:r w:rsidR="003D075B">
        <w:rPr>
          <w:rFonts w:ascii="Times New Roman" w:hAnsi="Times New Roman" w:cs="Times New Roman"/>
          <w:lang w:val="en-US"/>
        </w:rPr>
        <w:t>Dengan adanya manajemen yang baik terhadap pengetahuan merupakan modal penting bagi perusahaan dalam menghadapi revolusi industri 4.0 yang mengarah kepada ekonomi berbasis pengetahuan.</w:t>
      </w:r>
      <w:proofErr w:type="gramEnd"/>
      <w:r w:rsidR="003D075B">
        <w:rPr>
          <w:rFonts w:ascii="Times New Roman" w:hAnsi="Times New Roman" w:cs="Times New Roman"/>
          <w:lang w:val="en-US"/>
        </w:rPr>
        <w:t xml:space="preserve"> </w:t>
      </w:r>
      <w:proofErr w:type="gramStart"/>
      <w:r w:rsidR="00AE158B">
        <w:rPr>
          <w:rFonts w:ascii="Times New Roman" w:hAnsi="Times New Roman" w:cs="Times New Roman"/>
          <w:lang w:val="en-US"/>
        </w:rPr>
        <w:t>Penelitian ini bukan tanpa kekurangan, mengingat terbatasnya jumlah responden dan variabel yang digunakan.</w:t>
      </w:r>
      <w:proofErr w:type="gramEnd"/>
      <w:r w:rsidR="00AE158B">
        <w:rPr>
          <w:rFonts w:ascii="Times New Roman" w:hAnsi="Times New Roman" w:cs="Times New Roman"/>
          <w:lang w:val="en-US"/>
        </w:rPr>
        <w:t xml:space="preserve"> Diharapkan penelitian lanjutan dapat diteruskan dengan menggunakan variabel yang lebih komperhensif berdasarkan teori RBV dan juga dengan jumlah sample yang lebih banyak dari penelitian ini. </w:t>
      </w:r>
    </w:p>
    <w:p w14:paraId="20ED9919" w14:textId="587E5EEB" w:rsidR="00AE158B" w:rsidRDefault="008C3048" w:rsidP="005F3BBB">
      <w:pPr>
        <w:tabs>
          <w:tab w:val="left" w:pos="567"/>
        </w:tabs>
        <w:spacing w:after="0" w:line="240" w:lineRule="auto"/>
        <w:jc w:val="both"/>
        <w:rPr>
          <w:rFonts w:ascii="Times New Roman" w:hAnsi="Times New Roman" w:cs="Times New Roman"/>
          <w:lang w:val="en-US"/>
        </w:rPr>
      </w:pPr>
      <w:r>
        <w:rPr>
          <w:rFonts w:ascii="Times New Roman" w:hAnsi="Times New Roman" w:cs="Times New Roman"/>
          <w:lang w:val="en-US"/>
        </w:rPr>
        <w:tab/>
      </w:r>
    </w:p>
    <w:p w14:paraId="152A2046" w14:textId="5474D82D" w:rsidR="00507DAA" w:rsidRPr="002D522C" w:rsidRDefault="00C0548F" w:rsidP="00516670">
      <w:pPr>
        <w:pStyle w:val="ListParagraph"/>
        <w:numPr>
          <w:ilvl w:val="0"/>
          <w:numId w:val="7"/>
        </w:numPr>
        <w:tabs>
          <w:tab w:val="left" w:pos="5925"/>
        </w:tabs>
        <w:spacing w:line="240" w:lineRule="auto"/>
        <w:ind w:left="284" w:hanging="284"/>
        <w:jc w:val="both"/>
        <w:rPr>
          <w:rFonts w:ascii="Times New Roman" w:hAnsi="Times New Roman" w:cs="Times New Roman"/>
          <w:b/>
          <w:szCs w:val="24"/>
          <w:lang w:val="en-US"/>
        </w:rPr>
      </w:pPr>
      <w:r w:rsidRPr="004956B3">
        <w:rPr>
          <w:rFonts w:ascii="Times New Roman" w:hAnsi="Times New Roman" w:cs="Times New Roman"/>
          <w:b/>
          <w:lang w:val="en-US"/>
        </w:rPr>
        <w:t>DAFTAR PUSTAKA</w:t>
      </w:r>
    </w:p>
    <w:p w14:paraId="028A1AFA" w14:textId="77777777" w:rsidR="00D6199B" w:rsidRPr="00AC6758" w:rsidRDefault="00D6199B" w:rsidP="00AC6758">
      <w:pPr>
        <w:spacing w:after="0" w:line="240" w:lineRule="auto"/>
        <w:ind w:left="426" w:hanging="426"/>
        <w:jc w:val="both"/>
        <w:rPr>
          <w:rFonts w:ascii="Times New Roman" w:hAnsi="Times New Roman" w:cs="Times New Roman"/>
          <w:color w:val="000000" w:themeColor="text1"/>
          <w:lang w:val="en-US"/>
        </w:rPr>
      </w:pPr>
      <w:r w:rsidRPr="00AC6758">
        <w:rPr>
          <w:rFonts w:ascii="Times New Roman" w:hAnsi="Times New Roman" w:cs="Times New Roman"/>
          <w:bCs/>
          <w:color w:val="000000" w:themeColor="text1"/>
          <w:lang w:val="en-US"/>
        </w:rPr>
        <w:t xml:space="preserve">Adiputra, I.P.P., Mandala, K., 2017. </w:t>
      </w:r>
      <w:proofErr w:type="gramStart"/>
      <w:r w:rsidRPr="00AC6758">
        <w:rPr>
          <w:rFonts w:ascii="Times New Roman" w:hAnsi="Times New Roman" w:cs="Times New Roman"/>
          <w:bCs/>
          <w:color w:val="000000" w:themeColor="text1"/>
          <w:lang w:val="en-US"/>
        </w:rPr>
        <w:t>Pengaruh Kompetensi dan Kapabilitas Terhadap Keunggulan Kompetitif dan Kinerja Perusahaan.</w:t>
      </w:r>
      <w:proofErr w:type="gramEnd"/>
      <w:r w:rsidRPr="00AC6758">
        <w:rPr>
          <w:rFonts w:ascii="Times New Roman" w:hAnsi="Times New Roman" w:cs="Times New Roman"/>
          <w:bCs/>
          <w:color w:val="000000" w:themeColor="text1"/>
          <w:lang w:val="en-US"/>
        </w:rPr>
        <w:t xml:space="preserve"> </w:t>
      </w:r>
      <w:proofErr w:type="gramStart"/>
      <w:r w:rsidRPr="00AC6758">
        <w:rPr>
          <w:rFonts w:ascii="Times New Roman" w:hAnsi="Times New Roman" w:cs="Times New Roman"/>
          <w:bCs/>
          <w:color w:val="000000" w:themeColor="text1"/>
          <w:lang w:val="en-US"/>
        </w:rPr>
        <w:t>E-Jurnal Manajemen Unud.</w:t>
      </w:r>
      <w:proofErr w:type="gramEnd"/>
      <w:r w:rsidRPr="00AC6758">
        <w:rPr>
          <w:rFonts w:ascii="Times New Roman" w:hAnsi="Times New Roman" w:cs="Times New Roman"/>
          <w:bCs/>
          <w:color w:val="000000" w:themeColor="text1"/>
          <w:lang w:val="en-US"/>
        </w:rPr>
        <w:t xml:space="preserve"> 6(11): 6090-6119.</w:t>
      </w:r>
    </w:p>
    <w:p w14:paraId="07398A9E" w14:textId="6151C012" w:rsidR="00D6199B" w:rsidRPr="00AC6758" w:rsidRDefault="00D6199B" w:rsidP="00AC6758">
      <w:pPr>
        <w:spacing w:after="0" w:line="240" w:lineRule="auto"/>
        <w:ind w:left="426" w:hanging="426"/>
        <w:jc w:val="both"/>
        <w:rPr>
          <w:rFonts w:ascii="Times New Roman" w:hAnsi="Times New Roman" w:cs="Times New Roman"/>
          <w:color w:val="000000" w:themeColor="text1"/>
          <w:lang w:val="en-US"/>
        </w:rPr>
      </w:pPr>
      <w:proofErr w:type="gramStart"/>
      <w:r w:rsidRPr="00AC6758">
        <w:rPr>
          <w:rFonts w:ascii="Times New Roman" w:hAnsi="Times New Roman" w:cs="Times New Roman"/>
          <w:bCs/>
          <w:color w:val="000000" w:themeColor="text1"/>
          <w:lang w:val="en-US"/>
        </w:rPr>
        <w:t xml:space="preserve">Agha, S., Alrubaiee, L., </w:t>
      </w:r>
      <w:r w:rsidR="00763DAD" w:rsidRPr="00AC6758">
        <w:rPr>
          <w:rFonts w:ascii="Times New Roman" w:hAnsi="Times New Roman" w:cs="Times New Roman"/>
          <w:bCs/>
          <w:color w:val="000000" w:themeColor="text1"/>
          <w:lang w:val="en-US"/>
        </w:rPr>
        <w:t xml:space="preserve">Jamhour, M., </w:t>
      </w:r>
      <w:r w:rsidRPr="00AC6758">
        <w:rPr>
          <w:rFonts w:ascii="Times New Roman" w:hAnsi="Times New Roman" w:cs="Times New Roman"/>
          <w:bCs/>
          <w:color w:val="000000" w:themeColor="text1"/>
          <w:lang w:val="en-US"/>
        </w:rPr>
        <w:t>2012.</w:t>
      </w:r>
      <w:proofErr w:type="gramEnd"/>
      <w:r w:rsidRPr="00AC6758">
        <w:rPr>
          <w:rFonts w:ascii="Times New Roman" w:hAnsi="Times New Roman" w:cs="Times New Roman"/>
          <w:bCs/>
          <w:color w:val="000000" w:themeColor="text1"/>
          <w:lang w:val="en-US"/>
        </w:rPr>
        <w:t xml:space="preserve"> </w:t>
      </w:r>
      <w:r w:rsidRPr="00AC6758">
        <w:rPr>
          <w:rFonts w:ascii="Times New Roman" w:hAnsi="Times New Roman" w:cs="Times New Roman"/>
          <w:color w:val="000000" w:themeColor="text1"/>
        </w:rPr>
        <w:t>Effect of Core Competence on Competitive Advantage and</w:t>
      </w:r>
      <w:r w:rsidRPr="00AC6758">
        <w:rPr>
          <w:rFonts w:ascii="Times New Roman" w:hAnsi="Times New Roman" w:cs="Times New Roman"/>
          <w:color w:val="000000" w:themeColor="text1"/>
          <w:lang w:val="en-US"/>
        </w:rPr>
        <w:t xml:space="preserve"> </w:t>
      </w:r>
      <w:r w:rsidRPr="00AC6758">
        <w:rPr>
          <w:rFonts w:ascii="Times New Roman" w:hAnsi="Times New Roman" w:cs="Times New Roman"/>
          <w:color w:val="000000" w:themeColor="text1"/>
        </w:rPr>
        <w:t>Organizational Performance</w:t>
      </w:r>
      <w:r w:rsidRPr="00AC6758">
        <w:rPr>
          <w:rFonts w:ascii="Times New Roman" w:hAnsi="Times New Roman" w:cs="Times New Roman"/>
          <w:color w:val="000000" w:themeColor="text1"/>
          <w:lang w:val="en-US"/>
        </w:rPr>
        <w:t xml:space="preserve">. </w:t>
      </w:r>
      <w:proofErr w:type="gramStart"/>
      <w:r w:rsidRPr="00AC6758">
        <w:rPr>
          <w:rFonts w:ascii="Times New Roman" w:hAnsi="Times New Roman" w:cs="Times New Roman"/>
          <w:color w:val="000000" w:themeColor="text1"/>
          <w:lang w:val="en-US"/>
        </w:rPr>
        <w:t>International Journal of Business and Management.</w:t>
      </w:r>
      <w:proofErr w:type="gramEnd"/>
      <w:r w:rsidRPr="00AC6758">
        <w:rPr>
          <w:rFonts w:ascii="Times New Roman" w:hAnsi="Times New Roman" w:cs="Times New Roman"/>
          <w:color w:val="000000" w:themeColor="text1"/>
          <w:lang w:val="en-US"/>
        </w:rPr>
        <w:t xml:space="preserve"> 7(1): 192-204. </w:t>
      </w:r>
    </w:p>
    <w:p w14:paraId="45877FCE" w14:textId="77777777" w:rsidR="00D6199B" w:rsidRPr="00AC6758" w:rsidRDefault="00D6199B" w:rsidP="00AC6758">
      <w:pPr>
        <w:spacing w:after="0" w:line="240" w:lineRule="auto"/>
        <w:ind w:left="426" w:hanging="426"/>
        <w:jc w:val="both"/>
        <w:rPr>
          <w:rFonts w:ascii="Times New Roman" w:hAnsi="Times New Roman" w:cs="Times New Roman"/>
          <w:bCs/>
          <w:color w:val="000000" w:themeColor="text1"/>
          <w:lang w:val="en-US"/>
        </w:rPr>
      </w:pPr>
      <w:proofErr w:type="gramStart"/>
      <w:r w:rsidRPr="00AC6758">
        <w:rPr>
          <w:rFonts w:ascii="Times New Roman" w:hAnsi="Times New Roman" w:cs="Times New Roman"/>
          <w:color w:val="000000" w:themeColor="text1"/>
          <w:lang w:val="en-US"/>
        </w:rPr>
        <w:t>Almasi, F., Pirzad, A., 2017.</w:t>
      </w:r>
      <w:proofErr w:type="gramEnd"/>
      <w:r w:rsidRPr="00AC6758">
        <w:rPr>
          <w:rFonts w:ascii="Times New Roman" w:hAnsi="Times New Roman" w:cs="Times New Roman"/>
          <w:color w:val="000000" w:themeColor="text1"/>
          <w:lang w:val="en-US"/>
        </w:rPr>
        <w:t xml:space="preserve"> </w:t>
      </w:r>
      <w:r w:rsidRPr="00AC6758">
        <w:rPr>
          <w:rFonts w:ascii="Times New Roman" w:hAnsi="Times New Roman" w:cs="Times New Roman"/>
          <w:bCs/>
          <w:color w:val="000000" w:themeColor="text1"/>
        </w:rPr>
        <w:t>The Effect of Intellectual Capital and Knowledge Management on</w:t>
      </w:r>
      <w:r w:rsidRPr="00AC6758">
        <w:rPr>
          <w:rFonts w:ascii="Times New Roman" w:hAnsi="Times New Roman" w:cs="Times New Roman"/>
          <w:bCs/>
          <w:color w:val="000000" w:themeColor="text1"/>
          <w:lang w:val="en-US"/>
        </w:rPr>
        <w:t xml:space="preserve"> </w:t>
      </w:r>
      <w:r w:rsidRPr="00AC6758">
        <w:rPr>
          <w:rFonts w:ascii="Times New Roman" w:hAnsi="Times New Roman" w:cs="Times New Roman"/>
          <w:bCs/>
          <w:color w:val="000000" w:themeColor="text1"/>
        </w:rPr>
        <w:t>Competitive Advantage: Testing the Mediating Role of Customer</w:t>
      </w:r>
      <w:r w:rsidRPr="00AC6758">
        <w:rPr>
          <w:rFonts w:ascii="Times New Roman" w:hAnsi="Times New Roman" w:cs="Times New Roman"/>
          <w:bCs/>
          <w:color w:val="000000" w:themeColor="text1"/>
          <w:lang w:val="en-US"/>
        </w:rPr>
        <w:t xml:space="preserve"> </w:t>
      </w:r>
      <w:r w:rsidRPr="00AC6758">
        <w:rPr>
          <w:rFonts w:ascii="Times New Roman" w:hAnsi="Times New Roman" w:cs="Times New Roman"/>
          <w:bCs/>
          <w:color w:val="000000" w:themeColor="text1"/>
        </w:rPr>
        <w:t>Relationship Management</w:t>
      </w:r>
      <w:r w:rsidRPr="00AC6758">
        <w:rPr>
          <w:rFonts w:ascii="Times New Roman" w:hAnsi="Times New Roman" w:cs="Times New Roman"/>
          <w:bCs/>
          <w:color w:val="000000" w:themeColor="text1"/>
          <w:lang w:val="en-US"/>
        </w:rPr>
        <w:t xml:space="preserve">. </w:t>
      </w:r>
      <w:proofErr w:type="gramStart"/>
      <w:r w:rsidRPr="00AC6758">
        <w:rPr>
          <w:rFonts w:ascii="Times New Roman" w:hAnsi="Times New Roman" w:cs="Times New Roman"/>
          <w:bCs/>
          <w:color w:val="000000" w:themeColor="text1"/>
          <w:lang w:val="en-US"/>
        </w:rPr>
        <w:t>International Journal of Economic Perspective.</w:t>
      </w:r>
      <w:proofErr w:type="gramEnd"/>
      <w:r w:rsidRPr="00AC6758">
        <w:rPr>
          <w:rFonts w:ascii="Times New Roman" w:hAnsi="Times New Roman" w:cs="Times New Roman"/>
          <w:bCs/>
          <w:color w:val="000000" w:themeColor="text1"/>
          <w:lang w:val="en-US"/>
        </w:rPr>
        <w:t xml:space="preserve"> 11(3): 895-904.</w:t>
      </w:r>
    </w:p>
    <w:p w14:paraId="7A3ED957" w14:textId="64A67263" w:rsidR="00D6199B" w:rsidRPr="00AC6758" w:rsidRDefault="00D6199B" w:rsidP="00AC6758">
      <w:pPr>
        <w:spacing w:after="0" w:line="240" w:lineRule="auto"/>
        <w:ind w:left="426" w:hanging="426"/>
        <w:jc w:val="both"/>
        <w:rPr>
          <w:rFonts w:ascii="Times New Roman" w:hAnsi="Times New Roman" w:cs="Times New Roman"/>
          <w:bCs/>
          <w:color w:val="000000" w:themeColor="text1"/>
          <w:lang w:val="en-US"/>
        </w:rPr>
      </w:pPr>
      <w:proofErr w:type="gramStart"/>
      <w:r w:rsidRPr="00AC6758">
        <w:rPr>
          <w:rFonts w:ascii="Times New Roman" w:hAnsi="Times New Roman" w:cs="Times New Roman"/>
          <w:color w:val="000000" w:themeColor="text1"/>
          <w:lang w:val="en-US"/>
        </w:rPr>
        <w:t>Almudallal, A.W., Bakri, N., Muktar, S.N., El-farra, M.M., 2015.</w:t>
      </w:r>
      <w:proofErr w:type="gramEnd"/>
      <w:r w:rsidRPr="00AC6758">
        <w:rPr>
          <w:rFonts w:ascii="Times New Roman" w:hAnsi="Times New Roman" w:cs="Times New Roman"/>
          <w:color w:val="000000" w:themeColor="text1"/>
          <w:lang w:val="en-US"/>
        </w:rPr>
        <w:t xml:space="preserve"> </w:t>
      </w:r>
      <w:r w:rsidRPr="00AC6758">
        <w:rPr>
          <w:rFonts w:ascii="Times New Roman" w:hAnsi="Times New Roman" w:cs="Times New Roman"/>
          <w:bCs/>
          <w:color w:val="000000" w:themeColor="text1"/>
        </w:rPr>
        <w:t>Implementing Knowledge Management in the Palestinian Public Sector Institutions: Empirical Study on the Presidency of the Palestinian Government</w:t>
      </w:r>
      <w:r w:rsidRPr="00AC6758">
        <w:rPr>
          <w:rFonts w:ascii="Times New Roman" w:hAnsi="Times New Roman" w:cs="Times New Roman"/>
          <w:bCs/>
          <w:color w:val="000000" w:themeColor="text1"/>
          <w:lang w:val="en-US"/>
        </w:rPr>
        <w:t xml:space="preserve">. </w:t>
      </w:r>
      <w:proofErr w:type="gramStart"/>
      <w:r w:rsidRPr="00AC6758">
        <w:rPr>
          <w:rFonts w:ascii="Times New Roman" w:hAnsi="Times New Roman" w:cs="Times New Roman"/>
          <w:bCs/>
          <w:color w:val="000000" w:themeColor="text1"/>
          <w:lang w:val="en-US"/>
        </w:rPr>
        <w:t>International Review of Management and Marketing.</w:t>
      </w:r>
      <w:proofErr w:type="gramEnd"/>
      <w:r w:rsidRPr="00AC6758">
        <w:rPr>
          <w:rFonts w:ascii="Times New Roman" w:hAnsi="Times New Roman" w:cs="Times New Roman"/>
          <w:bCs/>
          <w:color w:val="000000" w:themeColor="text1"/>
          <w:lang w:val="en-US"/>
        </w:rPr>
        <w:t xml:space="preserve"> 6(S4): 101-107.</w:t>
      </w:r>
    </w:p>
    <w:p w14:paraId="607F3992" w14:textId="769EF654" w:rsidR="00402C7E" w:rsidRPr="00AC6758" w:rsidRDefault="00402C7E" w:rsidP="00AC6758">
      <w:pPr>
        <w:spacing w:after="0" w:line="240" w:lineRule="auto"/>
        <w:ind w:left="426" w:hanging="426"/>
        <w:jc w:val="both"/>
        <w:rPr>
          <w:rFonts w:ascii="Times New Roman" w:hAnsi="Times New Roman" w:cs="Times New Roman"/>
          <w:color w:val="000000" w:themeColor="text1"/>
          <w:lang w:val="en-US"/>
        </w:rPr>
      </w:pPr>
      <w:bookmarkStart w:id="4" w:name="_Hlk530513827"/>
      <w:proofErr w:type="gramStart"/>
      <w:r w:rsidRPr="00AC6758">
        <w:rPr>
          <w:rFonts w:ascii="Times New Roman" w:hAnsi="Times New Roman" w:cs="Times New Roman"/>
          <w:color w:val="000000" w:themeColor="text1"/>
          <w:lang w:val="en-US"/>
        </w:rPr>
        <w:t>Al-Refaie, A., Al-Tahar, M., 2015.</w:t>
      </w:r>
      <w:proofErr w:type="gramEnd"/>
      <w:r w:rsidRPr="00AC6758">
        <w:rPr>
          <w:rFonts w:ascii="Times New Roman" w:hAnsi="Times New Roman" w:cs="Times New Roman"/>
          <w:color w:val="000000" w:themeColor="text1"/>
          <w:lang w:val="en-US"/>
        </w:rPr>
        <w:t xml:space="preserve"> </w:t>
      </w:r>
      <w:proofErr w:type="gramStart"/>
      <w:r w:rsidRPr="00AC6758">
        <w:rPr>
          <w:rFonts w:ascii="Times New Roman" w:hAnsi="Times New Roman" w:cs="Times New Roman"/>
          <w:color w:val="000000" w:themeColor="text1"/>
          <w:lang w:val="en-US"/>
        </w:rPr>
        <w:t>Effect of Knowledge Management and Organizational Learning on Firm Performance.</w:t>
      </w:r>
      <w:proofErr w:type="gramEnd"/>
      <w:r w:rsidRPr="00AC6758">
        <w:rPr>
          <w:rFonts w:ascii="Times New Roman" w:hAnsi="Times New Roman" w:cs="Times New Roman"/>
          <w:color w:val="000000" w:themeColor="text1"/>
          <w:lang w:val="en-US"/>
        </w:rPr>
        <w:t xml:space="preserve"> </w:t>
      </w:r>
      <w:proofErr w:type="gramStart"/>
      <w:r w:rsidRPr="00AC6758">
        <w:rPr>
          <w:rFonts w:ascii="Times New Roman" w:hAnsi="Times New Roman" w:cs="Times New Roman"/>
          <w:color w:val="000000" w:themeColor="text1"/>
          <w:lang w:val="en-US"/>
        </w:rPr>
        <w:t>Journal of Nature Science and Sustainable technology.</w:t>
      </w:r>
      <w:proofErr w:type="gramEnd"/>
      <w:r w:rsidRPr="00AC6758">
        <w:rPr>
          <w:rFonts w:ascii="Times New Roman" w:hAnsi="Times New Roman" w:cs="Times New Roman"/>
          <w:color w:val="000000" w:themeColor="text1"/>
          <w:lang w:val="en-US"/>
        </w:rPr>
        <w:t xml:space="preserve"> 8(3): 369-390.</w:t>
      </w:r>
      <w:bookmarkEnd w:id="4"/>
    </w:p>
    <w:p w14:paraId="5824D584" w14:textId="77777777" w:rsidR="00D6199B" w:rsidRPr="00AC6758" w:rsidRDefault="00D6199B" w:rsidP="00AC6758">
      <w:pPr>
        <w:spacing w:after="0" w:line="240" w:lineRule="auto"/>
        <w:ind w:left="426" w:hanging="426"/>
        <w:jc w:val="both"/>
        <w:rPr>
          <w:rFonts w:ascii="Times New Roman" w:hAnsi="Times New Roman" w:cs="Times New Roman"/>
          <w:color w:val="000000" w:themeColor="text1"/>
        </w:rPr>
      </w:pPr>
      <w:r w:rsidRPr="00AC6758">
        <w:rPr>
          <w:rFonts w:ascii="Times New Roman" w:hAnsi="Times New Roman" w:cs="Times New Roman"/>
          <w:color w:val="000000" w:themeColor="text1"/>
        </w:rPr>
        <w:t>Ansoff, I. Corporate Strategy. New York: McGraw-Hill, 1965.</w:t>
      </w:r>
    </w:p>
    <w:p w14:paraId="18200CFC" w14:textId="2B65A2F6" w:rsidR="00D6199B" w:rsidRPr="00AC6758" w:rsidRDefault="00D6199B" w:rsidP="00AC6758">
      <w:pPr>
        <w:spacing w:after="0" w:line="240" w:lineRule="auto"/>
        <w:ind w:left="426" w:hanging="426"/>
        <w:jc w:val="both"/>
        <w:rPr>
          <w:rFonts w:ascii="Times New Roman" w:hAnsi="Times New Roman" w:cs="Times New Roman"/>
          <w:bCs/>
          <w:color w:val="000000" w:themeColor="text1"/>
          <w:lang w:val="en-US"/>
        </w:rPr>
      </w:pPr>
      <w:r w:rsidRPr="00AC6758">
        <w:rPr>
          <w:rFonts w:ascii="Times New Roman" w:hAnsi="Times New Roman" w:cs="Times New Roman"/>
          <w:color w:val="000000" w:themeColor="text1"/>
          <w:lang w:val="en-US"/>
        </w:rPr>
        <w:t>Awaad, A.S., Al khattab, A.A., Anchor, J.H., 2013.</w:t>
      </w:r>
      <w:r w:rsidRPr="00AC6758">
        <w:rPr>
          <w:rFonts w:ascii="Times New Roman" w:hAnsi="Times New Roman" w:cs="Times New Roman"/>
          <w:color w:val="000000" w:themeColor="text1"/>
        </w:rPr>
        <w:t xml:space="preserve"> </w:t>
      </w:r>
      <w:r w:rsidRPr="00AC6758">
        <w:rPr>
          <w:rFonts w:ascii="Times New Roman" w:hAnsi="Times New Roman" w:cs="Times New Roman"/>
          <w:bCs/>
          <w:color w:val="000000" w:themeColor="text1"/>
        </w:rPr>
        <w:t>Competitive Priorities and Competitive Advantage in Jordanian Manufacturing</w:t>
      </w:r>
      <w:r w:rsidRPr="00AC6758">
        <w:rPr>
          <w:rFonts w:ascii="Times New Roman" w:hAnsi="Times New Roman" w:cs="Times New Roman"/>
          <w:bCs/>
          <w:color w:val="000000" w:themeColor="text1"/>
          <w:lang w:val="en-US"/>
        </w:rPr>
        <w:t xml:space="preserve">. </w:t>
      </w:r>
      <w:proofErr w:type="gramStart"/>
      <w:r w:rsidRPr="00AC6758">
        <w:rPr>
          <w:rFonts w:ascii="Times New Roman" w:hAnsi="Times New Roman" w:cs="Times New Roman"/>
          <w:bCs/>
          <w:color w:val="000000" w:themeColor="text1"/>
          <w:lang w:val="en-US"/>
        </w:rPr>
        <w:t>Journal of Service Science and Management.</w:t>
      </w:r>
      <w:proofErr w:type="gramEnd"/>
      <w:r w:rsidRPr="00AC6758">
        <w:rPr>
          <w:rFonts w:ascii="Times New Roman" w:hAnsi="Times New Roman" w:cs="Times New Roman"/>
          <w:bCs/>
          <w:color w:val="000000" w:themeColor="text1"/>
          <w:lang w:val="en-US"/>
        </w:rPr>
        <w:t xml:space="preserve"> 6: 69-79.</w:t>
      </w:r>
    </w:p>
    <w:p w14:paraId="75298B49" w14:textId="1A9FD197" w:rsidR="00983050" w:rsidRPr="00AC6758" w:rsidRDefault="00983050" w:rsidP="00AC6758">
      <w:pPr>
        <w:spacing w:after="0" w:line="240" w:lineRule="auto"/>
        <w:ind w:left="426" w:hanging="426"/>
        <w:jc w:val="both"/>
        <w:rPr>
          <w:rFonts w:ascii="Times New Roman" w:hAnsi="Times New Roman" w:cs="Times New Roman"/>
          <w:color w:val="000000" w:themeColor="text1"/>
          <w:lang w:val="en-US"/>
        </w:rPr>
      </w:pPr>
      <w:r w:rsidRPr="00AC6758">
        <w:rPr>
          <w:rFonts w:ascii="Times New Roman" w:hAnsi="Times New Roman" w:cs="Times New Roman"/>
          <w:color w:val="000000" w:themeColor="text1"/>
        </w:rPr>
        <w:t>Banerjee, P., 2003</w:t>
      </w:r>
      <w:r w:rsidRPr="00AC6758">
        <w:rPr>
          <w:rFonts w:ascii="Times New Roman" w:hAnsi="Times New Roman" w:cs="Times New Roman"/>
          <w:color w:val="000000" w:themeColor="text1"/>
          <w:lang w:val="en-US"/>
        </w:rPr>
        <w:t>.</w:t>
      </w:r>
      <w:r w:rsidRPr="00AC6758">
        <w:rPr>
          <w:rFonts w:ascii="Times New Roman" w:hAnsi="Times New Roman" w:cs="Times New Roman"/>
          <w:color w:val="000000" w:themeColor="text1"/>
        </w:rPr>
        <w:t xml:space="preserve"> Resource Dependence and Core Competence: Insights from Indian Software Firms, Technovation, 23</w:t>
      </w:r>
      <w:r w:rsidRPr="00AC6758">
        <w:rPr>
          <w:rFonts w:ascii="Times New Roman" w:hAnsi="Times New Roman" w:cs="Times New Roman"/>
          <w:color w:val="000000" w:themeColor="text1"/>
          <w:lang w:val="en-US"/>
        </w:rPr>
        <w:t xml:space="preserve">: </w:t>
      </w:r>
      <w:r w:rsidRPr="00AC6758">
        <w:rPr>
          <w:rFonts w:ascii="Times New Roman" w:hAnsi="Times New Roman" w:cs="Times New Roman"/>
          <w:color w:val="000000" w:themeColor="text1"/>
        </w:rPr>
        <w:t>251-263</w:t>
      </w:r>
    </w:p>
    <w:p w14:paraId="209EE5D5" w14:textId="77777777" w:rsidR="00D6199B" w:rsidRPr="00AC6758" w:rsidRDefault="00D6199B" w:rsidP="00AC6758">
      <w:pPr>
        <w:spacing w:after="0" w:line="240" w:lineRule="auto"/>
        <w:ind w:left="426" w:hanging="426"/>
        <w:jc w:val="both"/>
        <w:rPr>
          <w:rFonts w:ascii="Times New Roman" w:hAnsi="Times New Roman" w:cs="Times New Roman"/>
          <w:color w:val="000000" w:themeColor="text1"/>
          <w:lang w:val="en-US"/>
        </w:rPr>
      </w:pPr>
      <w:r w:rsidRPr="00AC6758">
        <w:rPr>
          <w:rFonts w:ascii="Times New Roman" w:hAnsi="Times New Roman" w:cs="Times New Roman"/>
          <w:color w:val="000000" w:themeColor="text1"/>
          <w:lang w:val="en-US"/>
        </w:rPr>
        <w:t xml:space="preserve">Barney, J., 1991. Firm Resources and Sustained Competitive Advantage. </w:t>
      </w:r>
      <w:proofErr w:type="gramStart"/>
      <w:r w:rsidRPr="00AC6758">
        <w:rPr>
          <w:rFonts w:ascii="Times New Roman" w:hAnsi="Times New Roman" w:cs="Times New Roman"/>
          <w:color w:val="000000" w:themeColor="text1"/>
          <w:lang w:val="en-US"/>
        </w:rPr>
        <w:t>Journal of Management.</w:t>
      </w:r>
      <w:proofErr w:type="gramEnd"/>
      <w:r w:rsidRPr="00AC6758">
        <w:rPr>
          <w:rFonts w:ascii="Times New Roman" w:hAnsi="Times New Roman" w:cs="Times New Roman"/>
          <w:color w:val="000000" w:themeColor="text1"/>
          <w:lang w:val="en-US"/>
        </w:rPr>
        <w:t xml:space="preserve"> 17(1): 99-120.</w:t>
      </w:r>
    </w:p>
    <w:p w14:paraId="0AE3DE65" w14:textId="77777777" w:rsidR="00D6199B" w:rsidRPr="00AC6758" w:rsidRDefault="00D6199B" w:rsidP="00AC6758">
      <w:pPr>
        <w:spacing w:after="0" w:line="240" w:lineRule="auto"/>
        <w:ind w:left="426" w:hanging="426"/>
        <w:jc w:val="both"/>
        <w:rPr>
          <w:rFonts w:ascii="Times New Roman" w:hAnsi="Times New Roman" w:cs="Times New Roman"/>
          <w:color w:val="000000" w:themeColor="text1"/>
          <w:lang w:val="en-US"/>
        </w:rPr>
      </w:pPr>
      <w:proofErr w:type="gramStart"/>
      <w:r w:rsidRPr="00AC6758">
        <w:rPr>
          <w:rFonts w:ascii="Times New Roman" w:hAnsi="Times New Roman" w:cs="Times New Roman"/>
          <w:color w:val="000000" w:themeColor="text1"/>
          <w:lang w:val="en-US"/>
        </w:rPr>
        <w:t>Cahyaningsih, E., Sensuse, D.A., Arymurthy, A.M., Wibowo, W.C., 2017.</w:t>
      </w:r>
      <w:proofErr w:type="gramEnd"/>
      <w:r w:rsidRPr="00AC6758">
        <w:rPr>
          <w:rFonts w:ascii="Times New Roman" w:hAnsi="Times New Roman" w:cs="Times New Roman"/>
          <w:color w:val="000000" w:themeColor="text1"/>
          <w:lang w:val="en-US"/>
        </w:rPr>
        <w:t xml:space="preserve"> </w:t>
      </w:r>
      <w:r w:rsidRPr="00AC6758">
        <w:rPr>
          <w:rFonts w:ascii="Times New Roman" w:hAnsi="Times New Roman" w:cs="Times New Roman"/>
          <w:color w:val="000000" w:themeColor="text1"/>
        </w:rPr>
        <w:t>NUSANTARA: A New Model of Knowledge Management in Government Human Capital Management</w:t>
      </w:r>
      <w:r w:rsidRPr="00AC6758">
        <w:rPr>
          <w:rFonts w:ascii="Times New Roman" w:hAnsi="Times New Roman" w:cs="Times New Roman"/>
          <w:color w:val="000000" w:themeColor="text1"/>
          <w:lang w:val="en-US"/>
        </w:rPr>
        <w:t xml:space="preserve">. </w:t>
      </w:r>
      <w:proofErr w:type="gramStart"/>
      <w:r w:rsidRPr="00AC6758">
        <w:rPr>
          <w:rFonts w:ascii="Times New Roman" w:hAnsi="Times New Roman" w:cs="Times New Roman"/>
          <w:color w:val="000000" w:themeColor="text1"/>
          <w:lang w:val="en-US"/>
        </w:rPr>
        <w:t>Procedia Computer Science.</w:t>
      </w:r>
      <w:proofErr w:type="gramEnd"/>
      <w:r w:rsidRPr="00AC6758">
        <w:rPr>
          <w:rFonts w:ascii="Times New Roman" w:hAnsi="Times New Roman" w:cs="Times New Roman"/>
          <w:color w:val="000000" w:themeColor="text1"/>
          <w:lang w:val="en-US"/>
        </w:rPr>
        <w:t xml:space="preserve"> 124: 61-68.</w:t>
      </w:r>
    </w:p>
    <w:p w14:paraId="62D77D24" w14:textId="3DE446EC" w:rsidR="00D6199B" w:rsidRPr="00AC6758" w:rsidRDefault="00D6199B" w:rsidP="00AC6758">
      <w:pPr>
        <w:spacing w:after="0" w:line="240" w:lineRule="auto"/>
        <w:ind w:left="426" w:hanging="426"/>
        <w:jc w:val="both"/>
        <w:rPr>
          <w:rFonts w:ascii="Times New Roman" w:hAnsi="Times New Roman" w:cs="Times New Roman"/>
          <w:color w:val="000000" w:themeColor="text1"/>
          <w:lang w:val="en-US"/>
        </w:rPr>
      </w:pPr>
      <w:proofErr w:type="gramStart"/>
      <w:r w:rsidRPr="00AC6758">
        <w:rPr>
          <w:rFonts w:ascii="Times New Roman" w:hAnsi="Times New Roman" w:cs="Times New Roman"/>
          <w:color w:val="000000" w:themeColor="text1"/>
          <w:lang w:val="en-US"/>
        </w:rPr>
        <w:t>Cantele, S., Zardini, A., 2018.</w:t>
      </w:r>
      <w:proofErr w:type="gramEnd"/>
      <w:r w:rsidRPr="00AC6758">
        <w:rPr>
          <w:rFonts w:ascii="Times New Roman" w:hAnsi="Times New Roman" w:cs="Times New Roman"/>
          <w:color w:val="000000" w:themeColor="text1"/>
          <w:lang w:val="en-US"/>
        </w:rPr>
        <w:t xml:space="preserve"> </w:t>
      </w:r>
      <w:r w:rsidRPr="00AC6758">
        <w:rPr>
          <w:rFonts w:ascii="Times New Roman" w:hAnsi="Times New Roman" w:cs="Times New Roman"/>
          <w:color w:val="000000" w:themeColor="text1"/>
        </w:rPr>
        <w:t>Is sustainability a competitive advantage for small businesses? An</w:t>
      </w:r>
      <w:r w:rsidRPr="00AC6758">
        <w:rPr>
          <w:rFonts w:ascii="Times New Roman" w:hAnsi="Times New Roman" w:cs="Times New Roman"/>
          <w:color w:val="000000" w:themeColor="text1"/>
          <w:lang w:val="en-US"/>
        </w:rPr>
        <w:t xml:space="preserve"> </w:t>
      </w:r>
      <w:r w:rsidRPr="00AC6758">
        <w:rPr>
          <w:rFonts w:ascii="Times New Roman" w:hAnsi="Times New Roman" w:cs="Times New Roman"/>
          <w:color w:val="000000" w:themeColor="text1"/>
        </w:rPr>
        <w:t>empirical analysis of possible mediators in the sustainabilityefinancial</w:t>
      </w:r>
      <w:r w:rsidRPr="00AC6758">
        <w:rPr>
          <w:rFonts w:ascii="Times New Roman" w:hAnsi="Times New Roman" w:cs="Times New Roman"/>
          <w:color w:val="000000" w:themeColor="text1"/>
          <w:lang w:val="en-US"/>
        </w:rPr>
        <w:t xml:space="preserve"> </w:t>
      </w:r>
      <w:r w:rsidRPr="00AC6758">
        <w:rPr>
          <w:rFonts w:ascii="Times New Roman" w:hAnsi="Times New Roman" w:cs="Times New Roman"/>
          <w:color w:val="000000" w:themeColor="text1"/>
        </w:rPr>
        <w:t>performance relationship</w:t>
      </w:r>
      <w:r w:rsidRPr="00AC6758">
        <w:rPr>
          <w:rFonts w:ascii="Times New Roman" w:hAnsi="Times New Roman" w:cs="Times New Roman"/>
          <w:color w:val="000000" w:themeColor="text1"/>
          <w:lang w:val="en-US"/>
        </w:rPr>
        <w:t xml:space="preserve">. </w:t>
      </w:r>
      <w:proofErr w:type="gramStart"/>
      <w:r w:rsidRPr="00AC6758">
        <w:rPr>
          <w:rFonts w:ascii="Times New Roman" w:hAnsi="Times New Roman" w:cs="Times New Roman"/>
          <w:color w:val="000000" w:themeColor="text1"/>
          <w:lang w:val="en-US"/>
        </w:rPr>
        <w:t>Journal of Cleaner Production.</w:t>
      </w:r>
      <w:proofErr w:type="gramEnd"/>
      <w:r w:rsidRPr="00AC6758">
        <w:rPr>
          <w:rFonts w:ascii="Times New Roman" w:hAnsi="Times New Roman" w:cs="Times New Roman"/>
          <w:color w:val="000000" w:themeColor="text1"/>
          <w:lang w:val="en-US"/>
        </w:rPr>
        <w:t xml:space="preserve"> 182: 166-176.</w:t>
      </w:r>
    </w:p>
    <w:p w14:paraId="7DADEE93" w14:textId="0173C93E" w:rsidR="00983050" w:rsidRPr="00AC6758" w:rsidRDefault="00983050" w:rsidP="00AC6758">
      <w:pPr>
        <w:spacing w:after="0" w:line="240" w:lineRule="auto"/>
        <w:ind w:left="426" w:hanging="426"/>
        <w:jc w:val="both"/>
        <w:rPr>
          <w:rFonts w:ascii="Times New Roman" w:hAnsi="Times New Roman" w:cs="Times New Roman"/>
          <w:color w:val="000000" w:themeColor="text1"/>
        </w:rPr>
      </w:pPr>
      <w:r w:rsidRPr="00AC6758">
        <w:rPr>
          <w:rFonts w:ascii="Times New Roman" w:hAnsi="Times New Roman" w:cs="Times New Roman"/>
          <w:color w:val="000000" w:themeColor="text1"/>
        </w:rPr>
        <w:t>Chen, Y</w:t>
      </w:r>
      <w:r w:rsidRPr="00AC6758">
        <w:rPr>
          <w:rFonts w:ascii="Times New Roman" w:hAnsi="Times New Roman" w:cs="Times New Roman"/>
          <w:color w:val="000000" w:themeColor="text1"/>
          <w:lang w:val="en-US"/>
        </w:rPr>
        <w:t xml:space="preserve">. </w:t>
      </w:r>
      <w:proofErr w:type="gramStart"/>
      <w:r w:rsidRPr="00AC6758">
        <w:rPr>
          <w:rFonts w:ascii="Times New Roman" w:hAnsi="Times New Roman" w:cs="Times New Roman"/>
          <w:color w:val="000000" w:themeColor="text1"/>
          <w:lang w:val="en-US"/>
        </w:rPr>
        <w:t xml:space="preserve">F., </w:t>
      </w:r>
      <w:r w:rsidRPr="00AC6758">
        <w:rPr>
          <w:rFonts w:ascii="Times New Roman" w:hAnsi="Times New Roman" w:cs="Times New Roman"/>
          <w:color w:val="000000" w:themeColor="text1"/>
        </w:rPr>
        <w:t>Wu, T</w:t>
      </w:r>
      <w:r w:rsidRPr="00AC6758">
        <w:rPr>
          <w:rFonts w:ascii="Times New Roman" w:hAnsi="Times New Roman" w:cs="Times New Roman"/>
          <w:color w:val="000000" w:themeColor="text1"/>
          <w:lang w:val="en-US"/>
        </w:rPr>
        <w:t>. C</w:t>
      </w:r>
      <w:r w:rsidRPr="00AC6758">
        <w:rPr>
          <w:rFonts w:ascii="Times New Roman" w:hAnsi="Times New Roman" w:cs="Times New Roman"/>
          <w:color w:val="000000" w:themeColor="text1"/>
        </w:rPr>
        <w:t>.</w:t>
      </w:r>
      <w:r w:rsidRPr="00AC6758">
        <w:rPr>
          <w:rFonts w:ascii="Times New Roman" w:hAnsi="Times New Roman" w:cs="Times New Roman"/>
          <w:color w:val="000000" w:themeColor="text1"/>
          <w:lang w:val="en-US"/>
        </w:rPr>
        <w:t xml:space="preserve">, </w:t>
      </w:r>
      <w:r w:rsidRPr="00AC6758">
        <w:rPr>
          <w:rFonts w:ascii="Times New Roman" w:hAnsi="Times New Roman" w:cs="Times New Roman"/>
          <w:color w:val="000000" w:themeColor="text1"/>
        </w:rPr>
        <w:t>2007.</w:t>
      </w:r>
      <w:proofErr w:type="gramEnd"/>
      <w:r w:rsidRPr="00AC6758">
        <w:rPr>
          <w:rFonts w:ascii="Times New Roman" w:hAnsi="Times New Roman" w:cs="Times New Roman"/>
          <w:color w:val="000000" w:themeColor="text1"/>
        </w:rPr>
        <w:t xml:space="preserve"> An empirical analysis of core competence for high-tech firms and</w:t>
      </w:r>
      <w:r w:rsidRPr="00AC6758">
        <w:rPr>
          <w:rFonts w:ascii="Times New Roman" w:hAnsi="Times New Roman" w:cs="Times New Roman"/>
          <w:color w:val="000000" w:themeColor="text1"/>
          <w:lang w:val="en-US"/>
        </w:rPr>
        <w:t xml:space="preserve"> </w:t>
      </w:r>
      <w:r w:rsidRPr="00AC6758">
        <w:rPr>
          <w:rFonts w:ascii="Times New Roman" w:hAnsi="Times New Roman" w:cs="Times New Roman"/>
          <w:color w:val="000000" w:themeColor="text1"/>
        </w:rPr>
        <w:t xml:space="preserve">traditional manufacturers. </w:t>
      </w:r>
      <w:r w:rsidRPr="00AC6758">
        <w:rPr>
          <w:rFonts w:ascii="Times New Roman" w:hAnsi="Times New Roman" w:cs="Times New Roman"/>
          <w:iCs/>
          <w:color w:val="000000" w:themeColor="text1"/>
        </w:rPr>
        <w:t>Journal of Management Development</w:t>
      </w:r>
      <w:r w:rsidRPr="00AC6758">
        <w:rPr>
          <w:rFonts w:ascii="Times New Roman" w:hAnsi="Times New Roman" w:cs="Times New Roman"/>
          <w:color w:val="000000" w:themeColor="text1"/>
        </w:rPr>
        <w:t>, 26, 2, 159-168.</w:t>
      </w:r>
    </w:p>
    <w:p w14:paraId="51FC0C24" w14:textId="6503ADFC" w:rsidR="00BD4427" w:rsidRPr="00AC6758" w:rsidRDefault="00BD4427" w:rsidP="00AC6758">
      <w:pPr>
        <w:spacing w:after="0" w:line="240" w:lineRule="auto"/>
        <w:ind w:left="426" w:hanging="426"/>
        <w:jc w:val="both"/>
        <w:rPr>
          <w:rFonts w:ascii="Times New Roman" w:hAnsi="Times New Roman" w:cs="Times New Roman"/>
          <w:color w:val="000000" w:themeColor="text1"/>
          <w:lang w:val="en-US"/>
        </w:rPr>
      </w:pPr>
      <w:proofErr w:type="gramStart"/>
      <w:r w:rsidRPr="00AC6758">
        <w:rPr>
          <w:rFonts w:ascii="Times New Roman" w:hAnsi="Times New Roman" w:cs="Times New Roman"/>
          <w:color w:val="000000" w:themeColor="text1"/>
          <w:lang w:val="en-US"/>
        </w:rPr>
        <w:t>Deeds, D.L., Hill, C.W.L., 1996.</w:t>
      </w:r>
      <w:proofErr w:type="gramEnd"/>
      <w:r w:rsidRPr="00AC6758">
        <w:rPr>
          <w:rFonts w:ascii="Times New Roman" w:hAnsi="Times New Roman" w:cs="Times New Roman"/>
          <w:color w:val="000000" w:themeColor="text1"/>
          <w:lang w:val="en-US"/>
        </w:rPr>
        <w:t xml:space="preserve"> Strategic Alliances and the Rate of New product Development: An Empirical Study of Entrepreneurial biotechnology Firms. </w:t>
      </w:r>
      <w:proofErr w:type="gramStart"/>
      <w:r w:rsidRPr="00AC6758">
        <w:rPr>
          <w:rFonts w:ascii="Times New Roman" w:hAnsi="Times New Roman" w:cs="Times New Roman"/>
          <w:color w:val="000000" w:themeColor="text1"/>
          <w:lang w:val="en-US"/>
        </w:rPr>
        <w:t>Journal of Business Venturing.</w:t>
      </w:r>
      <w:proofErr w:type="gramEnd"/>
      <w:r w:rsidRPr="00AC6758">
        <w:rPr>
          <w:rFonts w:ascii="Times New Roman" w:hAnsi="Times New Roman" w:cs="Times New Roman"/>
          <w:color w:val="000000" w:themeColor="text1"/>
          <w:lang w:val="en-US"/>
        </w:rPr>
        <w:t xml:space="preserve"> 11: 41-55.</w:t>
      </w:r>
    </w:p>
    <w:p w14:paraId="7FE8AD9C" w14:textId="01ADD54B" w:rsidR="00D6199B" w:rsidRPr="00AC6758" w:rsidRDefault="00D6199B" w:rsidP="00AC6758">
      <w:pPr>
        <w:spacing w:after="0" w:line="240" w:lineRule="auto"/>
        <w:ind w:left="426" w:hanging="426"/>
        <w:jc w:val="both"/>
        <w:rPr>
          <w:rFonts w:ascii="Times New Roman" w:hAnsi="Times New Roman" w:cs="Times New Roman"/>
          <w:color w:val="000000" w:themeColor="text1"/>
          <w:lang w:val="en-US"/>
        </w:rPr>
      </w:pPr>
      <w:r w:rsidRPr="00AC6758">
        <w:rPr>
          <w:rFonts w:ascii="Times New Roman" w:hAnsi="Times New Roman" w:cs="Times New Roman"/>
          <w:color w:val="000000" w:themeColor="text1"/>
          <w:lang w:val="en-US"/>
        </w:rPr>
        <w:t xml:space="preserve">Ding, H., Fu, Y., Zheng, L., Yan, </w:t>
      </w:r>
      <w:proofErr w:type="gramStart"/>
      <w:r w:rsidRPr="00AC6758">
        <w:rPr>
          <w:rFonts w:ascii="Times New Roman" w:hAnsi="Times New Roman" w:cs="Times New Roman"/>
          <w:color w:val="000000" w:themeColor="text1"/>
          <w:lang w:val="en-US"/>
        </w:rPr>
        <w:t>Zh.,</w:t>
      </w:r>
      <w:proofErr w:type="gramEnd"/>
      <w:r w:rsidRPr="00AC6758">
        <w:rPr>
          <w:rFonts w:ascii="Times New Roman" w:hAnsi="Times New Roman" w:cs="Times New Roman"/>
          <w:color w:val="000000" w:themeColor="text1"/>
          <w:lang w:val="en-US"/>
        </w:rPr>
        <w:t xml:space="preserve"> 2018. </w:t>
      </w:r>
      <w:r w:rsidRPr="00AC6758">
        <w:rPr>
          <w:rFonts w:ascii="Times New Roman" w:hAnsi="Times New Roman" w:cs="Times New Roman"/>
          <w:color w:val="000000" w:themeColor="text1"/>
        </w:rPr>
        <w:t>Determinants of the competitive advantage of dairy supply chains: Evidence from the</w:t>
      </w:r>
      <w:r w:rsidRPr="00AC6758">
        <w:rPr>
          <w:rFonts w:ascii="Times New Roman" w:hAnsi="Times New Roman" w:cs="Times New Roman"/>
          <w:color w:val="000000" w:themeColor="text1"/>
          <w:lang w:val="en-US"/>
        </w:rPr>
        <w:t xml:space="preserve"> </w:t>
      </w:r>
      <w:r w:rsidRPr="00AC6758">
        <w:rPr>
          <w:rFonts w:ascii="Times New Roman" w:hAnsi="Times New Roman" w:cs="Times New Roman"/>
          <w:color w:val="000000" w:themeColor="text1"/>
        </w:rPr>
        <w:t>Chinese dairy industry</w:t>
      </w:r>
      <w:r w:rsidRPr="00AC6758">
        <w:rPr>
          <w:rFonts w:ascii="Times New Roman" w:hAnsi="Times New Roman" w:cs="Times New Roman"/>
          <w:color w:val="000000" w:themeColor="text1"/>
          <w:lang w:val="en-US"/>
        </w:rPr>
        <w:t xml:space="preserve">. </w:t>
      </w:r>
      <w:proofErr w:type="gramStart"/>
      <w:r w:rsidRPr="00AC6758">
        <w:rPr>
          <w:rFonts w:ascii="Times New Roman" w:hAnsi="Times New Roman" w:cs="Times New Roman"/>
          <w:color w:val="000000" w:themeColor="text1"/>
          <w:lang w:val="en-US"/>
        </w:rPr>
        <w:t>International Journal of Production Economics.</w:t>
      </w:r>
      <w:proofErr w:type="gramEnd"/>
      <w:r w:rsidRPr="00AC6758">
        <w:rPr>
          <w:rFonts w:ascii="Times New Roman" w:hAnsi="Times New Roman" w:cs="Times New Roman"/>
          <w:color w:val="000000" w:themeColor="text1"/>
          <w:lang w:val="en-US"/>
        </w:rPr>
        <w:t xml:space="preserve"> </w:t>
      </w:r>
      <w:proofErr w:type="gramStart"/>
      <w:r w:rsidRPr="00AC6758">
        <w:rPr>
          <w:rFonts w:ascii="Times New Roman" w:hAnsi="Times New Roman" w:cs="Times New Roman"/>
          <w:color w:val="000000" w:themeColor="text1"/>
          <w:lang w:val="en-US"/>
        </w:rPr>
        <w:t>1-42.</w:t>
      </w:r>
      <w:proofErr w:type="gramEnd"/>
    </w:p>
    <w:p w14:paraId="13A812D7" w14:textId="77777777" w:rsidR="00A91469" w:rsidRPr="00AC6758" w:rsidRDefault="00A91469" w:rsidP="00AC6758">
      <w:pPr>
        <w:spacing w:after="0" w:line="240" w:lineRule="auto"/>
        <w:ind w:left="426" w:hanging="426"/>
        <w:jc w:val="both"/>
        <w:rPr>
          <w:rFonts w:ascii="Times New Roman" w:hAnsi="Times New Roman" w:cs="Times New Roman"/>
          <w:color w:val="000000" w:themeColor="text1"/>
          <w:lang w:val="en-US"/>
        </w:rPr>
      </w:pPr>
      <w:r w:rsidRPr="00AC6758">
        <w:rPr>
          <w:rFonts w:ascii="Times New Roman" w:hAnsi="Times New Roman" w:cs="Times New Roman"/>
          <w:color w:val="000000" w:themeColor="text1"/>
          <w:lang w:val="en-US"/>
        </w:rPr>
        <w:lastRenderedPageBreak/>
        <w:t xml:space="preserve">Emilia, H., 2015. </w:t>
      </w:r>
      <w:proofErr w:type="gramStart"/>
      <w:r w:rsidRPr="00AC6758">
        <w:rPr>
          <w:rFonts w:ascii="Times New Roman" w:hAnsi="Times New Roman" w:cs="Times New Roman"/>
          <w:color w:val="000000" w:themeColor="text1"/>
          <w:lang w:val="en-US"/>
        </w:rPr>
        <w:t>The importance of the manufacturing sector in the Romanian economy.</w:t>
      </w:r>
      <w:proofErr w:type="gramEnd"/>
      <w:r w:rsidRPr="00AC6758">
        <w:rPr>
          <w:rFonts w:ascii="Times New Roman" w:hAnsi="Times New Roman" w:cs="Times New Roman"/>
          <w:color w:val="000000" w:themeColor="text1"/>
          <w:lang w:val="en-US"/>
        </w:rPr>
        <w:t xml:space="preserve"> Procedia Technology. 22: 976-983.</w:t>
      </w:r>
    </w:p>
    <w:p w14:paraId="1C592A37" w14:textId="77777777" w:rsidR="00D6199B" w:rsidRPr="00AC6758" w:rsidRDefault="00D6199B" w:rsidP="00AC6758">
      <w:pPr>
        <w:spacing w:after="0" w:line="240" w:lineRule="auto"/>
        <w:ind w:left="426" w:hanging="426"/>
        <w:jc w:val="both"/>
        <w:rPr>
          <w:rFonts w:ascii="Times New Roman" w:hAnsi="Times New Roman" w:cs="Times New Roman"/>
          <w:color w:val="000000" w:themeColor="text1"/>
          <w:lang w:val="en-US"/>
        </w:rPr>
      </w:pPr>
      <w:r w:rsidRPr="00AC6758">
        <w:rPr>
          <w:rFonts w:ascii="Times New Roman" w:hAnsi="Times New Roman" w:cs="Times New Roman"/>
          <w:color w:val="000000" w:themeColor="text1"/>
        </w:rPr>
        <w:t xml:space="preserve">Ferdinand, A. </w:t>
      </w:r>
      <w:r w:rsidRPr="00AC6758">
        <w:rPr>
          <w:rFonts w:ascii="Times New Roman" w:hAnsi="Times New Roman" w:cs="Times New Roman"/>
          <w:color w:val="000000" w:themeColor="text1"/>
          <w:lang w:val="en-US"/>
        </w:rPr>
        <w:t xml:space="preserve">2002. </w:t>
      </w:r>
      <w:r w:rsidRPr="00AC6758">
        <w:rPr>
          <w:rFonts w:ascii="Times New Roman" w:hAnsi="Times New Roman" w:cs="Times New Roman"/>
          <w:color w:val="000000" w:themeColor="text1"/>
        </w:rPr>
        <w:t>Structral Equation Modelling dalam penelitian manajemen. Semarang: FE UNDIP</w:t>
      </w:r>
      <w:r w:rsidRPr="00AC6758">
        <w:rPr>
          <w:rFonts w:ascii="Times New Roman" w:hAnsi="Times New Roman" w:cs="Times New Roman"/>
          <w:color w:val="000000" w:themeColor="text1"/>
          <w:lang w:val="en-US"/>
        </w:rPr>
        <w:t>.</w:t>
      </w:r>
    </w:p>
    <w:p w14:paraId="7E46AA57" w14:textId="77777777" w:rsidR="00D6199B" w:rsidRPr="00AC6758" w:rsidRDefault="00D6199B" w:rsidP="00AC6758">
      <w:pPr>
        <w:spacing w:after="0" w:line="240" w:lineRule="auto"/>
        <w:ind w:left="426" w:hanging="426"/>
        <w:jc w:val="both"/>
        <w:rPr>
          <w:rFonts w:ascii="Times New Roman" w:hAnsi="Times New Roman" w:cs="Times New Roman"/>
          <w:color w:val="000000" w:themeColor="text1"/>
          <w:lang w:val="en-US"/>
        </w:rPr>
      </w:pPr>
      <w:proofErr w:type="gramStart"/>
      <w:r w:rsidRPr="00AC6758">
        <w:rPr>
          <w:rFonts w:ascii="Times New Roman" w:hAnsi="Times New Roman" w:cs="Times New Roman"/>
          <w:color w:val="000000" w:themeColor="text1"/>
          <w:lang w:val="en-US"/>
        </w:rPr>
        <w:t>Friedlander, F., Pickle, H., 1968.</w:t>
      </w:r>
      <w:proofErr w:type="gramEnd"/>
      <w:r w:rsidRPr="00AC6758">
        <w:rPr>
          <w:rFonts w:ascii="Times New Roman" w:hAnsi="Times New Roman" w:cs="Times New Roman"/>
          <w:color w:val="000000" w:themeColor="text1"/>
          <w:lang w:val="en-US"/>
        </w:rPr>
        <w:t xml:space="preserve"> </w:t>
      </w:r>
      <w:r w:rsidRPr="00AC6758">
        <w:rPr>
          <w:rFonts w:ascii="Times New Roman" w:hAnsi="Times New Roman" w:cs="Times New Roman"/>
          <w:color w:val="000000" w:themeColor="text1"/>
        </w:rPr>
        <w:t>Components of Effectiveness in Small Organizations</w:t>
      </w:r>
      <w:r w:rsidRPr="00AC6758">
        <w:rPr>
          <w:rFonts w:ascii="Times New Roman" w:hAnsi="Times New Roman" w:cs="Times New Roman"/>
          <w:color w:val="000000" w:themeColor="text1"/>
          <w:lang w:val="en-US"/>
        </w:rPr>
        <w:t xml:space="preserve">. </w:t>
      </w:r>
      <w:proofErr w:type="gramStart"/>
      <w:r w:rsidRPr="00AC6758">
        <w:rPr>
          <w:rFonts w:ascii="Times New Roman" w:hAnsi="Times New Roman" w:cs="Times New Roman"/>
          <w:color w:val="000000" w:themeColor="text1"/>
          <w:lang w:val="en-US"/>
        </w:rPr>
        <w:t>JSTOR.</w:t>
      </w:r>
      <w:proofErr w:type="gramEnd"/>
      <w:r w:rsidRPr="00AC6758">
        <w:rPr>
          <w:rFonts w:ascii="Times New Roman" w:hAnsi="Times New Roman" w:cs="Times New Roman"/>
          <w:color w:val="000000" w:themeColor="text1"/>
          <w:lang w:val="en-US"/>
        </w:rPr>
        <w:t xml:space="preserve"> 13(2): 289-304.</w:t>
      </w:r>
    </w:p>
    <w:p w14:paraId="7801B660" w14:textId="77777777" w:rsidR="00D6199B" w:rsidRPr="00AC6758" w:rsidRDefault="00D6199B" w:rsidP="00AC6758">
      <w:pPr>
        <w:spacing w:after="0" w:line="240" w:lineRule="auto"/>
        <w:ind w:left="426" w:hanging="426"/>
        <w:jc w:val="both"/>
        <w:rPr>
          <w:rFonts w:ascii="Times New Roman" w:hAnsi="Times New Roman" w:cs="Times New Roman"/>
          <w:bCs/>
          <w:color w:val="000000" w:themeColor="text1"/>
          <w:lang w:val="en-US"/>
        </w:rPr>
      </w:pPr>
      <w:r w:rsidRPr="00AC6758">
        <w:rPr>
          <w:rFonts w:ascii="Times New Roman" w:hAnsi="Times New Roman" w:cs="Times New Roman"/>
          <w:color w:val="000000" w:themeColor="text1"/>
          <w:lang w:val="en-US"/>
        </w:rPr>
        <w:t>Garcia, C.</w:t>
      </w:r>
      <w:r w:rsidRPr="00AC6758">
        <w:rPr>
          <w:rFonts w:ascii="Times New Roman" w:hAnsi="Times New Roman" w:cs="Times New Roman"/>
          <w:bCs/>
          <w:color w:val="000000" w:themeColor="text1"/>
          <w:lang w:val="en-US"/>
        </w:rPr>
        <w:t xml:space="preserve">Q., Velasco, C.A.B., 2008. </w:t>
      </w:r>
      <w:r w:rsidRPr="00AC6758">
        <w:rPr>
          <w:rFonts w:ascii="Times New Roman" w:hAnsi="Times New Roman" w:cs="Times New Roman"/>
          <w:color w:val="000000" w:themeColor="text1"/>
        </w:rPr>
        <w:t>Innovative competence, exploration and exploitation: The influence of technological diversification</w:t>
      </w:r>
      <w:r w:rsidRPr="00AC6758">
        <w:rPr>
          <w:rFonts w:ascii="Times New Roman" w:hAnsi="Times New Roman" w:cs="Times New Roman"/>
          <w:color w:val="000000" w:themeColor="text1"/>
          <w:lang w:val="en-US"/>
        </w:rPr>
        <w:t xml:space="preserve">. </w:t>
      </w:r>
      <w:proofErr w:type="gramStart"/>
      <w:r w:rsidRPr="00AC6758">
        <w:rPr>
          <w:rFonts w:ascii="Times New Roman" w:hAnsi="Times New Roman" w:cs="Times New Roman"/>
          <w:color w:val="000000" w:themeColor="text1"/>
          <w:lang w:val="en-US"/>
        </w:rPr>
        <w:t>Research Policy.</w:t>
      </w:r>
      <w:proofErr w:type="gramEnd"/>
      <w:r w:rsidRPr="00AC6758">
        <w:rPr>
          <w:rFonts w:ascii="Times New Roman" w:hAnsi="Times New Roman" w:cs="Times New Roman"/>
          <w:color w:val="000000" w:themeColor="text1"/>
          <w:lang w:val="en-US"/>
        </w:rPr>
        <w:t xml:space="preserve"> 37: 492-507.</w:t>
      </w:r>
    </w:p>
    <w:p w14:paraId="74BE7AEE" w14:textId="77777777" w:rsidR="00D6199B" w:rsidRPr="00AC6758" w:rsidRDefault="00D6199B" w:rsidP="00AC6758">
      <w:pPr>
        <w:spacing w:after="0" w:line="240" w:lineRule="auto"/>
        <w:ind w:left="426" w:hanging="426"/>
        <w:jc w:val="both"/>
        <w:rPr>
          <w:rFonts w:ascii="Times New Roman" w:hAnsi="Times New Roman" w:cs="Times New Roman"/>
          <w:color w:val="000000" w:themeColor="text1"/>
          <w:lang w:val="en-US"/>
        </w:rPr>
      </w:pPr>
      <w:r w:rsidRPr="00AC6758">
        <w:rPr>
          <w:rFonts w:ascii="Times New Roman" w:hAnsi="Times New Roman" w:cs="Times New Roman"/>
          <w:color w:val="000000" w:themeColor="text1"/>
          <w:lang w:val="en-US"/>
        </w:rPr>
        <w:t xml:space="preserve">Gautam, D.K., Ghimire, S.B., 2016. </w:t>
      </w:r>
      <w:r w:rsidRPr="00AC6758">
        <w:rPr>
          <w:rFonts w:ascii="Times New Roman" w:hAnsi="Times New Roman" w:cs="Times New Roman"/>
          <w:color w:val="000000" w:themeColor="text1"/>
        </w:rPr>
        <w:t>Psychological empowerment</w:t>
      </w:r>
      <w:r w:rsidRPr="00AC6758">
        <w:rPr>
          <w:rFonts w:ascii="Times New Roman" w:hAnsi="Times New Roman" w:cs="Times New Roman"/>
          <w:color w:val="000000" w:themeColor="text1"/>
          <w:lang w:val="en-US"/>
        </w:rPr>
        <w:t xml:space="preserve"> </w:t>
      </w:r>
      <w:r w:rsidRPr="00AC6758">
        <w:rPr>
          <w:rFonts w:ascii="Times New Roman" w:hAnsi="Times New Roman" w:cs="Times New Roman"/>
          <w:color w:val="000000" w:themeColor="text1"/>
        </w:rPr>
        <w:t>of employees for</w:t>
      </w:r>
      <w:r w:rsidRPr="00AC6758">
        <w:rPr>
          <w:rFonts w:ascii="Times New Roman" w:hAnsi="Times New Roman" w:cs="Times New Roman"/>
          <w:color w:val="000000" w:themeColor="text1"/>
          <w:lang w:val="en-US"/>
        </w:rPr>
        <w:t xml:space="preserve"> </w:t>
      </w:r>
      <w:r w:rsidRPr="00AC6758">
        <w:rPr>
          <w:rFonts w:ascii="Times New Roman" w:hAnsi="Times New Roman" w:cs="Times New Roman"/>
          <w:color w:val="000000" w:themeColor="text1"/>
        </w:rPr>
        <w:t>competitive advantages</w:t>
      </w:r>
      <w:r w:rsidRPr="00AC6758">
        <w:rPr>
          <w:rFonts w:ascii="Times New Roman" w:hAnsi="Times New Roman" w:cs="Times New Roman"/>
          <w:color w:val="000000" w:themeColor="text1"/>
          <w:lang w:val="en-US"/>
        </w:rPr>
        <w:t xml:space="preserve"> </w:t>
      </w:r>
      <w:r w:rsidRPr="00AC6758">
        <w:rPr>
          <w:rFonts w:ascii="Times New Roman" w:hAnsi="Times New Roman" w:cs="Times New Roman"/>
          <w:color w:val="000000" w:themeColor="text1"/>
        </w:rPr>
        <w:t>An empirical study of Nepalese service sector</w:t>
      </w:r>
      <w:r w:rsidRPr="00AC6758">
        <w:rPr>
          <w:rFonts w:ascii="Times New Roman" w:hAnsi="Times New Roman" w:cs="Times New Roman"/>
          <w:color w:val="000000" w:themeColor="text1"/>
          <w:lang w:val="en-US"/>
        </w:rPr>
        <w:t xml:space="preserve">. </w:t>
      </w:r>
      <w:proofErr w:type="gramStart"/>
      <w:r w:rsidRPr="00AC6758">
        <w:rPr>
          <w:rFonts w:ascii="Times New Roman" w:hAnsi="Times New Roman" w:cs="Times New Roman"/>
          <w:color w:val="000000" w:themeColor="text1"/>
          <w:lang w:val="en-US"/>
        </w:rPr>
        <w:t>International Journal of Law and Management.</w:t>
      </w:r>
      <w:proofErr w:type="gramEnd"/>
      <w:r w:rsidRPr="00AC6758">
        <w:rPr>
          <w:rFonts w:ascii="Times New Roman" w:hAnsi="Times New Roman" w:cs="Times New Roman"/>
          <w:color w:val="000000" w:themeColor="text1"/>
          <w:lang w:val="en-US"/>
        </w:rPr>
        <w:t xml:space="preserve"> 59(4): 466-488.</w:t>
      </w:r>
    </w:p>
    <w:p w14:paraId="4A7EF89E" w14:textId="7462493D" w:rsidR="00D6199B" w:rsidRPr="00AC6758" w:rsidRDefault="00D6199B" w:rsidP="00AC6758">
      <w:pPr>
        <w:spacing w:after="0" w:line="240" w:lineRule="auto"/>
        <w:ind w:left="426" w:hanging="426"/>
        <w:jc w:val="both"/>
        <w:rPr>
          <w:rFonts w:ascii="Times New Roman" w:hAnsi="Times New Roman" w:cs="Times New Roman"/>
          <w:color w:val="000000" w:themeColor="text1"/>
          <w:lang w:val="en-US"/>
        </w:rPr>
      </w:pPr>
      <w:proofErr w:type="gramStart"/>
      <w:r w:rsidRPr="00AC6758">
        <w:rPr>
          <w:rFonts w:ascii="Times New Roman" w:hAnsi="Times New Roman" w:cs="Times New Roman"/>
          <w:color w:val="000000" w:themeColor="text1"/>
          <w:lang w:val="en-US"/>
        </w:rPr>
        <w:t>Gyampah, K.A., Acquaah, M., 2008.</w:t>
      </w:r>
      <w:proofErr w:type="gramEnd"/>
      <w:r w:rsidRPr="00AC6758">
        <w:rPr>
          <w:rFonts w:ascii="Times New Roman" w:hAnsi="Times New Roman" w:cs="Times New Roman"/>
          <w:color w:val="000000" w:themeColor="text1"/>
          <w:lang w:val="en-US"/>
        </w:rPr>
        <w:t xml:space="preserve"> </w:t>
      </w:r>
      <w:r w:rsidRPr="00AC6758">
        <w:rPr>
          <w:rFonts w:ascii="Times New Roman" w:hAnsi="Times New Roman" w:cs="Times New Roman"/>
          <w:color w:val="000000" w:themeColor="text1"/>
        </w:rPr>
        <w:t>Manufacturing strategy, competitive strategy and</w:t>
      </w:r>
      <w:r w:rsidRPr="00AC6758">
        <w:rPr>
          <w:rFonts w:ascii="Times New Roman" w:hAnsi="Times New Roman" w:cs="Times New Roman"/>
          <w:color w:val="000000" w:themeColor="text1"/>
          <w:lang w:val="en-US"/>
        </w:rPr>
        <w:t xml:space="preserve"> </w:t>
      </w:r>
      <w:r w:rsidRPr="00AC6758">
        <w:rPr>
          <w:rFonts w:ascii="Times New Roman" w:hAnsi="Times New Roman" w:cs="Times New Roman"/>
          <w:color w:val="000000" w:themeColor="text1"/>
        </w:rPr>
        <w:t>firm performance: An empirical study in a</w:t>
      </w:r>
      <w:r w:rsidRPr="00AC6758">
        <w:rPr>
          <w:rFonts w:ascii="Times New Roman" w:hAnsi="Times New Roman" w:cs="Times New Roman"/>
          <w:color w:val="000000" w:themeColor="text1"/>
          <w:lang w:val="en-US"/>
        </w:rPr>
        <w:t xml:space="preserve"> </w:t>
      </w:r>
      <w:r w:rsidRPr="00AC6758">
        <w:rPr>
          <w:rFonts w:ascii="Times New Roman" w:hAnsi="Times New Roman" w:cs="Times New Roman"/>
          <w:color w:val="000000" w:themeColor="text1"/>
        </w:rPr>
        <w:t>developing economy environment</w:t>
      </w:r>
      <w:r w:rsidRPr="00AC6758">
        <w:rPr>
          <w:rFonts w:ascii="Times New Roman" w:hAnsi="Times New Roman" w:cs="Times New Roman"/>
          <w:color w:val="000000" w:themeColor="text1"/>
          <w:lang w:val="en-US"/>
        </w:rPr>
        <w:t xml:space="preserve">. </w:t>
      </w:r>
      <w:proofErr w:type="gramStart"/>
      <w:r w:rsidRPr="00AC6758">
        <w:rPr>
          <w:rFonts w:ascii="Times New Roman" w:hAnsi="Times New Roman" w:cs="Times New Roman"/>
          <w:color w:val="000000" w:themeColor="text1"/>
          <w:lang w:val="en-US"/>
        </w:rPr>
        <w:t>International Journal of Production Economics.</w:t>
      </w:r>
      <w:proofErr w:type="gramEnd"/>
      <w:r w:rsidRPr="00AC6758">
        <w:rPr>
          <w:rFonts w:ascii="Times New Roman" w:hAnsi="Times New Roman" w:cs="Times New Roman"/>
          <w:color w:val="000000" w:themeColor="text1"/>
          <w:lang w:val="en-US"/>
        </w:rPr>
        <w:t xml:space="preserve"> 111: 575-592. </w:t>
      </w:r>
    </w:p>
    <w:p w14:paraId="04149E7E" w14:textId="44D5C340" w:rsidR="00D6199B" w:rsidRPr="00AC6758" w:rsidRDefault="00D6199B" w:rsidP="00AC6758">
      <w:pPr>
        <w:spacing w:after="0" w:line="240" w:lineRule="auto"/>
        <w:ind w:left="426" w:hanging="426"/>
        <w:jc w:val="both"/>
        <w:rPr>
          <w:rFonts w:ascii="Times New Roman" w:eastAsia="Times New Roman" w:hAnsi="Times New Roman" w:cs="Times New Roman"/>
          <w:color w:val="000000" w:themeColor="text1"/>
          <w:lang w:val="en-US" w:eastAsia="id-ID"/>
        </w:rPr>
      </w:pPr>
      <w:r w:rsidRPr="00AC6758">
        <w:rPr>
          <w:rFonts w:ascii="Times New Roman" w:eastAsia="Times New Roman" w:hAnsi="Times New Roman" w:cs="Times New Roman"/>
          <w:color w:val="000000" w:themeColor="text1"/>
          <w:lang w:eastAsia="id-ID"/>
        </w:rPr>
        <w:t>Hafeez, K., &amp; Abdelmeguid, H.</w:t>
      </w:r>
      <w:r w:rsidR="009C6A81" w:rsidRPr="00AC6758">
        <w:rPr>
          <w:rFonts w:ascii="Times New Roman" w:eastAsia="Times New Roman" w:hAnsi="Times New Roman" w:cs="Times New Roman"/>
          <w:color w:val="000000" w:themeColor="text1"/>
          <w:lang w:val="en-US" w:eastAsia="id-ID"/>
        </w:rPr>
        <w:t>,</w:t>
      </w:r>
      <w:r w:rsidRPr="00AC6758">
        <w:rPr>
          <w:rFonts w:ascii="Times New Roman" w:eastAsia="Times New Roman" w:hAnsi="Times New Roman" w:cs="Times New Roman"/>
          <w:color w:val="000000" w:themeColor="text1"/>
          <w:lang w:eastAsia="id-ID"/>
        </w:rPr>
        <w:t xml:space="preserve"> 2003. Dynamics of human resource and knowledge management. Journal of the Operational Research Society, 54(12), 153–164</w:t>
      </w:r>
      <w:r w:rsidRPr="00AC6758">
        <w:rPr>
          <w:rFonts w:ascii="Times New Roman" w:eastAsia="Times New Roman" w:hAnsi="Times New Roman" w:cs="Times New Roman"/>
          <w:color w:val="000000" w:themeColor="text1"/>
          <w:lang w:val="en-US" w:eastAsia="id-ID"/>
        </w:rPr>
        <w:t>.</w:t>
      </w:r>
    </w:p>
    <w:p w14:paraId="2610FA21" w14:textId="77777777" w:rsidR="00D6199B" w:rsidRPr="00AC6758" w:rsidRDefault="00D6199B" w:rsidP="00AC6758">
      <w:pPr>
        <w:spacing w:after="0" w:line="240" w:lineRule="auto"/>
        <w:ind w:left="426" w:hanging="426"/>
        <w:jc w:val="both"/>
        <w:rPr>
          <w:rFonts w:ascii="Times New Roman" w:hAnsi="Times New Roman" w:cs="Times New Roman"/>
          <w:color w:val="000000" w:themeColor="text1"/>
          <w:lang w:val="en-US"/>
        </w:rPr>
      </w:pPr>
      <w:r w:rsidRPr="00AC6758">
        <w:rPr>
          <w:rFonts w:ascii="Times New Roman" w:hAnsi="Times New Roman" w:cs="Times New Roman"/>
          <w:color w:val="000000" w:themeColor="text1"/>
        </w:rPr>
        <w:t>Hameed, Imran. 2009. Sources of</w:t>
      </w:r>
      <w:r w:rsidRPr="00AC6758">
        <w:rPr>
          <w:rFonts w:ascii="Times New Roman" w:hAnsi="Times New Roman" w:cs="Times New Roman"/>
          <w:color w:val="000000" w:themeColor="text1"/>
          <w:lang w:val="en-US"/>
        </w:rPr>
        <w:t xml:space="preserve"> </w:t>
      </w:r>
      <w:r w:rsidRPr="00AC6758">
        <w:rPr>
          <w:rFonts w:ascii="Times New Roman" w:hAnsi="Times New Roman" w:cs="Times New Roman"/>
          <w:color w:val="000000" w:themeColor="text1"/>
        </w:rPr>
        <w:t>Business Competitive Advantage:</w:t>
      </w:r>
      <w:r w:rsidRPr="00AC6758">
        <w:rPr>
          <w:rFonts w:ascii="Times New Roman" w:hAnsi="Times New Roman" w:cs="Times New Roman"/>
          <w:color w:val="000000" w:themeColor="text1"/>
          <w:lang w:val="en-US"/>
        </w:rPr>
        <w:t xml:space="preserve"> </w:t>
      </w:r>
      <w:r w:rsidRPr="00AC6758">
        <w:rPr>
          <w:rFonts w:ascii="Times New Roman" w:hAnsi="Times New Roman" w:cs="Times New Roman"/>
          <w:color w:val="000000" w:themeColor="text1"/>
        </w:rPr>
        <w:t>A Review. Journal of Business &amp;</w:t>
      </w:r>
      <w:r w:rsidRPr="00AC6758">
        <w:rPr>
          <w:rFonts w:ascii="Times New Roman" w:hAnsi="Times New Roman" w:cs="Times New Roman"/>
          <w:color w:val="000000" w:themeColor="text1"/>
          <w:lang w:val="en-US"/>
        </w:rPr>
        <w:t xml:space="preserve"> </w:t>
      </w:r>
      <w:r w:rsidRPr="00AC6758">
        <w:rPr>
          <w:rFonts w:ascii="Times New Roman" w:hAnsi="Times New Roman" w:cs="Times New Roman"/>
          <w:color w:val="000000" w:themeColor="text1"/>
        </w:rPr>
        <w:t>Economics. 222-233</w:t>
      </w:r>
      <w:r w:rsidRPr="00AC6758">
        <w:rPr>
          <w:rFonts w:ascii="Times New Roman" w:hAnsi="Times New Roman" w:cs="Times New Roman"/>
          <w:color w:val="000000" w:themeColor="text1"/>
          <w:lang w:val="en-US"/>
        </w:rPr>
        <w:t>.</w:t>
      </w:r>
    </w:p>
    <w:p w14:paraId="745879DC" w14:textId="77777777" w:rsidR="00D6199B" w:rsidRPr="00AC6758" w:rsidRDefault="00D6199B" w:rsidP="00AC6758">
      <w:pPr>
        <w:spacing w:after="0" w:line="240" w:lineRule="auto"/>
        <w:ind w:left="426" w:hanging="426"/>
        <w:jc w:val="both"/>
        <w:rPr>
          <w:rFonts w:ascii="Times New Roman" w:hAnsi="Times New Roman" w:cs="Times New Roman"/>
          <w:bCs/>
          <w:color w:val="000000" w:themeColor="text1"/>
          <w:lang w:val="en-US"/>
        </w:rPr>
      </w:pPr>
      <w:r w:rsidRPr="00AC6758">
        <w:rPr>
          <w:rFonts w:ascii="Times New Roman" w:hAnsi="Times New Roman" w:cs="Times New Roman"/>
          <w:color w:val="000000" w:themeColor="text1"/>
        </w:rPr>
        <w:t>Hamel, G. dan Prahalad, C.K. 1994. Competing for The Future. Boston : Harvard Business School Press.</w:t>
      </w:r>
    </w:p>
    <w:p w14:paraId="0147DDC5" w14:textId="77777777" w:rsidR="00D6199B" w:rsidRPr="00AC6758" w:rsidRDefault="00D6199B" w:rsidP="00AC6758">
      <w:pPr>
        <w:spacing w:after="0" w:line="240" w:lineRule="auto"/>
        <w:ind w:left="426" w:hanging="426"/>
        <w:jc w:val="both"/>
        <w:rPr>
          <w:rFonts w:ascii="Times New Roman" w:hAnsi="Times New Roman" w:cs="Times New Roman"/>
          <w:bCs/>
          <w:color w:val="000000" w:themeColor="text1"/>
          <w:lang w:val="en-US"/>
        </w:rPr>
      </w:pPr>
      <w:proofErr w:type="gramStart"/>
      <w:r w:rsidRPr="00AC6758">
        <w:rPr>
          <w:rFonts w:ascii="Times New Roman" w:hAnsi="Times New Roman" w:cs="Times New Roman"/>
          <w:bCs/>
          <w:color w:val="000000" w:themeColor="text1"/>
          <w:lang w:val="en-US"/>
        </w:rPr>
        <w:t>Hastjarjo, K., Yahya, D.K., Afiff, F., Rufaidah, P., 2016.</w:t>
      </w:r>
      <w:proofErr w:type="gramEnd"/>
      <w:r w:rsidRPr="00AC6758">
        <w:rPr>
          <w:rFonts w:ascii="Times New Roman" w:hAnsi="Times New Roman" w:cs="Times New Roman"/>
          <w:bCs/>
          <w:color w:val="000000" w:themeColor="text1"/>
          <w:lang w:val="en-US"/>
        </w:rPr>
        <w:t xml:space="preserve"> </w:t>
      </w:r>
      <w:r w:rsidRPr="00AC6758">
        <w:rPr>
          <w:rFonts w:ascii="Times New Roman" w:hAnsi="Times New Roman" w:cs="Times New Roman"/>
          <w:bCs/>
          <w:color w:val="000000" w:themeColor="text1"/>
        </w:rPr>
        <w:t>Core Competence on Real Estate Industry in Globalization Phenomenon: A Contemporary Approach</w:t>
      </w:r>
      <w:r w:rsidRPr="00AC6758">
        <w:rPr>
          <w:rFonts w:ascii="Times New Roman" w:hAnsi="Times New Roman" w:cs="Times New Roman"/>
          <w:bCs/>
          <w:color w:val="000000" w:themeColor="text1"/>
          <w:lang w:val="en-US"/>
        </w:rPr>
        <w:t xml:space="preserve">. </w:t>
      </w:r>
      <w:proofErr w:type="gramStart"/>
      <w:r w:rsidRPr="00AC6758">
        <w:rPr>
          <w:rFonts w:ascii="Times New Roman" w:hAnsi="Times New Roman" w:cs="Times New Roman"/>
          <w:bCs/>
          <w:color w:val="000000" w:themeColor="text1"/>
          <w:lang w:val="en-US"/>
        </w:rPr>
        <w:t>International Journal of Economics and Financial Issues.</w:t>
      </w:r>
      <w:proofErr w:type="gramEnd"/>
      <w:r w:rsidRPr="00AC6758">
        <w:rPr>
          <w:rFonts w:ascii="Times New Roman" w:hAnsi="Times New Roman" w:cs="Times New Roman"/>
          <w:bCs/>
          <w:color w:val="000000" w:themeColor="text1"/>
          <w:lang w:val="en-US"/>
        </w:rPr>
        <w:t xml:space="preserve"> 6(5): 14-19.</w:t>
      </w:r>
    </w:p>
    <w:p w14:paraId="3D1370F6" w14:textId="77777777" w:rsidR="00D6199B" w:rsidRPr="00AC6758" w:rsidRDefault="00D6199B" w:rsidP="00AC6758">
      <w:pPr>
        <w:spacing w:after="0" w:line="240" w:lineRule="auto"/>
        <w:ind w:left="426" w:hanging="426"/>
        <w:jc w:val="both"/>
        <w:rPr>
          <w:rFonts w:ascii="Times New Roman" w:hAnsi="Times New Roman" w:cs="Times New Roman"/>
          <w:bCs/>
          <w:color w:val="000000" w:themeColor="text1"/>
          <w:lang w:val="en-US"/>
        </w:rPr>
      </w:pPr>
      <w:r w:rsidRPr="00AC6758">
        <w:rPr>
          <w:rFonts w:ascii="Times New Roman" w:hAnsi="Times New Roman" w:cs="Times New Roman"/>
          <w:bCs/>
          <w:color w:val="000000" w:themeColor="text1"/>
          <w:lang w:val="en-US"/>
        </w:rPr>
        <w:t xml:space="preserve">Hazen, B.T., 2015. Knowledge Management for Logistic Service Providers: The Rule of Learning Culture. </w:t>
      </w:r>
      <w:proofErr w:type="gramStart"/>
      <w:r w:rsidRPr="00AC6758">
        <w:rPr>
          <w:rFonts w:ascii="Times New Roman" w:hAnsi="Times New Roman" w:cs="Times New Roman"/>
          <w:bCs/>
          <w:color w:val="000000" w:themeColor="text1"/>
          <w:lang w:val="en-US"/>
        </w:rPr>
        <w:t>Industrial Management and Data System.</w:t>
      </w:r>
      <w:proofErr w:type="gramEnd"/>
      <w:r w:rsidRPr="00AC6758">
        <w:rPr>
          <w:rFonts w:ascii="Times New Roman" w:hAnsi="Times New Roman" w:cs="Times New Roman"/>
          <w:bCs/>
          <w:color w:val="000000" w:themeColor="text1"/>
          <w:lang w:val="en-US"/>
        </w:rPr>
        <w:t xml:space="preserve"> 116(3): 584-602</w:t>
      </w:r>
    </w:p>
    <w:p w14:paraId="2DE14F28" w14:textId="77777777" w:rsidR="00D6199B" w:rsidRPr="00AC6758" w:rsidRDefault="00D6199B" w:rsidP="00AC6758">
      <w:pPr>
        <w:spacing w:after="0" w:line="240" w:lineRule="auto"/>
        <w:ind w:left="426" w:hanging="426"/>
        <w:jc w:val="both"/>
        <w:rPr>
          <w:rFonts w:ascii="Times New Roman" w:hAnsi="Times New Roman" w:cs="Times New Roman"/>
          <w:color w:val="000000" w:themeColor="text1"/>
          <w:lang w:val="en-US"/>
        </w:rPr>
      </w:pPr>
      <w:r w:rsidRPr="00AC6758">
        <w:rPr>
          <w:rFonts w:ascii="Times New Roman" w:hAnsi="Times New Roman" w:cs="Times New Roman"/>
          <w:color w:val="000000" w:themeColor="text1"/>
        </w:rPr>
        <w:t>Hellriegel, D dan Slocum, J. W. (2011). Organizational Behavior. Mason: SouthWestern, Cengage Learning.</w:t>
      </w:r>
    </w:p>
    <w:p w14:paraId="45E05402" w14:textId="77777777" w:rsidR="00AC6758" w:rsidRPr="00C40580" w:rsidRDefault="00AC6758" w:rsidP="00AC6758">
      <w:pPr>
        <w:tabs>
          <w:tab w:val="left" w:pos="284"/>
          <w:tab w:val="left" w:pos="426"/>
        </w:tabs>
        <w:spacing w:after="0"/>
        <w:ind w:left="284" w:hanging="284"/>
        <w:jc w:val="both"/>
        <w:rPr>
          <w:rFonts w:ascii="Times New Roman" w:hAnsi="Times New Roman" w:cs="Times New Roman"/>
          <w:color w:val="000000" w:themeColor="text1"/>
        </w:rPr>
      </w:pPr>
      <w:r w:rsidRPr="00C40580">
        <w:rPr>
          <w:rFonts w:ascii="Times New Roman" w:hAnsi="Times New Roman" w:cs="Times New Roman"/>
          <w:color w:val="000000" w:themeColor="text1"/>
        </w:rPr>
        <w:t>Hertati.L. 2015. Total Quality Management As Technics on Strategic Management Accounting. International Journal of Recent Advances in Multidisciplinary Research Vol. 02, Issue 11, pp.0942-0949, November, 2015</w:t>
      </w:r>
    </w:p>
    <w:p w14:paraId="4A03BC2C" w14:textId="77777777" w:rsidR="00AC6758" w:rsidRPr="00C40580" w:rsidRDefault="00AC6758" w:rsidP="00AC6758">
      <w:pPr>
        <w:tabs>
          <w:tab w:val="left" w:pos="284"/>
          <w:tab w:val="left" w:pos="426"/>
        </w:tabs>
        <w:spacing w:after="0"/>
        <w:ind w:left="284" w:hanging="284"/>
        <w:jc w:val="both"/>
        <w:rPr>
          <w:rFonts w:ascii="Times New Roman" w:hAnsi="Times New Roman" w:cs="Times New Roman"/>
          <w:color w:val="000000" w:themeColor="text1"/>
        </w:rPr>
      </w:pPr>
      <w:r w:rsidRPr="00C40580">
        <w:rPr>
          <w:rFonts w:ascii="Times New Roman" w:hAnsi="Times New Roman" w:cs="Times New Roman"/>
          <w:color w:val="000000" w:themeColor="text1"/>
        </w:rPr>
        <w:t>Hertati, L.2015. Internal Control And Ethics Of Quality Management Accounting Information Systems And Implications On The Quality Of Accounting Information Management: Proposing A Research Framework. International Journal of Economics, Commerce and Management United Kingdom Vol. III, Issue 6, June 2015 Licensed under Creative Common Page 902 http://ijecm.co.uk/ ISSN 2348 0386</w:t>
      </w:r>
    </w:p>
    <w:p w14:paraId="0C56CFF6" w14:textId="77777777" w:rsidR="00AC6758" w:rsidRPr="00C40580" w:rsidRDefault="00AC6758" w:rsidP="00AC6758">
      <w:pPr>
        <w:tabs>
          <w:tab w:val="left" w:pos="284"/>
          <w:tab w:val="left" w:pos="426"/>
        </w:tabs>
        <w:spacing w:after="0"/>
        <w:ind w:left="284" w:hanging="284"/>
        <w:jc w:val="both"/>
        <w:rPr>
          <w:rFonts w:ascii="Times New Roman" w:hAnsi="Times New Roman" w:cs="Times New Roman"/>
          <w:color w:val="000000" w:themeColor="text1"/>
        </w:rPr>
      </w:pPr>
      <w:r w:rsidRPr="00C40580">
        <w:rPr>
          <w:rFonts w:ascii="Times New Roman" w:hAnsi="Times New Roman" w:cs="Times New Roman"/>
          <w:color w:val="000000" w:themeColor="text1"/>
        </w:rPr>
        <w:t>Hertati.L. 2016.</w:t>
      </w:r>
      <w:bookmarkStart w:id="5" w:name="_GoBack"/>
      <w:bookmarkEnd w:id="5"/>
      <w:r w:rsidRPr="00C40580">
        <w:rPr>
          <w:rFonts w:ascii="Times New Roman" w:hAnsi="Times New Roman" w:cs="Times New Roman"/>
          <w:color w:val="000000" w:themeColor="text1"/>
        </w:rPr>
        <w:t xml:space="preserve"> Just In Time, Value Chain, Total Quality Management, Part Of Technical Strategic Management Accounting. International Journal of Scientific &amp; Technology Research Volume 5, Issue 04, April 2016 Issn 2277-8616</w:t>
      </w:r>
    </w:p>
    <w:p w14:paraId="7974BA06" w14:textId="77777777" w:rsidR="00AC6758" w:rsidRPr="00C40580" w:rsidRDefault="00AC6758" w:rsidP="00AC6758">
      <w:pPr>
        <w:pStyle w:val="Default"/>
        <w:tabs>
          <w:tab w:val="left" w:pos="284"/>
          <w:tab w:val="left" w:pos="426"/>
        </w:tabs>
        <w:ind w:left="284" w:hanging="284"/>
        <w:jc w:val="both"/>
        <w:rPr>
          <w:color w:val="000000" w:themeColor="text1"/>
          <w:sz w:val="22"/>
          <w:szCs w:val="22"/>
        </w:rPr>
      </w:pPr>
      <w:r w:rsidRPr="00C40580">
        <w:rPr>
          <w:iCs/>
          <w:color w:val="000000" w:themeColor="text1"/>
          <w:sz w:val="22"/>
          <w:szCs w:val="22"/>
        </w:rPr>
        <w:t>Hertati</w:t>
      </w:r>
      <w:proofErr w:type="gramStart"/>
      <w:r w:rsidRPr="00C40580">
        <w:rPr>
          <w:iCs/>
          <w:color w:val="000000" w:themeColor="text1"/>
          <w:sz w:val="22"/>
          <w:szCs w:val="22"/>
        </w:rPr>
        <w:t xml:space="preserve">, </w:t>
      </w:r>
      <w:r w:rsidRPr="00C40580">
        <w:rPr>
          <w:color w:val="000000" w:themeColor="text1"/>
          <w:sz w:val="22"/>
          <w:szCs w:val="22"/>
        </w:rPr>
        <w:t xml:space="preserve"> and</w:t>
      </w:r>
      <w:proofErr w:type="gramEnd"/>
      <w:r w:rsidRPr="00C40580">
        <w:rPr>
          <w:color w:val="000000" w:themeColor="text1"/>
          <w:sz w:val="22"/>
          <w:szCs w:val="22"/>
        </w:rPr>
        <w:t xml:space="preserve"> Sumantri </w:t>
      </w:r>
      <w:r w:rsidRPr="00C40580">
        <w:rPr>
          <w:iCs/>
          <w:color w:val="000000" w:themeColor="text1"/>
          <w:sz w:val="22"/>
          <w:szCs w:val="22"/>
        </w:rPr>
        <w:t xml:space="preserve">2016. </w:t>
      </w:r>
      <w:r w:rsidRPr="00C40580">
        <w:rPr>
          <w:color w:val="000000" w:themeColor="text1"/>
          <w:sz w:val="22"/>
          <w:szCs w:val="22"/>
        </w:rPr>
        <w:t>Just In Time, Value Chain, Total Quality Management, Part Of Technical Strategic Management Accounting.International Journal Of Scientific &amp; Technology Research Volume 5, Issue 04, April 2016 Issn 2277-8616.</w:t>
      </w:r>
    </w:p>
    <w:p w14:paraId="0E117816" w14:textId="77777777" w:rsidR="00AC6758" w:rsidRPr="00C40580" w:rsidRDefault="00AC6758" w:rsidP="00AC6758">
      <w:pPr>
        <w:pStyle w:val="Default"/>
        <w:tabs>
          <w:tab w:val="left" w:pos="284"/>
          <w:tab w:val="left" w:pos="426"/>
        </w:tabs>
        <w:ind w:left="284" w:hanging="284"/>
        <w:jc w:val="both"/>
        <w:rPr>
          <w:color w:val="000000" w:themeColor="text1"/>
          <w:sz w:val="22"/>
          <w:szCs w:val="22"/>
        </w:rPr>
      </w:pPr>
      <w:proofErr w:type="gramStart"/>
      <w:r w:rsidRPr="00C40580">
        <w:rPr>
          <w:rFonts w:eastAsia="Times New Roman"/>
          <w:color w:val="000000" w:themeColor="text1"/>
          <w:sz w:val="22"/>
          <w:szCs w:val="22"/>
        </w:rPr>
        <w:t>Hertati.L. 2019.</w:t>
      </w:r>
      <w:proofErr w:type="gramEnd"/>
      <w:r w:rsidRPr="00C40580">
        <w:rPr>
          <w:color w:val="000000" w:themeColor="text1"/>
          <w:sz w:val="22"/>
          <w:szCs w:val="22"/>
        </w:rPr>
        <w:t xml:space="preserve">  </w:t>
      </w:r>
      <w:r w:rsidRPr="00C40580">
        <w:rPr>
          <w:bCs/>
          <w:color w:val="000000" w:themeColor="text1"/>
          <w:sz w:val="22"/>
          <w:szCs w:val="22"/>
        </w:rPr>
        <w:t xml:space="preserve">The Effect of Human Resource Ethics on Financial Reporting Implications for Good Government Governance (Survey of Related Sub-units in State-owned Enterprises in SUMSEL). International Journal of Economics and Financial </w:t>
      </w:r>
      <w:proofErr w:type="gramStart"/>
      <w:r w:rsidRPr="00C40580">
        <w:rPr>
          <w:bCs/>
          <w:color w:val="000000" w:themeColor="text1"/>
          <w:sz w:val="22"/>
          <w:szCs w:val="22"/>
        </w:rPr>
        <w:t xml:space="preserve">Issues </w:t>
      </w:r>
      <w:r w:rsidRPr="00C40580">
        <w:rPr>
          <w:color w:val="000000" w:themeColor="text1"/>
          <w:sz w:val="22"/>
          <w:szCs w:val="22"/>
        </w:rPr>
        <w:t xml:space="preserve"> ISSN</w:t>
      </w:r>
      <w:proofErr w:type="gramEnd"/>
      <w:r w:rsidRPr="00C40580">
        <w:rPr>
          <w:color w:val="000000" w:themeColor="text1"/>
          <w:sz w:val="22"/>
          <w:szCs w:val="22"/>
        </w:rPr>
        <w:t xml:space="preserve">: 2146-4138  available at http: www.econjournals.com  </w:t>
      </w:r>
      <w:r w:rsidRPr="00C40580">
        <w:rPr>
          <w:bCs/>
          <w:color w:val="000000" w:themeColor="text1"/>
          <w:sz w:val="22"/>
          <w:szCs w:val="22"/>
        </w:rPr>
        <w:t>International Journal of Economics and Financial Issues, 2019, 9(4), 267-276</w:t>
      </w:r>
    </w:p>
    <w:p w14:paraId="75F00D9B" w14:textId="77777777" w:rsidR="00AC6758" w:rsidRPr="005F0A70" w:rsidRDefault="00AC6758" w:rsidP="00AC6758">
      <w:pPr>
        <w:pStyle w:val="Default"/>
        <w:ind w:left="284" w:hanging="284"/>
        <w:rPr>
          <w:sz w:val="22"/>
          <w:szCs w:val="22"/>
        </w:rPr>
      </w:pPr>
      <w:r w:rsidRPr="005F0A70">
        <w:rPr>
          <w:bCs/>
          <w:sz w:val="22"/>
          <w:szCs w:val="22"/>
        </w:rPr>
        <w:t xml:space="preserve">Hertati.L.2019. </w:t>
      </w:r>
      <w:r w:rsidRPr="005F0A70">
        <w:rPr>
          <w:sz w:val="22"/>
          <w:szCs w:val="22"/>
        </w:rPr>
        <w:t xml:space="preserve">Impact </w:t>
      </w:r>
      <w:proofErr w:type="gramStart"/>
      <w:r w:rsidRPr="005F0A70">
        <w:rPr>
          <w:sz w:val="22"/>
          <w:szCs w:val="22"/>
        </w:rPr>
        <w:t>Of</w:t>
      </w:r>
      <w:proofErr w:type="gramEnd"/>
      <w:r w:rsidRPr="005F0A70">
        <w:rPr>
          <w:sz w:val="22"/>
          <w:szCs w:val="22"/>
        </w:rPr>
        <w:t xml:space="preserve"> Business Strategy On The Management Accounting: The Case Impact Of Business Strategy On The Management Accounting: The Case Sumatra. </w:t>
      </w:r>
      <w:proofErr w:type="gramStart"/>
      <w:r w:rsidRPr="005F0A70">
        <w:rPr>
          <w:bCs/>
          <w:sz w:val="22"/>
          <w:szCs w:val="22"/>
        </w:rPr>
        <w:t>Journal of Asian Business Strategy</w:t>
      </w:r>
      <w:r>
        <w:rPr>
          <w:bCs/>
          <w:sz w:val="22"/>
          <w:szCs w:val="22"/>
        </w:rPr>
        <w:t>.</w:t>
      </w:r>
      <w:proofErr w:type="gramEnd"/>
      <w:r>
        <w:rPr>
          <w:bCs/>
          <w:sz w:val="22"/>
          <w:szCs w:val="22"/>
        </w:rPr>
        <w:t xml:space="preserve"> </w:t>
      </w:r>
      <w:r w:rsidRPr="005F0A70">
        <w:rPr>
          <w:sz w:val="22"/>
          <w:szCs w:val="22"/>
        </w:rPr>
        <w:t>9(1).29.39</w:t>
      </w:r>
    </w:p>
    <w:p w14:paraId="37A682E7" w14:textId="77777777" w:rsidR="00D6199B" w:rsidRPr="00AC6758" w:rsidRDefault="00D6199B" w:rsidP="00AC6758">
      <w:pPr>
        <w:spacing w:after="0" w:line="240" w:lineRule="auto"/>
        <w:ind w:left="426" w:hanging="426"/>
        <w:jc w:val="both"/>
        <w:rPr>
          <w:rFonts w:ascii="Times New Roman" w:hAnsi="Times New Roman" w:cs="Times New Roman"/>
          <w:color w:val="000000" w:themeColor="text1"/>
          <w:lang w:val="en-US"/>
        </w:rPr>
      </w:pPr>
      <w:proofErr w:type="gramStart"/>
      <w:r w:rsidRPr="00AC6758">
        <w:rPr>
          <w:rFonts w:ascii="Times New Roman" w:hAnsi="Times New Roman" w:cs="Times New Roman"/>
          <w:bCs/>
          <w:color w:val="000000" w:themeColor="text1"/>
          <w:lang w:val="en-US"/>
        </w:rPr>
        <w:t>Ismail, M.D., Domil, A.K.A., Isa, A.M., 2014.</w:t>
      </w:r>
      <w:proofErr w:type="gramEnd"/>
      <w:r w:rsidRPr="00AC6758">
        <w:rPr>
          <w:rFonts w:ascii="Times New Roman" w:hAnsi="Times New Roman" w:cs="Times New Roman"/>
          <w:bCs/>
          <w:color w:val="000000" w:themeColor="text1"/>
          <w:lang w:val="en-US"/>
        </w:rPr>
        <w:t xml:space="preserve"> </w:t>
      </w:r>
      <w:r w:rsidRPr="00AC6758">
        <w:rPr>
          <w:rFonts w:ascii="Times New Roman" w:hAnsi="Times New Roman" w:cs="Times New Roman"/>
          <w:bCs/>
          <w:color w:val="000000" w:themeColor="text1"/>
        </w:rPr>
        <w:t>Managerial Competence, Relationship Quality and</w:t>
      </w:r>
      <w:r w:rsidRPr="00AC6758">
        <w:rPr>
          <w:rFonts w:ascii="Times New Roman" w:hAnsi="Times New Roman" w:cs="Times New Roman"/>
          <w:bCs/>
          <w:color w:val="000000" w:themeColor="text1"/>
          <w:lang w:val="en-US"/>
        </w:rPr>
        <w:t xml:space="preserve"> </w:t>
      </w:r>
      <w:r w:rsidRPr="00AC6758">
        <w:rPr>
          <w:rFonts w:ascii="Times New Roman" w:hAnsi="Times New Roman" w:cs="Times New Roman"/>
          <w:bCs/>
          <w:color w:val="000000" w:themeColor="text1"/>
        </w:rPr>
        <w:t>Competitive Advantage among SME Exporters</w:t>
      </w:r>
      <w:r w:rsidRPr="00AC6758">
        <w:rPr>
          <w:rFonts w:ascii="Times New Roman" w:hAnsi="Times New Roman" w:cs="Times New Roman"/>
          <w:bCs/>
          <w:color w:val="000000" w:themeColor="text1"/>
          <w:lang w:val="en-US"/>
        </w:rPr>
        <w:t>.Procedia Social and Behavioral Sciences. 115: 138-146.</w:t>
      </w:r>
    </w:p>
    <w:p w14:paraId="09F8BBCD" w14:textId="77777777" w:rsidR="00D6199B" w:rsidRPr="00AC6758" w:rsidRDefault="00D6199B" w:rsidP="00AC6758">
      <w:pPr>
        <w:spacing w:after="0" w:line="240" w:lineRule="auto"/>
        <w:ind w:left="426" w:hanging="426"/>
        <w:jc w:val="both"/>
        <w:rPr>
          <w:rFonts w:ascii="Times New Roman" w:hAnsi="Times New Roman" w:cs="Times New Roman"/>
          <w:color w:val="000000" w:themeColor="text1"/>
          <w:lang w:val="en-US"/>
        </w:rPr>
      </w:pPr>
      <w:proofErr w:type="gramStart"/>
      <w:r w:rsidRPr="00AC6758">
        <w:rPr>
          <w:rFonts w:ascii="Times New Roman" w:hAnsi="Times New Roman" w:cs="Times New Roman"/>
          <w:color w:val="000000" w:themeColor="text1"/>
          <w:lang w:val="en-US"/>
        </w:rPr>
        <w:lastRenderedPageBreak/>
        <w:t>Iuliana, E., Criveanu, M., 2016.</w:t>
      </w:r>
      <w:proofErr w:type="gramEnd"/>
      <w:r w:rsidRPr="00AC6758">
        <w:rPr>
          <w:rFonts w:ascii="Times New Roman" w:hAnsi="Times New Roman" w:cs="Times New Roman"/>
          <w:color w:val="000000" w:themeColor="text1"/>
          <w:lang w:val="en-US"/>
        </w:rPr>
        <w:t xml:space="preserve"> Financial and Non Financial Indicators </w:t>
      </w:r>
      <w:proofErr w:type="gramStart"/>
      <w:r w:rsidRPr="00AC6758">
        <w:rPr>
          <w:rFonts w:ascii="Times New Roman" w:hAnsi="Times New Roman" w:cs="Times New Roman"/>
          <w:color w:val="000000" w:themeColor="text1"/>
          <w:lang w:val="en-US"/>
        </w:rPr>
        <w:t>For</w:t>
      </w:r>
      <w:proofErr w:type="gramEnd"/>
      <w:r w:rsidRPr="00AC6758">
        <w:rPr>
          <w:rFonts w:ascii="Times New Roman" w:hAnsi="Times New Roman" w:cs="Times New Roman"/>
          <w:color w:val="000000" w:themeColor="text1"/>
          <w:lang w:val="en-US"/>
        </w:rPr>
        <w:t xml:space="preserve"> Organizational Performance Measurement. </w:t>
      </w:r>
      <w:proofErr w:type="gramStart"/>
      <w:r w:rsidRPr="00AC6758">
        <w:rPr>
          <w:rFonts w:ascii="Times New Roman" w:hAnsi="Times New Roman" w:cs="Times New Roman"/>
          <w:color w:val="000000" w:themeColor="text1"/>
          <w:lang w:val="en-US"/>
        </w:rPr>
        <w:t>Faculty of Economics and Administration, Romania.</w:t>
      </w:r>
      <w:proofErr w:type="gramEnd"/>
      <w:r w:rsidRPr="00AC6758">
        <w:rPr>
          <w:rFonts w:ascii="Times New Roman" w:hAnsi="Times New Roman" w:cs="Times New Roman"/>
          <w:color w:val="000000" w:themeColor="text1"/>
          <w:lang w:val="en-US"/>
        </w:rPr>
        <w:t xml:space="preserve"> </w:t>
      </w:r>
      <w:proofErr w:type="gramStart"/>
      <w:r w:rsidRPr="00AC6758">
        <w:rPr>
          <w:rFonts w:ascii="Times New Roman" w:hAnsi="Times New Roman" w:cs="Times New Roman"/>
          <w:color w:val="000000" w:themeColor="text1"/>
          <w:lang w:val="en-US"/>
        </w:rPr>
        <w:t>1-12.</w:t>
      </w:r>
      <w:proofErr w:type="gramEnd"/>
    </w:p>
    <w:p w14:paraId="26495FD2" w14:textId="77777777" w:rsidR="00D6199B" w:rsidRPr="00AC6758" w:rsidRDefault="00D6199B" w:rsidP="00AC6758">
      <w:pPr>
        <w:spacing w:after="0" w:line="240" w:lineRule="auto"/>
        <w:ind w:left="426" w:hanging="426"/>
        <w:jc w:val="both"/>
        <w:rPr>
          <w:rFonts w:ascii="Times New Roman" w:hAnsi="Times New Roman" w:cs="Times New Roman"/>
          <w:bCs/>
          <w:color w:val="000000" w:themeColor="text1"/>
          <w:lang w:val="en-US"/>
        </w:rPr>
      </w:pPr>
      <w:r w:rsidRPr="00AC6758">
        <w:rPr>
          <w:rFonts w:ascii="Times New Roman" w:hAnsi="Times New Roman" w:cs="Times New Roman"/>
          <w:bCs/>
          <w:color w:val="000000" w:themeColor="text1"/>
          <w:lang w:val="en-US"/>
        </w:rPr>
        <w:t xml:space="preserve">Jamhour, M.S., Agha, S.H., 2010. </w:t>
      </w:r>
      <w:proofErr w:type="gramStart"/>
      <w:r w:rsidRPr="00AC6758">
        <w:rPr>
          <w:rFonts w:ascii="Times New Roman" w:hAnsi="Times New Roman" w:cs="Times New Roman"/>
          <w:bCs/>
          <w:color w:val="000000" w:themeColor="text1"/>
          <w:lang w:val="en-US"/>
        </w:rPr>
        <w:t>The Impact of Core Competence on Organizational Performance.</w:t>
      </w:r>
      <w:proofErr w:type="gramEnd"/>
      <w:r w:rsidRPr="00AC6758">
        <w:rPr>
          <w:rFonts w:ascii="Times New Roman" w:hAnsi="Times New Roman" w:cs="Times New Roman"/>
          <w:bCs/>
          <w:color w:val="000000" w:themeColor="text1"/>
          <w:lang w:val="en-US"/>
        </w:rPr>
        <w:t xml:space="preserve"> Middle East </w:t>
      </w:r>
      <w:proofErr w:type="gramStart"/>
      <w:r w:rsidRPr="00AC6758">
        <w:rPr>
          <w:rFonts w:ascii="Times New Roman" w:hAnsi="Times New Roman" w:cs="Times New Roman"/>
          <w:bCs/>
          <w:color w:val="000000" w:themeColor="text1"/>
          <w:lang w:val="en-US"/>
        </w:rPr>
        <w:t>university</w:t>
      </w:r>
      <w:proofErr w:type="gramEnd"/>
      <w:r w:rsidRPr="00AC6758">
        <w:rPr>
          <w:rFonts w:ascii="Times New Roman" w:hAnsi="Times New Roman" w:cs="Times New Roman"/>
          <w:bCs/>
          <w:color w:val="000000" w:themeColor="text1"/>
          <w:lang w:val="en-US"/>
        </w:rPr>
        <w:t xml:space="preserve">. </w:t>
      </w:r>
      <w:proofErr w:type="gramStart"/>
      <w:r w:rsidRPr="00AC6758">
        <w:rPr>
          <w:rFonts w:ascii="Times New Roman" w:hAnsi="Times New Roman" w:cs="Times New Roman"/>
          <w:bCs/>
          <w:color w:val="000000" w:themeColor="text1"/>
          <w:lang w:val="en-US"/>
        </w:rPr>
        <w:t>1-134.</w:t>
      </w:r>
      <w:proofErr w:type="gramEnd"/>
    </w:p>
    <w:p w14:paraId="67EDC58A" w14:textId="77777777" w:rsidR="00D6199B" w:rsidRPr="00AC6758" w:rsidRDefault="00D6199B" w:rsidP="00AC6758">
      <w:pPr>
        <w:spacing w:after="0" w:line="240" w:lineRule="auto"/>
        <w:ind w:left="426" w:hanging="426"/>
        <w:jc w:val="both"/>
        <w:rPr>
          <w:rFonts w:ascii="Times New Roman" w:hAnsi="Times New Roman" w:cs="Times New Roman"/>
          <w:bCs/>
          <w:color w:val="000000" w:themeColor="text1"/>
          <w:lang w:val="en-US"/>
        </w:rPr>
      </w:pPr>
      <w:r w:rsidRPr="00AC6758">
        <w:rPr>
          <w:rFonts w:ascii="Times New Roman" w:hAnsi="Times New Roman" w:cs="Times New Roman"/>
          <w:color w:val="000000" w:themeColor="text1"/>
          <w:lang w:val="en-US"/>
        </w:rPr>
        <w:t xml:space="preserve">Jenatabadi, H.S., 2015. </w:t>
      </w:r>
      <w:r w:rsidRPr="00AC6758">
        <w:rPr>
          <w:rFonts w:ascii="Times New Roman" w:hAnsi="Times New Roman" w:cs="Times New Roman"/>
          <w:bCs/>
          <w:color w:val="000000" w:themeColor="text1"/>
        </w:rPr>
        <w:t>An Overview of Organizational Performance Index: Definitions and Measurements</w:t>
      </w:r>
      <w:r w:rsidRPr="00AC6758">
        <w:rPr>
          <w:rFonts w:ascii="Times New Roman" w:hAnsi="Times New Roman" w:cs="Times New Roman"/>
          <w:bCs/>
          <w:color w:val="000000" w:themeColor="text1"/>
          <w:lang w:val="en-US"/>
        </w:rPr>
        <w:t xml:space="preserve">. </w:t>
      </w:r>
      <w:proofErr w:type="gramStart"/>
      <w:r w:rsidRPr="00AC6758">
        <w:rPr>
          <w:rFonts w:ascii="Times New Roman" w:hAnsi="Times New Roman" w:cs="Times New Roman"/>
          <w:bCs/>
          <w:color w:val="000000" w:themeColor="text1"/>
          <w:lang w:val="en-US"/>
        </w:rPr>
        <w:t>International Journal of Business and Management.</w:t>
      </w:r>
      <w:proofErr w:type="gramEnd"/>
      <w:r w:rsidRPr="00AC6758">
        <w:rPr>
          <w:rFonts w:ascii="Times New Roman" w:hAnsi="Times New Roman" w:cs="Times New Roman"/>
          <w:bCs/>
          <w:color w:val="000000" w:themeColor="text1"/>
          <w:lang w:val="en-US"/>
        </w:rPr>
        <w:t xml:space="preserve"> 8(19): 107-117.</w:t>
      </w:r>
    </w:p>
    <w:p w14:paraId="27C03F90" w14:textId="77777777" w:rsidR="00D6199B" w:rsidRPr="00AC6758" w:rsidRDefault="00D6199B" w:rsidP="00AC6758">
      <w:pPr>
        <w:spacing w:after="0" w:line="240" w:lineRule="auto"/>
        <w:ind w:left="426" w:hanging="426"/>
        <w:jc w:val="both"/>
        <w:rPr>
          <w:rFonts w:ascii="Times New Roman" w:hAnsi="Times New Roman" w:cs="Times New Roman"/>
          <w:color w:val="000000" w:themeColor="text1"/>
        </w:rPr>
      </w:pPr>
      <w:r w:rsidRPr="00AC6758">
        <w:rPr>
          <w:rFonts w:ascii="Times New Roman" w:hAnsi="Times New Roman" w:cs="Times New Roman"/>
          <w:color w:val="000000" w:themeColor="text1"/>
        </w:rPr>
        <w:t xml:space="preserve">Kerlinger, F.N. </w:t>
      </w:r>
      <w:r w:rsidRPr="00AC6758">
        <w:rPr>
          <w:rFonts w:ascii="Times New Roman" w:hAnsi="Times New Roman" w:cs="Times New Roman"/>
          <w:color w:val="000000" w:themeColor="text1"/>
          <w:lang w:val="en-US"/>
        </w:rPr>
        <w:t xml:space="preserve">2000. </w:t>
      </w:r>
      <w:r w:rsidRPr="00AC6758">
        <w:rPr>
          <w:rFonts w:ascii="Times New Roman" w:hAnsi="Times New Roman" w:cs="Times New Roman"/>
          <w:color w:val="000000" w:themeColor="text1"/>
        </w:rPr>
        <w:t>Azas-azas penelitian behavioral. Yogyakarta: Gajah Mada University Press</w:t>
      </w:r>
      <w:r w:rsidRPr="00AC6758">
        <w:rPr>
          <w:rFonts w:ascii="Times New Roman" w:hAnsi="Times New Roman" w:cs="Times New Roman"/>
          <w:color w:val="000000" w:themeColor="text1"/>
          <w:lang w:val="en-US"/>
        </w:rPr>
        <w:t>.</w:t>
      </w:r>
      <w:r w:rsidRPr="00AC6758">
        <w:rPr>
          <w:rFonts w:ascii="Times New Roman" w:hAnsi="Times New Roman" w:cs="Times New Roman"/>
          <w:color w:val="000000" w:themeColor="text1"/>
        </w:rPr>
        <w:t xml:space="preserve"> </w:t>
      </w:r>
    </w:p>
    <w:p w14:paraId="15533787" w14:textId="77777777" w:rsidR="00D6199B" w:rsidRPr="00AC6758" w:rsidRDefault="00D6199B" w:rsidP="00AC6758">
      <w:pPr>
        <w:spacing w:after="0" w:line="240" w:lineRule="auto"/>
        <w:ind w:left="426" w:hanging="426"/>
        <w:jc w:val="both"/>
        <w:rPr>
          <w:rFonts w:ascii="Times New Roman" w:hAnsi="Times New Roman" w:cs="Times New Roman"/>
          <w:color w:val="000000" w:themeColor="text1"/>
        </w:rPr>
      </w:pPr>
      <w:r w:rsidRPr="00AC6758">
        <w:rPr>
          <w:rFonts w:ascii="Times New Roman" w:hAnsi="Times New Roman" w:cs="Times New Roman"/>
          <w:color w:val="000000" w:themeColor="text1"/>
        </w:rPr>
        <w:t>Khan, R.A. (2012). Knowledge Management: A Framework for Competitive Advantage. Global Journal for Information Technology and Computer Science, vol. 1 (1).</w:t>
      </w:r>
      <w:r w:rsidRPr="00AC6758">
        <w:rPr>
          <w:rFonts w:ascii="Times New Roman" w:hAnsi="Times New Roman" w:cs="Times New Roman"/>
          <w:color w:val="000000" w:themeColor="text1"/>
          <w:lang w:val="en-US"/>
        </w:rPr>
        <w:t>l</w:t>
      </w:r>
      <w:r w:rsidRPr="00AC6758">
        <w:rPr>
          <w:rFonts w:ascii="Times New Roman" w:hAnsi="Times New Roman" w:cs="Times New Roman"/>
          <w:color w:val="000000" w:themeColor="text1"/>
        </w:rPr>
        <w:t xml:space="preserve"> </w:t>
      </w:r>
    </w:p>
    <w:p w14:paraId="34860312" w14:textId="77777777" w:rsidR="00D6199B" w:rsidRPr="00AC6758" w:rsidRDefault="00D6199B" w:rsidP="00AC6758">
      <w:pPr>
        <w:tabs>
          <w:tab w:val="left" w:pos="5925"/>
        </w:tabs>
        <w:spacing w:after="0" w:line="240" w:lineRule="auto"/>
        <w:ind w:left="426" w:hanging="426"/>
        <w:jc w:val="both"/>
        <w:rPr>
          <w:rFonts w:ascii="Times New Roman" w:hAnsi="Times New Roman" w:cs="Times New Roman"/>
          <w:color w:val="000000" w:themeColor="text1"/>
          <w:lang w:val="en-US"/>
        </w:rPr>
      </w:pPr>
      <w:proofErr w:type="gramStart"/>
      <w:r w:rsidRPr="00AC6758">
        <w:rPr>
          <w:rFonts w:ascii="Times New Roman" w:hAnsi="Times New Roman" w:cs="Times New Roman"/>
          <w:color w:val="000000" w:themeColor="text1"/>
          <w:lang w:val="en-US"/>
        </w:rPr>
        <w:t>Ko</w:t>
      </w:r>
      <w:proofErr w:type="gramEnd"/>
      <w:r w:rsidRPr="00AC6758">
        <w:rPr>
          <w:rFonts w:ascii="Times New Roman" w:hAnsi="Times New Roman" w:cs="Times New Roman"/>
          <w:color w:val="000000" w:themeColor="text1"/>
          <w:lang w:val="en-US"/>
        </w:rPr>
        <w:t xml:space="preserve">, W.H., 2015. </w:t>
      </w:r>
      <w:r w:rsidRPr="00AC6758">
        <w:rPr>
          <w:rFonts w:ascii="Times New Roman" w:hAnsi="Times New Roman" w:cs="Times New Roman"/>
          <w:color w:val="000000" w:themeColor="text1"/>
        </w:rPr>
        <w:t>Constructing a professional competence scale for foodservice research&amp; development employees from an industry viewpoint</w:t>
      </w:r>
      <w:r w:rsidRPr="00AC6758">
        <w:rPr>
          <w:rFonts w:ascii="Times New Roman" w:hAnsi="Times New Roman" w:cs="Times New Roman"/>
          <w:color w:val="000000" w:themeColor="text1"/>
          <w:lang w:val="en-US"/>
        </w:rPr>
        <w:t xml:space="preserve">. </w:t>
      </w:r>
      <w:proofErr w:type="gramStart"/>
      <w:r w:rsidRPr="00AC6758">
        <w:rPr>
          <w:rFonts w:ascii="Times New Roman" w:hAnsi="Times New Roman" w:cs="Times New Roman"/>
          <w:color w:val="000000" w:themeColor="text1"/>
          <w:lang w:val="en-US"/>
        </w:rPr>
        <w:t>International Journal of Hospitality Management.</w:t>
      </w:r>
      <w:proofErr w:type="gramEnd"/>
      <w:r w:rsidRPr="00AC6758">
        <w:rPr>
          <w:rFonts w:ascii="Times New Roman" w:hAnsi="Times New Roman" w:cs="Times New Roman"/>
          <w:color w:val="000000" w:themeColor="text1"/>
          <w:lang w:val="en-US"/>
        </w:rPr>
        <w:t xml:space="preserve"> 49: 66-72</w:t>
      </w:r>
    </w:p>
    <w:p w14:paraId="143098E4" w14:textId="77777777" w:rsidR="00D6199B" w:rsidRPr="00AC6758" w:rsidRDefault="00D6199B" w:rsidP="00AC6758">
      <w:pPr>
        <w:spacing w:after="0" w:line="240" w:lineRule="auto"/>
        <w:ind w:left="426" w:hanging="426"/>
        <w:jc w:val="both"/>
        <w:rPr>
          <w:rFonts w:ascii="Times New Roman" w:hAnsi="Times New Roman" w:cs="Times New Roman"/>
          <w:color w:val="000000" w:themeColor="text1"/>
          <w:lang w:val="en-US"/>
        </w:rPr>
      </w:pPr>
      <w:r w:rsidRPr="00AC6758">
        <w:rPr>
          <w:rFonts w:ascii="Times New Roman" w:hAnsi="Times New Roman" w:cs="Times New Roman"/>
          <w:color w:val="000000" w:themeColor="text1"/>
          <w:lang w:val="en-US"/>
        </w:rPr>
        <w:t xml:space="preserve">Kusuma, F.S.D., Devie, 2013. </w:t>
      </w:r>
      <w:proofErr w:type="gramStart"/>
      <w:r w:rsidRPr="00AC6758">
        <w:rPr>
          <w:rFonts w:ascii="Times New Roman" w:hAnsi="Times New Roman" w:cs="Times New Roman"/>
          <w:color w:val="000000" w:themeColor="text1"/>
          <w:lang w:val="en-US"/>
        </w:rPr>
        <w:t>Analisa Pengaruh Knowledge Management terhadap Keunggulan Bersaing dan Kinerja Perusahaan.</w:t>
      </w:r>
      <w:proofErr w:type="gramEnd"/>
      <w:r w:rsidRPr="00AC6758">
        <w:rPr>
          <w:rFonts w:ascii="Times New Roman" w:hAnsi="Times New Roman" w:cs="Times New Roman"/>
          <w:color w:val="000000" w:themeColor="text1"/>
          <w:lang w:val="en-US"/>
        </w:rPr>
        <w:t xml:space="preserve"> </w:t>
      </w:r>
      <w:proofErr w:type="gramStart"/>
      <w:r w:rsidRPr="00AC6758">
        <w:rPr>
          <w:rFonts w:ascii="Times New Roman" w:hAnsi="Times New Roman" w:cs="Times New Roman"/>
          <w:color w:val="000000" w:themeColor="text1"/>
          <w:lang w:val="en-US"/>
        </w:rPr>
        <w:t>Business Accounting Review.</w:t>
      </w:r>
      <w:proofErr w:type="gramEnd"/>
      <w:r w:rsidRPr="00AC6758">
        <w:rPr>
          <w:rFonts w:ascii="Times New Roman" w:hAnsi="Times New Roman" w:cs="Times New Roman"/>
          <w:color w:val="000000" w:themeColor="text1"/>
          <w:lang w:val="en-US"/>
        </w:rPr>
        <w:t xml:space="preserve"> 1(2): 161-171.</w:t>
      </w:r>
    </w:p>
    <w:p w14:paraId="27662404" w14:textId="77777777" w:rsidR="00D6199B" w:rsidRPr="00AC6758" w:rsidRDefault="00D6199B" w:rsidP="00AC6758">
      <w:pPr>
        <w:spacing w:after="0" w:line="240" w:lineRule="auto"/>
        <w:ind w:left="426" w:hanging="426"/>
        <w:jc w:val="both"/>
        <w:rPr>
          <w:rFonts w:ascii="Times New Roman" w:hAnsi="Times New Roman" w:cs="Times New Roman"/>
          <w:color w:val="000000" w:themeColor="text1"/>
          <w:lang w:val="en-US"/>
        </w:rPr>
      </w:pPr>
      <w:r w:rsidRPr="00AC6758">
        <w:rPr>
          <w:rFonts w:ascii="Times New Roman" w:hAnsi="Times New Roman" w:cs="Times New Roman"/>
          <w:color w:val="000000" w:themeColor="text1"/>
          <w:lang w:val="en-US"/>
        </w:rPr>
        <w:t xml:space="preserve">Lee, V.H., Foo, A.T.L., Leong, L.Y., Ooi, K.B., 2016. Can Competitive Advantage be Achieved </w:t>
      </w:r>
      <w:proofErr w:type="gramStart"/>
      <w:r w:rsidRPr="00AC6758">
        <w:rPr>
          <w:rFonts w:ascii="Times New Roman" w:hAnsi="Times New Roman" w:cs="Times New Roman"/>
          <w:color w:val="000000" w:themeColor="text1"/>
          <w:lang w:val="en-US"/>
        </w:rPr>
        <w:t>Through Knowledge Managemen A</w:t>
      </w:r>
      <w:proofErr w:type="gramEnd"/>
      <w:r w:rsidRPr="00AC6758">
        <w:rPr>
          <w:rFonts w:ascii="Times New Roman" w:hAnsi="Times New Roman" w:cs="Times New Roman"/>
          <w:color w:val="000000" w:themeColor="text1"/>
          <w:lang w:val="en-US"/>
        </w:rPr>
        <w:t xml:space="preserve"> Case study on SMEs. </w:t>
      </w:r>
      <w:proofErr w:type="gramStart"/>
      <w:r w:rsidRPr="00AC6758">
        <w:rPr>
          <w:rFonts w:ascii="Times New Roman" w:hAnsi="Times New Roman" w:cs="Times New Roman"/>
          <w:color w:val="000000" w:themeColor="text1"/>
          <w:lang w:val="en-US"/>
        </w:rPr>
        <w:t>1-44.</w:t>
      </w:r>
      <w:proofErr w:type="gramEnd"/>
    </w:p>
    <w:p w14:paraId="14808858" w14:textId="77777777" w:rsidR="00D6199B" w:rsidRPr="00AC6758" w:rsidRDefault="00D6199B" w:rsidP="00AC6758">
      <w:pPr>
        <w:spacing w:after="0" w:line="240" w:lineRule="auto"/>
        <w:ind w:left="426" w:hanging="426"/>
        <w:jc w:val="both"/>
        <w:rPr>
          <w:rFonts w:ascii="Times New Roman" w:hAnsi="Times New Roman" w:cs="Times New Roman"/>
          <w:color w:val="000000" w:themeColor="text1"/>
          <w:lang w:val="en-US"/>
        </w:rPr>
      </w:pPr>
      <w:r w:rsidRPr="00AC6758">
        <w:rPr>
          <w:rFonts w:ascii="Times New Roman" w:hAnsi="Times New Roman" w:cs="Times New Roman"/>
          <w:color w:val="000000" w:themeColor="text1"/>
        </w:rPr>
        <w:t>Leonard-Barton, D. 1992. Core capabilities and core rigidities: A paradox in managing new product development. Strategic Management Journal, 13: 111–125.</w:t>
      </w:r>
    </w:p>
    <w:p w14:paraId="21FB581C" w14:textId="77777777" w:rsidR="00D6199B" w:rsidRPr="00AC6758" w:rsidRDefault="00D6199B" w:rsidP="00AC6758">
      <w:pPr>
        <w:spacing w:after="0" w:line="240" w:lineRule="auto"/>
        <w:ind w:left="426" w:hanging="426"/>
        <w:jc w:val="both"/>
        <w:rPr>
          <w:rFonts w:ascii="Times New Roman" w:hAnsi="Times New Roman" w:cs="Times New Roman"/>
          <w:color w:val="000000" w:themeColor="text1"/>
          <w:lang w:val="en-US"/>
        </w:rPr>
      </w:pPr>
      <w:r w:rsidRPr="00AC6758">
        <w:rPr>
          <w:rFonts w:ascii="Times New Roman" w:hAnsi="Times New Roman" w:cs="Times New Roman"/>
          <w:bCs/>
          <w:color w:val="000000" w:themeColor="text1"/>
          <w:lang w:val="en-US"/>
        </w:rPr>
        <w:t xml:space="preserve">Li, D.Y., Liu, J., 2012. </w:t>
      </w:r>
      <w:r w:rsidRPr="00AC6758">
        <w:rPr>
          <w:rFonts w:ascii="Times New Roman" w:hAnsi="Times New Roman" w:cs="Times New Roman"/>
          <w:color w:val="000000" w:themeColor="text1"/>
        </w:rPr>
        <w:t>Dynamic capabilities, environmental dynamism, and</w:t>
      </w:r>
      <w:r w:rsidRPr="00AC6758">
        <w:rPr>
          <w:rFonts w:ascii="Times New Roman" w:hAnsi="Times New Roman" w:cs="Times New Roman"/>
          <w:color w:val="000000" w:themeColor="text1"/>
          <w:lang w:val="en-US"/>
        </w:rPr>
        <w:t xml:space="preserve"> </w:t>
      </w:r>
      <w:r w:rsidRPr="00AC6758">
        <w:rPr>
          <w:rFonts w:ascii="Times New Roman" w:hAnsi="Times New Roman" w:cs="Times New Roman"/>
          <w:color w:val="000000" w:themeColor="text1"/>
        </w:rPr>
        <w:t>competitive advantage:</w:t>
      </w:r>
      <w:r w:rsidRPr="00AC6758">
        <w:rPr>
          <w:rFonts w:ascii="Times New Roman" w:hAnsi="Times New Roman" w:cs="Times New Roman"/>
          <w:color w:val="000000" w:themeColor="text1"/>
          <w:lang w:val="en-US"/>
        </w:rPr>
        <w:t xml:space="preserve"> </w:t>
      </w:r>
      <w:r w:rsidRPr="00AC6758">
        <w:rPr>
          <w:rFonts w:ascii="Times New Roman" w:hAnsi="Times New Roman" w:cs="Times New Roman"/>
          <w:color w:val="000000" w:themeColor="text1"/>
        </w:rPr>
        <w:t>Evidence from China</w:t>
      </w:r>
      <w:r w:rsidRPr="00AC6758">
        <w:rPr>
          <w:rFonts w:ascii="Times New Roman" w:hAnsi="Times New Roman" w:cs="Times New Roman"/>
          <w:color w:val="000000" w:themeColor="text1"/>
          <w:lang w:val="en-US"/>
        </w:rPr>
        <w:t xml:space="preserve">. </w:t>
      </w:r>
      <w:proofErr w:type="gramStart"/>
      <w:r w:rsidRPr="00AC6758">
        <w:rPr>
          <w:rFonts w:ascii="Times New Roman" w:hAnsi="Times New Roman" w:cs="Times New Roman"/>
          <w:color w:val="000000" w:themeColor="text1"/>
          <w:lang w:val="en-US"/>
        </w:rPr>
        <w:t>JBR Journal of Business Research.</w:t>
      </w:r>
      <w:proofErr w:type="gramEnd"/>
      <w:r w:rsidRPr="00AC6758">
        <w:rPr>
          <w:rFonts w:ascii="Times New Roman" w:hAnsi="Times New Roman" w:cs="Times New Roman"/>
          <w:color w:val="000000" w:themeColor="text1"/>
          <w:lang w:val="en-US"/>
        </w:rPr>
        <w:t xml:space="preserve"> </w:t>
      </w:r>
      <w:proofErr w:type="gramStart"/>
      <w:r w:rsidRPr="00AC6758">
        <w:rPr>
          <w:rFonts w:ascii="Times New Roman" w:hAnsi="Times New Roman" w:cs="Times New Roman"/>
          <w:color w:val="000000" w:themeColor="text1"/>
          <w:lang w:val="en-US"/>
        </w:rPr>
        <w:t>1-7.</w:t>
      </w:r>
      <w:proofErr w:type="gramEnd"/>
    </w:p>
    <w:p w14:paraId="426FF03B" w14:textId="77777777" w:rsidR="00D6199B" w:rsidRPr="00AC6758" w:rsidRDefault="00D6199B" w:rsidP="00AC6758">
      <w:pPr>
        <w:spacing w:after="0" w:line="240" w:lineRule="auto"/>
        <w:ind w:left="426" w:hanging="426"/>
        <w:jc w:val="both"/>
        <w:rPr>
          <w:rFonts w:ascii="Times New Roman" w:hAnsi="Times New Roman" w:cs="Times New Roman"/>
          <w:color w:val="000000" w:themeColor="text1"/>
          <w:lang w:val="en-US"/>
        </w:rPr>
      </w:pPr>
      <w:proofErr w:type="gramStart"/>
      <w:r w:rsidRPr="00AC6758">
        <w:rPr>
          <w:rFonts w:ascii="Times New Roman" w:hAnsi="Times New Roman" w:cs="Times New Roman"/>
          <w:color w:val="000000" w:themeColor="text1"/>
          <w:lang w:val="en-US"/>
        </w:rPr>
        <w:t>Li, S., Nathan, B.R., Nathan, T.S.R., Rao, S.S., 2006.</w:t>
      </w:r>
      <w:proofErr w:type="gramEnd"/>
      <w:r w:rsidRPr="00AC6758">
        <w:rPr>
          <w:rFonts w:ascii="Times New Roman" w:hAnsi="Times New Roman" w:cs="Times New Roman"/>
          <w:color w:val="000000" w:themeColor="text1"/>
          <w:lang w:val="en-US"/>
        </w:rPr>
        <w:t xml:space="preserve"> </w:t>
      </w:r>
      <w:r w:rsidRPr="00AC6758">
        <w:rPr>
          <w:rFonts w:ascii="Times New Roman" w:hAnsi="Times New Roman" w:cs="Times New Roman"/>
          <w:color w:val="000000" w:themeColor="text1"/>
        </w:rPr>
        <w:t>The impact of supplychain management practices on competitiveadvantage and organizational performance</w:t>
      </w:r>
      <w:r w:rsidRPr="00AC6758">
        <w:rPr>
          <w:rFonts w:ascii="Times New Roman" w:hAnsi="Times New Roman" w:cs="Times New Roman"/>
          <w:color w:val="000000" w:themeColor="text1"/>
          <w:lang w:val="en-US"/>
        </w:rPr>
        <w:t xml:space="preserve">. </w:t>
      </w:r>
      <w:proofErr w:type="gramStart"/>
      <w:r w:rsidRPr="00AC6758">
        <w:rPr>
          <w:rFonts w:ascii="Times New Roman" w:hAnsi="Times New Roman" w:cs="Times New Roman"/>
          <w:color w:val="000000" w:themeColor="text1"/>
          <w:lang w:val="en-US"/>
        </w:rPr>
        <w:t>The International Journal of Management and Science.</w:t>
      </w:r>
      <w:proofErr w:type="gramEnd"/>
      <w:r w:rsidRPr="00AC6758">
        <w:rPr>
          <w:rFonts w:ascii="Times New Roman" w:hAnsi="Times New Roman" w:cs="Times New Roman"/>
          <w:color w:val="000000" w:themeColor="text1"/>
          <w:lang w:val="en-US"/>
        </w:rPr>
        <w:t xml:space="preserve"> 34: 107-124.</w:t>
      </w:r>
    </w:p>
    <w:p w14:paraId="5B5FDAE7" w14:textId="51C2E7AE" w:rsidR="00D6199B" w:rsidRPr="00AC6758" w:rsidRDefault="00D6199B" w:rsidP="00AC6758">
      <w:pPr>
        <w:spacing w:after="0" w:line="240" w:lineRule="auto"/>
        <w:ind w:left="426" w:hanging="426"/>
        <w:jc w:val="both"/>
        <w:rPr>
          <w:rFonts w:ascii="Times New Roman" w:hAnsi="Times New Roman" w:cs="Times New Roman"/>
          <w:color w:val="000000" w:themeColor="text1"/>
          <w:lang w:val="en-US"/>
        </w:rPr>
      </w:pPr>
      <w:r w:rsidRPr="00AC6758">
        <w:rPr>
          <w:rFonts w:ascii="Times New Roman" w:hAnsi="Times New Roman" w:cs="Times New Roman"/>
          <w:color w:val="000000" w:themeColor="text1"/>
          <w:lang w:val="en-US"/>
        </w:rPr>
        <w:t xml:space="preserve">Ling, T.N., Yih, G.C., Eze, U.C., Gan, G.G.G., Ling, L.P., 2008. </w:t>
      </w:r>
      <w:proofErr w:type="gramStart"/>
      <w:r w:rsidRPr="00AC6758">
        <w:rPr>
          <w:rFonts w:ascii="Times New Roman" w:hAnsi="Times New Roman" w:cs="Times New Roman"/>
          <w:color w:val="000000" w:themeColor="text1"/>
          <w:lang w:val="en-US"/>
        </w:rPr>
        <w:t>Knowledge Management Drivers for Organizational Competitive Advantage.</w:t>
      </w:r>
      <w:proofErr w:type="gramEnd"/>
      <w:r w:rsidRPr="00AC6758">
        <w:rPr>
          <w:rFonts w:ascii="Times New Roman" w:hAnsi="Times New Roman" w:cs="Times New Roman"/>
          <w:color w:val="000000" w:themeColor="text1"/>
          <w:lang w:val="en-US"/>
        </w:rPr>
        <w:t xml:space="preserve"> </w:t>
      </w:r>
      <w:proofErr w:type="gramStart"/>
      <w:r w:rsidRPr="00AC6758">
        <w:rPr>
          <w:rFonts w:ascii="Times New Roman" w:hAnsi="Times New Roman" w:cs="Times New Roman"/>
          <w:color w:val="000000" w:themeColor="text1"/>
          <w:lang w:val="en-US"/>
        </w:rPr>
        <w:t>Proceeding of Applied international Business Conference.</w:t>
      </w:r>
      <w:proofErr w:type="gramEnd"/>
      <w:r w:rsidRPr="00AC6758">
        <w:rPr>
          <w:rFonts w:ascii="Times New Roman" w:hAnsi="Times New Roman" w:cs="Times New Roman"/>
          <w:color w:val="000000" w:themeColor="text1"/>
          <w:lang w:val="en-US"/>
        </w:rPr>
        <w:t xml:space="preserve"> </w:t>
      </w:r>
      <w:proofErr w:type="gramStart"/>
      <w:r w:rsidRPr="00AC6758">
        <w:rPr>
          <w:rFonts w:ascii="Times New Roman" w:hAnsi="Times New Roman" w:cs="Times New Roman"/>
          <w:color w:val="000000" w:themeColor="text1"/>
          <w:lang w:val="en-US"/>
        </w:rPr>
        <w:t>501-510.</w:t>
      </w:r>
      <w:proofErr w:type="gramEnd"/>
    </w:p>
    <w:p w14:paraId="31D5FB29" w14:textId="77777777" w:rsidR="009C6A81" w:rsidRPr="00AC6758" w:rsidRDefault="009C6A81" w:rsidP="00AC6758">
      <w:pPr>
        <w:spacing w:after="0" w:line="240" w:lineRule="auto"/>
        <w:ind w:left="426" w:hanging="426"/>
        <w:jc w:val="both"/>
        <w:rPr>
          <w:rFonts w:ascii="Times New Roman" w:hAnsi="Times New Roman" w:cs="Times New Roman"/>
          <w:color w:val="000000" w:themeColor="text1"/>
          <w:lang w:val="en-US"/>
        </w:rPr>
      </w:pPr>
      <w:r w:rsidRPr="00AC6758">
        <w:rPr>
          <w:rFonts w:ascii="Times New Roman" w:hAnsi="Times New Roman" w:cs="Times New Roman"/>
          <w:bCs/>
          <w:color w:val="000000" w:themeColor="text1"/>
          <w:lang w:val="en-US"/>
        </w:rPr>
        <w:t xml:space="preserve">Lopez. </w:t>
      </w:r>
      <w:proofErr w:type="gramStart"/>
      <w:r w:rsidRPr="00AC6758">
        <w:rPr>
          <w:rFonts w:ascii="Times New Roman" w:hAnsi="Times New Roman" w:cs="Times New Roman"/>
          <w:bCs/>
          <w:color w:val="000000" w:themeColor="text1"/>
          <w:lang w:val="en-US"/>
        </w:rPr>
        <w:t>S.P., Alegre, J., 2011.</w:t>
      </w:r>
      <w:proofErr w:type="gramEnd"/>
      <w:r w:rsidRPr="00AC6758">
        <w:rPr>
          <w:rFonts w:ascii="Times New Roman" w:hAnsi="Times New Roman" w:cs="Times New Roman"/>
          <w:bCs/>
          <w:color w:val="000000" w:themeColor="text1"/>
          <w:lang w:val="en-US"/>
        </w:rPr>
        <w:t xml:space="preserve"> </w:t>
      </w:r>
      <w:r w:rsidRPr="00AC6758">
        <w:rPr>
          <w:rFonts w:ascii="Times New Roman" w:hAnsi="Times New Roman" w:cs="Times New Roman"/>
          <w:color w:val="000000" w:themeColor="text1"/>
        </w:rPr>
        <w:t>Information technology</w:t>
      </w:r>
      <w:r w:rsidRPr="00AC6758">
        <w:rPr>
          <w:rFonts w:ascii="Times New Roman" w:hAnsi="Times New Roman" w:cs="Times New Roman"/>
          <w:color w:val="000000" w:themeColor="text1"/>
          <w:lang w:val="en-US"/>
        </w:rPr>
        <w:t xml:space="preserve"> </w:t>
      </w:r>
      <w:r w:rsidRPr="00AC6758">
        <w:rPr>
          <w:rFonts w:ascii="Times New Roman" w:hAnsi="Times New Roman" w:cs="Times New Roman"/>
          <w:color w:val="000000" w:themeColor="text1"/>
        </w:rPr>
        <w:t>competency, knowledge</w:t>
      </w:r>
      <w:r w:rsidRPr="00AC6758">
        <w:rPr>
          <w:rFonts w:ascii="Times New Roman" w:hAnsi="Times New Roman" w:cs="Times New Roman"/>
          <w:color w:val="000000" w:themeColor="text1"/>
          <w:lang w:val="en-US"/>
        </w:rPr>
        <w:t xml:space="preserve"> </w:t>
      </w:r>
      <w:r w:rsidRPr="00AC6758">
        <w:rPr>
          <w:rFonts w:ascii="Times New Roman" w:hAnsi="Times New Roman" w:cs="Times New Roman"/>
          <w:color w:val="000000" w:themeColor="text1"/>
        </w:rPr>
        <w:t>processes and firm performance</w:t>
      </w:r>
      <w:r w:rsidRPr="00AC6758">
        <w:rPr>
          <w:rFonts w:ascii="Times New Roman" w:hAnsi="Times New Roman" w:cs="Times New Roman"/>
          <w:color w:val="000000" w:themeColor="text1"/>
          <w:lang w:val="en-US"/>
        </w:rPr>
        <w:t xml:space="preserve">. </w:t>
      </w:r>
      <w:proofErr w:type="gramStart"/>
      <w:r w:rsidRPr="00AC6758">
        <w:rPr>
          <w:rFonts w:ascii="Times New Roman" w:hAnsi="Times New Roman" w:cs="Times New Roman"/>
          <w:color w:val="000000" w:themeColor="text1"/>
          <w:lang w:val="en-US"/>
        </w:rPr>
        <w:t>Emerald Insight.</w:t>
      </w:r>
      <w:proofErr w:type="gramEnd"/>
      <w:r w:rsidRPr="00AC6758">
        <w:rPr>
          <w:rFonts w:ascii="Times New Roman" w:hAnsi="Times New Roman" w:cs="Times New Roman"/>
          <w:color w:val="000000" w:themeColor="text1"/>
          <w:lang w:val="en-US"/>
        </w:rPr>
        <w:t xml:space="preserve"> 112(4)</w:t>
      </w:r>
      <w:r w:rsidRPr="00AC6758">
        <w:rPr>
          <w:rFonts w:ascii="Times New Roman" w:hAnsi="Times New Roman" w:cs="Times New Roman"/>
          <w:bCs/>
          <w:color w:val="000000" w:themeColor="text1"/>
          <w:lang w:val="en-US"/>
        </w:rPr>
        <w:t>: 644-662.</w:t>
      </w:r>
    </w:p>
    <w:p w14:paraId="075DB719" w14:textId="77777777" w:rsidR="00D6199B" w:rsidRPr="00AC6758" w:rsidRDefault="00D6199B" w:rsidP="00AC6758">
      <w:pPr>
        <w:spacing w:after="0" w:line="240" w:lineRule="auto"/>
        <w:ind w:left="426" w:hanging="426"/>
        <w:jc w:val="both"/>
        <w:rPr>
          <w:rFonts w:ascii="Times New Roman" w:hAnsi="Times New Roman" w:cs="Times New Roman"/>
          <w:color w:val="000000" w:themeColor="text1"/>
          <w:lang w:val="en-US"/>
        </w:rPr>
      </w:pPr>
      <w:r w:rsidRPr="00AC6758">
        <w:rPr>
          <w:rFonts w:ascii="Times New Roman" w:hAnsi="Times New Roman" w:cs="Times New Roman"/>
          <w:color w:val="000000" w:themeColor="text1"/>
          <w:lang w:val="en-US"/>
        </w:rPr>
        <w:t xml:space="preserve">Lorenzo, J.R.F., Rubio, M.T.M., Garces, S.S., 2018. </w:t>
      </w:r>
      <w:r w:rsidRPr="00AC6758">
        <w:rPr>
          <w:rFonts w:ascii="Times New Roman" w:hAnsi="Times New Roman" w:cs="Times New Roman"/>
          <w:color w:val="000000" w:themeColor="text1"/>
        </w:rPr>
        <w:t>The competitive advantage in business, capabilities and strategy. What general performance factors are found in the Spanish wine industry?</w:t>
      </w:r>
      <w:r w:rsidRPr="00AC6758">
        <w:rPr>
          <w:rFonts w:ascii="Times New Roman" w:hAnsi="Times New Roman" w:cs="Times New Roman"/>
          <w:color w:val="000000" w:themeColor="text1"/>
          <w:lang w:val="en-US"/>
        </w:rPr>
        <w:t xml:space="preserve">. </w:t>
      </w:r>
      <w:proofErr w:type="gramStart"/>
      <w:r w:rsidRPr="00AC6758">
        <w:rPr>
          <w:rFonts w:ascii="Times New Roman" w:hAnsi="Times New Roman" w:cs="Times New Roman"/>
          <w:color w:val="000000" w:themeColor="text1"/>
          <w:lang w:val="en-US"/>
        </w:rPr>
        <w:t>Science Direct.</w:t>
      </w:r>
      <w:proofErr w:type="gramEnd"/>
      <w:r w:rsidRPr="00AC6758">
        <w:rPr>
          <w:rFonts w:ascii="Times New Roman" w:hAnsi="Times New Roman" w:cs="Times New Roman"/>
          <w:color w:val="000000" w:themeColor="text1"/>
          <w:lang w:val="en-US"/>
        </w:rPr>
        <w:t xml:space="preserve"> </w:t>
      </w:r>
      <w:proofErr w:type="gramStart"/>
      <w:r w:rsidRPr="00AC6758">
        <w:rPr>
          <w:rFonts w:ascii="Times New Roman" w:hAnsi="Times New Roman" w:cs="Times New Roman"/>
          <w:color w:val="000000" w:themeColor="text1"/>
          <w:lang w:val="en-US"/>
        </w:rPr>
        <w:t>1-15.</w:t>
      </w:r>
      <w:proofErr w:type="gramEnd"/>
    </w:p>
    <w:p w14:paraId="3145F221" w14:textId="77777777" w:rsidR="00D6199B" w:rsidRPr="00AC6758" w:rsidRDefault="00D6199B" w:rsidP="00AC6758">
      <w:pPr>
        <w:spacing w:after="0" w:line="240" w:lineRule="auto"/>
        <w:ind w:left="426" w:hanging="426"/>
        <w:jc w:val="both"/>
        <w:rPr>
          <w:rFonts w:ascii="Times New Roman" w:hAnsi="Times New Roman" w:cs="Times New Roman"/>
          <w:color w:val="000000" w:themeColor="text1"/>
          <w:lang w:val="en-US"/>
        </w:rPr>
      </w:pPr>
      <w:r w:rsidRPr="00AC6758">
        <w:rPr>
          <w:rFonts w:ascii="Times New Roman" w:hAnsi="Times New Roman" w:cs="Times New Roman"/>
          <w:color w:val="000000" w:themeColor="text1"/>
          <w:lang w:val="en-US"/>
        </w:rPr>
        <w:t xml:space="preserve">Lysaght, R.M., Altschuld, J.W., Grant, H.K., Henderson, J.L., 2001. </w:t>
      </w:r>
      <w:r w:rsidRPr="00AC6758">
        <w:rPr>
          <w:rFonts w:ascii="Times New Roman" w:hAnsi="Times New Roman" w:cs="Times New Roman"/>
          <w:color w:val="000000" w:themeColor="text1"/>
        </w:rPr>
        <w:t>Variables Affecting the Competency Maintenance Behaviors of Occupational Therapists</w:t>
      </w:r>
      <w:r w:rsidRPr="00AC6758">
        <w:rPr>
          <w:rFonts w:ascii="Times New Roman" w:hAnsi="Times New Roman" w:cs="Times New Roman"/>
          <w:color w:val="000000" w:themeColor="text1"/>
          <w:lang w:val="en-US"/>
        </w:rPr>
        <w:t xml:space="preserve">. </w:t>
      </w:r>
      <w:proofErr w:type="gramStart"/>
      <w:r w:rsidRPr="00AC6758">
        <w:rPr>
          <w:rFonts w:ascii="Times New Roman" w:hAnsi="Times New Roman" w:cs="Times New Roman"/>
          <w:color w:val="000000" w:themeColor="text1"/>
          <w:lang w:val="en-US"/>
        </w:rPr>
        <w:t>AOTA.</w:t>
      </w:r>
      <w:proofErr w:type="gramEnd"/>
      <w:r w:rsidRPr="00AC6758">
        <w:rPr>
          <w:rFonts w:ascii="Times New Roman" w:hAnsi="Times New Roman" w:cs="Times New Roman"/>
          <w:color w:val="000000" w:themeColor="text1"/>
          <w:lang w:val="en-US"/>
        </w:rPr>
        <w:t xml:space="preserve"> 55: 1-8.</w:t>
      </w:r>
    </w:p>
    <w:p w14:paraId="6366B0BB" w14:textId="77777777" w:rsidR="00D6199B" w:rsidRPr="00AC6758" w:rsidRDefault="00D6199B" w:rsidP="00AC6758">
      <w:pPr>
        <w:spacing w:after="0" w:line="240" w:lineRule="auto"/>
        <w:ind w:left="426" w:hanging="426"/>
        <w:jc w:val="both"/>
        <w:rPr>
          <w:rFonts w:ascii="Times New Roman" w:hAnsi="Times New Roman" w:cs="Times New Roman"/>
          <w:color w:val="000000" w:themeColor="text1"/>
          <w:lang w:val="en-US"/>
        </w:rPr>
      </w:pPr>
      <w:r w:rsidRPr="00AC6758">
        <w:rPr>
          <w:rFonts w:ascii="Times New Roman" w:hAnsi="Times New Roman" w:cs="Times New Roman"/>
          <w:color w:val="000000" w:themeColor="text1"/>
          <w:lang w:val="en-US"/>
        </w:rPr>
        <w:t xml:space="preserve">MacLeod, A.K., Conway, C., 2007. </w:t>
      </w:r>
      <w:r w:rsidRPr="00AC6758">
        <w:rPr>
          <w:rFonts w:ascii="Times New Roman" w:hAnsi="Times New Roman" w:cs="Times New Roman"/>
          <w:color w:val="000000" w:themeColor="text1"/>
        </w:rPr>
        <w:t>Well-being and positive future thinking for the self versus others</w:t>
      </w:r>
      <w:r w:rsidRPr="00AC6758">
        <w:rPr>
          <w:rFonts w:ascii="Times New Roman" w:hAnsi="Times New Roman" w:cs="Times New Roman"/>
          <w:color w:val="000000" w:themeColor="text1"/>
          <w:lang w:val="en-US"/>
        </w:rPr>
        <w:t xml:space="preserve">. </w:t>
      </w:r>
      <w:proofErr w:type="gramStart"/>
      <w:r w:rsidRPr="00AC6758">
        <w:rPr>
          <w:rFonts w:ascii="Times New Roman" w:hAnsi="Times New Roman" w:cs="Times New Roman"/>
          <w:color w:val="000000" w:themeColor="text1"/>
          <w:lang w:val="en-US"/>
        </w:rPr>
        <w:t>Psychology Press.</w:t>
      </w:r>
      <w:proofErr w:type="gramEnd"/>
      <w:r w:rsidRPr="00AC6758">
        <w:rPr>
          <w:rFonts w:ascii="Times New Roman" w:hAnsi="Times New Roman" w:cs="Times New Roman"/>
          <w:color w:val="000000" w:themeColor="text1"/>
          <w:lang w:val="en-US"/>
        </w:rPr>
        <w:t xml:space="preserve"> 21(5): 1114-1124.</w:t>
      </w:r>
    </w:p>
    <w:p w14:paraId="7596E07B" w14:textId="77777777" w:rsidR="00D6199B" w:rsidRPr="00AC6758" w:rsidRDefault="00D6199B" w:rsidP="00AC6758">
      <w:pPr>
        <w:spacing w:after="0" w:line="240" w:lineRule="auto"/>
        <w:ind w:left="426" w:hanging="426"/>
        <w:jc w:val="both"/>
        <w:rPr>
          <w:rFonts w:ascii="Times New Roman" w:hAnsi="Times New Roman" w:cs="Times New Roman"/>
          <w:color w:val="000000" w:themeColor="text1"/>
          <w:lang w:val="en-US"/>
        </w:rPr>
      </w:pPr>
      <w:r w:rsidRPr="00AC6758">
        <w:rPr>
          <w:rFonts w:ascii="Times New Roman" w:hAnsi="Times New Roman" w:cs="Times New Roman"/>
          <w:color w:val="000000" w:themeColor="text1"/>
          <w:lang w:val="en-US"/>
        </w:rPr>
        <w:t xml:space="preserve">Mahdavi, M.A.P., Pirzad, A., 2017. Study on Effect of Intellectual Capital on Knowledge Sharing. </w:t>
      </w:r>
      <w:proofErr w:type="gramStart"/>
      <w:r w:rsidRPr="00AC6758">
        <w:rPr>
          <w:rFonts w:ascii="Times New Roman" w:hAnsi="Times New Roman" w:cs="Times New Roman"/>
          <w:color w:val="000000" w:themeColor="text1"/>
          <w:lang w:val="en-US"/>
        </w:rPr>
        <w:t>International Business Management.</w:t>
      </w:r>
      <w:proofErr w:type="gramEnd"/>
      <w:r w:rsidRPr="00AC6758">
        <w:rPr>
          <w:rFonts w:ascii="Times New Roman" w:hAnsi="Times New Roman" w:cs="Times New Roman"/>
          <w:color w:val="000000" w:themeColor="text1"/>
          <w:lang w:val="en-US"/>
        </w:rPr>
        <w:t xml:space="preserve"> 11(3): 814-820.</w:t>
      </w:r>
    </w:p>
    <w:p w14:paraId="382EB3C3" w14:textId="77777777" w:rsidR="00D6199B" w:rsidRPr="00AC6758" w:rsidRDefault="00D6199B" w:rsidP="00AC6758">
      <w:pPr>
        <w:spacing w:after="0" w:line="240" w:lineRule="auto"/>
        <w:ind w:left="426" w:hanging="426"/>
        <w:jc w:val="both"/>
        <w:rPr>
          <w:rFonts w:ascii="Times New Roman" w:hAnsi="Times New Roman" w:cs="Times New Roman"/>
          <w:color w:val="000000" w:themeColor="text1"/>
          <w:lang w:val="en-US"/>
        </w:rPr>
      </w:pPr>
      <w:r w:rsidRPr="00AC6758">
        <w:rPr>
          <w:rFonts w:ascii="Times New Roman" w:hAnsi="Times New Roman" w:cs="Times New Roman"/>
          <w:color w:val="000000" w:themeColor="text1"/>
          <w:lang w:val="en-US"/>
        </w:rPr>
        <w:t xml:space="preserve">Mahdi, O.R., Nassar, I.A., Almsafir, M.K., 2018. </w:t>
      </w:r>
      <w:r w:rsidRPr="00AC6758">
        <w:rPr>
          <w:rFonts w:ascii="Times New Roman" w:hAnsi="Times New Roman" w:cs="Times New Roman"/>
          <w:color w:val="000000" w:themeColor="text1"/>
        </w:rPr>
        <w:t>Knowledge management processes and sustainable competitive advantage:</w:t>
      </w:r>
      <w:r w:rsidRPr="00AC6758">
        <w:rPr>
          <w:rFonts w:ascii="Times New Roman" w:hAnsi="Times New Roman" w:cs="Times New Roman"/>
          <w:color w:val="000000" w:themeColor="text1"/>
          <w:lang w:val="en-US"/>
        </w:rPr>
        <w:t xml:space="preserve"> </w:t>
      </w:r>
      <w:r w:rsidRPr="00AC6758">
        <w:rPr>
          <w:rFonts w:ascii="Times New Roman" w:hAnsi="Times New Roman" w:cs="Times New Roman"/>
          <w:color w:val="000000" w:themeColor="text1"/>
        </w:rPr>
        <w:t>An empirical examination in private universities</w:t>
      </w:r>
      <w:r w:rsidRPr="00AC6758">
        <w:rPr>
          <w:rFonts w:ascii="Times New Roman" w:hAnsi="Times New Roman" w:cs="Times New Roman"/>
          <w:color w:val="000000" w:themeColor="text1"/>
          <w:lang w:val="en-US"/>
        </w:rPr>
        <w:t xml:space="preserve">. </w:t>
      </w:r>
      <w:proofErr w:type="gramStart"/>
      <w:r w:rsidRPr="00AC6758">
        <w:rPr>
          <w:rFonts w:ascii="Times New Roman" w:hAnsi="Times New Roman" w:cs="Times New Roman"/>
          <w:color w:val="000000" w:themeColor="text1"/>
          <w:lang w:val="en-US"/>
        </w:rPr>
        <w:t>Journal of Business Research.</w:t>
      </w:r>
      <w:proofErr w:type="gramEnd"/>
      <w:r w:rsidRPr="00AC6758">
        <w:rPr>
          <w:rFonts w:ascii="Times New Roman" w:hAnsi="Times New Roman" w:cs="Times New Roman"/>
          <w:color w:val="000000" w:themeColor="text1"/>
          <w:lang w:val="en-US"/>
        </w:rPr>
        <w:t xml:space="preserve"> 2(13): 1-15.</w:t>
      </w:r>
    </w:p>
    <w:p w14:paraId="72B31B06" w14:textId="77777777" w:rsidR="00D6199B" w:rsidRPr="00AC6758" w:rsidRDefault="00D6199B" w:rsidP="00AC6758">
      <w:pPr>
        <w:spacing w:after="0" w:line="240" w:lineRule="auto"/>
        <w:ind w:left="426" w:hanging="426"/>
        <w:jc w:val="both"/>
        <w:rPr>
          <w:rFonts w:ascii="Times New Roman" w:hAnsi="Times New Roman" w:cs="Times New Roman"/>
          <w:color w:val="000000" w:themeColor="text1"/>
          <w:lang w:val="en-US"/>
        </w:rPr>
      </w:pPr>
      <w:r w:rsidRPr="00AC6758">
        <w:rPr>
          <w:rFonts w:ascii="Times New Roman" w:hAnsi="Times New Roman" w:cs="Times New Roman"/>
          <w:color w:val="000000" w:themeColor="text1"/>
          <w:lang w:val="en-US"/>
        </w:rPr>
        <w:t xml:space="preserve">Mansfield, R.S., Busse, T.V., Kreplka, E.J., 1978. </w:t>
      </w:r>
      <w:proofErr w:type="gramStart"/>
      <w:r w:rsidRPr="00AC6758">
        <w:rPr>
          <w:rFonts w:ascii="Times New Roman" w:hAnsi="Times New Roman" w:cs="Times New Roman"/>
          <w:color w:val="000000" w:themeColor="text1"/>
          <w:lang w:val="en-US"/>
        </w:rPr>
        <w:t>The Effectiveness of Creativity Training.</w:t>
      </w:r>
      <w:proofErr w:type="gramEnd"/>
      <w:r w:rsidRPr="00AC6758">
        <w:rPr>
          <w:rFonts w:ascii="Times New Roman" w:hAnsi="Times New Roman" w:cs="Times New Roman"/>
          <w:color w:val="000000" w:themeColor="text1"/>
          <w:lang w:val="en-US"/>
        </w:rPr>
        <w:t xml:space="preserve"> </w:t>
      </w:r>
      <w:proofErr w:type="gramStart"/>
      <w:r w:rsidRPr="00AC6758">
        <w:rPr>
          <w:rFonts w:ascii="Times New Roman" w:hAnsi="Times New Roman" w:cs="Times New Roman"/>
          <w:color w:val="000000" w:themeColor="text1"/>
          <w:lang w:val="en-US"/>
        </w:rPr>
        <w:t>Review of Educational Journal.</w:t>
      </w:r>
      <w:proofErr w:type="gramEnd"/>
    </w:p>
    <w:p w14:paraId="23180604" w14:textId="77777777" w:rsidR="00BD4427" w:rsidRPr="00AC6758" w:rsidRDefault="00D6199B" w:rsidP="00AC6758">
      <w:pPr>
        <w:spacing w:after="0" w:line="240" w:lineRule="auto"/>
        <w:ind w:left="426" w:hanging="426"/>
        <w:jc w:val="both"/>
        <w:rPr>
          <w:rFonts w:ascii="Times New Roman" w:hAnsi="Times New Roman" w:cs="Times New Roman"/>
          <w:color w:val="000000" w:themeColor="text1"/>
          <w:lang w:val="en-US"/>
        </w:rPr>
      </w:pPr>
      <w:r w:rsidRPr="00AC6758">
        <w:rPr>
          <w:rFonts w:ascii="Times New Roman" w:hAnsi="Times New Roman" w:cs="Times New Roman"/>
          <w:color w:val="000000" w:themeColor="text1"/>
          <w:lang w:val="en-US"/>
        </w:rPr>
        <w:t xml:space="preserve">McCelland, D.C. 1973. </w:t>
      </w:r>
      <w:proofErr w:type="gramStart"/>
      <w:r w:rsidRPr="00AC6758">
        <w:rPr>
          <w:rFonts w:ascii="Times New Roman" w:hAnsi="Times New Roman" w:cs="Times New Roman"/>
          <w:color w:val="000000" w:themeColor="text1"/>
          <w:lang w:val="en-US"/>
        </w:rPr>
        <w:t>Testing for Competence Rather than for Intelligence.</w:t>
      </w:r>
      <w:proofErr w:type="gramEnd"/>
      <w:r w:rsidRPr="00AC6758">
        <w:rPr>
          <w:rFonts w:ascii="Times New Roman" w:hAnsi="Times New Roman" w:cs="Times New Roman"/>
          <w:color w:val="000000" w:themeColor="text1"/>
          <w:lang w:val="en-US"/>
        </w:rPr>
        <w:t xml:space="preserve"> </w:t>
      </w:r>
      <w:proofErr w:type="gramStart"/>
      <w:r w:rsidRPr="00AC6758">
        <w:rPr>
          <w:rFonts w:ascii="Times New Roman" w:hAnsi="Times New Roman" w:cs="Times New Roman"/>
          <w:color w:val="000000" w:themeColor="text1"/>
          <w:lang w:val="en-US"/>
        </w:rPr>
        <w:t>American Psychologist.</w:t>
      </w:r>
      <w:proofErr w:type="gramEnd"/>
      <w:r w:rsidRPr="00AC6758">
        <w:rPr>
          <w:rFonts w:ascii="Times New Roman" w:hAnsi="Times New Roman" w:cs="Times New Roman"/>
          <w:color w:val="000000" w:themeColor="text1"/>
          <w:lang w:val="en-US"/>
        </w:rPr>
        <w:t xml:space="preserve"> </w:t>
      </w:r>
      <w:proofErr w:type="gramStart"/>
      <w:r w:rsidRPr="00AC6758">
        <w:rPr>
          <w:rFonts w:ascii="Times New Roman" w:hAnsi="Times New Roman" w:cs="Times New Roman"/>
          <w:color w:val="000000" w:themeColor="text1"/>
          <w:lang w:val="en-US"/>
        </w:rPr>
        <w:t>1-14.</w:t>
      </w:r>
      <w:proofErr w:type="gramEnd"/>
    </w:p>
    <w:p w14:paraId="6BAB8677" w14:textId="77777777" w:rsidR="00BD4427" w:rsidRPr="00AC6758" w:rsidRDefault="00BD4427" w:rsidP="00AC6758">
      <w:pPr>
        <w:spacing w:after="0" w:line="240" w:lineRule="auto"/>
        <w:ind w:left="426" w:hanging="426"/>
        <w:jc w:val="both"/>
        <w:rPr>
          <w:rFonts w:ascii="Times New Roman" w:hAnsi="Times New Roman" w:cs="Times New Roman"/>
          <w:color w:val="000000" w:themeColor="text1"/>
          <w:lang w:val="en-US"/>
        </w:rPr>
      </w:pPr>
      <w:r w:rsidRPr="00AC6758">
        <w:rPr>
          <w:rFonts w:ascii="Times New Roman" w:hAnsi="Times New Roman" w:cs="Times New Roman"/>
          <w:color w:val="000000" w:themeColor="text1"/>
          <w:lang w:val="en-US"/>
        </w:rPr>
        <w:t xml:space="preserve">McFadyen, M.A., Canella Jr, A.A., 2004. </w:t>
      </w:r>
      <w:r w:rsidRPr="00AC6758">
        <w:rPr>
          <w:rFonts w:ascii="Times New Roman" w:hAnsi="Times New Roman" w:cs="Times New Roman"/>
          <w:color w:val="000000" w:themeColor="text1"/>
        </w:rPr>
        <w:t>Social Capital and Knowledge Creation: Diminishing Returns of the Number and Strength of Exchange</w:t>
      </w:r>
      <w:r w:rsidRPr="00AC6758">
        <w:rPr>
          <w:rFonts w:ascii="Times New Roman" w:hAnsi="Times New Roman" w:cs="Times New Roman"/>
          <w:color w:val="000000" w:themeColor="text1"/>
          <w:lang w:val="en-US"/>
        </w:rPr>
        <w:t xml:space="preserve">. </w:t>
      </w:r>
      <w:proofErr w:type="gramStart"/>
      <w:r w:rsidRPr="00AC6758">
        <w:rPr>
          <w:rFonts w:ascii="Times New Roman" w:hAnsi="Times New Roman" w:cs="Times New Roman"/>
          <w:color w:val="000000" w:themeColor="text1"/>
          <w:lang w:val="en-US"/>
        </w:rPr>
        <w:t>Academy of Management.</w:t>
      </w:r>
      <w:proofErr w:type="gramEnd"/>
      <w:r w:rsidRPr="00AC6758">
        <w:rPr>
          <w:rFonts w:ascii="Times New Roman" w:hAnsi="Times New Roman" w:cs="Times New Roman"/>
          <w:color w:val="000000" w:themeColor="text1"/>
          <w:lang w:val="en-US"/>
        </w:rPr>
        <w:t xml:space="preserve"> 47(5): 735-746.</w:t>
      </w:r>
    </w:p>
    <w:p w14:paraId="6E2E9E85" w14:textId="77777777" w:rsidR="00D6199B" w:rsidRPr="00AC6758" w:rsidRDefault="00D6199B" w:rsidP="00AC6758">
      <w:pPr>
        <w:spacing w:after="0" w:line="240" w:lineRule="auto"/>
        <w:ind w:left="426" w:hanging="426"/>
        <w:jc w:val="both"/>
        <w:rPr>
          <w:rFonts w:ascii="Times New Roman" w:hAnsi="Times New Roman" w:cs="Times New Roman"/>
          <w:color w:val="000000" w:themeColor="text1"/>
          <w:lang w:val="en-US"/>
        </w:rPr>
      </w:pPr>
      <w:proofErr w:type="gramStart"/>
      <w:r w:rsidRPr="00AC6758">
        <w:rPr>
          <w:rFonts w:ascii="Times New Roman" w:hAnsi="Times New Roman" w:cs="Times New Roman"/>
          <w:color w:val="000000" w:themeColor="text1"/>
          <w:lang w:val="en-US"/>
        </w:rPr>
        <w:t>Meiranto, W., Puspitasari, E., Sari, I.M., 2012.</w:t>
      </w:r>
      <w:proofErr w:type="gramEnd"/>
      <w:r w:rsidRPr="00AC6758">
        <w:rPr>
          <w:rFonts w:ascii="Times New Roman" w:hAnsi="Times New Roman" w:cs="Times New Roman"/>
          <w:color w:val="000000" w:themeColor="text1"/>
          <w:lang w:val="en-US"/>
        </w:rPr>
        <w:t xml:space="preserve"> Pengelolaan Knowledge Management Capability Dalam Memediasi Dukungan Information technologies Relatedness Terhadap Kinerja Perusahaan: Pendekatan Reflective Second Order Factor. Jurnal Akuntansi AKRUAL. 3(2): 114-129.</w:t>
      </w:r>
    </w:p>
    <w:p w14:paraId="0D844FA7" w14:textId="77777777" w:rsidR="00D6199B" w:rsidRPr="00AC6758" w:rsidRDefault="00D6199B" w:rsidP="00AC6758">
      <w:pPr>
        <w:spacing w:after="0" w:line="240" w:lineRule="auto"/>
        <w:ind w:left="426" w:hanging="426"/>
        <w:jc w:val="both"/>
        <w:rPr>
          <w:rFonts w:ascii="Times New Roman" w:hAnsi="Times New Roman" w:cs="Times New Roman"/>
          <w:color w:val="000000" w:themeColor="text1"/>
          <w:lang w:val="en-US"/>
        </w:rPr>
      </w:pPr>
      <w:r w:rsidRPr="00AC6758">
        <w:rPr>
          <w:rFonts w:ascii="Times New Roman" w:hAnsi="Times New Roman" w:cs="Times New Roman"/>
          <w:color w:val="000000" w:themeColor="text1"/>
          <w:lang w:val="en-US"/>
        </w:rPr>
        <w:t xml:space="preserve">Morin, E.M., Audebrand, L.K., 2014. Organizational Performance and Meaning of Work: Correcting for Restricted Range. </w:t>
      </w:r>
      <w:proofErr w:type="gramStart"/>
      <w:r w:rsidRPr="00AC6758">
        <w:rPr>
          <w:rFonts w:ascii="Times New Roman" w:hAnsi="Times New Roman" w:cs="Times New Roman"/>
          <w:color w:val="000000" w:themeColor="text1"/>
          <w:lang w:val="en-US"/>
        </w:rPr>
        <w:t>Organizational Performance and Meaning of Work.</w:t>
      </w:r>
      <w:proofErr w:type="gramEnd"/>
      <w:r w:rsidRPr="00AC6758">
        <w:rPr>
          <w:rFonts w:ascii="Times New Roman" w:hAnsi="Times New Roman" w:cs="Times New Roman"/>
          <w:color w:val="000000" w:themeColor="text1"/>
          <w:lang w:val="en-US"/>
        </w:rPr>
        <w:t xml:space="preserve"> </w:t>
      </w:r>
      <w:proofErr w:type="gramStart"/>
      <w:r w:rsidRPr="00AC6758">
        <w:rPr>
          <w:rFonts w:ascii="Times New Roman" w:hAnsi="Times New Roman" w:cs="Times New Roman"/>
          <w:color w:val="000000" w:themeColor="text1"/>
          <w:lang w:val="en-US"/>
        </w:rPr>
        <w:t>1-19.</w:t>
      </w:r>
      <w:proofErr w:type="gramEnd"/>
    </w:p>
    <w:p w14:paraId="27F06C8C" w14:textId="77777777" w:rsidR="00D6199B" w:rsidRPr="00AC6758" w:rsidRDefault="00D6199B" w:rsidP="00AC6758">
      <w:pPr>
        <w:tabs>
          <w:tab w:val="left" w:pos="5925"/>
        </w:tabs>
        <w:spacing w:after="0" w:line="240" w:lineRule="auto"/>
        <w:ind w:left="426" w:hanging="426"/>
        <w:jc w:val="both"/>
        <w:rPr>
          <w:rFonts w:ascii="Times New Roman" w:hAnsi="Times New Roman" w:cs="Times New Roman"/>
          <w:color w:val="000000" w:themeColor="text1"/>
          <w:lang w:val="en-US"/>
        </w:rPr>
      </w:pPr>
      <w:r w:rsidRPr="00AC6758">
        <w:rPr>
          <w:rFonts w:ascii="Times New Roman" w:hAnsi="Times New Roman" w:cs="Times New Roman"/>
          <w:color w:val="000000" w:themeColor="text1"/>
          <w:lang w:val="en-US"/>
        </w:rPr>
        <w:lastRenderedPageBreak/>
        <w:t xml:space="preserve">Munir, N.S., 2011. </w:t>
      </w:r>
      <w:proofErr w:type="gramStart"/>
      <w:r w:rsidRPr="00AC6758">
        <w:rPr>
          <w:rFonts w:ascii="Times New Roman" w:hAnsi="Times New Roman" w:cs="Times New Roman"/>
          <w:color w:val="000000" w:themeColor="text1"/>
          <w:lang w:val="en-US"/>
        </w:rPr>
        <w:t>Penerapana Manajemen Pengetahuan di Perusahaan Indonesia.</w:t>
      </w:r>
      <w:proofErr w:type="gramEnd"/>
      <w:r w:rsidRPr="00AC6758">
        <w:rPr>
          <w:rFonts w:ascii="Times New Roman" w:hAnsi="Times New Roman" w:cs="Times New Roman"/>
          <w:color w:val="000000" w:themeColor="text1"/>
          <w:lang w:val="en-US"/>
        </w:rPr>
        <w:t xml:space="preserve"> </w:t>
      </w:r>
      <w:proofErr w:type="gramStart"/>
      <w:r w:rsidRPr="00AC6758">
        <w:rPr>
          <w:rFonts w:ascii="Times New Roman" w:hAnsi="Times New Roman" w:cs="Times New Roman"/>
          <w:color w:val="000000" w:themeColor="text1"/>
          <w:lang w:val="en-US"/>
        </w:rPr>
        <w:t>PPM of School Management.</w:t>
      </w:r>
      <w:proofErr w:type="gramEnd"/>
      <w:r w:rsidRPr="00AC6758">
        <w:rPr>
          <w:rFonts w:ascii="Times New Roman" w:hAnsi="Times New Roman" w:cs="Times New Roman"/>
          <w:color w:val="000000" w:themeColor="text1"/>
          <w:lang w:val="en-US"/>
        </w:rPr>
        <w:t xml:space="preserve"> </w:t>
      </w:r>
      <w:proofErr w:type="gramStart"/>
      <w:r w:rsidRPr="00AC6758">
        <w:rPr>
          <w:rFonts w:ascii="Times New Roman" w:hAnsi="Times New Roman" w:cs="Times New Roman"/>
          <w:color w:val="000000" w:themeColor="text1"/>
          <w:lang w:val="en-US"/>
        </w:rPr>
        <w:t>1-13.</w:t>
      </w:r>
      <w:proofErr w:type="gramEnd"/>
    </w:p>
    <w:p w14:paraId="4D80F726" w14:textId="77777777" w:rsidR="00D6199B" w:rsidRPr="00AC6758" w:rsidRDefault="00D6199B" w:rsidP="00AC6758">
      <w:pPr>
        <w:spacing w:after="0" w:line="240" w:lineRule="auto"/>
        <w:ind w:left="426" w:hanging="426"/>
        <w:jc w:val="both"/>
        <w:rPr>
          <w:rFonts w:ascii="Times New Roman" w:hAnsi="Times New Roman" w:cs="Times New Roman"/>
          <w:bCs/>
          <w:color w:val="000000" w:themeColor="text1"/>
          <w:lang w:val="en-US"/>
        </w:rPr>
      </w:pPr>
      <w:r w:rsidRPr="00AC6758">
        <w:rPr>
          <w:rFonts w:ascii="Times New Roman" w:hAnsi="Times New Roman" w:cs="Times New Roman"/>
          <w:color w:val="000000" w:themeColor="text1"/>
          <w:lang w:val="en-US"/>
        </w:rPr>
        <w:t xml:space="preserve">Muthuveloo, R., Shanmugam, N., Teoh, A.P., 2017. </w:t>
      </w:r>
      <w:r w:rsidRPr="00AC6758">
        <w:rPr>
          <w:rFonts w:ascii="Times New Roman" w:hAnsi="Times New Roman" w:cs="Times New Roman"/>
          <w:color w:val="000000" w:themeColor="text1"/>
        </w:rPr>
        <w:t>The impact of tacit knowledge management on organizational performance:</w:t>
      </w:r>
      <w:r w:rsidRPr="00AC6758">
        <w:rPr>
          <w:rFonts w:ascii="Times New Roman" w:hAnsi="Times New Roman" w:cs="Times New Roman"/>
          <w:color w:val="000000" w:themeColor="text1"/>
          <w:lang w:val="en-US"/>
        </w:rPr>
        <w:t xml:space="preserve"> </w:t>
      </w:r>
      <w:r w:rsidRPr="00AC6758">
        <w:rPr>
          <w:rFonts w:ascii="Times New Roman" w:hAnsi="Times New Roman" w:cs="Times New Roman"/>
          <w:color w:val="000000" w:themeColor="text1"/>
        </w:rPr>
        <w:t>Evidence from Malaysia</w:t>
      </w:r>
      <w:r w:rsidRPr="00AC6758">
        <w:rPr>
          <w:rFonts w:ascii="Times New Roman" w:hAnsi="Times New Roman" w:cs="Times New Roman"/>
          <w:color w:val="000000" w:themeColor="text1"/>
          <w:lang w:val="en-US"/>
        </w:rPr>
        <w:t xml:space="preserve">. </w:t>
      </w:r>
      <w:proofErr w:type="gramStart"/>
      <w:r w:rsidRPr="00AC6758">
        <w:rPr>
          <w:rFonts w:ascii="Times New Roman" w:hAnsi="Times New Roman" w:cs="Times New Roman"/>
          <w:color w:val="000000" w:themeColor="text1"/>
          <w:lang w:val="en-US"/>
        </w:rPr>
        <w:t>Asia Pacific Management Review.</w:t>
      </w:r>
      <w:proofErr w:type="gramEnd"/>
      <w:r w:rsidRPr="00AC6758">
        <w:rPr>
          <w:rFonts w:ascii="Times New Roman" w:hAnsi="Times New Roman" w:cs="Times New Roman"/>
          <w:color w:val="000000" w:themeColor="text1"/>
          <w:lang w:val="en-US"/>
        </w:rPr>
        <w:t xml:space="preserve"> </w:t>
      </w:r>
      <w:proofErr w:type="gramStart"/>
      <w:r w:rsidRPr="00AC6758">
        <w:rPr>
          <w:rFonts w:ascii="Times New Roman" w:hAnsi="Times New Roman" w:cs="Times New Roman"/>
          <w:color w:val="000000" w:themeColor="text1"/>
          <w:lang w:val="en-US"/>
        </w:rPr>
        <w:t>1-10.</w:t>
      </w:r>
      <w:proofErr w:type="gramEnd"/>
    </w:p>
    <w:p w14:paraId="679640CC" w14:textId="77777777" w:rsidR="00D6199B" w:rsidRPr="00AC6758" w:rsidRDefault="00D6199B" w:rsidP="00AC6758">
      <w:pPr>
        <w:spacing w:after="0" w:line="240" w:lineRule="auto"/>
        <w:ind w:left="426" w:hanging="426"/>
        <w:jc w:val="both"/>
        <w:rPr>
          <w:rFonts w:ascii="Times New Roman" w:hAnsi="Times New Roman" w:cs="Times New Roman"/>
          <w:color w:val="000000" w:themeColor="text1"/>
          <w:lang w:val="en-US"/>
        </w:rPr>
      </w:pPr>
      <w:proofErr w:type="gramStart"/>
      <w:r w:rsidRPr="00AC6758">
        <w:rPr>
          <w:rFonts w:ascii="Times New Roman" w:hAnsi="Times New Roman" w:cs="Times New Roman"/>
          <w:color w:val="000000" w:themeColor="text1"/>
          <w:lang w:val="en-US"/>
        </w:rPr>
        <w:t>Nazarpour, M., Shirin, Z.B., 2017.</w:t>
      </w:r>
      <w:proofErr w:type="gramEnd"/>
      <w:r w:rsidRPr="00AC6758">
        <w:rPr>
          <w:rFonts w:ascii="Times New Roman" w:hAnsi="Times New Roman" w:cs="Times New Roman"/>
          <w:color w:val="000000" w:themeColor="text1"/>
          <w:lang w:val="en-US"/>
        </w:rPr>
        <w:t xml:space="preserve"> </w:t>
      </w:r>
      <w:r w:rsidRPr="00AC6758">
        <w:rPr>
          <w:rFonts w:ascii="Times New Roman" w:hAnsi="Times New Roman" w:cs="Times New Roman"/>
          <w:bCs/>
          <w:color w:val="000000" w:themeColor="text1"/>
        </w:rPr>
        <w:t>Relation among Processes of Human Resources and Obtaining the Organizational Axial Capability with Intermediation Role of Knowledge Management Based on Modeling Structural Equations (Case Study: Khuzestan General Directorate of Ports and Maritime - Special Economic Zone of the Imam Khomeini Port)</w:t>
      </w:r>
      <w:r w:rsidRPr="00AC6758">
        <w:rPr>
          <w:rFonts w:ascii="Times New Roman" w:hAnsi="Times New Roman" w:cs="Times New Roman"/>
          <w:bCs/>
          <w:color w:val="000000" w:themeColor="text1"/>
          <w:lang w:val="en-US"/>
        </w:rPr>
        <w:t xml:space="preserve">. </w:t>
      </w:r>
      <w:r w:rsidRPr="00AC6758">
        <w:rPr>
          <w:rFonts w:ascii="Times New Roman" w:hAnsi="Times New Roman" w:cs="Times New Roman"/>
          <w:color w:val="000000" w:themeColor="text1"/>
        </w:rPr>
        <w:t xml:space="preserve"> </w:t>
      </w:r>
      <w:r w:rsidRPr="00AC6758">
        <w:rPr>
          <w:rFonts w:ascii="Times New Roman" w:hAnsi="Times New Roman" w:cs="Times New Roman"/>
          <w:bCs/>
          <w:color w:val="000000" w:themeColor="text1"/>
        </w:rPr>
        <w:t>International Review of Management and Marketing</w:t>
      </w:r>
      <w:r w:rsidRPr="00AC6758">
        <w:rPr>
          <w:rFonts w:ascii="Times New Roman" w:hAnsi="Times New Roman" w:cs="Times New Roman"/>
          <w:bCs/>
          <w:color w:val="000000" w:themeColor="text1"/>
          <w:lang w:val="en-US"/>
        </w:rPr>
        <w:t>. 7(3): 77-85.</w:t>
      </w:r>
    </w:p>
    <w:p w14:paraId="0A40C3B4" w14:textId="1F3E5B47" w:rsidR="00D6199B" w:rsidRPr="00AC6758" w:rsidRDefault="00D6199B" w:rsidP="00AC6758">
      <w:pPr>
        <w:spacing w:after="0" w:line="240" w:lineRule="auto"/>
        <w:ind w:left="426" w:hanging="426"/>
        <w:jc w:val="both"/>
        <w:rPr>
          <w:rFonts w:ascii="Times New Roman" w:hAnsi="Times New Roman" w:cs="Times New Roman"/>
          <w:bCs/>
          <w:color w:val="000000" w:themeColor="text1"/>
          <w:lang w:val="en-US"/>
        </w:rPr>
      </w:pPr>
      <w:r w:rsidRPr="00AC6758">
        <w:rPr>
          <w:rFonts w:ascii="Times New Roman" w:hAnsi="Times New Roman" w:cs="Times New Roman"/>
          <w:bCs/>
          <w:color w:val="000000" w:themeColor="text1"/>
          <w:lang w:val="en-US"/>
        </w:rPr>
        <w:t xml:space="preserve">Nimsith, S.I., Rifas, A.H., Cader, M.J.A., 2016. </w:t>
      </w:r>
      <w:r w:rsidRPr="00AC6758">
        <w:rPr>
          <w:rFonts w:ascii="Times New Roman" w:hAnsi="Times New Roman" w:cs="Times New Roman"/>
          <w:bCs/>
          <w:color w:val="000000" w:themeColor="text1"/>
        </w:rPr>
        <w:t>Impact of Core Competency on Competitive Advantage of Banking Firms in</w:t>
      </w:r>
      <w:r w:rsidRPr="00AC6758">
        <w:rPr>
          <w:rFonts w:ascii="Times New Roman" w:hAnsi="Times New Roman" w:cs="Times New Roman"/>
          <w:bCs/>
          <w:color w:val="000000" w:themeColor="text1"/>
          <w:lang w:val="en-US"/>
        </w:rPr>
        <w:t xml:space="preserve"> </w:t>
      </w:r>
      <w:r w:rsidRPr="00AC6758">
        <w:rPr>
          <w:rFonts w:ascii="Times New Roman" w:hAnsi="Times New Roman" w:cs="Times New Roman"/>
          <w:bCs/>
          <w:color w:val="000000" w:themeColor="text1"/>
        </w:rPr>
        <w:t>Sri Lanka</w:t>
      </w:r>
      <w:r w:rsidRPr="00AC6758">
        <w:rPr>
          <w:rFonts w:ascii="Times New Roman" w:hAnsi="Times New Roman" w:cs="Times New Roman"/>
          <w:bCs/>
          <w:color w:val="000000" w:themeColor="text1"/>
          <w:lang w:val="en-US"/>
        </w:rPr>
        <w:t xml:space="preserve">. </w:t>
      </w:r>
      <w:proofErr w:type="gramStart"/>
      <w:r w:rsidRPr="00AC6758">
        <w:rPr>
          <w:rFonts w:ascii="Times New Roman" w:hAnsi="Times New Roman" w:cs="Times New Roman"/>
          <w:bCs/>
          <w:color w:val="000000" w:themeColor="text1"/>
          <w:lang w:val="en-US"/>
        </w:rPr>
        <w:t>International Journal of Science Research and Innovative Technology.</w:t>
      </w:r>
      <w:proofErr w:type="gramEnd"/>
      <w:r w:rsidRPr="00AC6758">
        <w:rPr>
          <w:rFonts w:ascii="Times New Roman" w:hAnsi="Times New Roman" w:cs="Times New Roman"/>
          <w:bCs/>
          <w:color w:val="000000" w:themeColor="text1"/>
          <w:lang w:val="en-US"/>
        </w:rPr>
        <w:t xml:space="preserve"> 3(7): 64-72.</w:t>
      </w:r>
    </w:p>
    <w:p w14:paraId="71A091F3" w14:textId="77777777" w:rsidR="00D6199B" w:rsidRPr="00AC6758" w:rsidRDefault="00D6199B" w:rsidP="00AC6758">
      <w:pPr>
        <w:spacing w:after="0" w:line="240" w:lineRule="auto"/>
        <w:ind w:left="426" w:hanging="426"/>
        <w:jc w:val="both"/>
        <w:rPr>
          <w:rFonts w:ascii="Times New Roman" w:hAnsi="Times New Roman" w:cs="Times New Roman"/>
          <w:color w:val="000000" w:themeColor="text1"/>
          <w:lang w:val="en-US"/>
        </w:rPr>
      </w:pPr>
      <w:r w:rsidRPr="00AC6758">
        <w:rPr>
          <w:rFonts w:ascii="Times New Roman" w:hAnsi="Times New Roman" w:cs="Times New Roman"/>
          <w:color w:val="000000" w:themeColor="text1"/>
          <w:lang w:val="en-US"/>
        </w:rPr>
        <w:t xml:space="preserve">Nowacki, R., Bachnik, K., 2015. </w:t>
      </w:r>
      <w:r w:rsidRPr="00AC6758">
        <w:rPr>
          <w:rFonts w:ascii="Times New Roman" w:hAnsi="Times New Roman" w:cs="Times New Roman"/>
          <w:color w:val="000000" w:themeColor="text1"/>
        </w:rPr>
        <w:t>Innovations within knowledge management</w:t>
      </w:r>
      <w:r w:rsidRPr="00AC6758">
        <w:rPr>
          <w:rFonts w:ascii="Times New Roman" w:hAnsi="Times New Roman" w:cs="Times New Roman"/>
          <w:color w:val="000000" w:themeColor="text1"/>
          <w:lang w:val="en-US"/>
        </w:rPr>
        <w:t xml:space="preserve">. </w:t>
      </w:r>
      <w:proofErr w:type="gramStart"/>
      <w:r w:rsidRPr="00AC6758">
        <w:rPr>
          <w:rFonts w:ascii="Times New Roman" w:hAnsi="Times New Roman" w:cs="Times New Roman"/>
          <w:color w:val="000000" w:themeColor="text1"/>
          <w:lang w:val="en-US"/>
        </w:rPr>
        <w:t>Journal of Business Research.</w:t>
      </w:r>
      <w:proofErr w:type="gramEnd"/>
      <w:r w:rsidRPr="00AC6758">
        <w:rPr>
          <w:rFonts w:ascii="Times New Roman" w:hAnsi="Times New Roman" w:cs="Times New Roman"/>
          <w:color w:val="000000" w:themeColor="text1"/>
          <w:lang w:val="en-US"/>
        </w:rPr>
        <w:t xml:space="preserve"> </w:t>
      </w:r>
      <w:proofErr w:type="gramStart"/>
      <w:r w:rsidRPr="00AC6758">
        <w:rPr>
          <w:rFonts w:ascii="Times New Roman" w:hAnsi="Times New Roman" w:cs="Times New Roman"/>
          <w:color w:val="000000" w:themeColor="text1"/>
          <w:lang w:val="en-US"/>
        </w:rPr>
        <w:t>1-5.</w:t>
      </w:r>
      <w:proofErr w:type="gramEnd"/>
    </w:p>
    <w:p w14:paraId="380C1502" w14:textId="77777777" w:rsidR="00D6199B" w:rsidRPr="00AC6758" w:rsidRDefault="00D6199B" w:rsidP="00AC6758">
      <w:pPr>
        <w:spacing w:after="0" w:line="240" w:lineRule="auto"/>
        <w:ind w:left="426" w:hanging="426"/>
        <w:jc w:val="both"/>
        <w:rPr>
          <w:rFonts w:ascii="Times New Roman" w:hAnsi="Times New Roman" w:cs="Times New Roman"/>
          <w:color w:val="000000" w:themeColor="text1"/>
          <w:lang w:val="en-US"/>
        </w:rPr>
      </w:pPr>
      <w:r w:rsidRPr="00AC6758">
        <w:rPr>
          <w:rFonts w:ascii="Times New Roman" w:hAnsi="Times New Roman" w:cs="Times New Roman"/>
          <w:color w:val="000000" w:themeColor="text1"/>
          <w:lang w:val="en-US"/>
        </w:rPr>
        <w:t xml:space="preserve">Othman, R., Arshad, R., Aris, N.A., Arif, S.M.H., 2015. </w:t>
      </w:r>
      <w:r w:rsidRPr="00AC6758">
        <w:rPr>
          <w:rFonts w:ascii="Times New Roman" w:hAnsi="Times New Roman" w:cs="Times New Roman"/>
          <w:color w:val="000000" w:themeColor="text1"/>
        </w:rPr>
        <w:t>Organizational Resources and Sustained Competitive</w:t>
      </w:r>
      <w:r w:rsidRPr="00AC6758">
        <w:rPr>
          <w:rFonts w:ascii="Times New Roman" w:hAnsi="Times New Roman" w:cs="Times New Roman"/>
          <w:color w:val="000000" w:themeColor="text1"/>
          <w:lang w:val="en-US"/>
        </w:rPr>
        <w:t xml:space="preserve"> </w:t>
      </w:r>
      <w:r w:rsidRPr="00AC6758">
        <w:rPr>
          <w:rFonts w:ascii="Times New Roman" w:hAnsi="Times New Roman" w:cs="Times New Roman"/>
          <w:color w:val="000000" w:themeColor="text1"/>
        </w:rPr>
        <w:t>Advantage of Cooperative Organizations in Malaysia</w:t>
      </w:r>
      <w:r w:rsidRPr="00AC6758">
        <w:rPr>
          <w:rFonts w:ascii="Times New Roman" w:hAnsi="Times New Roman" w:cs="Times New Roman"/>
          <w:color w:val="000000" w:themeColor="text1"/>
          <w:lang w:val="en-US"/>
        </w:rPr>
        <w:t xml:space="preserve">. </w:t>
      </w:r>
      <w:proofErr w:type="gramStart"/>
      <w:r w:rsidRPr="00AC6758">
        <w:rPr>
          <w:rFonts w:ascii="Times New Roman" w:hAnsi="Times New Roman" w:cs="Times New Roman"/>
          <w:color w:val="000000" w:themeColor="text1"/>
          <w:lang w:val="en-US"/>
        </w:rPr>
        <w:t>Procedia Social and Behavior sciences.</w:t>
      </w:r>
      <w:proofErr w:type="gramEnd"/>
      <w:r w:rsidRPr="00AC6758">
        <w:rPr>
          <w:rFonts w:ascii="Times New Roman" w:hAnsi="Times New Roman" w:cs="Times New Roman"/>
          <w:color w:val="000000" w:themeColor="text1"/>
          <w:lang w:val="en-US"/>
        </w:rPr>
        <w:t xml:space="preserve"> 170: 120-127.</w:t>
      </w:r>
    </w:p>
    <w:p w14:paraId="428EBFC6" w14:textId="77777777" w:rsidR="00D6199B" w:rsidRPr="00AC6758" w:rsidRDefault="00D6199B" w:rsidP="00AC6758">
      <w:pPr>
        <w:spacing w:after="0" w:line="240" w:lineRule="auto"/>
        <w:ind w:left="426" w:hanging="426"/>
        <w:jc w:val="both"/>
        <w:rPr>
          <w:rFonts w:ascii="Times New Roman" w:hAnsi="Times New Roman" w:cs="Times New Roman"/>
          <w:bCs/>
          <w:color w:val="000000" w:themeColor="text1"/>
          <w:lang w:val="en-US"/>
        </w:rPr>
      </w:pPr>
      <w:proofErr w:type="gramStart"/>
      <w:r w:rsidRPr="00AC6758">
        <w:rPr>
          <w:rFonts w:ascii="Times New Roman" w:hAnsi="Times New Roman" w:cs="Times New Roman"/>
          <w:color w:val="000000" w:themeColor="text1"/>
          <w:lang w:val="en-US"/>
        </w:rPr>
        <w:t>Otoo, F.N.K., Mishra, M., 2018.</w:t>
      </w:r>
      <w:proofErr w:type="gramEnd"/>
      <w:r w:rsidRPr="00AC6758">
        <w:rPr>
          <w:rFonts w:ascii="Times New Roman" w:hAnsi="Times New Roman" w:cs="Times New Roman"/>
          <w:color w:val="000000" w:themeColor="text1"/>
          <w:lang w:val="en-US"/>
        </w:rPr>
        <w:t xml:space="preserve"> </w:t>
      </w:r>
      <w:r w:rsidRPr="00AC6758">
        <w:rPr>
          <w:rFonts w:ascii="Times New Roman" w:hAnsi="Times New Roman" w:cs="Times New Roman"/>
          <w:bCs/>
          <w:color w:val="000000" w:themeColor="text1"/>
        </w:rPr>
        <w:t>Impact of Human Resource Management (HRM) Practices on Hotel Industry’s Performance: The Mediating role of Employee Competencies</w:t>
      </w:r>
      <w:r w:rsidRPr="00AC6758">
        <w:rPr>
          <w:rFonts w:ascii="Times New Roman" w:hAnsi="Times New Roman" w:cs="Times New Roman"/>
          <w:bCs/>
          <w:color w:val="000000" w:themeColor="text1"/>
          <w:lang w:val="en-US"/>
        </w:rPr>
        <w:t xml:space="preserve">. </w:t>
      </w:r>
      <w:proofErr w:type="gramStart"/>
      <w:r w:rsidRPr="00AC6758">
        <w:rPr>
          <w:rFonts w:ascii="Times New Roman" w:hAnsi="Times New Roman" w:cs="Times New Roman"/>
          <w:bCs/>
          <w:color w:val="000000" w:themeColor="text1"/>
          <w:lang w:val="en-US"/>
        </w:rPr>
        <w:t>Indian Journal of Commerce &amp; Management Studies.</w:t>
      </w:r>
      <w:proofErr w:type="gramEnd"/>
      <w:r w:rsidRPr="00AC6758">
        <w:rPr>
          <w:rFonts w:ascii="Times New Roman" w:hAnsi="Times New Roman" w:cs="Times New Roman"/>
          <w:bCs/>
          <w:color w:val="000000" w:themeColor="text1"/>
          <w:lang w:val="en-US"/>
        </w:rPr>
        <w:t xml:space="preserve"> 9(2): 17-29.</w:t>
      </w:r>
    </w:p>
    <w:p w14:paraId="6ED94617" w14:textId="77777777" w:rsidR="00D6199B" w:rsidRPr="00AC6758" w:rsidRDefault="00D6199B" w:rsidP="00AC6758">
      <w:pPr>
        <w:spacing w:after="0" w:line="240" w:lineRule="auto"/>
        <w:ind w:left="426" w:hanging="426"/>
        <w:jc w:val="both"/>
        <w:rPr>
          <w:rFonts w:ascii="Times New Roman" w:hAnsi="Times New Roman" w:cs="Times New Roman"/>
          <w:bCs/>
          <w:color w:val="000000" w:themeColor="text1"/>
          <w:lang w:val="en-US"/>
        </w:rPr>
      </w:pPr>
      <w:r w:rsidRPr="00AC6758">
        <w:rPr>
          <w:rFonts w:ascii="Times New Roman" w:hAnsi="Times New Roman" w:cs="Times New Roman"/>
          <w:bCs/>
          <w:color w:val="000000" w:themeColor="text1"/>
          <w:lang w:val="en-US"/>
        </w:rPr>
        <w:t xml:space="preserve">Penrose, E.T., 1959. </w:t>
      </w:r>
      <w:proofErr w:type="gramStart"/>
      <w:r w:rsidRPr="00AC6758">
        <w:rPr>
          <w:rFonts w:ascii="Times New Roman" w:hAnsi="Times New Roman" w:cs="Times New Roman"/>
          <w:bCs/>
          <w:color w:val="000000" w:themeColor="text1"/>
          <w:lang w:val="en-US"/>
        </w:rPr>
        <w:t>The Theory of the Growth of the Firm.</w:t>
      </w:r>
      <w:proofErr w:type="gramEnd"/>
      <w:r w:rsidRPr="00AC6758">
        <w:rPr>
          <w:rFonts w:ascii="Times New Roman" w:hAnsi="Times New Roman" w:cs="Times New Roman"/>
          <w:bCs/>
          <w:color w:val="000000" w:themeColor="text1"/>
          <w:lang w:val="en-US"/>
        </w:rPr>
        <w:t xml:space="preserve"> Oxford University Press: Oxford</w:t>
      </w:r>
    </w:p>
    <w:p w14:paraId="2062D46C" w14:textId="77777777" w:rsidR="00D6199B" w:rsidRPr="00AC6758" w:rsidRDefault="00D6199B" w:rsidP="00AC6758">
      <w:pPr>
        <w:spacing w:after="0" w:line="240" w:lineRule="auto"/>
        <w:ind w:left="426" w:hanging="426"/>
        <w:jc w:val="both"/>
        <w:rPr>
          <w:rFonts w:ascii="Times New Roman" w:hAnsi="Times New Roman" w:cs="Times New Roman"/>
          <w:color w:val="000000" w:themeColor="text1"/>
          <w:lang w:val="en-US"/>
        </w:rPr>
      </w:pPr>
      <w:r w:rsidRPr="00AC6758">
        <w:rPr>
          <w:rFonts w:ascii="Times New Roman" w:hAnsi="Times New Roman" w:cs="Times New Roman"/>
          <w:color w:val="000000" w:themeColor="text1"/>
          <w:lang w:val="en-US"/>
        </w:rPr>
        <w:t xml:space="preserve">Porter, M.E., 1985. Competitive Advantage: Creating and Sustaining Superior Performance: with a new introduction. </w:t>
      </w:r>
      <w:proofErr w:type="gramStart"/>
      <w:r w:rsidRPr="00AC6758">
        <w:rPr>
          <w:rFonts w:ascii="Times New Roman" w:hAnsi="Times New Roman" w:cs="Times New Roman"/>
          <w:color w:val="000000" w:themeColor="text1"/>
          <w:lang w:val="en-US"/>
        </w:rPr>
        <w:t>The Free Press.</w:t>
      </w:r>
      <w:proofErr w:type="gramEnd"/>
      <w:r w:rsidRPr="00AC6758">
        <w:rPr>
          <w:rFonts w:ascii="Times New Roman" w:hAnsi="Times New Roman" w:cs="Times New Roman"/>
          <w:color w:val="000000" w:themeColor="text1"/>
          <w:lang w:val="en-US"/>
        </w:rPr>
        <w:t xml:space="preserve"> New York, USA.</w:t>
      </w:r>
    </w:p>
    <w:p w14:paraId="0A7BF4A6" w14:textId="77777777" w:rsidR="00D6199B" w:rsidRPr="00AC6758" w:rsidRDefault="00D6199B" w:rsidP="00AC6758">
      <w:pPr>
        <w:spacing w:after="0" w:line="240" w:lineRule="auto"/>
        <w:ind w:left="426" w:hanging="426"/>
        <w:jc w:val="both"/>
        <w:rPr>
          <w:rFonts w:ascii="Times New Roman" w:hAnsi="Times New Roman" w:cs="Times New Roman"/>
          <w:color w:val="000000" w:themeColor="text1"/>
          <w:lang w:val="en-US"/>
        </w:rPr>
      </w:pPr>
      <w:proofErr w:type="gramStart"/>
      <w:r w:rsidRPr="00AC6758">
        <w:rPr>
          <w:rFonts w:ascii="Times New Roman" w:hAnsi="Times New Roman" w:cs="Times New Roman"/>
          <w:color w:val="000000" w:themeColor="text1"/>
          <w:lang w:val="en-GB"/>
        </w:rPr>
        <w:t>Sanchez, R. &amp; Heene, A. (1997).</w:t>
      </w:r>
      <w:proofErr w:type="gramEnd"/>
      <w:r w:rsidRPr="00AC6758">
        <w:rPr>
          <w:rFonts w:ascii="Times New Roman" w:hAnsi="Times New Roman" w:cs="Times New Roman"/>
          <w:color w:val="000000" w:themeColor="text1"/>
          <w:lang w:val="en-GB"/>
        </w:rPr>
        <w:t xml:space="preserve"> Reinventing strategic management: New theory and practice for competence-based competition, </w:t>
      </w:r>
      <w:r w:rsidRPr="00AC6758">
        <w:rPr>
          <w:rFonts w:ascii="Times New Roman" w:hAnsi="Times New Roman" w:cs="Times New Roman"/>
          <w:i/>
          <w:iCs/>
          <w:color w:val="000000" w:themeColor="text1"/>
          <w:lang w:val="en-GB"/>
        </w:rPr>
        <w:t>European Management Journal, 15</w:t>
      </w:r>
      <w:r w:rsidRPr="00AC6758">
        <w:rPr>
          <w:rFonts w:ascii="Times New Roman" w:hAnsi="Times New Roman" w:cs="Times New Roman"/>
          <w:color w:val="000000" w:themeColor="text1"/>
          <w:lang w:val="en-GB"/>
        </w:rPr>
        <w:t>(3), 303-317.</w:t>
      </w:r>
    </w:p>
    <w:p w14:paraId="50654DBC" w14:textId="77777777" w:rsidR="00D6199B" w:rsidRPr="00AC6758" w:rsidRDefault="00D6199B" w:rsidP="00AC6758">
      <w:pPr>
        <w:spacing w:after="0" w:line="240" w:lineRule="auto"/>
        <w:ind w:left="426" w:hanging="426"/>
        <w:jc w:val="both"/>
        <w:rPr>
          <w:rFonts w:ascii="Times New Roman" w:hAnsi="Times New Roman" w:cs="Times New Roman"/>
          <w:color w:val="000000" w:themeColor="text1"/>
          <w:lang w:val="en-US"/>
        </w:rPr>
      </w:pPr>
      <w:r w:rsidRPr="00AC6758">
        <w:rPr>
          <w:rFonts w:ascii="Times New Roman" w:hAnsi="Times New Roman" w:cs="Times New Roman"/>
          <w:color w:val="000000" w:themeColor="text1"/>
          <w:lang w:val="en-US"/>
        </w:rPr>
        <w:t xml:space="preserve">Srivastava, S.C., 2005. </w:t>
      </w:r>
      <w:proofErr w:type="gramStart"/>
      <w:r w:rsidRPr="00AC6758">
        <w:rPr>
          <w:rFonts w:ascii="Times New Roman" w:hAnsi="Times New Roman" w:cs="Times New Roman"/>
          <w:color w:val="000000" w:themeColor="text1"/>
          <w:lang w:val="en-US"/>
        </w:rPr>
        <w:t>Managing Core Competence of the Organization.</w:t>
      </w:r>
      <w:proofErr w:type="gramEnd"/>
      <w:r w:rsidRPr="00AC6758">
        <w:rPr>
          <w:rFonts w:ascii="Times New Roman" w:hAnsi="Times New Roman" w:cs="Times New Roman"/>
          <w:color w:val="000000" w:themeColor="text1"/>
          <w:lang w:val="en-US"/>
        </w:rPr>
        <w:t xml:space="preserve"> </w:t>
      </w:r>
      <w:proofErr w:type="gramStart"/>
      <w:r w:rsidRPr="00AC6758">
        <w:rPr>
          <w:rFonts w:ascii="Times New Roman" w:hAnsi="Times New Roman" w:cs="Times New Roman"/>
          <w:color w:val="000000" w:themeColor="text1"/>
          <w:lang w:val="en-US"/>
        </w:rPr>
        <w:t>VIKALPA.</w:t>
      </w:r>
      <w:proofErr w:type="gramEnd"/>
      <w:r w:rsidRPr="00AC6758">
        <w:rPr>
          <w:rFonts w:ascii="Times New Roman" w:hAnsi="Times New Roman" w:cs="Times New Roman"/>
          <w:color w:val="000000" w:themeColor="text1"/>
          <w:lang w:val="en-US"/>
        </w:rPr>
        <w:t xml:space="preserve"> 30(4): 49-63.</w:t>
      </w:r>
    </w:p>
    <w:p w14:paraId="5963FF6F" w14:textId="77777777" w:rsidR="00D6199B" w:rsidRPr="00AC6758" w:rsidRDefault="00D6199B" w:rsidP="00AC6758">
      <w:pPr>
        <w:spacing w:after="0" w:line="240" w:lineRule="auto"/>
        <w:ind w:left="426" w:hanging="426"/>
        <w:jc w:val="both"/>
        <w:rPr>
          <w:rFonts w:ascii="Times New Roman" w:hAnsi="Times New Roman" w:cs="Times New Roman"/>
          <w:color w:val="000000" w:themeColor="text1"/>
          <w:lang w:val="en-US"/>
        </w:rPr>
      </w:pPr>
      <w:r w:rsidRPr="00AC6758">
        <w:rPr>
          <w:rFonts w:ascii="Times New Roman" w:hAnsi="Times New Roman" w:cs="Times New Roman"/>
          <w:color w:val="000000" w:themeColor="text1"/>
          <w:lang w:val="en-US"/>
        </w:rPr>
        <w:t xml:space="preserve">Stefanikova, L., Masarova, G., 2014. </w:t>
      </w:r>
      <w:r w:rsidRPr="00AC6758">
        <w:rPr>
          <w:rFonts w:ascii="Times New Roman" w:hAnsi="Times New Roman" w:cs="Times New Roman"/>
          <w:color w:val="000000" w:themeColor="text1"/>
        </w:rPr>
        <w:t>The need of complex competitive intelligence</w:t>
      </w:r>
      <w:r w:rsidRPr="00AC6758">
        <w:rPr>
          <w:rFonts w:ascii="Times New Roman" w:hAnsi="Times New Roman" w:cs="Times New Roman"/>
          <w:color w:val="000000" w:themeColor="text1"/>
          <w:lang w:val="en-US"/>
        </w:rPr>
        <w:t xml:space="preserve">. </w:t>
      </w:r>
      <w:proofErr w:type="gramStart"/>
      <w:r w:rsidRPr="00AC6758">
        <w:rPr>
          <w:rFonts w:ascii="Times New Roman" w:hAnsi="Times New Roman" w:cs="Times New Roman"/>
          <w:color w:val="000000" w:themeColor="text1"/>
          <w:lang w:val="en-US"/>
        </w:rPr>
        <w:t>Procedia Social and Behavior Sciences.</w:t>
      </w:r>
      <w:proofErr w:type="gramEnd"/>
      <w:r w:rsidRPr="00AC6758">
        <w:rPr>
          <w:rFonts w:ascii="Times New Roman" w:hAnsi="Times New Roman" w:cs="Times New Roman"/>
          <w:color w:val="000000" w:themeColor="text1"/>
          <w:lang w:val="en-US"/>
        </w:rPr>
        <w:t xml:space="preserve"> 110: 669-677.</w:t>
      </w:r>
    </w:p>
    <w:p w14:paraId="38983CB7" w14:textId="77777777" w:rsidR="00432E69" w:rsidRPr="00AC6758" w:rsidRDefault="00D6199B" w:rsidP="00AC6758">
      <w:pPr>
        <w:spacing w:after="0" w:line="240" w:lineRule="auto"/>
        <w:ind w:left="426" w:hanging="426"/>
        <w:jc w:val="both"/>
        <w:rPr>
          <w:rFonts w:ascii="Times New Roman" w:hAnsi="Times New Roman" w:cs="Times New Roman"/>
          <w:bCs/>
          <w:color w:val="000000" w:themeColor="text1"/>
          <w:lang w:val="en-US"/>
        </w:rPr>
      </w:pPr>
      <w:proofErr w:type="gramStart"/>
      <w:r w:rsidRPr="00AC6758">
        <w:rPr>
          <w:rFonts w:ascii="Times New Roman" w:hAnsi="Times New Roman" w:cs="Times New Roman"/>
          <w:bCs/>
          <w:color w:val="000000" w:themeColor="text1"/>
          <w:lang w:val="en-US"/>
        </w:rPr>
        <w:t>Stoner, C.R., 1987.</w:t>
      </w:r>
      <w:proofErr w:type="gramEnd"/>
      <w:r w:rsidRPr="00AC6758">
        <w:rPr>
          <w:rFonts w:ascii="Times New Roman" w:hAnsi="Times New Roman" w:cs="Times New Roman"/>
          <w:bCs/>
          <w:color w:val="000000" w:themeColor="text1"/>
          <w:lang w:val="en-US"/>
        </w:rPr>
        <w:t xml:space="preserve"> </w:t>
      </w:r>
      <w:proofErr w:type="gramStart"/>
      <w:r w:rsidRPr="00AC6758">
        <w:rPr>
          <w:rFonts w:ascii="Times New Roman" w:hAnsi="Times New Roman" w:cs="Times New Roman"/>
          <w:bCs/>
          <w:color w:val="000000" w:themeColor="text1"/>
          <w:lang w:val="en-US"/>
        </w:rPr>
        <w:t>Distinctive Competence and Competitive Advantage.</w:t>
      </w:r>
      <w:proofErr w:type="gramEnd"/>
      <w:r w:rsidRPr="00AC6758">
        <w:rPr>
          <w:rFonts w:ascii="Times New Roman" w:hAnsi="Times New Roman" w:cs="Times New Roman"/>
          <w:bCs/>
          <w:color w:val="000000" w:themeColor="text1"/>
          <w:lang w:val="en-US"/>
        </w:rPr>
        <w:t xml:space="preserve"> </w:t>
      </w:r>
      <w:proofErr w:type="gramStart"/>
      <w:r w:rsidRPr="00AC6758">
        <w:rPr>
          <w:rFonts w:ascii="Times New Roman" w:hAnsi="Times New Roman" w:cs="Times New Roman"/>
          <w:bCs/>
          <w:color w:val="000000" w:themeColor="text1"/>
          <w:lang w:val="en-US"/>
        </w:rPr>
        <w:t>Journal of Small Business Management.</w:t>
      </w:r>
      <w:proofErr w:type="gramEnd"/>
      <w:r w:rsidRPr="00AC6758">
        <w:rPr>
          <w:rFonts w:ascii="Times New Roman" w:hAnsi="Times New Roman" w:cs="Times New Roman"/>
          <w:bCs/>
          <w:color w:val="000000" w:themeColor="text1"/>
          <w:lang w:val="en-US"/>
        </w:rPr>
        <w:t xml:space="preserve"> 25(2): 33-39.</w:t>
      </w:r>
    </w:p>
    <w:p w14:paraId="1BEB5DEB" w14:textId="01731FD1" w:rsidR="00D6199B" w:rsidRPr="00AC6758" w:rsidRDefault="00D6199B" w:rsidP="00AC6758">
      <w:pPr>
        <w:spacing w:after="0" w:line="240" w:lineRule="auto"/>
        <w:ind w:left="426" w:hanging="426"/>
        <w:jc w:val="both"/>
        <w:rPr>
          <w:rFonts w:ascii="Times New Roman" w:hAnsi="Times New Roman" w:cs="Times New Roman"/>
          <w:bCs/>
          <w:color w:val="000000" w:themeColor="text1"/>
          <w:lang w:val="en-US"/>
        </w:rPr>
      </w:pPr>
      <w:proofErr w:type="gramStart"/>
      <w:r w:rsidRPr="00AC6758">
        <w:rPr>
          <w:rFonts w:ascii="Times New Roman" w:hAnsi="Times New Roman" w:cs="Times New Roman"/>
          <w:bCs/>
          <w:color w:val="000000" w:themeColor="text1"/>
          <w:lang w:val="en-US"/>
        </w:rPr>
        <w:t>Sulistyandari dan Handayani, 2011.</w:t>
      </w:r>
      <w:proofErr w:type="gramEnd"/>
      <w:r w:rsidRPr="00AC6758">
        <w:rPr>
          <w:rFonts w:ascii="Times New Roman" w:hAnsi="Times New Roman" w:cs="Times New Roman"/>
          <w:bCs/>
          <w:color w:val="000000" w:themeColor="text1"/>
          <w:lang w:val="en-US"/>
        </w:rPr>
        <w:t xml:space="preserve"> </w:t>
      </w:r>
      <w:r w:rsidRPr="00AC6758">
        <w:rPr>
          <w:rFonts w:ascii="Times New Roman" w:hAnsi="Times New Roman" w:cs="Times New Roman"/>
          <w:bCs/>
          <w:color w:val="000000" w:themeColor="text1"/>
        </w:rPr>
        <w:t>M</w:t>
      </w:r>
      <w:r w:rsidRPr="00AC6758">
        <w:rPr>
          <w:rFonts w:ascii="Times New Roman" w:hAnsi="Times New Roman" w:cs="Times New Roman"/>
          <w:bCs/>
          <w:color w:val="000000" w:themeColor="text1"/>
          <w:lang w:val="en-US"/>
        </w:rPr>
        <w:t>embangun</w:t>
      </w:r>
      <w:r w:rsidRPr="00AC6758">
        <w:rPr>
          <w:rFonts w:ascii="Times New Roman" w:hAnsi="Times New Roman" w:cs="Times New Roman"/>
          <w:bCs/>
          <w:color w:val="000000" w:themeColor="text1"/>
        </w:rPr>
        <w:t xml:space="preserve"> K</w:t>
      </w:r>
      <w:r w:rsidRPr="00AC6758">
        <w:rPr>
          <w:rFonts w:ascii="Times New Roman" w:hAnsi="Times New Roman" w:cs="Times New Roman"/>
          <w:bCs/>
          <w:color w:val="000000" w:themeColor="text1"/>
          <w:lang w:val="en-US"/>
        </w:rPr>
        <w:t>eunggulan</w:t>
      </w:r>
      <w:r w:rsidRPr="00AC6758">
        <w:rPr>
          <w:rFonts w:ascii="Times New Roman" w:hAnsi="Times New Roman" w:cs="Times New Roman"/>
          <w:bCs/>
          <w:color w:val="000000" w:themeColor="text1"/>
        </w:rPr>
        <w:t xml:space="preserve"> B</w:t>
      </w:r>
      <w:r w:rsidRPr="00AC6758">
        <w:rPr>
          <w:rFonts w:ascii="Times New Roman" w:hAnsi="Times New Roman" w:cs="Times New Roman"/>
          <w:bCs/>
          <w:color w:val="000000" w:themeColor="text1"/>
          <w:lang w:val="en-US"/>
        </w:rPr>
        <w:t>ersaing</w:t>
      </w:r>
      <w:r w:rsidRPr="00AC6758">
        <w:rPr>
          <w:rFonts w:ascii="Times New Roman" w:hAnsi="Times New Roman" w:cs="Times New Roman"/>
          <w:bCs/>
          <w:color w:val="000000" w:themeColor="text1"/>
        </w:rPr>
        <w:t xml:space="preserve"> B</w:t>
      </w:r>
      <w:r w:rsidRPr="00AC6758">
        <w:rPr>
          <w:rFonts w:ascii="Times New Roman" w:hAnsi="Times New Roman" w:cs="Times New Roman"/>
          <w:bCs/>
          <w:color w:val="000000" w:themeColor="text1"/>
          <w:lang w:val="en-US"/>
        </w:rPr>
        <w:t>erkelanjutan</w:t>
      </w:r>
      <w:r w:rsidRPr="00AC6758">
        <w:rPr>
          <w:rFonts w:ascii="Times New Roman" w:hAnsi="Times New Roman" w:cs="Times New Roman"/>
          <w:bCs/>
          <w:color w:val="000000" w:themeColor="text1"/>
        </w:rPr>
        <w:t>:</w:t>
      </w:r>
      <w:r w:rsidRPr="00AC6758">
        <w:rPr>
          <w:rFonts w:ascii="Times New Roman" w:hAnsi="Times New Roman" w:cs="Times New Roman"/>
          <w:bCs/>
          <w:color w:val="000000" w:themeColor="text1"/>
          <w:lang w:val="en-US"/>
        </w:rPr>
        <w:t xml:space="preserve"> </w:t>
      </w:r>
      <w:r w:rsidRPr="00AC6758">
        <w:rPr>
          <w:rFonts w:ascii="Times New Roman" w:hAnsi="Times New Roman" w:cs="Times New Roman"/>
          <w:bCs/>
          <w:color w:val="000000" w:themeColor="text1"/>
        </w:rPr>
        <w:t>S</w:t>
      </w:r>
      <w:r w:rsidRPr="00AC6758">
        <w:rPr>
          <w:rFonts w:ascii="Times New Roman" w:hAnsi="Times New Roman" w:cs="Times New Roman"/>
          <w:bCs/>
          <w:color w:val="000000" w:themeColor="text1"/>
          <w:lang w:val="en-US"/>
        </w:rPr>
        <w:t>ebuah</w:t>
      </w:r>
      <w:r w:rsidRPr="00AC6758">
        <w:rPr>
          <w:rFonts w:ascii="Times New Roman" w:hAnsi="Times New Roman" w:cs="Times New Roman"/>
          <w:bCs/>
          <w:color w:val="000000" w:themeColor="text1"/>
        </w:rPr>
        <w:t xml:space="preserve"> K</w:t>
      </w:r>
      <w:r w:rsidRPr="00AC6758">
        <w:rPr>
          <w:rFonts w:ascii="Times New Roman" w:hAnsi="Times New Roman" w:cs="Times New Roman"/>
          <w:bCs/>
          <w:color w:val="000000" w:themeColor="text1"/>
          <w:lang w:val="en-US"/>
        </w:rPr>
        <w:t>ajian</w:t>
      </w:r>
      <w:r w:rsidRPr="00AC6758">
        <w:rPr>
          <w:rFonts w:ascii="Times New Roman" w:hAnsi="Times New Roman" w:cs="Times New Roman"/>
          <w:bCs/>
          <w:color w:val="000000" w:themeColor="text1"/>
        </w:rPr>
        <w:t xml:space="preserve"> L</w:t>
      </w:r>
      <w:r w:rsidRPr="00AC6758">
        <w:rPr>
          <w:rFonts w:ascii="Times New Roman" w:hAnsi="Times New Roman" w:cs="Times New Roman"/>
          <w:bCs/>
          <w:color w:val="000000" w:themeColor="text1"/>
          <w:lang w:val="en-US"/>
        </w:rPr>
        <w:t>iteratur</w:t>
      </w:r>
      <w:r w:rsidRPr="00AC6758">
        <w:rPr>
          <w:rFonts w:ascii="Times New Roman" w:hAnsi="Times New Roman" w:cs="Times New Roman"/>
          <w:bCs/>
          <w:color w:val="000000" w:themeColor="text1"/>
        </w:rPr>
        <w:t xml:space="preserve"> P</w:t>
      </w:r>
      <w:r w:rsidRPr="00AC6758">
        <w:rPr>
          <w:rFonts w:ascii="Times New Roman" w:hAnsi="Times New Roman" w:cs="Times New Roman"/>
          <w:bCs/>
          <w:color w:val="000000" w:themeColor="text1"/>
          <w:lang w:val="en-US"/>
        </w:rPr>
        <w:t>ada</w:t>
      </w:r>
      <w:r w:rsidRPr="00AC6758">
        <w:rPr>
          <w:rFonts w:ascii="Times New Roman" w:hAnsi="Times New Roman" w:cs="Times New Roman"/>
          <w:bCs/>
          <w:color w:val="000000" w:themeColor="text1"/>
        </w:rPr>
        <w:t xml:space="preserve"> K</w:t>
      </w:r>
      <w:r w:rsidRPr="00AC6758">
        <w:rPr>
          <w:rFonts w:ascii="Times New Roman" w:hAnsi="Times New Roman" w:cs="Times New Roman"/>
          <w:bCs/>
          <w:color w:val="000000" w:themeColor="text1"/>
          <w:lang w:val="en-US"/>
        </w:rPr>
        <w:t xml:space="preserve">onteks </w:t>
      </w:r>
      <w:r w:rsidRPr="00AC6758">
        <w:rPr>
          <w:rFonts w:ascii="Times New Roman" w:hAnsi="Times New Roman" w:cs="Times New Roman"/>
          <w:bCs/>
          <w:color w:val="000000" w:themeColor="text1"/>
        </w:rPr>
        <w:t>U</w:t>
      </w:r>
      <w:r w:rsidRPr="00AC6758">
        <w:rPr>
          <w:rFonts w:ascii="Times New Roman" w:hAnsi="Times New Roman" w:cs="Times New Roman"/>
          <w:bCs/>
          <w:color w:val="000000" w:themeColor="text1"/>
          <w:lang w:val="en-US"/>
        </w:rPr>
        <w:t>saha</w:t>
      </w:r>
      <w:r w:rsidRPr="00AC6758">
        <w:rPr>
          <w:rFonts w:ascii="Times New Roman" w:hAnsi="Times New Roman" w:cs="Times New Roman"/>
          <w:bCs/>
          <w:color w:val="000000" w:themeColor="text1"/>
        </w:rPr>
        <w:t xml:space="preserve"> K</w:t>
      </w:r>
      <w:r w:rsidRPr="00AC6758">
        <w:rPr>
          <w:rFonts w:ascii="Times New Roman" w:hAnsi="Times New Roman" w:cs="Times New Roman"/>
          <w:bCs/>
          <w:color w:val="000000" w:themeColor="text1"/>
          <w:lang w:val="en-US"/>
        </w:rPr>
        <w:t>ecil</w:t>
      </w:r>
      <w:r w:rsidRPr="00AC6758">
        <w:rPr>
          <w:rFonts w:ascii="Times New Roman" w:hAnsi="Times New Roman" w:cs="Times New Roman"/>
          <w:bCs/>
          <w:color w:val="000000" w:themeColor="text1"/>
        </w:rPr>
        <w:t xml:space="preserve"> </w:t>
      </w:r>
      <w:r w:rsidRPr="00AC6758">
        <w:rPr>
          <w:rFonts w:ascii="Times New Roman" w:hAnsi="Times New Roman" w:cs="Times New Roman"/>
          <w:bCs/>
          <w:color w:val="000000" w:themeColor="text1"/>
          <w:lang w:val="en-US"/>
        </w:rPr>
        <w:t>dan</w:t>
      </w:r>
      <w:r w:rsidRPr="00AC6758">
        <w:rPr>
          <w:rFonts w:ascii="Times New Roman" w:hAnsi="Times New Roman" w:cs="Times New Roman"/>
          <w:bCs/>
          <w:color w:val="000000" w:themeColor="text1"/>
        </w:rPr>
        <w:t xml:space="preserve"> M</w:t>
      </w:r>
      <w:r w:rsidRPr="00AC6758">
        <w:rPr>
          <w:rFonts w:ascii="Times New Roman" w:hAnsi="Times New Roman" w:cs="Times New Roman"/>
          <w:bCs/>
          <w:color w:val="000000" w:themeColor="text1"/>
          <w:lang w:val="en-US"/>
        </w:rPr>
        <w:t xml:space="preserve">enengah. </w:t>
      </w:r>
      <w:proofErr w:type="gramStart"/>
      <w:r w:rsidRPr="00AC6758">
        <w:rPr>
          <w:rFonts w:ascii="Times New Roman" w:hAnsi="Times New Roman" w:cs="Times New Roman"/>
          <w:bCs/>
          <w:color w:val="000000" w:themeColor="text1"/>
          <w:lang w:val="en-US"/>
        </w:rPr>
        <w:t>Jurnal Ekonomi Bisnis dan Akuntansi.</w:t>
      </w:r>
      <w:proofErr w:type="gramEnd"/>
      <w:r w:rsidRPr="00AC6758">
        <w:rPr>
          <w:rFonts w:ascii="Times New Roman" w:hAnsi="Times New Roman" w:cs="Times New Roman"/>
          <w:bCs/>
          <w:color w:val="000000" w:themeColor="text1"/>
          <w:lang w:val="en-US"/>
        </w:rPr>
        <w:t xml:space="preserve"> 1 (1): 1-15.</w:t>
      </w:r>
    </w:p>
    <w:p w14:paraId="2F7ED02C" w14:textId="77777777" w:rsidR="00D6199B" w:rsidRPr="00AC6758" w:rsidRDefault="00D6199B" w:rsidP="00AC6758">
      <w:pPr>
        <w:spacing w:after="0" w:line="240" w:lineRule="auto"/>
        <w:ind w:left="426" w:hanging="426"/>
        <w:jc w:val="both"/>
        <w:rPr>
          <w:rFonts w:ascii="Times New Roman" w:hAnsi="Times New Roman" w:cs="Times New Roman"/>
          <w:color w:val="000000" w:themeColor="text1"/>
          <w:lang w:val="en-US"/>
        </w:rPr>
      </w:pPr>
      <w:r w:rsidRPr="00AC6758">
        <w:rPr>
          <w:rFonts w:ascii="Times New Roman" w:hAnsi="Times New Roman" w:cs="Times New Roman"/>
          <w:bCs/>
          <w:color w:val="000000" w:themeColor="text1"/>
          <w:lang w:val="en-US"/>
        </w:rPr>
        <w:t xml:space="preserve">Tsou, H.T., Chen, J.S., Liao, W.H., 2014. </w:t>
      </w:r>
      <w:r w:rsidRPr="00AC6758">
        <w:rPr>
          <w:rFonts w:ascii="Times New Roman" w:hAnsi="Times New Roman" w:cs="Times New Roman"/>
          <w:bCs/>
          <w:color w:val="000000" w:themeColor="text1"/>
        </w:rPr>
        <w:t>Market and technology orientations</w:t>
      </w:r>
      <w:r w:rsidRPr="00AC6758">
        <w:rPr>
          <w:rFonts w:ascii="Times New Roman" w:hAnsi="Times New Roman" w:cs="Times New Roman"/>
          <w:bCs/>
          <w:color w:val="000000" w:themeColor="text1"/>
          <w:lang w:val="en-US"/>
        </w:rPr>
        <w:t xml:space="preserve"> </w:t>
      </w:r>
      <w:r w:rsidRPr="00AC6758">
        <w:rPr>
          <w:rFonts w:ascii="Times New Roman" w:hAnsi="Times New Roman" w:cs="Times New Roman"/>
          <w:bCs/>
          <w:color w:val="000000" w:themeColor="text1"/>
        </w:rPr>
        <w:t>for service delivery innovation: the link of</w:t>
      </w:r>
      <w:r w:rsidRPr="00AC6758">
        <w:rPr>
          <w:rFonts w:ascii="Times New Roman" w:hAnsi="Times New Roman" w:cs="Times New Roman"/>
          <w:bCs/>
          <w:color w:val="000000" w:themeColor="text1"/>
          <w:lang w:val="en-US"/>
        </w:rPr>
        <w:t xml:space="preserve"> </w:t>
      </w:r>
      <w:r w:rsidRPr="00AC6758">
        <w:rPr>
          <w:rFonts w:ascii="Times New Roman" w:hAnsi="Times New Roman" w:cs="Times New Roman"/>
          <w:bCs/>
          <w:color w:val="000000" w:themeColor="text1"/>
        </w:rPr>
        <w:t>innovative competence</w:t>
      </w:r>
      <w:r w:rsidRPr="00AC6758">
        <w:rPr>
          <w:rFonts w:ascii="Times New Roman" w:hAnsi="Times New Roman" w:cs="Times New Roman"/>
          <w:bCs/>
          <w:color w:val="000000" w:themeColor="text1"/>
          <w:lang w:val="en-US"/>
        </w:rPr>
        <w:t xml:space="preserve">. </w:t>
      </w:r>
      <w:proofErr w:type="gramStart"/>
      <w:r w:rsidRPr="00AC6758">
        <w:rPr>
          <w:rFonts w:ascii="Times New Roman" w:hAnsi="Times New Roman" w:cs="Times New Roman"/>
          <w:bCs/>
          <w:color w:val="000000" w:themeColor="text1"/>
          <w:lang w:val="en-US"/>
        </w:rPr>
        <w:t>Journal of Business &amp; Industrial Marketing.</w:t>
      </w:r>
      <w:proofErr w:type="gramEnd"/>
      <w:r w:rsidRPr="00AC6758">
        <w:rPr>
          <w:rFonts w:ascii="Times New Roman" w:hAnsi="Times New Roman" w:cs="Times New Roman"/>
          <w:bCs/>
          <w:color w:val="000000" w:themeColor="text1"/>
          <w:lang w:val="en-US"/>
        </w:rPr>
        <w:t xml:space="preserve"> 29(6): 499-513.</w:t>
      </w:r>
    </w:p>
    <w:p w14:paraId="2F04EC9F" w14:textId="797FB621" w:rsidR="00D6199B" w:rsidRPr="00AC6758" w:rsidRDefault="00D6199B" w:rsidP="00AC6758">
      <w:pPr>
        <w:spacing w:after="0" w:line="240" w:lineRule="auto"/>
        <w:ind w:left="426" w:hanging="426"/>
        <w:jc w:val="both"/>
        <w:rPr>
          <w:rFonts w:ascii="Times New Roman" w:hAnsi="Times New Roman" w:cs="Times New Roman"/>
          <w:bCs/>
          <w:color w:val="000000" w:themeColor="text1"/>
          <w:lang w:val="en-US"/>
        </w:rPr>
      </w:pPr>
      <w:r w:rsidRPr="00AC6758">
        <w:rPr>
          <w:rFonts w:ascii="Times New Roman" w:hAnsi="Times New Roman" w:cs="Times New Roman"/>
          <w:color w:val="000000" w:themeColor="text1"/>
          <w:lang w:val="en-US"/>
        </w:rPr>
        <w:t xml:space="preserve">Turulja, R., Bajgoric, N., 2018. </w:t>
      </w:r>
      <w:r w:rsidRPr="00AC6758">
        <w:rPr>
          <w:rFonts w:ascii="Times New Roman" w:hAnsi="Times New Roman" w:cs="Times New Roman"/>
          <w:bCs/>
          <w:color w:val="000000" w:themeColor="text1"/>
        </w:rPr>
        <w:t>Knowing Means Existing: Organizational Learning Dimensions and Knowledge Management Capability</w:t>
      </w:r>
      <w:r w:rsidRPr="00AC6758">
        <w:rPr>
          <w:rFonts w:ascii="Times New Roman" w:hAnsi="Times New Roman" w:cs="Times New Roman"/>
          <w:bCs/>
          <w:color w:val="000000" w:themeColor="text1"/>
          <w:lang w:val="en-US"/>
        </w:rPr>
        <w:t>. De Gruyter. 9(1): 1-19.</w:t>
      </w:r>
    </w:p>
    <w:p w14:paraId="11404F89" w14:textId="77777777" w:rsidR="00BD4427" w:rsidRPr="00AC6758" w:rsidRDefault="00BD4427" w:rsidP="00AC6758">
      <w:pPr>
        <w:spacing w:line="240" w:lineRule="auto"/>
        <w:ind w:left="426" w:hanging="426"/>
        <w:jc w:val="both"/>
        <w:rPr>
          <w:rFonts w:ascii="Times New Roman" w:hAnsi="Times New Roman" w:cs="Times New Roman"/>
          <w:bCs/>
          <w:color w:val="000000" w:themeColor="text1"/>
          <w:lang w:val="en-US"/>
        </w:rPr>
      </w:pPr>
      <w:r w:rsidRPr="00AC6758">
        <w:rPr>
          <w:rFonts w:ascii="Times New Roman" w:hAnsi="Times New Roman" w:cs="Times New Roman"/>
          <w:color w:val="000000" w:themeColor="text1"/>
          <w:lang w:val="en-US"/>
        </w:rPr>
        <w:t>Zaied, A.</w:t>
      </w:r>
      <w:r w:rsidRPr="00AC6758">
        <w:rPr>
          <w:rFonts w:ascii="Times New Roman" w:hAnsi="Times New Roman" w:cs="Times New Roman"/>
          <w:bCs/>
          <w:color w:val="000000" w:themeColor="text1"/>
          <w:lang w:val="en-US"/>
        </w:rPr>
        <w:t xml:space="preserve">N.H., Hussein, G.S., Hassan, M.M., 2012. </w:t>
      </w:r>
      <w:proofErr w:type="gramStart"/>
      <w:r w:rsidRPr="00AC6758">
        <w:rPr>
          <w:rFonts w:ascii="Times New Roman" w:hAnsi="Times New Roman" w:cs="Times New Roman"/>
          <w:bCs/>
          <w:color w:val="000000" w:themeColor="text1"/>
          <w:lang w:val="en-US"/>
        </w:rPr>
        <w:t>The Role of Knowledge Management in Enhancing Organizational Performance.</w:t>
      </w:r>
      <w:proofErr w:type="gramEnd"/>
      <w:r w:rsidRPr="00AC6758">
        <w:rPr>
          <w:rFonts w:ascii="Times New Roman" w:hAnsi="Times New Roman" w:cs="Times New Roman"/>
          <w:bCs/>
          <w:color w:val="000000" w:themeColor="text1"/>
          <w:lang w:val="en-US"/>
        </w:rPr>
        <w:t xml:space="preserve"> </w:t>
      </w:r>
      <w:proofErr w:type="gramStart"/>
      <w:r w:rsidRPr="00AC6758">
        <w:rPr>
          <w:rFonts w:ascii="Times New Roman" w:hAnsi="Times New Roman" w:cs="Times New Roman"/>
          <w:bCs/>
          <w:color w:val="000000" w:themeColor="text1"/>
          <w:lang w:val="en-US"/>
        </w:rPr>
        <w:t>International Journal of Information Engineering and Electronic Business.</w:t>
      </w:r>
      <w:proofErr w:type="gramEnd"/>
      <w:r w:rsidRPr="00AC6758">
        <w:rPr>
          <w:rFonts w:ascii="Times New Roman" w:hAnsi="Times New Roman" w:cs="Times New Roman"/>
          <w:bCs/>
          <w:color w:val="000000" w:themeColor="text1"/>
          <w:lang w:val="en-US"/>
        </w:rPr>
        <w:t xml:space="preserve"> </w:t>
      </w:r>
      <w:proofErr w:type="gramStart"/>
      <w:r w:rsidRPr="00AC6758">
        <w:rPr>
          <w:rFonts w:ascii="Times New Roman" w:hAnsi="Times New Roman" w:cs="Times New Roman"/>
          <w:bCs/>
          <w:color w:val="000000" w:themeColor="text1"/>
          <w:lang w:val="en-US"/>
        </w:rPr>
        <w:t>1-10.</w:t>
      </w:r>
      <w:proofErr w:type="gramEnd"/>
    </w:p>
    <w:p w14:paraId="337B0374" w14:textId="77777777" w:rsidR="00BD4427" w:rsidRPr="00AC6758" w:rsidRDefault="00BD4427" w:rsidP="00AC6758">
      <w:pPr>
        <w:spacing w:after="0" w:line="240" w:lineRule="auto"/>
        <w:ind w:left="426" w:hanging="426"/>
        <w:jc w:val="both"/>
        <w:rPr>
          <w:rFonts w:ascii="Times New Roman" w:hAnsi="Times New Roman" w:cs="Times New Roman"/>
          <w:bCs/>
          <w:color w:val="000000" w:themeColor="text1"/>
          <w:lang w:val="en-US"/>
        </w:rPr>
      </w:pPr>
    </w:p>
    <w:sectPr w:rsidR="00BD4427" w:rsidRPr="00AC6758" w:rsidSect="00C14D6E">
      <w:footerReference w:type="default" r:id="rId13"/>
      <w:pgSz w:w="12240" w:h="15840"/>
      <w:pgMar w:top="1418" w:right="1183"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493516" w14:textId="77777777" w:rsidR="00735215" w:rsidRDefault="00735215" w:rsidP="00872B7A">
      <w:pPr>
        <w:spacing w:after="0" w:line="240" w:lineRule="auto"/>
      </w:pPr>
      <w:r>
        <w:separator/>
      </w:r>
    </w:p>
  </w:endnote>
  <w:endnote w:type="continuationSeparator" w:id="0">
    <w:p w14:paraId="50AFCB3D" w14:textId="77777777" w:rsidR="00735215" w:rsidRDefault="00735215" w:rsidP="00872B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874678"/>
      <w:docPartObj>
        <w:docPartGallery w:val="Page Numbers (Bottom of Page)"/>
        <w:docPartUnique/>
      </w:docPartObj>
    </w:sdtPr>
    <w:sdtEndPr>
      <w:rPr>
        <w:rFonts w:ascii="Times New Roman" w:hAnsi="Times New Roman" w:cs="Times New Roman"/>
        <w:noProof/>
        <w:sz w:val="20"/>
      </w:rPr>
    </w:sdtEndPr>
    <w:sdtContent>
      <w:p w14:paraId="6E2B2F1B" w14:textId="680C6594" w:rsidR="00AC6758" w:rsidRPr="009A45D0" w:rsidRDefault="00AC6758">
        <w:pPr>
          <w:pStyle w:val="Footer"/>
          <w:jc w:val="center"/>
          <w:rPr>
            <w:rFonts w:ascii="Times New Roman" w:hAnsi="Times New Roman" w:cs="Times New Roman"/>
            <w:sz w:val="20"/>
          </w:rPr>
        </w:pPr>
        <w:r w:rsidRPr="009A45D0">
          <w:rPr>
            <w:rFonts w:ascii="Times New Roman" w:hAnsi="Times New Roman" w:cs="Times New Roman"/>
            <w:sz w:val="20"/>
          </w:rPr>
          <w:fldChar w:fldCharType="begin"/>
        </w:r>
        <w:r w:rsidRPr="009A45D0">
          <w:rPr>
            <w:rFonts w:ascii="Times New Roman" w:hAnsi="Times New Roman" w:cs="Times New Roman"/>
            <w:sz w:val="20"/>
          </w:rPr>
          <w:instrText xml:space="preserve"> PAGE   \* MERGEFORMAT </w:instrText>
        </w:r>
        <w:r w:rsidRPr="009A45D0">
          <w:rPr>
            <w:rFonts w:ascii="Times New Roman" w:hAnsi="Times New Roman" w:cs="Times New Roman"/>
            <w:sz w:val="20"/>
          </w:rPr>
          <w:fldChar w:fldCharType="separate"/>
        </w:r>
        <w:r w:rsidR="00465EB8">
          <w:rPr>
            <w:rFonts w:ascii="Times New Roman" w:hAnsi="Times New Roman" w:cs="Times New Roman"/>
            <w:noProof/>
            <w:sz w:val="20"/>
          </w:rPr>
          <w:t>1</w:t>
        </w:r>
        <w:r w:rsidRPr="009A45D0">
          <w:rPr>
            <w:rFonts w:ascii="Times New Roman" w:hAnsi="Times New Roman" w:cs="Times New Roman"/>
            <w:noProof/>
            <w:sz w:val="20"/>
          </w:rPr>
          <w:fldChar w:fldCharType="end"/>
        </w:r>
      </w:p>
    </w:sdtContent>
  </w:sdt>
  <w:p w14:paraId="4FBF7C07" w14:textId="77777777" w:rsidR="00AC6758" w:rsidRDefault="00AC67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C65220" w14:textId="77777777" w:rsidR="00735215" w:rsidRDefault="00735215" w:rsidP="00872B7A">
      <w:pPr>
        <w:spacing w:after="0" w:line="240" w:lineRule="auto"/>
      </w:pPr>
      <w:r>
        <w:separator/>
      </w:r>
    </w:p>
  </w:footnote>
  <w:footnote w:type="continuationSeparator" w:id="0">
    <w:p w14:paraId="1512EA46" w14:textId="77777777" w:rsidR="00735215" w:rsidRDefault="00735215" w:rsidP="00872B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90EA1"/>
    <w:multiLevelType w:val="multilevel"/>
    <w:tmpl w:val="E4FC5D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6A186F"/>
    <w:multiLevelType w:val="multilevel"/>
    <w:tmpl w:val="4D3EB248"/>
    <w:lvl w:ilvl="0">
      <w:start w:val="3"/>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13316A72"/>
    <w:multiLevelType w:val="multilevel"/>
    <w:tmpl w:val="EF32F238"/>
    <w:lvl w:ilvl="0">
      <w:start w:val="21"/>
      <w:numFmt w:val="decimal"/>
      <w:lvlText w:val="%1"/>
      <w:lvlJc w:val="left"/>
      <w:pPr>
        <w:ind w:left="480" w:hanging="480"/>
      </w:pPr>
      <w:rPr>
        <w:rFonts w:hint="default"/>
      </w:rPr>
    </w:lvl>
    <w:lvl w:ilvl="1">
      <w:start w:val="25"/>
      <w:numFmt w:val="decimal"/>
      <w:lvlText w:val="%1-%2"/>
      <w:lvlJc w:val="left"/>
      <w:pPr>
        <w:ind w:left="630" w:hanging="480"/>
      </w:pPr>
      <w:rPr>
        <w:rFonts w:hint="default"/>
      </w:rPr>
    </w:lvl>
    <w:lvl w:ilvl="2">
      <w:start w:val="1"/>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320" w:hanging="72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1980" w:hanging="108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2640" w:hanging="1440"/>
      </w:pPr>
      <w:rPr>
        <w:rFonts w:hint="default"/>
      </w:rPr>
    </w:lvl>
  </w:abstractNum>
  <w:abstractNum w:abstractNumId="3">
    <w:nsid w:val="134D17BB"/>
    <w:multiLevelType w:val="hybridMultilevel"/>
    <w:tmpl w:val="2D5C8A3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81D3B70"/>
    <w:multiLevelType w:val="hybridMultilevel"/>
    <w:tmpl w:val="385809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12A4536"/>
    <w:multiLevelType w:val="multilevel"/>
    <w:tmpl w:val="BFA2351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B015355"/>
    <w:multiLevelType w:val="hybridMultilevel"/>
    <w:tmpl w:val="65DAF05E"/>
    <w:lvl w:ilvl="0" w:tplc="F11440F4">
      <w:start w:val="1"/>
      <w:numFmt w:val="decimal"/>
      <w:lvlText w:val="%1."/>
      <w:lvlJc w:val="left"/>
      <w:pPr>
        <w:tabs>
          <w:tab w:val="num" w:pos="720"/>
        </w:tabs>
        <w:ind w:left="720" w:hanging="360"/>
      </w:pPr>
    </w:lvl>
    <w:lvl w:ilvl="1" w:tplc="3EDC0478" w:tentative="1">
      <w:start w:val="1"/>
      <w:numFmt w:val="decimal"/>
      <w:lvlText w:val="%2."/>
      <w:lvlJc w:val="left"/>
      <w:pPr>
        <w:tabs>
          <w:tab w:val="num" w:pos="1440"/>
        </w:tabs>
        <w:ind w:left="1440" w:hanging="360"/>
      </w:pPr>
    </w:lvl>
    <w:lvl w:ilvl="2" w:tplc="CA6C2DF8" w:tentative="1">
      <w:start w:val="1"/>
      <w:numFmt w:val="decimal"/>
      <w:lvlText w:val="%3."/>
      <w:lvlJc w:val="left"/>
      <w:pPr>
        <w:tabs>
          <w:tab w:val="num" w:pos="2160"/>
        </w:tabs>
        <w:ind w:left="2160" w:hanging="360"/>
      </w:pPr>
    </w:lvl>
    <w:lvl w:ilvl="3" w:tplc="EB104BE2" w:tentative="1">
      <w:start w:val="1"/>
      <w:numFmt w:val="decimal"/>
      <w:lvlText w:val="%4."/>
      <w:lvlJc w:val="left"/>
      <w:pPr>
        <w:tabs>
          <w:tab w:val="num" w:pos="2880"/>
        </w:tabs>
        <w:ind w:left="2880" w:hanging="360"/>
      </w:pPr>
    </w:lvl>
    <w:lvl w:ilvl="4" w:tplc="70FE1B02" w:tentative="1">
      <w:start w:val="1"/>
      <w:numFmt w:val="decimal"/>
      <w:lvlText w:val="%5."/>
      <w:lvlJc w:val="left"/>
      <w:pPr>
        <w:tabs>
          <w:tab w:val="num" w:pos="3600"/>
        </w:tabs>
        <w:ind w:left="3600" w:hanging="360"/>
      </w:pPr>
    </w:lvl>
    <w:lvl w:ilvl="5" w:tplc="90A0C3F8" w:tentative="1">
      <w:start w:val="1"/>
      <w:numFmt w:val="decimal"/>
      <w:lvlText w:val="%6."/>
      <w:lvlJc w:val="left"/>
      <w:pPr>
        <w:tabs>
          <w:tab w:val="num" w:pos="4320"/>
        </w:tabs>
        <w:ind w:left="4320" w:hanging="360"/>
      </w:pPr>
    </w:lvl>
    <w:lvl w:ilvl="6" w:tplc="AD38E4C8" w:tentative="1">
      <w:start w:val="1"/>
      <w:numFmt w:val="decimal"/>
      <w:lvlText w:val="%7."/>
      <w:lvlJc w:val="left"/>
      <w:pPr>
        <w:tabs>
          <w:tab w:val="num" w:pos="5040"/>
        </w:tabs>
        <w:ind w:left="5040" w:hanging="360"/>
      </w:pPr>
    </w:lvl>
    <w:lvl w:ilvl="7" w:tplc="5EF8CB30" w:tentative="1">
      <w:start w:val="1"/>
      <w:numFmt w:val="decimal"/>
      <w:lvlText w:val="%8."/>
      <w:lvlJc w:val="left"/>
      <w:pPr>
        <w:tabs>
          <w:tab w:val="num" w:pos="5760"/>
        </w:tabs>
        <w:ind w:left="5760" w:hanging="360"/>
      </w:pPr>
    </w:lvl>
    <w:lvl w:ilvl="8" w:tplc="A438A31E" w:tentative="1">
      <w:start w:val="1"/>
      <w:numFmt w:val="decimal"/>
      <w:lvlText w:val="%9."/>
      <w:lvlJc w:val="left"/>
      <w:pPr>
        <w:tabs>
          <w:tab w:val="num" w:pos="6480"/>
        </w:tabs>
        <w:ind w:left="6480" w:hanging="360"/>
      </w:pPr>
    </w:lvl>
  </w:abstractNum>
  <w:abstractNum w:abstractNumId="7">
    <w:nsid w:val="3E626C4B"/>
    <w:multiLevelType w:val="multilevel"/>
    <w:tmpl w:val="A00C7B4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B65366C"/>
    <w:multiLevelType w:val="hybridMultilevel"/>
    <w:tmpl w:val="F8E8911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45E63CC"/>
    <w:multiLevelType w:val="hybridMultilevel"/>
    <w:tmpl w:val="7C6240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5B353DC3"/>
    <w:multiLevelType w:val="hybridMultilevel"/>
    <w:tmpl w:val="5360E0D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5B784364"/>
    <w:multiLevelType w:val="hybridMultilevel"/>
    <w:tmpl w:val="36248E22"/>
    <w:lvl w:ilvl="0" w:tplc="11A8C946">
      <w:start w:val="21"/>
      <w:numFmt w:val="bullet"/>
      <w:lvlText w:val=""/>
      <w:lvlJc w:val="left"/>
      <w:pPr>
        <w:ind w:left="495" w:hanging="360"/>
      </w:pPr>
      <w:rPr>
        <w:rFonts w:ascii="Wingdings" w:eastAsiaTheme="minorHAnsi" w:hAnsi="Wingdings" w:cstheme="minorBidi" w:hint="default"/>
      </w:rPr>
    </w:lvl>
    <w:lvl w:ilvl="1" w:tplc="04210003" w:tentative="1">
      <w:start w:val="1"/>
      <w:numFmt w:val="bullet"/>
      <w:lvlText w:val="o"/>
      <w:lvlJc w:val="left"/>
      <w:pPr>
        <w:ind w:left="1215" w:hanging="360"/>
      </w:pPr>
      <w:rPr>
        <w:rFonts w:ascii="Courier New" w:hAnsi="Courier New" w:cs="Courier New" w:hint="default"/>
      </w:rPr>
    </w:lvl>
    <w:lvl w:ilvl="2" w:tplc="04210005" w:tentative="1">
      <w:start w:val="1"/>
      <w:numFmt w:val="bullet"/>
      <w:lvlText w:val=""/>
      <w:lvlJc w:val="left"/>
      <w:pPr>
        <w:ind w:left="1935" w:hanging="360"/>
      </w:pPr>
      <w:rPr>
        <w:rFonts w:ascii="Wingdings" w:hAnsi="Wingdings" w:hint="default"/>
      </w:rPr>
    </w:lvl>
    <w:lvl w:ilvl="3" w:tplc="04210001" w:tentative="1">
      <w:start w:val="1"/>
      <w:numFmt w:val="bullet"/>
      <w:lvlText w:val=""/>
      <w:lvlJc w:val="left"/>
      <w:pPr>
        <w:ind w:left="2655" w:hanging="360"/>
      </w:pPr>
      <w:rPr>
        <w:rFonts w:ascii="Symbol" w:hAnsi="Symbol" w:hint="default"/>
      </w:rPr>
    </w:lvl>
    <w:lvl w:ilvl="4" w:tplc="04210003" w:tentative="1">
      <w:start w:val="1"/>
      <w:numFmt w:val="bullet"/>
      <w:lvlText w:val="o"/>
      <w:lvlJc w:val="left"/>
      <w:pPr>
        <w:ind w:left="3375" w:hanging="360"/>
      </w:pPr>
      <w:rPr>
        <w:rFonts w:ascii="Courier New" w:hAnsi="Courier New" w:cs="Courier New" w:hint="default"/>
      </w:rPr>
    </w:lvl>
    <w:lvl w:ilvl="5" w:tplc="04210005" w:tentative="1">
      <w:start w:val="1"/>
      <w:numFmt w:val="bullet"/>
      <w:lvlText w:val=""/>
      <w:lvlJc w:val="left"/>
      <w:pPr>
        <w:ind w:left="4095" w:hanging="360"/>
      </w:pPr>
      <w:rPr>
        <w:rFonts w:ascii="Wingdings" w:hAnsi="Wingdings" w:hint="default"/>
      </w:rPr>
    </w:lvl>
    <w:lvl w:ilvl="6" w:tplc="04210001" w:tentative="1">
      <w:start w:val="1"/>
      <w:numFmt w:val="bullet"/>
      <w:lvlText w:val=""/>
      <w:lvlJc w:val="left"/>
      <w:pPr>
        <w:ind w:left="4815" w:hanging="360"/>
      </w:pPr>
      <w:rPr>
        <w:rFonts w:ascii="Symbol" w:hAnsi="Symbol" w:hint="default"/>
      </w:rPr>
    </w:lvl>
    <w:lvl w:ilvl="7" w:tplc="04210003" w:tentative="1">
      <w:start w:val="1"/>
      <w:numFmt w:val="bullet"/>
      <w:lvlText w:val="o"/>
      <w:lvlJc w:val="left"/>
      <w:pPr>
        <w:ind w:left="5535" w:hanging="360"/>
      </w:pPr>
      <w:rPr>
        <w:rFonts w:ascii="Courier New" w:hAnsi="Courier New" w:cs="Courier New" w:hint="default"/>
      </w:rPr>
    </w:lvl>
    <w:lvl w:ilvl="8" w:tplc="04210005" w:tentative="1">
      <w:start w:val="1"/>
      <w:numFmt w:val="bullet"/>
      <w:lvlText w:val=""/>
      <w:lvlJc w:val="left"/>
      <w:pPr>
        <w:ind w:left="6255" w:hanging="360"/>
      </w:pPr>
      <w:rPr>
        <w:rFonts w:ascii="Wingdings" w:hAnsi="Wingdings" w:hint="default"/>
      </w:rPr>
    </w:lvl>
  </w:abstractNum>
  <w:abstractNum w:abstractNumId="12">
    <w:nsid w:val="5E1E653C"/>
    <w:multiLevelType w:val="hybridMultilevel"/>
    <w:tmpl w:val="DBEC6D38"/>
    <w:lvl w:ilvl="0" w:tplc="92DEE446">
      <w:start w:val="1"/>
      <w:numFmt w:val="lowerLetter"/>
      <w:lvlText w:val="%1."/>
      <w:lvlJc w:val="left"/>
      <w:pPr>
        <w:ind w:left="720" w:hanging="360"/>
      </w:pPr>
      <w:rPr>
        <w:rFonts w:hint="default"/>
        <w:color w:val="21212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722E218C"/>
    <w:multiLevelType w:val="hybridMultilevel"/>
    <w:tmpl w:val="A76089C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759B1ACC"/>
    <w:multiLevelType w:val="hybridMultilevel"/>
    <w:tmpl w:val="CA803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6B24C7C"/>
    <w:multiLevelType w:val="multilevel"/>
    <w:tmpl w:val="C6D69A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7AF8482D"/>
    <w:multiLevelType w:val="hybridMultilevel"/>
    <w:tmpl w:val="004A973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7E217B0F"/>
    <w:multiLevelType w:val="multilevel"/>
    <w:tmpl w:val="85EE7E5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16"/>
  </w:num>
  <w:num w:numId="3">
    <w:abstractNumId w:val="3"/>
  </w:num>
  <w:num w:numId="4">
    <w:abstractNumId w:val="9"/>
  </w:num>
  <w:num w:numId="5">
    <w:abstractNumId w:val="7"/>
  </w:num>
  <w:num w:numId="6">
    <w:abstractNumId w:val="5"/>
  </w:num>
  <w:num w:numId="7">
    <w:abstractNumId w:val="0"/>
  </w:num>
  <w:num w:numId="8">
    <w:abstractNumId w:val="8"/>
  </w:num>
  <w:num w:numId="9">
    <w:abstractNumId w:val="17"/>
  </w:num>
  <w:num w:numId="10">
    <w:abstractNumId w:val="4"/>
  </w:num>
  <w:num w:numId="11">
    <w:abstractNumId w:val="13"/>
  </w:num>
  <w:num w:numId="12">
    <w:abstractNumId w:val="1"/>
  </w:num>
  <w:num w:numId="13">
    <w:abstractNumId w:val="6"/>
  </w:num>
  <w:num w:numId="14">
    <w:abstractNumId w:val="10"/>
  </w:num>
  <w:num w:numId="15">
    <w:abstractNumId w:val="14"/>
  </w:num>
  <w:num w:numId="16">
    <w:abstractNumId w:val="11"/>
  </w:num>
  <w:num w:numId="17">
    <w:abstractNumId w:val="2"/>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B78"/>
    <w:rsid w:val="000461FC"/>
    <w:rsid w:val="00046E30"/>
    <w:rsid w:val="00050277"/>
    <w:rsid w:val="00070C4C"/>
    <w:rsid w:val="00074F39"/>
    <w:rsid w:val="00075F85"/>
    <w:rsid w:val="00077685"/>
    <w:rsid w:val="00087222"/>
    <w:rsid w:val="0009242D"/>
    <w:rsid w:val="00096F9A"/>
    <w:rsid w:val="000A78AE"/>
    <w:rsid w:val="000B0E49"/>
    <w:rsid w:val="000B3442"/>
    <w:rsid w:val="000C25D2"/>
    <w:rsid w:val="000C3C4D"/>
    <w:rsid w:val="000C3F05"/>
    <w:rsid w:val="000D0D3E"/>
    <w:rsid w:val="000D74C0"/>
    <w:rsid w:val="000E1B78"/>
    <w:rsid w:val="000E1DF7"/>
    <w:rsid w:val="000E3512"/>
    <w:rsid w:val="000E52FD"/>
    <w:rsid w:val="000F4068"/>
    <w:rsid w:val="001054C8"/>
    <w:rsid w:val="00110051"/>
    <w:rsid w:val="0011085B"/>
    <w:rsid w:val="00111037"/>
    <w:rsid w:val="001208B3"/>
    <w:rsid w:val="001223EA"/>
    <w:rsid w:val="00124C24"/>
    <w:rsid w:val="0012644C"/>
    <w:rsid w:val="0012710D"/>
    <w:rsid w:val="00132403"/>
    <w:rsid w:val="001436AA"/>
    <w:rsid w:val="001457DC"/>
    <w:rsid w:val="001560D0"/>
    <w:rsid w:val="00157852"/>
    <w:rsid w:val="00161859"/>
    <w:rsid w:val="001676E0"/>
    <w:rsid w:val="00172742"/>
    <w:rsid w:val="001A5349"/>
    <w:rsid w:val="001B5E45"/>
    <w:rsid w:val="001C3889"/>
    <w:rsid w:val="001E4EF7"/>
    <w:rsid w:val="001E7A15"/>
    <w:rsid w:val="001F0BD2"/>
    <w:rsid w:val="001F4702"/>
    <w:rsid w:val="00205E48"/>
    <w:rsid w:val="002118B2"/>
    <w:rsid w:val="002123C4"/>
    <w:rsid w:val="00217030"/>
    <w:rsid w:val="00221A9E"/>
    <w:rsid w:val="00223209"/>
    <w:rsid w:val="00231150"/>
    <w:rsid w:val="002314F4"/>
    <w:rsid w:val="00231F30"/>
    <w:rsid w:val="00233F94"/>
    <w:rsid w:val="00251B38"/>
    <w:rsid w:val="00253E68"/>
    <w:rsid w:val="00263703"/>
    <w:rsid w:val="00267EBC"/>
    <w:rsid w:val="00282D42"/>
    <w:rsid w:val="0028381B"/>
    <w:rsid w:val="00285857"/>
    <w:rsid w:val="002876E8"/>
    <w:rsid w:val="0029585C"/>
    <w:rsid w:val="00296B19"/>
    <w:rsid w:val="002A0C70"/>
    <w:rsid w:val="002A3046"/>
    <w:rsid w:val="002A558F"/>
    <w:rsid w:val="002B58EE"/>
    <w:rsid w:val="002C3203"/>
    <w:rsid w:val="002C39C7"/>
    <w:rsid w:val="002C4984"/>
    <w:rsid w:val="002D522C"/>
    <w:rsid w:val="002D6A04"/>
    <w:rsid w:val="002D6FCA"/>
    <w:rsid w:val="002E0E60"/>
    <w:rsid w:val="002E1B88"/>
    <w:rsid w:val="002E5F14"/>
    <w:rsid w:val="002E7304"/>
    <w:rsid w:val="003001B2"/>
    <w:rsid w:val="00300CA6"/>
    <w:rsid w:val="0030557E"/>
    <w:rsid w:val="003068FA"/>
    <w:rsid w:val="0031626D"/>
    <w:rsid w:val="00332696"/>
    <w:rsid w:val="00336520"/>
    <w:rsid w:val="00336CB4"/>
    <w:rsid w:val="00337D74"/>
    <w:rsid w:val="00350FAE"/>
    <w:rsid w:val="003529B5"/>
    <w:rsid w:val="00354035"/>
    <w:rsid w:val="00354B18"/>
    <w:rsid w:val="00357D57"/>
    <w:rsid w:val="0036239D"/>
    <w:rsid w:val="00362BB5"/>
    <w:rsid w:val="00364581"/>
    <w:rsid w:val="003646E1"/>
    <w:rsid w:val="00364BDF"/>
    <w:rsid w:val="003667BF"/>
    <w:rsid w:val="00367FBD"/>
    <w:rsid w:val="00375EE8"/>
    <w:rsid w:val="00390455"/>
    <w:rsid w:val="00390611"/>
    <w:rsid w:val="00391594"/>
    <w:rsid w:val="00396B5B"/>
    <w:rsid w:val="00397171"/>
    <w:rsid w:val="003A1C27"/>
    <w:rsid w:val="003A71AC"/>
    <w:rsid w:val="003B012F"/>
    <w:rsid w:val="003B28C9"/>
    <w:rsid w:val="003B4201"/>
    <w:rsid w:val="003D075B"/>
    <w:rsid w:val="003D4499"/>
    <w:rsid w:val="003E25D6"/>
    <w:rsid w:val="003E62F4"/>
    <w:rsid w:val="003F0719"/>
    <w:rsid w:val="003F1F1D"/>
    <w:rsid w:val="003F5EC9"/>
    <w:rsid w:val="00402C7E"/>
    <w:rsid w:val="00426D54"/>
    <w:rsid w:val="00426F1D"/>
    <w:rsid w:val="00430C0F"/>
    <w:rsid w:val="00432E69"/>
    <w:rsid w:val="0043547A"/>
    <w:rsid w:val="004357B9"/>
    <w:rsid w:val="004357FD"/>
    <w:rsid w:val="00442511"/>
    <w:rsid w:val="0044339C"/>
    <w:rsid w:val="00452FE2"/>
    <w:rsid w:val="0045311B"/>
    <w:rsid w:val="00463588"/>
    <w:rsid w:val="004642AA"/>
    <w:rsid w:val="00465EB8"/>
    <w:rsid w:val="0047123A"/>
    <w:rsid w:val="00472AE3"/>
    <w:rsid w:val="00473E39"/>
    <w:rsid w:val="00475A2B"/>
    <w:rsid w:val="00480E71"/>
    <w:rsid w:val="00494586"/>
    <w:rsid w:val="004956B3"/>
    <w:rsid w:val="00496919"/>
    <w:rsid w:val="004B459A"/>
    <w:rsid w:val="004B5B25"/>
    <w:rsid w:val="004B71E0"/>
    <w:rsid w:val="004C427C"/>
    <w:rsid w:val="004D003B"/>
    <w:rsid w:val="004D003E"/>
    <w:rsid w:val="004D786C"/>
    <w:rsid w:val="004E1A71"/>
    <w:rsid w:val="004E6364"/>
    <w:rsid w:val="004E7CDE"/>
    <w:rsid w:val="0050788A"/>
    <w:rsid w:val="00507DAA"/>
    <w:rsid w:val="005100F0"/>
    <w:rsid w:val="00512B3C"/>
    <w:rsid w:val="005151F5"/>
    <w:rsid w:val="00516670"/>
    <w:rsid w:val="0052526A"/>
    <w:rsid w:val="00525559"/>
    <w:rsid w:val="005355F8"/>
    <w:rsid w:val="00535C3D"/>
    <w:rsid w:val="005531F4"/>
    <w:rsid w:val="0055689D"/>
    <w:rsid w:val="00557DCC"/>
    <w:rsid w:val="005603F1"/>
    <w:rsid w:val="00563108"/>
    <w:rsid w:val="00580F1D"/>
    <w:rsid w:val="0058510B"/>
    <w:rsid w:val="00597C31"/>
    <w:rsid w:val="005A6EF6"/>
    <w:rsid w:val="005B2E2B"/>
    <w:rsid w:val="005B707B"/>
    <w:rsid w:val="005C1A8F"/>
    <w:rsid w:val="005C263F"/>
    <w:rsid w:val="005C40DC"/>
    <w:rsid w:val="005C6469"/>
    <w:rsid w:val="005E3AAA"/>
    <w:rsid w:val="005F2890"/>
    <w:rsid w:val="005F3BBB"/>
    <w:rsid w:val="00600A27"/>
    <w:rsid w:val="00605029"/>
    <w:rsid w:val="0060774D"/>
    <w:rsid w:val="0061273C"/>
    <w:rsid w:val="00620E2D"/>
    <w:rsid w:val="006312A3"/>
    <w:rsid w:val="00632C8E"/>
    <w:rsid w:val="0064500A"/>
    <w:rsid w:val="00650463"/>
    <w:rsid w:val="00654B5E"/>
    <w:rsid w:val="00661D04"/>
    <w:rsid w:val="00663BCB"/>
    <w:rsid w:val="00664C86"/>
    <w:rsid w:val="00673706"/>
    <w:rsid w:val="00676F57"/>
    <w:rsid w:val="00684E47"/>
    <w:rsid w:val="006A5297"/>
    <w:rsid w:val="006A5726"/>
    <w:rsid w:val="006A5C5E"/>
    <w:rsid w:val="006A5C95"/>
    <w:rsid w:val="006C4F24"/>
    <w:rsid w:val="006C531B"/>
    <w:rsid w:val="006C6C74"/>
    <w:rsid w:val="006D085C"/>
    <w:rsid w:val="006E7BA5"/>
    <w:rsid w:val="0070122A"/>
    <w:rsid w:val="00704870"/>
    <w:rsid w:val="00705846"/>
    <w:rsid w:val="00706469"/>
    <w:rsid w:val="00716416"/>
    <w:rsid w:val="0073268C"/>
    <w:rsid w:val="00733DBB"/>
    <w:rsid w:val="00735215"/>
    <w:rsid w:val="007359CA"/>
    <w:rsid w:val="00735BB2"/>
    <w:rsid w:val="00752A88"/>
    <w:rsid w:val="0075361F"/>
    <w:rsid w:val="00755398"/>
    <w:rsid w:val="00760098"/>
    <w:rsid w:val="00763DAD"/>
    <w:rsid w:val="007679D4"/>
    <w:rsid w:val="00777C31"/>
    <w:rsid w:val="007874E2"/>
    <w:rsid w:val="007921C1"/>
    <w:rsid w:val="0079522A"/>
    <w:rsid w:val="00795F65"/>
    <w:rsid w:val="007A6B61"/>
    <w:rsid w:val="007B4BF1"/>
    <w:rsid w:val="007B5610"/>
    <w:rsid w:val="007C3ABB"/>
    <w:rsid w:val="007F252E"/>
    <w:rsid w:val="007F6CFC"/>
    <w:rsid w:val="007F7DDF"/>
    <w:rsid w:val="00807AB4"/>
    <w:rsid w:val="00816ABA"/>
    <w:rsid w:val="00816B13"/>
    <w:rsid w:val="008203A2"/>
    <w:rsid w:val="008235EF"/>
    <w:rsid w:val="0083051F"/>
    <w:rsid w:val="00832B5E"/>
    <w:rsid w:val="00840CE7"/>
    <w:rsid w:val="00844405"/>
    <w:rsid w:val="00845D79"/>
    <w:rsid w:val="00854D54"/>
    <w:rsid w:val="00854DEE"/>
    <w:rsid w:val="008607B8"/>
    <w:rsid w:val="00860844"/>
    <w:rsid w:val="00872B7A"/>
    <w:rsid w:val="0087345E"/>
    <w:rsid w:val="00880339"/>
    <w:rsid w:val="008806E0"/>
    <w:rsid w:val="00884865"/>
    <w:rsid w:val="00894D59"/>
    <w:rsid w:val="008A43C5"/>
    <w:rsid w:val="008B019E"/>
    <w:rsid w:val="008C3048"/>
    <w:rsid w:val="008C38C1"/>
    <w:rsid w:val="008C73CE"/>
    <w:rsid w:val="008D0733"/>
    <w:rsid w:val="008D1CDA"/>
    <w:rsid w:val="008E35C0"/>
    <w:rsid w:val="008E48A0"/>
    <w:rsid w:val="008E4A6D"/>
    <w:rsid w:val="008E52C3"/>
    <w:rsid w:val="008F298F"/>
    <w:rsid w:val="0090554C"/>
    <w:rsid w:val="00921D07"/>
    <w:rsid w:val="00933757"/>
    <w:rsid w:val="00940BC6"/>
    <w:rsid w:val="0094104D"/>
    <w:rsid w:val="00942FC8"/>
    <w:rsid w:val="00950CB8"/>
    <w:rsid w:val="00956726"/>
    <w:rsid w:val="00961AE9"/>
    <w:rsid w:val="00965C82"/>
    <w:rsid w:val="00971817"/>
    <w:rsid w:val="0097317A"/>
    <w:rsid w:val="009819C7"/>
    <w:rsid w:val="00982623"/>
    <w:rsid w:val="00983050"/>
    <w:rsid w:val="0098386E"/>
    <w:rsid w:val="009A45D0"/>
    <w:rsid w:val="009B20A2"/>
    <w:rsid w:val="009B41B5"/>
    <w:rsid w:val="009B48C7"/>
    <w:rsid w:val="009B63F9"/>
    <w:rsid w:val="009B6E01"/>
    <w:rsid w:val="009C1814"/>
    <w:rsid w:val="009C50F2"/>
    <w:rsid w:val="009C5E15"/>
    <w:rsid w:val="009C6A81"/>
    <w:rsid w:val="009D25E2"/>
    <w:rsid w:val="009D7E34"/>
    <w:rsid w:val="009E3B2C"/>
    <w:rsid w:val="009F15F9"/>
    <w:rsid w:val="009F20FE"/>
    <w:rsid w:val="009F7D4E"/>
    <w:rsid w:val="00A229CC"/>
    <w:rsid w:val="00A33B1B"/>
    <w:rsid w:val="00A37A82"/>
    <w:rsid w:val="00A44A4C"/>
    <w:rsid w:val="00A56169"/>
    <w:rsid w:val="00A66A58"/>
    <w:rsid w:val="00A7282B"/>
    <w:rsid w:val="00A72F7F"/>
    <w:rsid w:val="00A7662D"/>
    <w:rsid w:val="00A84511"/>
    <w:rsid w:val="00A91469"/>
    <w:rsid w:val="00A979B4"/>
    <w:rsid w:val="00AA14E4"/>
    <w:rsid w:val="00AB2951"/>
    <w:rsid w:val="00AB36CE"/>
    <w:rsid w:val="00AB716E"/>
    <w:rsid w:val="00AC0C86"/>
    <w:rsid w:val="00AC14B1"/>
    <w:rsid w:val="00AC603A"/>
    <w:rsid w:val="00AC6758"/>
    <w:rsid w:val="00AC7B1D"/>
    <w:rsid w:val="00AD1575"/>
    <w:rsid w:val="00AD4A92"/>
    <w:rsid w:val="00AD6661"/>
    <w:rsid w:val="00AD6776"/>
    <w:rsid w:val="00AE158B"/>
    <w:rsid w:val="00AE78F5"/>
    <w:rsid w:val="00AF5F01"/>
    <w:rsid w:val="00AF76CA"/>
    <w:rsid w:val="00B03045"/>
    <w:rsid w:val="00B046A9"/>
    <w:rsid w:val="00B07A22"/>
    <w:rsid w:val="00B221E9"/>
    <w:rsid w:val="00B2501A"/>
    <w:rsid w:val="00B34BB2"/>
    <w:rsid w:val="00B44D64"/>
    <w:rsid w:val="00B51F20"/>
    <w:rsid w:val="00B54F0F"/>
    <w:rsid w:val="00B56315"/>
    <w:rsid w:val="00B56CB5"/>
    <w:rsid w:val="00B65717"/>
    <w:rsid w:val="00B70226"/>
    <w:rsid w:val="00B70F62"/>
    <w:rsid w:val="00B7417C"/>
    <w:rsid w:val="00B7424A"/>
    <w:rsid w:val="00B757B8"/>
    <w:rsid w:val="00B831C3"/>
    <w:rsid w:val="00B84759"/>
    <w:rsid w:val="00B9482F"/>
    <w:rsid w:val="00B95C73"/>
    <w:rsid w:val="00BB47E6"/>
    <w:rsid w:val="00BD0FEC"/>
    <w:rsid w:val="00BD39DA"/>
    <w:rsid w:val="00BD4427"/>
    <w:rsid w:val="00BD5FC5"/>
    <w:rsid w:val="00BE1C8F"/>
    <w:rsid w:val="00BF00FB"/>
    <w:rsid w:val="00BF0C3D"/>
    <w:rsid w:val="00BF4AC7"/>
    <w:rsid w:val="00BF5E57"/>
    <w:rsid w:val="00BF6A6D"/>
    <w:rsid w:val="00C00349"/>
    <w:rsid w:val="00C014B1"/>
    <w:rsid w:val="00C0548F"/>
    <w:rsid w:val="00C07A4A"/>
    <w:rsid w:val="00C10806"/>
    <w:rsid w:val="00C10E98"/>
    <w:rsid w:val="00C14D6E"/>
    <w:rsid w:val="00C22FDE"/>
    <w:rsid w:val="00C3118D"/>
    <w:rsid w:val="00C32869"/>
    <w:rsid w:val="00C376FA"/>
    <w:rsid w:val="00C51AA6"/>
    <w:rsid w:val="00C55AA7"/>
    <w:rsid w:val="00C62E8A"/>
    <w:rsid w:val="00C6514E"/>
    <w:rsid w:val="00C74FCE"/>
    <w:rsid w:val="00C816A9"/>
    <w:rsid w:val="00C90043"/>
    <w:rsid w:val="00C9032F"/>
    <w:rsid w:val="00C91374"/>
    <w:rsid w:val="00CA1C5D"/>
    <w:rsid w:val="00CB7D8F"/>
    <w:rsid w:val="00CC57D8"/>
    <w:rsid w:val="00CD4C36"/>
    <w:rsid w:val="00CD559D"/>
    <w:rsid w:val="00CD578A"/>
    <w:rsid w:val="00CD7806"/>
    <w:rsid w:val="00CE4371"/>
    <w:rsid w:val="00CE645A"/>
    <w:rsid w:val="00CF19C0"/>
    <w:rsid w:val="00CF4A78"/>
    <w:rsid w:val="00CF6D7A"/>
    <w:rsid w:val="00D04957"/>
    <w:rsid w:val="00D05B42"/>
    <w:rsid w:val="00D0670F"/>
    <w:rsid w:val="00D10329"/>
    <w:rsid w:val="00D1275A"/>
    <w:rsid w:val="00D36FFF"/>
    <w:rsid w:val="00D42412"/>
    <w:rsid w:val="00D429AF"/>
    <w:rsid w:val="00D6199B"/>
    <w:rsid w:val="00D62375"/>
    <w:rsid w:val="00D66B72"/>
    <w:rsid w:val="00D734D9"/>
    <w:rsid w:val="00D87E6C"/>
    <w:rsid w:val="00D90476"/>
    <w:rsid w:val="00D9721E"/>
    <w:rsid w:val="00DA3CA8"/>
    <w:rsid w:val="00DC0405"/>
    <w:rsid w:val="00DC65C4"/>
    <w:rsid w:val="00DE1104"/>
    <w:rsid w:val="00DF2B37"/>
    <w:rsid w:val="00E00CB0"/>
    <w:rsid w:val="00E02103"/>
    <w:rsid w:val="00E04001"/>
    <w:rsid w:val="00E17AED"/>
    <w:rsid w:val="00E25F9A"/>
    <w:rsid w:val="00E26B94"/>
    <w:rsid w:val="00E347F0"/>
    <w:rsid w:val="00E475A0"/>
    <w:rsid w:val="00E50854"/>
    <w:rsid w:val="00E5091C"/>
    <w:rsid w:val="00E57E1A"/>
    <w:rsid w:val="00E62238"/>
    <w:rsid w:val="00E62292"/>
    <w:rsid w:val="00E62C33"/>
    <w:rsid w:val="00E72987"/>
    <w:rsid w:val="00E776BB"/>
    <w:rsid w:val="00E80CDE"/>
    <w:rsid w:val="00E83936"/>
    <w:rsid w:val="00E83A01"/>
    <w:rsid w:val="00E87C72"/>
    <w:rsid w:val="00E9006E"/>
    <w:rsid w:val="00E936FC"/>
    <w:rsid w:val="00E94F91"/>
    <w:rsid w:val="00EA1442"/>
    <w:rsid w:val="00EA415F"/>
    <w:rsid w:val="00EB72E7"/>
    <w:rsid w:val="00EC21E4"/>
    <w:rsid w:val="00EC2290"/>
    <w:rsid w:val="00EC5623"/>
    <w:rsid w:val="00ED7B6C"/>
    <w:rsid w:val="00EE68EA"/>
    <w:rsid w:val="00EF5390"/>
    <w:rsid w:val="00EF7250"/>
    <w:rsid w:val="00EF77D8"/>
    <w:rsid w:val="00F0200A"/>
    <w:rsid w:val="00F104FC"/>
    <w:rsid w:val="00F2379E"/>
    <w:rsid w:val="00F263FD"/>
    <w:rsid w:val="00F319FE"/>
    <w:rsid w:val="00F349DA"/>
    <w:rsid w:val="00F426FA"/>
    <w:rsid w:val="00F53411"/>
    <w:rsid w:val="00F55C7E"/>
    <w:rsid w:val="00F60658"/>
    <w:rsid w:val="00F6442E"/>
    <w:rsid w:val="00F649EB"/>
    <w:rsid w:val="00F673C8"/>
    <w:rsid w:val="00F829FC"/>
    <w:rsid w:val="00F82F54"/>
    <w:rsid w:val="00F94EF0"/>
    <w:rsid w:val="00F9720E"/>
    <w:rsid w:val="00FA4D89"/>
    <w:rsid w:val="00FB6345"/>
    <w:rsid w:val="00FC1460"/>
    <w:rsid w:val="00FC222C"/>
    <w:rsid w:val="00FE0539"/>
    <w:rsid w:val="00FF4A2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1D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1460"/>
    <w:rPr>
      <w:color w:val="0563C1" w:themeColor="hyperlink"/>
      <w:u w:val="single"/>
    </w:rPr>
  </w:style>
  <w:style w:type="character" w:customStyle="1" w:styleId="UnresolvedMention">
    <w:name w:val="Unresolved Mention"/>
    <w:basedOn w:val="DefaultParagraphFont"/>
    <w:uiPriority w:val="99"/>
    <w:semiHidden/>
    <w:unhideWhenUsed/>
    <w:rsid w:val="00FC1460"/>
    <w:rPr>
      <w:color w:val="605E5C"/>
      <w:shd w:val="clear" w:color="auto" w:fill="E1DFDD"/>
    </w:rPr>
  </w:style>
  <w:style w:type="paragraph" w:styleId="ListParagraph">
    <w:name w:val="List Paragraph"/>
    <w:basedOn w:val="Normal"/>
    <w:uiPriority w:val="34"/>
    <w:qFormat/>
    <w:rsid w:val="007359CA"/>
    <w:pPr>
      <w:ind w:left="720"/>
      <w:contextualSpacing/>
    </w:pPr>
  </w:style>
  <w:style w:type="paragraph" w:styleId="Header">
    <w:name w:val="header"/>
    <w:basedOn w:val="Normal"/>
    <w:link w:val="HeaderChar"/>
    <w:uiPriority w:val="99"/>
    <w:unhideWhenUsed/>
    <w:rsid w:val="00872B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B7A"/>
  </w:style>
  <w:style w:type="paragraph" w:styleId="Footer">
    <w:name w:val="footer"/>
    <w:basedOn w:val="Normal"/>
    <w:link w:val="FooterChar"/>
    <w:uiPriority w:val="99"/>
    <w:unhideWhenUsed/>
    <w:rsid w:val="00872B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B7A"/>
  </w:style>
  <w:style w:type="table" w:styleId="TableGrid">
    <w:name w:val="Table Grid"/>
    <w:basedOn w:val="TableNormal"/>
    <w:uiPriority w:val="39"/>
    <w:rsid w:val="00C014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973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97317A"/>
    <w:rPr>
      <w:rFonts w:ascii="Courier New" w:eastAsia="Times New Roman" w:hAnsi="Courier New" w:cs="Courier New"/>
      <w:sz w:val="20"/>
      <w:szCs w:val="20"/>
      <w:lang w:eastAsia="id-ID"/>
    </w:rPr>
  </w:style>
  <w:style w:type="paragraph" w:styleId="BalloonText">
    <w:name w:val="Balloon Text"/>
    <w:basedOn w:val="Normal"/>
    <w:link w:val="BalloonTextChar"/>
    <w:uiPriority w:val="99"/>
    <w:semiHidden/>
    <w:unhideWhenUsed/>
    <w:rsid w:val="004D78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786C"/>
    <w:rPr>
      <w:rFonts w:ascii="Tahoma" w:hAnsi="Tahoma" w:cs="Tahoma"/>
      <w:sz w:val="16"/>
      <w:szCs w:val="16"/>
    </w:rPr>
  </w:style>
  <w:style w:type="paragraph" w:customStyle="1" w:styleId="Default">
    <w:name w:val="Default"/>
    <w:rsid w:val="00AC6758"/>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1460"/>
    <w:rPr>
      <w:color w:val="0563C1" w:themeColor="hyperlink"/>
      <w:u w:val="single"/>
    </w:rPr>
  </w:style>
  <w:style w:type="character" w:customStyle="1" w:styleId="UnresolvedMention">
    <w:name w:val="Unresolved Mention"/>
    <w:basedOn w:val="DefaultParagraphFont"/>
    <w:uiPriority w:val="99"/>
    <w:semiHidden/>
    <w:unhideWhenUsed/>
    <w:rsid w:val="00FC1460"/>
    <w:rPr>
      <w:color w:val="605E5C"/>
      <w:shd w:val="clear" w:color="auto" w:fill="E1DFDD"/>
    </w:rPr>
  </w:style>
  <w:style w:type="paragraph" w:styleId="ListParagraph">
    <w:name w:val="List Paragraph"/>
    <w:basedOn w:val="Normal"/>
    <w:uiPriority w:val="34"/>
    <w:qFormat/>
    <w:rsid w:val="007359CA"/>
    <w:pPr>
      <w:ind w:left="720"/>
      <w:contextualSpacing/>
    </w:pPr>
  </w:style>
  <w:style w:type="paragraph" w:styleId="Header">
    <w:name w:val="header"/>
    <w:basedOn w:val="Normal"/>
    <w:link w:val="HeaderChar"/>
    <w:uiPriority w:val="99"/>
    <w:unhideWhenUsed/>
    <w:rsid w:val="00872B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B7A"/>
  </w:style>
  <w:style w:type="paragraph" w:styleId="Footer">
    <w:name w:val="footer"/>
    <w:basedOn w:val="Normal"/>
    <w:link w:val="FooterChar"/>
    <w:uiPriority w:val="99"/>
    <w:unhideWhenUsed/>
    <w:rsid w:val="00872B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B7A"/>
  </w:style>
  <w:style w:type="table" w:styleId="TableGrid">
    <w:name w:val="Table Grid"/>
    <w:basedOn w:val="TableNormal"/>
    <w:uiPriority w:val="39"/>
    <w:rsid w:val="00C014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973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97317A"/>
    <w:rPr>
      <w:rFonts w:ascii="Courier New" w:eastAsia="Times New Roman" w:hAnsi="Courier New" w:cs="Courier New"/>
      <w:sz w:val="20"/>
      <w:szCs w:val="20"/>
      <w:lang w:eastAsia="id-ID"/>
    </w:rPr>
  </w:style>
  <w:style w:type="paragraph" w:styleId="BalloonText">
    <w:name w:val="Balloon Text"/>
    <w:basedOn w:val="Normal"/>
    <w:link w:val="BalloonTextChar"/>
    <w:uiPriority w:val="99"/>
    <w:semiHidden/>
    <w:unhideWhenUsed/>
    <w:rsid w:val="004D78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786C"/>
    <w:rPr>
      <w:rFonts w:ascii="Tahoma" w:hAnsi="Tahoma" w:cs="Tahoma"/>
      <w:sz w:val="16"/>
      <w:szCs w:val="16"/>
    </w:rPr>
  </w:style>
  <w:style w:type="paragraph" w:customStyle="1" w:styleId="Default">
    <w:name w:val="Default"/>
    <w:rsid w:val="00AC6758"/>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7709">
      <w:bodyDiv w:val="1"/>
      <w:marLeft w:val="0"/>
      <w:marRight w:val="0"/>
      <w:marTop w:val="0"/>
      <w:marBottom w:val="0"/>
      <w:divBdr>
        <w:top w:val="none" w:sz="0" w:space="0" w:color="auto"/>
        <w:left w:val="none" w:sz="0" w:space="0" w:color="auto"/>
        <w:bottom w:val="none" w:sz="0" w:space="0" w:color="auto"/>
        <w:right w:val="none" w:sz="0" w:space="0" w:color="auto"/>
      </w:divBdr>
    </w:div>
    <w:div w:id="734275347">
      <w:bodyDiv w:val="1"/>
      <w:marLeft w:val="0"/>
      <w:marRight w:val="0"/>
      <w:marTop w:val="0"/>
      <w:marBottom w:val="0"/>
      <w:divBdr>
        <w:top w:val="none" w:sz="0" w:space="0" w:color="auto"/>
        <w:left w:val="none" w:sz="0" w:space="0" w:color="auto"/>
        <w:bottom w:val="none" w:sz="0" w:space="0" w:color="auto"/>
        <w:right w:val="none" w:sz="0" w:space="0" w:color="auto"/>
      </w:divBdr>
    </w:div>
    <w:div w:id="1027679568">
      <w:bodyDiv w:val="1"/>
      <w:marLeft w:val="0"/>
      <w:marRight w:val="0"/>
      <w:marTop w:val="0"/>
      <w:marBottom w:val="0"/>
      <w:divBdr>
        <w:top w:val="none" w:sz="0" w:space="0" w:color="auto"/>
        <w:left w:val="none" w:sz="0" w:space="0" w:color="auto"/>
        <w:bottom w:val="none" w:sz="0" w:space="0" w:color="auto"/>
        <w:right w:val="none" w:sz="0" w:space="0" w:color="auto"/>
      </w:divBdr>
    </w:div>
    <w:div w:id="1504013035">
      <w:bodyDiv w:val="1"/>
      <w:marLeft w:val="0"/>
      <w:marRight w:val="0"/>
      <w:marTop w:val="0"/>
      <w:marBottom w:val="0"/>
      <w:divBdr>
        <w:top w:val="none" w:sz="0" w:space="0" w:color="auto"/>
        <w:left w:val="none" w:sz="0" w:space="0" w:color="auto"/>
        <w:bottom w:val="none" w:sz="0" w:space="0" w:color="auto"/>
        <w:right w:val="none" w:sz="0" w:space="0" w:color="auto"/>
      </w:divBdr>
    </w:div>
    <w:div w:id="209750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badawi_saluy@yahoo.co.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hsuta69@gmail.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masydk@gmail.com" TargetMode="External"/><Relationship Id="rId4" Type="http://schemas.microsoft.com/office/2007/relationships/stylesWithEffects" Target="stylesWithEffects.xml"/><Relationship Id="rId9" Type="http://schemas.openxmlformats.org/officeDocument/2006/relationships/hyperlink" Target="mailto:uli.wildan11@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3D18E-22F5-463B-942D-802DC4282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8684</Words>
  <Characters>49505</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Lesi</cp:lastModifiedBy>
  <cp:revision>2</cp:revision>
  <cp:lastPrinted>2018-07-03T12:31:00Z</cp:lastPrinted>
  <dcterms:created xsi:type="dcterms:W3CDTF">2019-11-16T14:33:00Z</dcterms:created>
  <dcterms:modified xsi:type="dcterms:W3CDTF">2019-11-16T14:33:00Z</dcterms:modified>
</cp:coreProperties>
</file>