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A745E" w14:textId="77777777" w:rsidR="00E72B9C" w:rsidRPr="00A5406A" w:rsidRDefault="00E72B9C">
      <w:pPr>
        <w:spacing w:line="200" w:lineRule="exact"/>
      </w:pPr>
    </w:p>
    <w:p w14:paraId="7D4571CF" w14:textId="05C70A68" w:rsidR="00AD4E9A" w:rsidRPr="00A5406A" w:rsidRDefault="00AD4E9A" w:rsidP="00AD4E9A">
      <w:pPr>
        <w:jc w:val="center"/>
        <w:rPr>
          <w:b/>
          <w:sz w:val="28"/>
          <w:szCs w:val="28"/>
        </w:rPr>
      </w:pPr>
      <w:r w:rsidRPr="00A5406A">
        <w:rPr>
          <w:b/>
          <w:sz w:val="28"/>
          <w:szCs w:val="28"/>
          <w:lang w:val="id-ID"/>
        </w:rPr>
        <w:t>I</w:t>
      </w:r>
      <w:r w:rsidRPr="00A5406A">
        <w:rPr>
          <w:b/>
          <w:sz w:val="28"/>
          <w:szCs w:val="28"/>
        </w:rPr>
        <w:t>ntegritas Pemoderasi Pengaruh Profesionalisme Auditor Terhadap Kualitas Audit Pada Kantor Akuntan Publik Kota Medan</w:t>
      </w:r>
      <w:r w:rsidRPr="00A5406A">
        <w:rPr>
          <w:rFonts w:cstheme="minorHAnsi"/>
          <w:b/>
          <w:sz w:val="24"/>
          <w:szCs w:val="24"/>
          <w:lang w:val="id-ID"/>
        </w:rPr>
        <w:t xml:space="preserve"> </w:t>
      </w:r>
    </w:p>
    <w:p w14:paraId="4AAF005B" w14:textId="0AA021C5" w:rsidR="00E72B9C" w:rsidRPr="00A5406A" w:rsidRDefault="00035A2E">
      <w:pPr>
        <w:spacing w:before="28" w:line="320" w:lineRule="exact"/>
        <w:ind w:left="441" w:right="466" w:hanging="1"/>
        <w:jc w:val="center"/>
        <w:rPr>
          <w:sz w:val="24"/>
          <w:szCs w:val="24"/>
        </w:rPr>
      </w:pPr>
      <w:r>
        <w:rPr>
          <w:sz w:val="24"/>
          <w:szCs w:val="24"/>
        </w:rPr>
        <w:pict w14:anchorId="04F7A241">
          <v:group id="_x0000_s1026" style="position:absolute;left:0;text-align:left;margin-left:70.1pt;margin-top:6.3pt;width:455.25pt;height:249.45pt;z-index:-251658240;mso-position-horizontal-relative:page" coordorigin="1402,-4700" coordsize="9105,4989">
            <v:shape id="_x0000_s1044" style="position:absolute;left:1412;top:-4690;width:9085;height:276" coordorigin="1412,-4690" coordsize="9085,276" path="m1412,-4414r9085,l10497,-4690r-9085,l1412,-4414xe" fillcolor="#f8f8f9" stroked="f">
              <v:path arrowok="t"/>
            </v:shape>
            <v:shape id="_x0000_s1043" style="position:absolute;left:1412;top:-4414;width:9085;height:276" coordorigin="1412,-4414" coordsize="9085,276" path="m1412,-4138r9085,l10497,-4414r-9085,l1412,-4138xe" fillcolor="#f8f8f9" stroked="f">
              <v:path arrowok="t"/>
            </v:shape>
            <v:shape id="_x0000_s1042" style="position:absolute;left:1412;top:-4138;width:9085;height:276" coordorigin="1412,-4138" coordsize="9085,276" path="m1412,-3862r9085,l10497,-4138r-9085,l1412,-3862xe" fillcolor="#f8f8f9" stroked="f">
              <v:path arrowok="t"/>
            </v:shape>
            <v:shape id="_x0000_s1041" style="position:absolute;left:1412;top:-3862;width:9085;height:276" coordorigin="1412,-3862" coordsize="9085,276" path="m1412,-3586r9085,l10497,-3862r-9085,l1412,-3586xe" fillcolor="#f8f8f9" stroked="f">
              <v:path arrowok="t"/>
            </v:shape>
            <v:shape id="_x0000_s1040" style="position:absolute;left:1412;top:-3586;width:9085;height:276" coordorigin="1412,-3586" coordsize="9085,276" path="m1412,-3309r9085,l10497,-3586r-9085,l1412,-3309xe" fillcolor="#f8f8f9" stroked="f">
              <v:path arrowok="t"/>
            </v:shape>
            <v:shape id="_x0000_s1039" style="position:absolute;left:1412;top:-3309;width:9085;height:276" coordorigin="1412,-3309" coordsize="9085,276" path="m1412,-3033r9085,l10497,-3309r-9085,l1412,-3033xe" fillcolor="#f8f8f9" stroked="f">
              <v:path arrowok="t"/>
            </v:shape>
            <v:shape id="_x0000_s1038" style="position:absolute;left:1412;top:-3033;width:9085;height:276" coordorigin="1412,-3033" coordsize="9085,276" path="m1412,-2757r9085,l10497,-3033r-9085,l1412,-2757xe" fillcolor="#f8f8f9" stroked="f">
              <v:path arrowok="t"/>
            </v:shape>
            <v:shape id="_x0000_s1037" style="position:absolute;left:1412;top:-2757;width:9085;height:276" coordorigin="1412,-2757" coordsize="9085,276" path="m1412,-2481r9085,l10497,-2757r-9085,l1412,-2481xe" fillcolor="#f8f8f9" stroked="f">
              <v:path arrowok="t"/>
            </v:shape>
            <v:shape id="_x0000_s1036" style="position:absolute;left:1412;top:-2481;width:9085;height:276" coordorigin="1412,-2481" coordsize="9085,276" path="m1412,-2205r9085,l10497,-2481r-9085,l1412,-2205xe" fillcolor="#f8f8f9" stroked="f">
              <v:path arrowok="t"/>
            </v:shape>
            <v:shape id="_x0000_s1035" style="position:absolute;left:1412;top:-2205;width:9085;height:276" coordorigin="1412,-2205" coordsize="9085,276" path="m1412,-1929r9085,l10497,-2205r-9085,l1412,-1929xe" fillcolor="#f8f8f9" stroked="f">
              <v:path arrowok="t"/>
            </v:shape>
            <v:shape id="_x0000_s1034" style="position:absolute;left:1412;top:-1929;width:9085;height:276" coordorigin="1412,-1929" coordsize="9085,276" path="m1412,-1653r9085,l10497,-1929r-9085,l1412,-1653xe" fillcolor="#f8f8f9" stroked="f">
              <v:path arrowok="t"/>
            </v:shape>
            <v:shape id="_x0000_s1033" style="position:absolute;left:1412;top:-1653;width:9085;height:276" coordorigin="1412,-1653" coordsize="9085,276" path="m1412,-1377r9085,l10497,-1653r-9085,l1412,-1377xe" fillcolor="#f8f8f9" stroked="f">
              <v:path arrowok="t"/>
            </v:shape>
            <v:shape id="_x0000_s1032" style="position:absolute;left:1412;top:-1377;width:9085;height:276" coordorigin="1412,-1377" coordsize="9085,276" path="m1412,-1101r9085,l10497,-1377r-9085,l1412,-1101xe" fillcolor="#f8f8f9" stroked="f">
              <v:path arrowok="t"/>
            </v:shape>
            <v:shape id="_x0000_s1031" style="position:absolute;left:1412;top:-1101;width:9085;height:276" coordorigin="1412,-1101" coordsize="9085,276" path="m1412,-825r9085,l10497,-1101r-9085,l1412,-825xe" fillcolor="#f8f8f9" stroked="f">
              <v:path arrowok="t"/>
            </v:shape>
            <v:shape id="_x0000_s1030" style="position:absolute;left:1412;top:-825;width:9085;height:276" coordorigin="1412,-825" coordsize="9085,276" path="m1412,-549r9085,l10497,-825r-9085,l1412,-549xe" fillcolor="#f8f8f9" stroked="f">
              <v:path arrowok="t"/>
            </v:shape>
            <v:shape id="_x0000_s1029" style="position:absolute;left:1412;top:-549;width:9085;height:276" coordorigin="1412,-549" coordsize="9085,276" path="m1412,-273r9085,l10497,-549r-9085,l1412,-273xe" fillcolor="#f8f8f9" stroked="f">
              <v:path arrowok="t"/>
            </v:shape>
            <v:shape id="_x0000_s1028" style="position:absolute;left:1412;top:-273;width:9085;height:276" coordorigin="1412,-273" coordsize="9085,276" path="m1412,3r9085,l10497,-273r-9085,l1412,3xe" fillcolor="#f8f8f9" stroked="f">
              <v:path arrowok="t"/>
            </v:shape>
            <v:shape id="_x0000_s1027" style="position:absolute;left:2492;top:3;width:8005;height:276" coordorigin="2492,3" coordsize="8005,276" path="m2492,279r8005,l10497,3,2492,3r,276xe" fillcolor="#f8f8f9" stroked="f">
              <v:path arrowok="t"/>
            </v:shape>
            <w10:wrap anchorx="page"/>
          </v:group>
        </w:pict>
      </w:r>
    </w:p>
    <w:p w14:paraId="3F75C060" w14:textId="77777777" w:rsidR="00D8236C" w:rsidRPr="00A5406A" w:rsidRDefault="00D8236C">
      <w:pPr>
        <w:spacing w:before="28" w:line="320" w:lineRule="exact"/>
        <w:ind w:left="441" w:right="466" w:hanging="1"/>
        <w:jc w:val="center"/>
        <w:rPr>
          <w:sz w:val="24"/>
          <w:szCs w:val="24"/>
        </w:rPr>
      </w:pPr>
    </w:p>
    <w:p w14:paraId="36AD8477" w14:textId="77777777" w:rsidR="00E72B9C" w:rsidRPr="00A5406A" w:rsidRDefault="00E72B9C">
      <w:pPr>
        <w:spacing w:before="8" w:line="280" w:lineRule="exact"/>
        <w:rPr>
          <w:sz w:val="24"/>
          <w:szCs w:val="24"/>
        </w:rPr>
        <w:sectPr w:rsidR="00E72B9C" w:rsidRPr="00A5406A">
          <w:pgSz w:w="11920" w:h="16840"/>
          <w:pgMar w:top="600" w:right="1320" w:bottom="280" w:left="1340" w:header="720" w:footer="720" w:gutter="0"/>
          <w:cols w:space="720"/>
        </w:sectPr>
      </w:pPr>
    </w:p>
    <w:p w14:paraId="2B3DE92A" w14:textId="77777777" w:rsidR="00E376BD" w:rsidRPr="00A5406A" w:rsidRDefault="00E376BD" w:rsidP="00E376BD">
      <w:pPr>
        <w:pStyle w:val="NoSpacing"/>
        <w:jc w:val="center"/>
        <w:rPr>
          <w:b/>
          <w:bCs/>
          <w:sz w:val="24"/>
          <w:szCs w:val="24"/>
        </w:rPr>
      </w:pPr>
      <w:r w:rsidRPr="00A5406A">
        <w:rPr>
          <w:b/>
          <w:bCs/>
          <w:sz w:val="24"/>
          <w:szCs w:val="24"/>
        </w:rPr>
        <w:lastRenderedPageBreak/>
        <w:t>Agus Tina</w:t>
      </w:r>
    </w:p>
    <w:p w14:paraId="39BFA82A" w14:textId="7182BF0B" w:rsidR="00E72B9C" w:rsidRPr="00A5406A" w:rsidRDefault="00E376BD" w:rsidP="00E376BD">
      <w:pPr>
        <w:pStyle w:val="NoSpacing"/>
        <w:ind w:right="-743"/>
        <w:jc w:val="center"/>
        <w:rPr>
          <w:sz w:val="24"/>
          <w:szCs w:val="24"/>
        </w:rPr>
      </w:pPr>
      <w:r w:rsidRPr="00A5406A">
        <w:rPr>
          <w:sz w:val="24"/>
          <w:szCs w:val="24"/>
        </w:rPr>
        <w:t>U</w:t>
      </w:r>
      <w:r w:rsidRPr="00A5406A">
        <w:rPr>
          <w:spacing w:val="1"/>
          <w:sz w:val="24"/>
          <w:szCs w:val="24"/>
        </w:rPr>
        <w:t>n</w:t>
      </w:r>
      <w:r w:rsidRPr="00A5406A">
        <w:rPr>
          <w:sz w:val="24"/>
          <w:szCs w:val="24"/>
        </w:rPr>
        <w:t>i</w:t>
      </w:r>
      <w:r w:rsidRPr="00A5406A">
        <w:rPr>
          <w:spacing w:val="1"/>
          <w:sz w:val="24"/>
          <w:szCs w:val="24"/>
        </w:rPr>
        <w:t>v</w:t>
      </w:r>
      <w:r w:rsidRPr="00A5406A">
        <w:rPr>
          <w:sz w:val="24"/>
          <w:szCs w:val="24"/>
        </w:rPr>
        <w:t>e</w:t>
      </w:r>
      <w:r w:rsidRPr="00A5406A">
        <w:rPr>
          <w:spacing w:val="-2"/>
          <w:sz w:val="24"/>
          <w:szCs w:val="24"/>
        </w:rPr>
        <w:t>r</w:t>
      </w:r>
      <w:r w:rsidRPr="00A5406A">
        <w:rPr>
          <w:spacing w:val="1"/>
          <w:sz w:val="24"/>
          <w:szCs w:val="24"/>
        </w:rPr>
        <w:t>s</w:t>
      </w:r>
      <w:r w:rsidRPr="00A5406A">
        <w:rPr>
          <w:sz w:val="24"/>
          <w:szCs w:val="24"/>
        </w:rPr>
        <w:t>i</w:t>
      </w:r>
      <w:r w:rsidRPr="00A5406A">
        <w:rPr>
          <w:spacing w:val="1"/>
          <w:sz w:val="24"/>
          <w:szCs w:val="24"/>
        </w:rPr>
        <w:t>t</w:t>
      </w:r>
      <w:r w:rsidRPr="00A5406A">
        <w:rPr>
          <w:spacing w:val="-2"/>
          <w:sz w:val="24"/>
          <w:szCs w:val="24"/>
        </w:rPr>
        <w:t>a</w:t>
      </w:r>
      <w:r w:rsidRPr="00A5406A">
        <w:rPr>
          <w:sz w:val="24"/>
          <w:szCs w:val="24"/>
        </w:rPr>
        <w:t>s</w:t>
      </w:r>
      <w:r w:rsidRPr="00A5406A">
        <w:rPr>
          <w:spacing w:val="1"/>
          <w:sz w:val="24"/>
          <w:szCs w:val="24"/>
        </w:rPr>
        <w:t xml:space="preserve"> </w:t>
      </w:r>
      <w:r w:rsidRPr="00A5406A">
        <w:rPr>
          <w:sz w:val="24"/>
          <w:szCs w:val="24"/>
        </w:rPr>
        <w:t>Muhammadiyah Sumatera Utara</w:t>
      </w:r>
      <w:hyperlink r:id="rId9" w:history="1">
        <w:r w:rsidRPr="00A5406A">
          <w:rPr>
            <w:rStyle w:val="Hyperlink"/>
            <w:color w:val="auto"/>
            <w:sz w:val="24"/>
            <w:szCs w:val="24"/>
            <w:u w:val="none"/>
          </w:rPr>
          <w:t xml:space="preserve"> agustinat1983@gmail.com</w:t>
        </w:r>
      </w:hyperlink>
    </w:p>
    <w:p w14:paraId="21571284" w14:textId="3FE7FEDC" w:rsidR="00E376BD" w:rsidRPr="00A5406A" w:rsidRDefault="00E376BD" w:rsidP="00E376BD">
      <w:pPr>
        <w:pStyle w:val="NoSpacing"/>
        <w:ind w:left="-567"/>
        <w:jc w:val="center"/>
        <w:rPr>
          <w:rFonts w:ascii="Georgia" w:eastAsia="Georgia" w:hAnsi="Georgia" w:cs="Georgia"/>
          <w:b/>
          <w:bCs/>
          <w:spacing w:val="-10"/>
          <w:sz w:val="24"/>
          <w:szCs w:val="24"/>
        </w:rPr>
      </w:pPr>
      <w:r w:rsidRPr="00A5406A">
        <w:rPr>
          <w:sz w:val="24"/>
          <w:szCs w:val="24"/>
        </w:rPr>
        <w:br w:type="column"/>
      </w:r>
      <w:r w:rsidRPr="00A5406A">
        <w:rPr>
          <w:rFonts w:ascii="Georgia" w:eastAsia="Georgia" w:hAnsi="Georgia" w:cs="Georgia"/>
          <w:b/>
          <w:bCs/>
          <w:sz w:val="24"/>
          <w:szCs w:val="24"/>
        </w:rPr>
        <w:lastRenderedPageBreak/>
        <w:t>Eka Nurmala Sari</w:t>
      </w:r>
    </w:p>
    <w:p w14:paraId="08A3326C" w14:textId="6D314BC2" w:rsidR="00E72B9C" w:rsidRPr="00A5406A" w:rsidRDefault="00E376BD" w:rsidP="00E376BD">
      <w:pPr>
        <w:pStyle w:val="NoSpacing"/>
        <w:ind w:left="-567"/>
        <w:jc w:val="center"/>
        <w:rPr>
          <w:rFonts w:ascii="Georgia" w:eastAsia="Georgia" w:hAnsi="Georgia" w:cs="Georgia"/>
          <w:sz w:val="24"/>
          <w:szCs w:val="24"/>
        </w:rPr>
        <w:sectPr w:rsidR="00E72B9C" w:rsidRPr="00A5406A" w:rsidSect="00E376BD">
          <w:type w:val="continuous"/>
          <w:pgSz w:w="11920" w:h="16840"/>
          <w:pgMar w:top="600" w:right="1320" w:bottom="280" w:left="1340" w:header="720" w:footer="720" w:gutter="0"/>
          <w:cols w:num="2" w:space="152" w:equalWidth="0">
            <w:col w:w="3793" w:space="1706"/>
            <w:col w:w="3761"/>
          </w:cols>
        </w:sectPr>
      </w:pPr>
      <w:r w:rsidRPr="00A5406A">
        <w:rPr>
          <w:sz w:val="24"/>
          <w:szCs w:val="24"/>
        </w:rPr>
        <w:t>U</w:t>
      </w:r>
      <w:r w:rsidRPr="00A5406A">
        <w:rPr>
          <w:spacing w:val="1"/>
          <w:sz w:val="24"/>
          <w:szCs w:val="24"/>
        </w:rPr>
        <w:t>n</w:t>
      </w:r>
      <w:r w:rsidRPr="00A5406A">
        <w:rPr>
          <w:sz w:val="24"/>
          <w:szCs w:val="24"/>
        </w:rPr>
        <w:t>i</w:t>
      </w:r>
      <w:r w:rsidRPr="00A5406A">
        <w:rPr>
          <w:spacing w:val="1"/>
          <w:sz w:val="24"/>
          <w:szCs w:val="24"/>
        </w:rPr>
        <w:t>v</w:t>
      </w:r>
      <w:r w:rsidRPr="00A5406A">
        <w:rPr>
          <w:sz w:val="24"/>
          <w:szCs w:val="24"/>
        </w:rPr>
        <w:t>e</w:t>
      </w:r>
      <w:r w:rsidRPr="00A5406A">
        <w:rPr>
          <w:spacing w:val="-2"/>
          <w:sz w:val="24"/>
          <w:szCs w:val="24"/>
        </w:rPr>
        <w:t>r</w:t>
      </w:r>
      <w:r w:rsidRPr="00A5406A">
        <w:rPr>
          <w:spacing w:val="1"/>
          <w:sz w:val="24"/>
          <w:szCs w:val="24"/>
        </w:rPr>
        <w:t>s</w:t>
      </w:r>
      <w:r w:rsidRPr="00A5406A">
        <w:rPr>
          <w:sz w:val="24"/>
          <w:szCs w:val="24"/>
        </w:rPr>
        <w:t>i</w:t>
      </w:r>
      <w:r w:rsidRPr="00A5406A">
        <w:rPr>
          <w:spacing w:val="1"/>
          <w:sz w:val="24"/>
          <w:szCs w:val="24"/>
        </w:rPr>
        <w:t>t</w:t>
      </w:r>
      <w:r w:rsidRPr="00A5406A">
        <w:rPr>
          <w:spacing w:val="-2"/>
          <w:sz w:val="24"/>
          <w:szCs w:val="24"/>
        </w:rPr>
        <w:t>a</w:t>
      </w:r>
      <w:r w:rsidRPr="00A5406A">
        <w:rPr>
          <w:sz w:val="24"/>
          <w:szCs w:val="24"/>
        </w:rPr>
        <w:t>s</w:t>
      </w:r>
      <w:r w:rsidRPr="00A5406A">
        <w:rPr>
          <w:spacing w:val="1"/>
          <w:sz w:val="24"/>
          <w:szCs w:val="24"/>
        </w:rPr>
        <w:t xml:space="preserve"> </w:t>
      </w:r>
      <w:r w:rsidRPr="00A5406A">
        <w:rPr>
          <w:sz w:val="24"/>
          <w:szCs w:val="24"/>
        </w:rPr>
        <w:t>Muhammadiyah Sumatera Utara</w:t>
      </w:r>
      <w:hyperlink r:id="rId10" w:history="1">
        <w:r w:rsidRPr="00A5406A">
          <w:rPr>
            <w:rStyle w:val="Hyperlink"/>
            <w:color w:val="auto"/>
            <w:sz w:val="24"/>
            <w:szCs w:val="24"/>
            <w:u w:val="none"/>
          </w:rPr>
          <w:t xml:space="preserve"> ekanurmala@umsu.ac.id</w:t>
        </w:r>
      </w:hyperlink>
    </w:p>
    <w:p w14:paraId="77D20092" w14:textId="77777777" w:rsidR="00E72B9C" w:rsidRPr="00A5406A" w:rsidRDefault="00E72B9C">
      <w:pPr>
        <w:spacing w:before="7" w:line="120" w:lineRule="exact"/>
        <w:rPr>
          <w:sz w:val="12"/>
          <w:szCs w:val="12"/>
        </w:rPr>
      </w:pPr>
    </w:p>
    <w:p w14:paraId="4E6CC8BD" w14:textId="77777777" w:rsidR="00E72B9C" w:rsidRPr="00A5406A" w:rsidRDefault="00E72B9C">
      <w:pPr>
        <w:spacing w:line="200" w:lineRule="exact"/>
      </w:pPr>
    </w:p>
    <w:p w14:paraId="3E5DE37C" w14:textId="77777777" w:rsidR="00E72B9C" w:rsidRPr="00A5406A" w:rsidRDefault="00E72B9C">
      <w:pPr>
        <w:spacing w:line="200" w:lineRule="exact"/>
      </w:pPr>
    </w:p>
    <w:p w14:paraId="32ECEA4F" w14:textId="77777777" w:rsidR="00E72B9C" w:rsidRPr="00A5406A" w:rsidRDefault="00E376BD" w:rsidP="003C5075">
      <w:pPr>
        <w:spacing w:before="29"/>
        <w:ind w:right="8283"/>
        <w:jc w:val="both"/>
        <w:rPr>
          <w:sz w:val="24"/>
          <w:szCs w:val="24"/>
        </w:rPr>
      </w:pPr>
      <w:r w:rsidRPr="00A5406A">
        <w:rPr>
          <w:b/>
          <w:i/>
          <w:sz w:val="24"/>
          <w:szCs w:val="24"/>
        </w:rPr>
        <w:t>Abst</w:t>
      </w:r>
      <w:r w:rsidRPr="00A5406A">
        <w:rPr>
          <w:b/>
          <w:i/>
          <w:spacing w:val="1"/>
          <w:sz w:val="24"/>
          <w:szCs w:val="24"/>
        </w:rPr>
        <w:t>r</w:t>
      </w:r>
      <w:r w:rsidRPr="00A5406A">
        <w:rPr>
          <w:b/>
          <w:i/>
          <w:sz w:val="24"/>
          <w:szCs w:val="24"/>
        </w:rPr>
        <w:t>a</w:t>
      </w:r>
      <w:r w:rsidRPr="00A5406A">
        <w:rPr>
          <w:b/>
          <w:i/>
          <w:spacing w:val="-1"/>
          <w:sz w:val="24"/>
          <w:szCs w:val="24"/>
        </w:rPr>
        <w:t>c</w:t>
      </w:r>
      <w:r w:rsidRPr="00A5406A">
        <w:rPr>
          <w:b/>
          <w:i/>
          <w:sz w:val="24"/>
          <w:szCs w:val="24"/>
        </w:rPr>
        <w:t>t</w:t>
      </w:r>
    </w:p>
    <w:p w14:paraId="2E4F1A02" w14:textId="7F6D5D31" w:rsidR="00E376BD" w:rsidRPr="00A5406A" w:rsidRDefault="00E376BD" w:rsidP="00E376BD">
      <w:pPr>
        <w:jc w:val="both"/>
        <w:rPr>
          <w:i/>
          <w:sz w:val="24"/>
          <w:szCs w:val="24"/>
          <w:lang w:val="id-ID"/>
        </w:rPr>
      </w:pPr>
      <w:r w:rsidRPr="00A5406A">
        <w:rPr>
          <w:i/>
          <w:sz w:val="24"/>
          <w:szCs w:val="24"/>
          <w:lang w:val="id-ID"/>
        </w:rPr>
        <w:t>This study aims to test and  prove empirically about the effect of professionalism to audit quality wich is moderated by integrity. This study is quantitative study with associative approach. Survey method was used by giving questionnaires to the auditors who work in public accounting firm in Medan. Probability sampling was chosen to by 6</w:t>
      </w:r>
      <w:r w:rsidR="003C5075" w:rsidRPr="00A5406A">
        <w:rPr>
          <w:i/>
          <w:sz w:val="24"/>
          <w:szCs w:val="24"/>
        </w:rPr>
        <w:t>0</w:t>
      </w:r>
      <w:r w:rsidRPr="00A5406A">
        <w:rPr>
          <w:i/>
          <w:sz w:val="24"/>
          <w:szCs w:val="24"/>
          <w:lang w:val="id-ID"/>
        </w:rPr>
        <w:t xml:space="preserve"> persons as sample. The Data was analyzed by structural equation model partial least square (SEM-PLS).  The results showed that the competence has no effect on audit quality.  Professionalism has no effect on audit quality</w:t>
      </w:r>
      <w:r w:rsidR="00D8236C" w:rsidRPr="00A5406A">
        <w:rPr>
          <w:i/>
          <w:sz w:val="24"/>
          <w:szCs w:val="24"/>
        </w:rPr>
        <w:t xml:space="preserve">.  </w:t>
      </w:r>
      <w:r w:rsidRPr="00A5406A">
        <w:rPr>
          <w:i/>
          <w:sz w:val="24"/>
          <w:szCs w:val="24"/>
          <w:lang w:val="id-ID"/>
        </w:rPr>
        <w:t xml:space="preserve">But integrity could moderated the effect of professionalism to audit quality.  </w:t>
      </w:r>
    </w:p>
    <w:p w14:paraId="49168CFF" w14:textId="77777777" w:rsidR="00E72B9C" w:rsidRPr="00A5406A" w:rsidRDefault="00E72B9C">
      <w:pPr>
        <w:spacing w:before="12" w:line="240" w:lineRule="exact"/>
        <w:rPr>
          <w:sz w:val="24"/>
          <w:szCs w:val="24"/>
        </w:rPr>
      </w:pPr>
    </w:p>
    <w:p w14:paraId="1A756C6B" w14:textId="53915CC0" w:rsidR="00E376BD" w:rsidRPr="00A5406A" w:rsidRDefault="00E376BD" w:rsidP="00E376BD">
      <w:pPr>
        <w:jc w:val="both"/>
        <w:rPr>
          <w:rFonts w:cstheme="minorHAnsi"/>
          <w:b/>
          <w:i/>
          <w:sz w:val="24"/>
          <w:szCs w:val="24"/>
          <w:lang w:val="id-ID"/>
        </w:rPr>
      </w:pPr>
      <w:r w:rsidRPr="00A5406A">
        <w:rPr>
          <w:rFonts w:cstheme="minorHAnsi"/>
          <w:b/>
          <w:i/>
          <w:sz w:val="24"/>
          <w:szCs w:val="24"/>
          <w:lang w:val="id-ID"/>
        </w:rPr>
        <w:t xml:space="preserve">Keywords: </w:t>
      </w:r>
      <w:r w:rsidRPr="00A5406A">
        <w:rPr>
          <w:b/>
          <w:i/>
          <w:sz w:val="24"/>
          <w:szCs w:val="24"/>
          <w:lang w:val="id-ID"/>
        </w:rPr>
        <w:t>Professionalism, Integrity, Audit Quality</w:t>
      </w:r>
    </w:p>
    <w:p w14:paraId="0E5AE7A4" w14:textId="25CCFF2B" w:rsidR="00E72B9C" w:rsidRPr="00A5406A" w:rsidRDefault="00E72B9C">
      <w:pPr>
        <w:ind w:left="1180"/>
        <w:rPr>
          <w:sz w:val="24"/>
          <w:szCs w:val="24"/>
        </w:rPr>
      </w:pPr>
    </w:p>
    <w:p w14:paraId="50753487" w14:textId="77777777" w:rsidR="00E72B9C" w:rsidRPr="00A5406A" w:rsidRDefault="00E72B9C">
      <w:pPr>
        <w:spacing w:before="16" w:line="260" w:lineRule="exact"/>
        <w:rPr>
          <w:sz w:val="24"/>
          <w:szCs w:val="24"/>
        </w:rPr>
      </w:pPr>
    </w:p>
    <w:p w14:paraId="3B6CFBFE" w14:textId="77777777" w:rsidR="00E72B9C" w:rsidRPr="00A5406A" w:rsidRDefault="00E376BD" w:rsidP="003C5075">
      <w:pPr>
        <w:ind w:right="8335"/>
        <w:jc w:val="both"/>
        <w:rPr>
          <w:i/>
          <w:sz w:val="24"/>
          <w:szCs w:val="24"/>
        </w:rPr>
      </w:pPr>
      <w:r w:rsidRPr="00A5406A">
        <w:rPr>
          <w:b/>
          <w:i/>
          <w:sz w:val="24"/>
          <w:szCs w:val="24"/>
        </w:rPr>
        <w:t>Abst</w:t>
      </w:r>
      <w:r w:rsidRPr="00A5406A">
        <w:rPr>
          <w:b/>
          <w:i/>
          <w:spacing w:val="1"/>
          <w:sz w:val="24"/>
          <w:szCs w:val="24"/>
        </w:rPr>
        <w:t>r</w:t>
      </w:r>
      <w:r w:rsidRPr="00A5406A">
        <w:rPr>
          <w:b/>
          <w:i/>
          <w:sz w:val="24"/>
          <w:szCs w:val="24"/>
        </w:rPr>
        <w:t>ak</w:t>
      </w:r>
    </w:p>
    <w:p w14:paraId="708A45F9" w14:textId="74AF5966" w:rsidR="003C5075" w:rsidRPr="00A5406A" w:rsidRDefault="003C5075" w:rsidP="003C5075">
      <w:pPr>
        <w:jc w:val="both"/>
        <w:rPr>
          <w:rFonts w:cstheme="minorHAnsi"/>
          <w:i/>
          <w:iCs/>
          <w:sz w:val="24"/>
          <w:szCs w:val="24"/>
          <w:lang w:val="id-ID"/>
        </w:rPr>
      </w:pPr>
      <w:r w:rsidRPr="00A5406A">
        <w:rPr>
          <w:i/>
          <w:iCs/>
          <w:sz w:val="24"/>
          <w:szCs w:val="24"/>
          <w:lang w:val="id-ID"/>
        </w:rPr>
        <w:t>Penelitian ini bertujuan untuk menguji dan menganalisa secara empiris mengenai pengaruh profesionalisme auditor terhadap kualitas audit yang dimoderasi oleh integritas.  Jenis penelitian ini adalah kuantitatif dengan pendekatan asosiatif.  Penelitian ini dilakukan  dengan menggunakan metode survei dengan menyebarkan kuisioner kepada auditor yang bekerja pada  Kantor Akuntan Publik di kota Medan. Pengambilan sampel menggunakan probability sampling dengan jumlah sampel sebanyak 6</w:t>
      </w:r>
      <w:r w:rsidR="00C9176A" w:rsidRPr="00A5406A">
        <w:rPr>
          <w:i/>
          <w:iCs/>
          <w:sz w:val="24"/>
          <w:szCs w:val="24"/>
        </w:rPr>
        <w:t>3</w:t>
      </w:r>
      <w:r w:rsidRPr="00A5406A">
        <w:rPr>
          <w:i/>
          <w:iCs/>
          <w:sz w:val="24"/>
          <w:szCs w:val="24"/>
          <w:lang w:val="id-ID"/>
        </w:rPr>
        <w:t xml:space="preserve"> responden. Data dianalisis dengan menggunakan structural equation model partial least square (SEM-PLS). Hasil dari penelitian ini menunjukkan bahwa Profesionalisme auditor tidak berpengaruh terhadap kualitas audit.  Tetapi integritas memoderasi pengaruh profesionalisme auditor terhadap kualitas audit.  </w:t>
      </w:r>
    </w:p>
    <w:p w14:paraId="5C06DD5F" w14:textId="77777777" w:rsidR="00E72B9C" w:rsidRPr="00A5406A" w:rsidRDefault="00E72B9C">
      <w:pPr>
        <w:spacing w:before="1" w:line="280" w:lineRule="exact"/>
        <w:rPr>
          <w:sz w:val="24"/>
          <w:szCs w:val="24"/>
        </w:rPr>
      </w:pPr>
    </w:p>
    <w:p w14:paraId="7CBB11A0" w14:textId="67B1AA0A" w:rsidR="00E72B9C" w:rsidRPr="00A5406A" w:rsidRDefault="003C5075" w:rsidP="00A5406A">
      <w:pPr>
        <w:rPr>
          <w:b/>
          <w:i/>
          <w:iCs/>
          <w:sz w:val="24"/>
          <w:szCs w:val="24"/>
          <w:lang w:val="id-ID"/>
        </w:rPr>
        <w:sectPr w:rsidR="00E72B9C" w:rsidRPr="00A5406A">
          <w:type w:val="continuous"/>
          <w:pgSz w:w="11920" w:h="16840"/>
          <w:pgMar w:top="600" w:right="1320" w:bottom="280" w:left="1340" w:header="720" w:footer="720" w:gutter="0"/>
          <w:cols w:space="720"/>
        </w:sectPr>
      </w:pPr>
      <w:r w:rsidRPr="00A5406A">
        <w:rPr>
          <w:rFonts w:cstheme="minorHAnsi"/>
          <w:b/>
          <w:sz w:val="24"/>
          <w:szCs w:val="24"/>
          <w:lang w:val="id-ID"/>
        </w:rPr>
        <w:t xml:space="preserve">Kata kunci: </w:t>
      </w:r>
      <w:r w:rsidRPr="00A5406A">
        <w:rPr>
          <w:b/>
          <w:i/>
          <w:iCs/>
          <w:sz w:val="24"/>
          <w:szCs w:val="24"/>
          <w:lang w:val="id-ID"/>
        </w:rPr>
        <w:t>Profesionalisme, Integritas, Kualitas Audit</w:t>
      </w:r>
    </w:p>
    <w:p w14:paraId="77081B55" w14:textId="77777777" w:rsidR="00E72B9C" w:rsidRPr="00A5406A" w:rsidRDefault="00E72B9C">
      <w:pPr>
        <w:spacing w:line="200" w:lineRule="exact"/>
      </w:pPr>
    </w:p>
    <w:p w14:paraId="0D0D9261" w14:textId="1D4AA2FB" w:rsidR="00E72B9C" w:rsidRPr="00A5406A" w:rsidRDefault="00E376BD" w:rsidP="00EC7665">
      <w:pPr>
        <w:spacing w:before="29"/>
        <w:ind w:left="567" w:hanging="618"/>
        <w:rPr>
          <w:sz w:val="24"/>
          <w:szCs w:val="24"/>
        </w:rPr>
      </w:pPr>
      <w:r w:rsidRPr="00A5406A">
        <w:rPr>
          <w:b/>
          <w:sz w:val="24"/>
          <w:szCs w:val="24"/>
        </w:rPr>
        <w:t xml:space="preserve">1.   </w:t>
      </w:r>
      <w:r w:rsidR="00EC7665" w:rsidRPr="00A5406A">
        <w:rPr>
          <w:b/>
          <w:sz w:val="24"/>
          <w:szCs w:val="24"/>
        </w:rPr>
        <w:tab/>
      </w:r>
      <w:r w:rsidRPr="00A5406A">
        <w:rPr>
          <w:b/>
          <w:spacing w:val="-3"/>
          <w:sz w:val="24"/>
          <w:szCs w:val="24"/>
        </w:rPr>
        <w:t>P</w:t>
      </w:r>
      <w:r w:rsidRPr="00A5406A">
        <w:rPr>
          <w:b/>
          <w:spacing w:val="-1"/>
          <w:sz w:val="24"/>
          <w:szCs w:val="24"/>
        </w:rPr>
        <w:t>e</w:t>
      </w:r>
      <w:r w:rsidRPr="00A5406A">
        <w:rPr>
          <w:b/>
          <w:spacing w:val="1"/>
          <w:sz w:val="24"/>
          <w:szCs w:val="24"/>
        </w:rPr>
        <w:t>nd</w:t>
      </w:r>
      <w:r w:rsidRPr="00A5406A">
        <w:rPr>
          <w:b/>
          <w:sz w:val="24"/>
          <w:szCs w:val="24"/>
        </w:rPr>
        <w:t>a</w:t>
      </w:r>
      <w:r w:rsidRPr="00A5406A">
        <w:rPr>
          <w:b/>
          <w:spacing w:val="1"/>
          <w:sz w:val="24"/>
          <w:szCs w:val="24"/>
        </w:rPr>
        <w:t>hu</w:t>
      </w:r>
      <w:r w:rsidRPr="00A5406A">
        <w:rPr>
          <w:b/>
          <w:sz w:val="24"/>
          <w:szCs w:val="24"/>
        </w:rPr>
        <w:t>l</w:t>
      </w:r>
      <w:r w:rsidRPr="00A5406A">
        <w:rPr>
          <w:b/>
          <w:spacing w:val="1"/>
          <w:sz w:val="24"/>
          <w:szCs w:val="24"/>
        </w:rPr>
        <w:t>u</w:t>
      </w:r>
      <w:r w:rsidRPr="00A5406A">
        <w:rPr>
          <w:b/>
          <w:sz w:val="24"/>
          <w:szCs w:val="24"/>
        </w:rPr>
        <w:t>an</w:t>
      </w:r>
    </w:p>
    <w:p w14:paraId="5CB54883" w14:textId="77777777" w:rsidR="00E72B9C" w:rsidRPr="00A5406A" w:rsidRDefault="00E72B9C">
      <w:pPr>
        <w:spacing w:before="13" w:line="260" w:lineRule="exact"/>
        <w:rPr>
          <w:sz w:val="26"/>
          <w:szCs w:val="26"/>
        </w:rPr>
      </w:pPr>
    </w:p>
    <w:p w14:paraId="31772979" w14:textId="7C593DF8" w:rsidR="00EC7665" w:rsidRPr="00A5406A" w:rsidRDefault="00EC7665" w:rsidP="00EC7665">
      <w:pPr>
        <w:pStyle w:val="NormalWeb"/>
        <w:shd w:val="clear" w:color="auto" w:fill="FFFFFF"/>
        <w:spacing w:before="0" w:beforeAutospacing="0" w:after="0" w:afterAutospacing="0" w:line="360" w:lineRule="auto"/>
        <w:ind w:firstLine="567"/>
        <w:jc w:val="both"/>
        <w:rPr>
          <w:sz w:val="22"/>
          <w:szCs w:val="22"/>
        </w:rPr>
      </w:pPr>
      <w:r w:rsidRPr="00A5406A">
        <w:rPr>
          <w:sz w:val="22"/>
          <w:szCs w:val="22"/>
        </w:rPr>
        <w:t xml:space="preserve">Profesi akuntan publik merupakan profesi kepercayaan masyarakat. Profesi akuntan publik bertanggung jawab untuk menaikkan tingkat keandalan laporan keuangan perusahaan, sehingga masyarakat memperoleh informasi keuangan yang andal sebagai dasar pengambilan keputusan </w:t>
      </w:r>
      <w:r w:rsidRPr="00A5406A">
        <w:rPr>
          <w:noProof/>
          <w:sz w:val="22"/>
          <w:szCs w:val="22"/>
        </w:rPr>
        <w:t>(Mulyadi, 2002)</w:t>
      </w:r>
      <w:r w:rsidRPr="00A5406A">
        <w:rPr>
          <w:sz w:val="22"/>
          <w:szCs w:val="22"/>
        </w:rPr>
        <w:t xml:space="preserve">.  </w:t>
      </w:r>
      <w:r w:rsidR="00D8236C" w:rsidRPr="00A5406A">
        <w:rPr>
          <w:sz w:val="22"/>
          <w:szCs w:val="22"/>
        </w:rPr>
        <w:t xml:space="preserve">Dalam melaksanakan tugas auditnya agar dapat menghasilkan audit yang berkualitas, auditor harus berpedoman pada standar audit yang ditetapkan oleh Institute Akuntan Publik Indonesia (IAPI), yakni standar umum, standar pekerjaan lapangan dan standar pelaporan. Dimana standar umum merupakan cerminan kualitas pribadi yang harus dimiliki oleh seorang auditor </w:t>
      </w:r>
      <w:r w:rsidRPr="00A5406A">
        <w:rPr>
          <w:sz w:val="22"/>
          <w:szCs w:val="22"/>
        </w:rPr>
        <w:t>yang diwajibkan</w:t>
      </w:r>
      <w:r w:rsidRPr="00A5406A">
        <w:t xml:space="preserve"> menggunakan kemahiran profesionalnya dengan cermat dan saksam.  Standar ini mengharuskan auditor untuk bertanggung jawab secara cermat dan seksama dalam menjalankan tugasnya sebagai seorang auditor.</w:t>
      </w:r>
      <w:r w:rsidR="00D8236C" w:rsidRPr="00A5406A">
        <w:rPr>
          <w:sz w:val="22"/>
          <w:szCs w:val="22"/>
        </w:rPr>
        <w:t xml:space="preserve"> </w:t>
      </w:r>
      <w:r w:rsidRPr="00A5406A">
        <w:rPr>
          <w:sz w:val="22"/>
          <w:szCs w:val="22"/>
        </w:rPr>
        <w:t xml:space="preserve"> </w:t>
      </w:r>
      <w:r w:rsidR="00D8236C" w:rsidRPr="00A5406A">
        <w:rPr>
          <w:sz w:val="22"/>
          <w:szCs w:val="22"/>
        </w:rPr>
        <w:t xml:space="preserve">Sedangkan standar pekerjaan lapangan dan standar pelaporan yang mengatur auditor dalam hal pengumpulan data dan kegiatan lainnya yang dilaksanakan selama melakukan audit serta mewajibkan auditor untuk menyusun laporan keuangan yang diauditnya secara keseluruhan (Tjun, Marpaung, and Setiawan, 2012). </w:t>
      </w:r>
    </w:p>
    <w:p w14:paraId="67C77DAA" w14:textId="69262AB8" w:rsidR="00EA79F5" w:rsidRPr="00A5406A" w:rsidRDefault="00EC7665" w:rsidP="00EC7665">
      <w:pPr>
        <w:pStyle w:val="NormalWeb"/>
        <w:shd w:val="clear" w:color="auto" w:fill="FFFFFF"/>
        <w:spacing w:before="0" w:beforeAutospacing="0" w:after="0" w:afterAutospacing="0" w:line="360" w:lineRule="auto"/>
        <w:ind w:firstLine="567"/>
        <w:jc w:val="both"/>
        <w:rPr>
          <w:sz w:val="22"/>
          <w:szCs w:val="22"/>
        </w:rPr>
      </w:pPr>
      <w:r w:rsidRPr="00A5406A">
        <w:rPr>
          <w:sz w:val="22"/>
          <w:szCs w:val="22"/>
        </w:rPr>
        <w:t>Berbagai temuan kasus terhadap laporan keuangan yang dihasilkan akuntan publik pada umumnya telah menimbulkan persepsi negatif pada masyarakat dan pengguna jasa layanan akuntan publik, hal ini dapat ditemukan dari berbagai kasus yang terjadi diantaranya adalah kasus PT. Jui Shin Indonesia yang melibatkan KAP Dra. Meilina Pangaribuan, M.M</w:t>
      </w:r>
      <w:proofErr w:type="gramStart"/>
      <w:r w:rsidRPr="00A5406A">
        <w:rPr>
          <w:sz w:val="22"/>
          <w:szCs w:val="22"/>
        </w:rPr>
        <w:t>.(</w:t>
      </w:r>
      <w:proofErr w:type="gramEnd"/>
      <w:r w:rsidRPr="00A5406A">
        <w:rPr>
          <w:sz w:val="22"/>
          <w:szCs w:val="22"/>
        </w:rPr>
        <w:t xml:space="preserve">IAPI, 2019).  Kasus manipulasi Laporan </w:t>
      </w:r>
      <w:proofErr w:type="gramStart"/>
      <w:r w:rsidRPr="00A5406A">
        <w:rPr>
          <w:sz w:val="22"/>
          <w:szCs w:val="22"/>
        </w:rPr>
        <w:t>Keuangan  PT</w:t>
      </w:r>
      <w:proofErr w:type="gramEnd"/>
      <w:r w:rsidRPr="00A5406A">
        <w:rPr>
          <w:sz w:val="22"/>
          <w:szCs w:val="22"/>
        </w:rPr>
        <w:t>. Garuda Indonesia  (Persero) Tbk yang melibatkan (KAP) Tanubrata Sutanto Fahmi Bambang &amp; Rekan (Member of BDO Internasional) (Pratiwi, 2019). Kasus SNP Finance yang melibatkan KAP Marlinna Syamsul dan KAP Satrio Bing Eny (Wid</w:t>
      </w:r>
      <w:r w:rsidR="00441301" w:rsidRPr="00A5406A">
        <w:rPr>
          <w:sz w:val="22"/>
          <w:szCs w:val="22"/>
        </w:rPr>
        <w:t>y</w:t>
      </w:r>
      <w:r w:rsidRPr="00A5406A">
        <w:rPr>
          <w:sz w:val="22"/>
          <w:szCs w:val="22"/>
        </w:rPr>
        <w:t xml:space="preserve">astuti, 2018). Kasus PT Asuransi Jiwasraya (Persero) yang melibatkan KAP Soejatna, Mulyana, dan rekan (2006-2012); KAP Hartanto, Sidik, dan Rekan (2010-2013); PricewaterhouseCoopers (PwC) (2016-2017) (Makki, 2020).  </w:t>
      </w:r>
      <w:r w:rsidR="00EA79F5" w:rsidRPr="00A5406A">
        <w:rPr>
          <w:sz w:val="22"/>
          <w:szCs w:val="22"/>
        </w:rPr>
        <w:t>Dengan m</w:t>
      </w:r>
      <w:r w:rsidR="00D8236C" w:rsidRPr="00A5406A">
        <w:rPr>
          <w:sz w:val="22"/>
          <w:szCs w:val="22"/>
        </w:rPr>
        <w:t xml:space="preserve">araknya skandal laporan keuangan yang terjadi pada akuntan publik di Indonesia, memberikan dampak besar kepercayaan publik terhadap profesi akuntan publik. Dan yang menjadi pertanyaan besar masyarakat adalah mengapa justru kasus-kasus tersebut melibatkan profesi akuntan publik, di mana seharusnya mereka sebagai pihak ketiga yang independen yang memberikan jaminan atas relevansi dan keandalan laporan keuangan, dikarenakan profesi tersebut memiliki peran penting dalam memberikan informasi yang dapat dipercaya dan diandalkan oleh pihak lain yang berkepentingan terhadap laporan keuangan.  </w:t>
      </w:r>
    </w:p>
    <w:p w14:paraId="542FEF6A" w14:textId="017AA762" w:rsidR="007A27FE" w:rsidRPr="00A5406A" w:rsidRDefault="00EA79F5" w:rsidP="00D17758">
      <w:pPr>
        <w:pStyle w:val="NormalWeb"/>
        <w:shd w:val="clear" w:color="auto" w:fill="FFFFFF"/>
        <w:spacing w:before="0" w:beforeAutospacing="0" w:after="0" w:afterAutospacing="0" w:line="360" w:lineRule="auto"/>
        <w:ind w:firstLine="567"/>
        <w:jc w:val="both"/>
        <w:rPr>
          <w:sz w:val="22"/>
          <w:szCs w:val="22"/>
        </w:rPr>
      </w:pPr>
      <w:r w:rsidRPr="00A5406A">
        <w:rPr>
          <w:sz w:val="22"/>
          <w:szCs w:val="22"/>
        </w:rPr>
        <w:t xml:space="preserve">Untuk mencegah terjadinya kasus skandal terhadap laporan keuangan, maka </w:t>
      </w:r>
      <w:r w:rsidR="00D8236C" w:rsidRPr="00A5406A">
        <w:rPr>
          <w:sz w:val="22"/>
          <w:szCs w:val="22"/>
        </w:rPr>
        <w:t xml:space="preserve">auditor harus meningkatkan kualitas auditnya dengan cara mempertahankan kepercayaan akuntabilitas dan menyelesaikan pekerjaannya sesuai dengan standart audit yang telah ditetapkan. </w:t>
      </w:r>
      <w:r w:rsidRPr="00A5406A">
        <w:rPr>
          <w:sz w:val="22"/>
          <w:szCs w:val="22"/>
        </w:rPr>
        <w:t xml:space="preserve"> Auditor diharapkan mempunyai profesionalisme yang tinggi dalam melaksanakan tanggung jawabnya.  Menurut Arens, Elder dan Beasley (2010, hal 105) profesionalisme adalah suatu tanggung jawab yang dibebankan </w:t>
      </w:r>
      <w:r w:rsidRPr="00A5406A">
        <w:rPr>
          <w:sz w:val="22"/>
          <w:szCs w:val="22"/>
        </w:rPr>
        <w:lastRenderedPageBreak/>
        <w:t>kepadanya dan lebih dari sekedar dari memenuhi tanggung jawab yang dibebankan kepadanya dan lebih dari sekedar memenuhi Undang–Undang dan peraturan masyarakat. Profesionalisme merupakan sikap bertanggungjawab terhadap apa yang telah ditugaskan kepadanya. Sikap profesionalisme akan mengambil keputusan berdasarkan pertimbangan yang dimilikinya yaitu berdasarkan yang pertama pengabdian pada profesi, auditor yang mengabdi kepada profesinya akan melakukan totalitas kerja dimana dengan totalitas ini dia akan lebih hati-hati dan bijaksana dalam melakukan audit sehingga dapat menghasilkan audit yang berkualitas (Agusti</w:t>
      </w:r>
      <w:r w:rsidR="00D17758" w:rsidRPr="00A5406A">
        <w:rPr>
          <w:sz w:val="22"/>
          <w:szCs w:val="22"/>
        </w:rPr>
        <w:t>, Restu dan</w:t>
      </w:r>
      <w:r w:rsidRPr="00A5406A">
        <w:rPr>
          <w:sz w:val="22"/>
          <w:szCs w:val="22"/>
        </w:rPr>
        <w:t xml:space="preserve"> Pertiwi, 2013).  Dalam standar umum ketiga SPAP </w:t>
      </w:r>
      <w:proofErr w:type="gramStart"/>
      <w:r w:rsidRPr="00A5406A">
        <w:rPr>
          <w:sz w:val="22"/>
          <w:szCs w:val="22"/>
        </w:rPr>
        <w:t>( Ikatan</w:t>
      </w:r>
      <w:proofErr w:type="gramEnd"/>
      <w:r w:rsidRPr="00A5406A">
        <w:rPr>
          <w:sz w:val="22"/>
          <w:szCs w:val="22"/>
        </w:rPr>
        <w:t xml:space="preserve"> Akuntan Indonesia, 2001) menyatakan bahwa “Dalam pelaksanaan audit dan penyusunan laporannya, auditor wajib menggunakan kemahiran profesionalnya dengan cermat dan saksama”. Standar ini mengharuskan auditor untuk bertanggung jawab secara cermat dan seksama dalam menjalankan tugasnya sebagai seorang auditor.</w:t>
      </w:r>
    </w:p>
    <w:p w14:paraId="77DC4A29" w14:textId="6EA397DF" w:rsidR="0053654D" w:rsidRPr="00A5406A" w:rsidRDefault="00D8236C" w:rsidP="007A27FE">
      <w:pPr>
        <w:pStyle w:val="NormalWeb"/>
        <w:shd w:val="clear" w:color="auto" w:fill="FFFFFF"/>
        <w:spacing w:before="0" w:beforeAutospacing="0" w:after="0" w:afterAutospacing="0" w:line="360" w:lineRule="auto"/>
        <w:ind w:firstLine="567"/>
        <w:jc w:val="both"/>
        <w:rPr>
          <w:sz w:val="22"/>
          <w:szCs w:val="22"/>
        </w:rPr>
      </w:pPr>
      <w:r w:rsidRPr="00A5406A">
        <w:rPr>
          <w:sz w:val="22"/>
          <w:szCs w:val="22"/>
        </w:rPr>
        <w:t xml:space="preserve">Dalam hal ini, fenomena kualitas audit tidak serta merta hanya dipengaruhi </w:t>
      </w:r>
      <w:r w:rsidR="007A27FE" w:rsidRPr="00A5406A">
        <w:rPr>
          <w:sz w:val="22"/>
          <w:szCs w:val="22"/>
        </w:rPr>
        <w:t xml:space="preserve">oleh </w:t>
      </w:r>
      <w:r w:rsidRPr="00A5406A">
        <w:rPr>
          <w:sz w:val="22"/>
          <w:szCs w:val="22"/>
        </w:rPr>
        <w:t xml:space="preserve">profesionalisme. Integritas seorang auditor diduga dapat memperlemah atau memperkuat pengaruh profesionalisme auditor terhadap kualitas audit.  Pentingnya integritas berasal dari ide bahwa profesi adalah "panggilan" dan membutuhkan profesional untuk fokus pada gagasan bahwa mereka melakukan pelayanan publik. Integritas mempertahankan standar prestasi yang tinggi yang berarti memiliki kecerdasan, pendidikan, dan pelatihan untuk dapat nilai tambah melalui kinerja (Pitaloka dan Widanaputra, 2016).  Semakin tinggi tingkat integritas yang dimiliki </w:t>
      </w:r>
      <w:r w:rsidR="0053654D" w:rsidRPr="00A5406A">
        <w:rPr>
          <w:sz w:val="22"/>
          <w:szCs w:val="22"/>
        </w:rPr>
        <w:t xml:space="preserve">oleh </w:t>
      </w:r>
      <w:r w:rsidRPr="00A5406A">
        <w:rPr>
          <w:sz w:val="22"/>
          <w:szCs w:val="22"/>
        </w:rPr>
        <w:t xml:space="preserve">seorang auditor maka akan semakin meningkatkan pengaruh profesionalisme terhadap kualitas audit. </w:t>
      </w:r>
    </w:p>
    <w:p w14:paraId="767BEED7" w14:textId="74F1EEF5" w:rsidR="00556F0C" w:rsidRPr="00A5406A" w:rsidRDefault="0053654D" w:rsidP="00FC1BAB">
      <w:pPr>
        <w:spacing w:line="360" w:lineRule="auto"/>
        <w:ind w:firstLine="567"/>
        <w:jc w:val="both"/>
        <w:rPr>
          <w:sz w:val="22"/>
          <w:szCs w:val="22"/>
        </w:rPr>
      </w:pPr>
      <w:r w:rsidRPr="00A5406A">
        <w:rPr>
          <w:sz w:val="22"/>
          <w:szCs w:val="22"/>
        </w:rPr>
        <w:t>Penelitian mengenai pengaruh profesioanlisme auditor terhadap kualitas audit yang dimoderasi oleh integritas telah dilakukan oleh beberapa pene</w:t>
      </w:r>
      <w:r w:rsidR="002B2302" w:rsidRPr="00A5406A">
        <w:rPr>
          <w:sz w:val="22"/>
          <w:szCs w:val="22"/>
        </w:rPr>
        <w:t xml:space="preserve">liti terdahulu diantaranya </w:t>
      </w:r>
      <w:r w:rsidR="00176D06" w:rsidRPr="00A5406A">
        <w:rPr>
          <w:noProof/>
          <w:sz w:val="22"/>
          <w:szCs w:val="22"/>
          <w:lang w:val="id-ID"/>
        </w:rPr>
        <w:t>Alfasani (2017)</w:t>
      </w:r>
      <w:r w:rsidR="00176D06" w:rsidRPr="00A5406A">
        <w:rPr>
          <w:noProof/>
          <w:sz w:val="22"/>
          <w:szCs w:val="22"/>
        </w:rPr>
        <w:t xml:space="preserve">; </w:t>
      </w:r>
      <w:r w:rsidR="00176D06" w:rsidRPr="00A5406A">
        <w:rPr>
          <w:noProof/>
          <w:sz w:val="22"/>
          <w:szCs w:val="22"/>
          <w:lang w:val="id-ID"/>
        </w:rPr>
        <w:t>Ermayanthi dan Rasmini (2016)</w:t>
      </w:r>
      <w:r w:rsidR="00176D06" w:rsidRPr="00A5406A">
        <w:rPr>
          <w:noProof/>
          <w:sz w:val="22"/>
          <w:szCs w:val="22"/>
        </w:rPr>
        <w:t xml:space="preserve">; </w:t>
      </w:r>
      <w:r w:rsidR="00176D06" w:rsidRPr="00A5406A">
        <w:rPr>
          <w:sz w:val="22"/>
          <w:szCs w:val="22"/>
        </w:rPr>
        <w:fldChar w:fldCharType="begin" w:fldLock="1"/>
      </w:r>
      <w:r w:rsidR="00176D06" w:rsidRPr="00A5406A">
        <w:rPr>
          <w:sz w:val="22"/>
          <w:szCs w:val="22"/>
        </w:rPr>
        <w:instrText>ADDIN CSL_CITATION {"citationItems":[{"id":"ITEM-1","itemData":{"author":[{"dropping-particle":"","family":"B. Siahaan","given":"Septoni","non-dropping-particle":"","parse-names":false,"suffix":""},{"dropping-particle":"","family":"Simanjuntak","given":"Arthur","non-dropping-particle":"","parse-names":false,"suffix":""}],"container-title":"Jurnal Manajemen","id":"ITEM-1","issue":"2","issued":{"date-parts":[["2017"]]},"page":"137-144","title":"Pengaruh Kompetensi, Independensi, Integritas dan Profesionalisme Auditor terhadap Kualitas Audit Dengan Etika Auditor Sebagai Variabel Moderasi (Studi Kasus Pada Kantor Akuntan Publik Di Kota Medan)","type":"article-journal","volume":"8"},"uris":["http://www.mendeley.com/documents/?uuid=ff4ef0f5-0b5d-421d-8785-68fff1aeb3e8"]}],"mendeley":{"formattedCitation":"(B. Siahaan and Simanjuntak 2017)","manualFormatting":"B. Siahaan dan Simanjuntak (2017)","plainTextFormattedCitation":"(B. Siahaan and Simanjuntak 2017)","previouslyFormattedCitation":"(B. Siahaan and Simanjuntak 2017)"},"properties":{"noteIndex":0},"schema":"https://github.com/citation-style-language/schema/raw/master/csl-citation.json"}</w:instrText>
      </w:r>
      <w:r w:rsidR="00176D06" w:rsidRPr="00A5406A">
        <w:rPr>
          <w:sz w:val="22"/>
          <w:szCs w:val="22"/>
        </w:rPr>
        <w:fldChar w:fldCharType="separate"/>
      </w:r>
      <w:r w:rsidR="00176D06" w:rsidRPr="00A5406A">
        <w:rPr>
          <w:noProof/>
          <w:sz w:val="22"/>
          <w:szCs w:val="22"/>
        </w:rPr>
        <w:t>B. Siahaan dan Simanjuntak (2017)</w:t>
      </w:r>
      <w:r w:rsidR="00176D06" w:rsidRPr="00A5406A">
        <w:rPr>
          <w:sz w:val="22"/>
          <w:szCs w:val="22"/>
        </w:rPr>
        <w:fldChar w:fldCharType="end"/>
      </w:r>
      <w:r w:rsidR="00267C6C" w:rsidRPr="00A5406A">
        <w:rPr>
          <w:sz w:val="22"/>
          <w:szCs w:val="22"/>
        </w:rPr>
        <w:t xml:space="preserve">; </w:t>
      </w:r>
      <w:r w:rsidR="00267C6C" w:rsidRPr="00A5406A">
        <w:rPr>
          <w:sz w:val="22"/>
          <w:szCs w:val="22"/>
        </w:rPr>
        <w:fldChar w:fldCharType="begin" w:fldLock="1"/>
      </w:r>
      <w:r w:rsidR="00267C6C" w:rsidRPr="00A5406A">
        <w:rPr>
          <w:sz w:val="22"/>
          <w:szCs w:val="22"/>
        </w:rPr>
        <w:instrText>ADDIN CSL_CITATION {"citationItems":[{"id":"ITEM-1","itemData":{"DOI":"10.22441/tekun.v8i1.5528","ISSN":"2085-8752","abstract":"This study aimed to test whatever there is influence of Competence, Independence, Professionalism, Integrity, and Objectivity of the Quality Audit. The study was conducted by distributing questionnaires. The study population was Affiliates Medium Public Accountants and Public Accounting Firm Medium Non Affiliates. Data analysis is done using multiple regression. The result showed that the competence, independence, professionalism, integrity and objectivity affect audit quality on an ongoing basis. In addition, this study proves that the partial competency, independence and Professionalism while simultaneously all influence the quality of audits. For research in the future, this study suggests the development of survey area coverage and the addition of more variables that affect audit quality","author":[{"dropping-particle":"","family":"Agusti","given":"Restu","non-dropping-particle":"","parse-names":false,"suffix":""},{"dropping-particle":"","family":"Pertiwi","given":"Nastia Putri","non-dropping-particle":"","parse-names":false,"suffix":""}],"container-title":"JURNAL EKONOMI","id":"ITEM-1","issue":"3","issued":{"date-parts":[["2013"]]},"page":"1-13","title":"Pengaruh Kompetensi, Independensi, Profesionalisme Terhadap Kualitas Audit","type":"article-journal","volume":"21"},"uris":["http://www.mendeley.com/documents/?uuid=c681bc09-744f-4c0a-8836-6ed2fd8330b1"]}],"mendeley":{"formattedCitation":"(Agusti and Pertiwi 2013)","manualFormatting":"Agusti and Pertiwi (2013)","plainTextFormattedCitation":"(Agusti and Pertiwi 2013)","previouslyFormattedCitation":"(Agusti and Pertiwi 2013)"},"properties":{"noteIndex":0},"schema":"https://github.com/citation-style-language/schema/raw/master/csl-citation.json"}</w:instrText>
      </w:r>
      <w:r w:rsidR="00267C6C" w:rsidRPr="00A5406A">
        <w:rPr>
          <w:sz w:val="22"/>
          <w:szCs w:val="22"/>
        </w:rPr>
        <w:fldChar w:fldCharType="separate"/>
      </w:r>
      <w:r w:rsidR="00267C6C" w:rsidRPr="00A5406A">
        <w:rPr>
          <w:noProof/>
          <w:sz w:val="22"/>
          <w:szCs w:val="22"/>
        </w:rPr>
        <w:t>Agusti</w:t>
      </w:r>
      <w:r w:rsidR="00D17758" w:rsidRPr="00A5406A">
        <w:rPr>
          <w:noProof/>
          <w:sz w:val="22"/>
          <w:szCs w:val="22"/>
        </w:rPr>
        <w:t xml:space="preserve">, Restu dan </w:t>
      </w:r>
      <w:r w:rsidR="00267C6C" w:rsidRPr="00A5406A">
        <w:rPr>
          <w:noProof/>
          <w:sz w:val="22"/>
          <w:szCs w:val="22"/>
        </w:rPr>
        <w:t>Pertiwi (2013)</w:t>
      </w:r>
      <w:r w:rsidR="00267C6C" w:rsidRPr="00A5406A">
        <w:rPr>
          <w:sz w:val="22"/>
          <w:szCs w:val="22"/>
        </w:rPr>
        <w:fldChar w:fldCharType="end"/>
      </w:r>
      <w:r w:rsidR="00267C6C" w:rsidRPr="00A5406A">
        <w:rPr>
          <w:sz w:val="22"/>
          <w:szCs w:val="22"/>
        </w:rPr>
        <w:t>;</w:t>
      </w:r>
      <w:r w:rsidR="00FC1BAB" w:rsidRPr="00A5406A">
        <w:rPr>
          <w:sz w:val="22"/>
          <w:szCs w:val="22"/>
        </w:rPr>
        <w:t xml:space="preserve"> Ningrum dan Budiartha (2017);</w:t>
      </w:r>
      <w:r w:rsidR="00267C6C" w:rsidRPr="00A5406A">
        <w:rPr>
          <w:sz w:val="22"/>
          <w:szCs w:val="22"/>
        </w:rPr>
        <w:t xml:space="preserve"> </w:t>
      </w:r>
      <w:r w:rsidR="00267C6C" w:rsidRPr="00A5406A">
        <w:rPr>
          <w:sz w:val="22"/>
          <w:szCs w:val="22"/>
        </w:rPr>
        <w:fldChar w:fldCharType="begin" w:fldLock="1"/>
      </w:r>
      <w:r w:rsidR="00267C6C" w:rsidRPr="00A5406A">
        <w:rPr>
          <w:sz w:val="22"/>
          <w:szCs w:val="22"/>
        </w:rPr>
        <w:instrText>ADDIN CSL_CITATION {"citationItems":[{"id":"ITEM-1","itemData":{"DOI":"ISSN 2339-1545","abstract":"Kualitas audit adalah kemungkinan menemukan dan melaporkan pelanggaran sistem akuntansi klien. Penelitian ini bertujuan untuk menguji pengaruh mempengaruhi integritas, objektivitas dan profesionalisme auditor terhadap kualitas audit. Penelitian ini menggunakan metode survei di Januari - Maret 2014. Metode penelitian sampling berdasarkan kenyamanan dalam pemilihan samplel oleh tujuan. Responden sebanyak 82 orang. Data dianalisis dengan menggunakan metode regresi. Hasil penelitian menunjukkan integritas variabel, objektivitas dan profesionalisme auditor berpengaruh secara simultan dan dapat digunakan untuk memprediksi kualitas hasil audit. Dari hipotesis penelitian dapat menghasilkan bahwa integritas variabel auditor memiliki efek positif yang signifikan terhadap kualitas audit. Variabel Profesionalisme juga memiliki efek positif yang signifikan terhadap kualitas audit, tetapi variabel objektivitas tidak berpengaruh signifikan terhadap kualitas audit. 1.","author":[{"dropping-particle":"","family":"Susilo","given":"Pria Andono","non-dropping-particle":"","parse-names":false,"suffix":""},{"dropping-particle":"","family":"Widyastuti","given":"Tri","non-dropping-particle":"","parse-names":false,"suffix":""}],"container-title":"Jurnal Riset Akuntansi dan Perpajakan JRAP","id":"ITEM-1","issue":"1","issued":{"date-parts":[["2015"]]},"page":"65 - 77","title":"Integritas, Objektivitas, Profesionalime Auditor dan Kualitas Audit di Kantor Akuntan Publik Jakarta Selatan","type":"article-journal","volume":"2"},"uris":["http://www.mendeley.com/documents/?uuid=04a90353-3419-4292-abb1-fa3ad0a55177"]}],"mendeley":{"formattedCitation":"(Susilo and Widyastuti 2015)","plainTextFormattedCitation":"(Susilo and Widyastuti 2015)","previouslyFormattedCitation":"(Susilo and Widyastuti 2015)"},"properties":{"noteIndex":0},"schema":"https://github.com/citation-style-language/schema/raw/master/csl-citation.json"}</w:instrText>
      </w:r>
      <w:r w:rsidR="00267C6C" w:rsidRPr="00A5406A">
        <w:rPr>
          <w:sz w:val="22"/>
          <w:szCs w:val="22"/>
        </w:rPr>
        <w:fldChar w:fldCharType="separate"/>
      </w:r>
      <w:r w:rsidR="00267C6C" w:rsidRPr="00A5406A">
        <w:rPr>
          <w:noProof/>
          <w:sz w:val="22"/>
          <w:szCs w:val="22"/>
        </w:rPr>
        <w:t>Susilo dan Widyastuti (2015)</w:t>
      </w:r>
      <w:r w:rsidR="00267C6C" w:rsidRPr="00A5406A">
        <w:rPr>
          <w:sz w:val="22"/>
          <w:szCs w:val="22"/>
        </w:rPr>
        <w:fldChar w:fldCharType="end"/>
      </w:r>
      <w:r w:rsidR="000463B5" w:rsidRPr="00A5406A">
        <w:rPr>
          <w:sz w:val="22"/>
          <w:szCs w:val="22"/>
        </w:rPr>
        <w:t xml:space="preserve"> yang menyatakan  bahwa profesionalisme auditor berpengaruh terhadap kualitas audit</w:t>
      </w:r>
      <w:r w:rsidR="00FC1BAB" w:rsidRPr="00A5406A">
        <w:rPr>
          <w:sz w:val="22"/>
          <w:szCs w:val="22"/>
        </w:rPr>
        <w:t xml:space="preserve"> yang dimoderasi oleh integritas.  Sedangkan penelitian yang dilakukan oleh </w:t>
      </w:r>
      <w:r w:rsidR="00176D06" w:rsidRPr="00A5406A">
        <w:rPr>
          <w:sz w:val="24"/>
          <w:szCs w:val="24"/>
        </w:rPr>
        <w:t>Harsanty</w:t>
      </w:r>
      <w:r w:rsidR="00176D06" w:rsidRPr="00A5406A">
        <w:rPr>
          <w:sz w:val="24"/>
          <w:szCs w:val="24"/>
          <w:lang w:val="id-ID"/>
        </w:rPr>
        <w:t xml:space="preserve"> da</w:t>
      </w:r>
      <w:r w:rsidR="00176D06" w:rsidRPr="00A5406A">
        <w:rPr>
          <w:sz w:val="22"/>
          <w:szCs w:val="22"/>
          <w:lang w:val="id-ID"/>
        </w:rPr>
        <w:t>n</w:t>
      </w:r>
      <w:r w:rsidR="00176D06" w:rsidRPr="00A5406A">
        <w:rPr>
          <w:sz w:val="22"/>
          <w:szCs w:val="22"/>
        </w:rPr>
        <w:t xml:space="preserve"> Whetyningty (2014</w:t>
      </w:r>
      <w:r w:rsidR="00176D06" w:rsidRPr="00A5406A">
        <w:rPr>
          <w:sz w:val="22"/>
          <w:szCs w:val="22"/>
          <w:lang w:val="id-ID"/>
        </w:rPr>
        <w:t>)</w:t>
      </w:r>
      <w:r w:rsidR="00176D06" w:rsidRPr="00A5406A">
        <w:rPr>
          <w:sz w:val="22"/>
          <w:szCs w:val="22"/>
        </w:rPr>
        <w:t xml:space="preserve">; </w:t>
      </w:r>
      <w:r w:rsidR="00176D06" w:rsidRPr="00A5406A">
        <w:rPr>
          <w:sz w:val="22"/>
          <w:szCs w:val="22"/>
          <w:lang w:val="id-ID"/>
        </w:rPr>
        <w:t>Wirama dan Mimba (2016)</w:t>
      </w:r>
      <w:r w:rsidR="00176D06" w:rsidRPr="00A5406A">
        <w:rPr>
          <w:sz w:val="22"/>
          <w:szCs w:val="22"/>
        </w:rPr>
        <w:t>; Wijaya</w:t>
      </w:r>
      <w:r w:rsidR="00176D06" w:rsidRPr="00A5406A">
        <w:rPr>
          <w:sz w:val="22"/>
          <w:szCs w:val="22"/>
          <w:lang w:val="id-ID"/>
        </w:rPr>
        <w:t xml:space="preserve"> </w:t>
      </w:r>
      <w:r w:rsidR="00176D06" w:rsidRPr="00A5406A">
        <w:rPr>
          <w:sz w:val="22"/>
          <w:szCs w:val="22"/>
        </w:rPr>
        <w:t>(2016)</w:t>
      </w:r>
      <w:r w:rsidR="000463B5" w:rsidRPr="00A5406A">
        <w:rPr>
          <w:sz w:val="22"/>
          <w:szCs w:val="22"/>
        </w:rPr>
        <w:t xml:space="preserve">; </w:t>
      </w:r>
      <w:r w:rsidR="000463B5" w:rsidRPr="00A5406A">
        <w:rPr>
          <w:sz w:val="22"/>
          <w:szCs w:val="22"/>
        </w:rPr>
        <w:fldChar w:fldCharType="begin" w:fldLock="1"/>
      </w:r>
      <w:r w:rsidR="000463B5" w:rsidRPr="00A5406A">
        <w:rPr>
          <w:sz w:val="22"/>
          <w:szCs w:val="22"/>
        </w:rPr>
        <w:instrText>ADDIN CSL_CITATION {"citationItems":[{"id":"ITEM-1","itemData":{"abstract":"This study aimed to determine the effect of professionalism, independence, competence, and work experience have an impact toward audit quality, both partially or simultaneously. The type research is quantitative research causality. Data obtained in this study are primary data through questionnaires closed to the auditor who works at KAP Bandung listed in the Directory Ikatan Akuntan Publik Indonesia in 2015. The result in this study is the professionalism, independence, and work experiencepartially no significant effect on audit quality except competence partially significant effect on audit quality, while simultaneous professionalism, independence, competence, and work experience effect on audit quality.","author":[{"dropping-particle":"","family":"Manalu Stefany","given":"Elisabeth","non-dropping-particle":"","parse-names":false,"suffix":""},{"dropping-particle":"","family":"Fietoria","given":"","non-dropping-particle":"","parse-names":false,"suffix":""}],"container-title":"Journal of Accounting and Business Studies","id":"ITEM-1","issue":"1","issued":{"date-parts":[["2016"]]},"page":"1-19","title":"Pengaruh Profesionalisme ,Independensi,kompetensi dan terhadap kualitas audit.","type":"article-journal","volume":"1"},"uris":["http://www.mendeley.com/documents/?uuid=4cd4ae8e-551f-4916-aa41-f068f9914e8f"]}],"mendeley":{"formattedCitation":"(Manalu Stefany and Fietoria 2016)","manualFormatting":"Manalu Stefany dan Fietoria (2016)","plainTextFormattedCitation":"(Manalu Stefany and Fietoria 2016)","previouslyFormattedCitation":"(Manalu Stefany and Fietoria 2016)"},"properties":{"noteIndex":0},"schema":"https://github.com/citation-style-language/schema/raw/master/csl-citation.json"}</w:instrText>
      </w:r>
      <w:r w:rsidR="000463B5" w:rsidRPr="00A5406A">
        <w:rPr>
          <w:sz w:val="22"/>
          <w:szCs w:val="22"/>
        </w:rPr>
        <w:fldChar w:fldCharType="separate"/>
      </w:r>
      <w:r w:rsidR="000463B5" w:rsidRPr="00A5406A">
        <w:rPr>
          <w:noProof/>
          <w:sz w:val="22"/>
          <w:szCs w:val="22"/>
        </w:rPr>
        <w:t>Manalu Stefany dan Fietoria (2016)</w:t>
      </w:r>
      <w:r w:rsidR="000463B5" w:rsidRPr="00A5406A">
        <w:rPr>
          <w:sz w:val="22"/>
          <w:szCs w:val="22"/>
        </w:rPr>
        <w:fldChar w:fldCharType="end"/>
      </w:r>
      <w:r w:rsidR="00FC1BAB" w:rsidRPr="00A5406A">
        <w:rPr>
          <w:sz w:val="22"/>
          <w:szCs w:val="22"/>
        </w:rPr>
        <w:t xml:space="preserve"> </w:t>
      </w:r>
      <w:r w:rsidRPr="00A5406A">
        <w:rPr>
          <w:sz w:val="22"/>
          <w:szCs w:val="22"/>
        </w:rPr>
        <w:t xml:space="preserve">menyatakan bahwa integritas tidak memoderasi pengaruh </w:t>
      </w:r>
      <w:r w:rsidR="00556F0C" w:rsidRPr="00A5406A">
        <w:rPr>
          <w:sz w:val="22"/>
          <w:szCs w:val="22"/>
        </w:rPr>
        <w:t>profesionalisme</w:t>
      </w:r>
      <w:r w:rsidRPr="00A5406A">
        <w:rPr>
          <w:sz w:val="22"/>
          <w:szCs w:val="22"/>
        </w:rPr>
        <w:t xml:space="preserve">  auditor terhadap kualitas audit. </w:t>
      </w:r>
    </w:p>
    <w:p w14:paraId="15FE7BF3" w14:textId="77777777" w:rsidR="00556F0C" w:rsidRPr="00A5406A" w:rsidRDefault="0053654D" w:rsidP="00FC1BAB">
      <w:pPr>
        <w:spacing w:line="360" w:lineRule="auto"/>
        <w:ind w:firstLine="567"/>
        <w:jc w:val="both"/>
        <w:rPr>
          <w:sz w:val="22"/>
          <w:szCs w:val="22"/>
        </w:rPr>
      </w:pPr>
      <w:r w:rsidRPr="00A5406A">
        <w:rPr>
          <w:sz w:val="22"/>
          <w:szCs w:val="22"/>
        </w:rPr>
        <w:t>Berdasarkan paparan latar belakang masalah yang telah diuraikan dan beberapa hasil penelitian sebelumnya yang</w:t>
      </w:r>
      <w:r w:rsidR="00556F0C" w:rsidRPr="00A5406A">
        <w:rPr>
          <w:sz w:val="22"/>
          <w:szCs w:val="22"/>
        </w:rPr>
        <w:t xml:space="preserve"> menunjukkan hasil yang berbeda-beda, peneliti tertarik melakukan penelitian dengan judul “Integritas Sebagai Pemoderasi Pengaruh Profesionalisme Auditor Terhadap Kualitas Audit Pada Kantor Akuntan Publik Kota Medan”.  </w:t>
      </w:r>
    </w:p>
    <w:p w14:paraId="15063D3A" w14:textId="7F3C1B3E" w:rsidR="0053654D" w:rsidRPr="00A5406A" w:rsidRDefault="00556F0C" w:rsidP="00FC1BAB">
      <w:pPr>
        <w:spacing w:line="360" w:lineRule="auto"/>
        <w:ind w:firstLine="567"/>
        <w:jc w:val="both"/>
        <w:rPr>
          <w:sz w:val="22"/>
          <w:szCs w:val="22"/>
        </w:rPr>
      </w:pPr>
      <w:r w:rsidRPr="00A5406A">
        <w:rPr>
          <w:sz w:val="22"/>
          <w:szCs w:val="22"/>
        </w:rPr>
        <w:t>Adapun tujuan Penelitian ini adalah untuk menguji dan menganalisis: (1) pengaruh profesionalisme auditor terhadap kualitas audit pada Kantor Akuntan Publik Kota Medan, (2) pengaruh profesionalisme auditor terhadap kualitas audit yang dimoderasi oleh integritas pada Kantor Akuntan Publik Kota Medan.</w:t>
      </w:r>
    </w:p>
    <w:p w14:paraId="3BD72526" w14:textId="77777777" w:rsidR="00E72B9C" w:rsidRPr="00A5406A" w:rsidRDefault="00E72B9C">
      <w:pPr>
        <w:spacing w:line="200" w:lineRule="exact"/>
      </w:pPr>
    </w:p>
    <w:p w14:paraId="47B8E44B" w14:textId="77777777" w:rsidR="00E72B9C" w:rsidRPr="00A5406A" w:rsidRDefault="00E72B9C">
      <w:pPr>
        <w:spacing w:line="200" w:lineRule="exact"/>
      </w:pPr>
    </w:p>
    <w:p w14:paraId="1B1AE1A6" w14:textId="3AEB4B7A" w:rsidR="00E72B9C" w:rsidRPr="00A5406A" w:rsidRDefault="00E376BD" w:rsidP="00556F0C">
      <w:pPr>
        <w:spacing w:before="29"/>
        <w:ind w:left="567" w:hanging="567"/>
        <w:rPr>
          <w:sz w:val="24"/>
          <w:szCs w:val="24"/>
        </w:rPr>
      </w:pPr>
      <w:r w:rsidRPr="00A5406A">
        <w:rPr>
          <w:b/>
          <w:sz w:val="24"/>
          <w:szCs w:val="24"/>
        </w:rPr>
        <w:lastRenderedPageBreak/>
        <w:t xml:space="preserve">2.   </w:t>
      </w:r>
      <w:r w:rsidR="00556F0C" w:rsidRPr="00A5406A">
        <w:rPr>
          <w:b/>
          <w:sz w:val="24"/>
          <w:szCs w:val="24"/>
        </w:rPr>
        <w:tab/>
      </w:r>
      <w:r w:rsidRPr="00A5406A">
        <w:rPr>
          <w:b/>
          <w:spacing w:val="-2"/>
          <w:sz w:val="24"/>
          <w:szCs w:val="24"/>
        </w:rPr>
        <w:t>K</w:t>
      </w:r>
      <w:r w:rsidRPr="00A5406A">
        <w:rPr>
          <w:b/>
          <w:spacing w:val="1"/>
          <w:sz w:val="24"/>
          <w:szCs w:val="24"/>
        </w:rPr>
        <w:t>e</w:t>
      </w:r>
      <w:r w:rsidRPr="00A5406A">
        <w:rPr>
          <w:b/>
          <w:spacing w:val="-1"/>
          <w:sz w:val="24"/>
          <w:szCs w:val="24"/>
        </w:rPr>
        <w:t>r</w:t>
      </w:r>
      <w:r w:rsidRPr="00A5406A">
        <w:rPr>
          <w:b/>
          <w:sz w:val="24"/>
          <w:szCs w:val="24"/>
        </w:rPr>
        <w:t>a</w:t>
      </w:r>
      <w:r w:rsidRPr="00A5406A">
        <w:rPr>
          <w:b/>
          <w:spacing w:val="1"/>
          <w:sz w:val="24"/>
          <w:szCs w:val="24"/>
        </w:rPr>
        <w:t>n</w:t>
      </w:r>
      <w:r w:rsidRPr="00A5406A">
        <w:rPr>
          <w:b/>
          <w:sz w:val="24"/>
          <w:szCs w:val="24"/>
        </w:rPr>
        <w:t>g</w:t>
      </w:r>
      <w:r w:rsidRPr="00A5406A">
        <w:rPr>
          <w:b/>
          <w:spacing w:val="1"/>
          <w:sz w:val="24"/>
          <w:szCs w:val="24"/>
        </w:rPr>
        <w:t>k</w:t>
      </w:r>
      <w:r w:rsidRPr="00A5406A">
        <w:rPr>
          <w:b/>
          <w:sz w:val="24"/>
          <w:szCs w:val="24"/>
        </w:rPr>
        <w:t xml:space="preserve">a </w:t>
      </w:r>
      <w:r w:rsidRPr="00A5406A">
        <w:rPr>
          <w:b/>
          <w:spacing w:val="-3"/>
          <w:sz w:val="24"/>
          <w:szCs w:val="24"/>
        </w:rPr>
        <w:t>P</w:t>
      </w:r>
      <w:r w:rsidRPr="00A5406A">
        <w:rPr>
          <w:b/>
          <w:spacing w:val="1"/>
          <w:sz w:val="24"/>
          <w:szCs w:val="24"/>
        </w:rPr>
        <w:t>e</w:t>
      </w:r>
      <w:r w:rsidRPr="00A5406A">
        <w:rPr>
          <w:b/>
          <w:spacing w:val="-3"/>
          <w:sz w:val="24"/>
          <w:szCs w:val="24"/>
        </w:rPr>
        <w:t>m</w:t>
      </w:r>
      <w:r w:rsidRPr="00A5406A">
        <w:rPr>
          <w:b/>
          <w:sz w:val="24"/>
          <w:szCs w:val="24"/>
        </w:rPr>
        <w:t>i</w:t>
      </w:r>
      <w:r w:rsidRPr="00A5406A">
        <w:rPr>
          <w:b/>
          <w:spacing w:val="1"/>
          <w:sz w:val="24"/>
          <w:szCs w:val="24"/>
        </w:rPr>
        <w:t>k</w:t>
      </w:r>
      <w:r w:rsidRPr="00A5406A">
        <w:rPr>
          <w:b/>
          <w:sz w:val="24"/>
          <w:szCs w:val="24"/>
        </w:rPr>
        <w:t xml:space="preserve">iran </w:t>
      </w:r>
      <w:r w:rsidRPr="00A5406A">
        <w:rPr>
          <w:b/>
          <w:spacing w:val="1"/>
          <w:sz w:val="24"/>
          <w:szCs w:val="24"/>
        </w:rPr>
        <w:t>d</w:t>
      </w:r>
      <w:r w:rsidRPr="00A5406A">
        <w:rPr>
          <w:b/>
          <w:sz w:val="24"/>
          <w:szCs w:val="24"/>
        </w:rPr>
        <w:t>an</w:t>
      </w:r>
      <w:r w:rsidRPr="00A5406A">
        <w:rPr>
          <w:b/>
          <w:spacing w:val="1"/>
          <w:sz w:val="24"/>
          <w:szCs w:val="24"/>
        </w:rPr>
        <w:t xml:space="preserve"> </w:t>
      </w:r>
      <w:r w:rsidRPr="00A5406A">
        <w:rPr>
          <w:b/>
          <w:spacing w:val="-3"/>
          <w:sz w:val="24"/>
          <w:szCs w:val="24"/>
        </w:rPr>
        <w:t>P</w:t>
      </w:r>
      <w:r w:rsidRPr="00A5406A">
        <w:rPr>
          <w:b/>
          <w:spacing w:val="-1"/>
          <w:sz w:val="24"/>
          <w:szCs w:val="24"/>
        </w:rPr>
        <w:t>e</w:t>
      </w:r>
      <w:r w:rsidRPr="00A5406A">
        <w:rPr>
          <w:b/>
          <w:spacing w:val="1"/>
          <w:sz w:val="24"/>
          <w:szCs w:val="24"/>
        </w:rPr>
        <w:t>n</w:t>
      </w:r>
      <w:r w:rsidRPr="00A5406A">
        <w:rPr>
          <w:b/>
          <w:sz w:val="24"/>
          <w:szCs w:val="24"/>
        </w:rPr>
        <w:t>g</w:t>
      </w:r>
      <w:r w:rsidRPr="00A5406A">
        <w:rPr>
          <w:b/>
          <w:spacing w:val="1"/>
          <w:sz w:val="24"/>
          <w:szCs w:val="24"/>
        </w:rPr>
        <w:t>e</w:t>
      </w:r>
      <w:r w:rsidRPr="00A5406A">
        <w:rPr>
          <w:b/>
          <w:spacing w:val="-3"/>
          <w:sz w:val="24"/>
          <w:szCs w:val="24"/>
        </w:rPr>
        <w:t>m</w:t>
      </w:r>
      <w:r w:rsidRPr="00A5406A">
        <w:rPr>
          <w:b/>
          <w:spacing w:val="1"/>
          <w:sz w:val="24"/>
          <w:szCs w:val="24"/>
        </w:rPr>
        <w:t>b</w:t>
      </w:r>
      <w:r w:rsidRPr="00A5406A">
        <w:rPr>
          <w:b/>
          <w:sz w:val="24"/>
          <w:szCs w:val="24"/>
        </w:rPr>
        <w:t>a</w:t>
      </w:r>
      <w:r w:rsidRPr="00A5406A">
        <w:rPr>
          <w:b/>
          <w:spacing w:val="1"/>
          <w:sz w:val="24"/>
          <w:szCs w:val="24"/>
        </w:rPr>
        <w:t>n</w:t>
      </w:r>
      <w:r w:rsidRPr="00A5406A">
        <w:rPr>
          <w:b/>
          <w:sz w:val="24"/>
          <w:szCs w:val="24"/>
        </w:rPr>
        <w:t>gan</w:t>
      </w:r>
      <w:r w:rsidRPr="00A5406A">
        <w:rPr>
          <w:b/>
          <w:spacing w:val="1"/>
          <w:sz w:val="24"/>
          <w:szCs w:val="24"/>
        </w:rPr>
        <w:t xml:space="preserve"> </w:t>
      </w:r>
      <w:r w:rsidRPr="00A5406A">
        <w:rPr>
          <w:b/>
          <w:sz w:val="24"/>
          <w:szCs w:val="24"/>
        </w:rPr>
        <w:t>H</w:t>
      </w:r>
      <w:r w:rsidRPr="00A5406A">
        <w:rPr>
          <w:b/>
          <w:spacing w:val="1"/>
          <w:sz w:val="24"/>
          <w:szCs w:val="24"/>
        </w:rPr>
        <w:t>ip</w:t>
      </w:r>
      <w:r w:rsidRPr="00A5406A">
        <w:rPr>
          <w:b/>
          <w:spacing w:val="-2"/>
          <w:sz w:val="24"/>
          <w:szCs w:val="24"/>
        </w:rPr>
        <w:t>o</w:t>
      </w:r>
      <w:r w:rsidRPr="00A5406A">
        <w:rPr>
          <w:b/>
          <w:sz w:val="24"/>
          <w:szCs w:val="24"/>
        </w:rPr>
        <w:t>t</w:t>
      </w:r>
      <w:r w:rsidRPr="00A5406A">
        <w:rPr>
          <w:b/>
          <w:spacing w:val="-2"/>
          <w:sz w:val="24"/>
          <w:szCs w:val="24"/>
        </w:rPr>
        <w:t>e</w:t>
      </w:r>
      <w:r w:rsidRPr="00A5406A">
        <w:rPr>
          <w:b/>
          <w:sz w:val="24"/>
          <w:szCs w:val="24"/>
        </w:rPr>
        <w:t>sis</w:t>
      </w:r>
    </w:p>
    <w:p w14:paraId="714F4CF5" w14:textId="77777777" w:rsidR="00E72B9C" w:rsidRPr="00A5406A" w:rsidRDefault="00E72B9C">
      <w:pPr>
        <w:spacing w:before="13" w:line="260" w:lineRule="exact"/>
        <w:rPr>
          <w:sz w:val="26"/>
          <w:szCs w:val="26"/>
        </w:rPr>
      </w:pPr>
    </w:p>
    <w:p w14:paraId="1F45C498" w14:textId="08C56F84" w:rsidR="00AF6BCF" w:rsidRPr="00A5406A" w:rsidRDefault="00AF6BCF" w:rsidP="00AF6BCF">
      <w:pPr>
        <w:spacing w:line="360" w:lineRule="auto"/>
        <w:ind w:left="567" w:right="79" w:hanging="567"/>
        <w:jc w:val="both"/>
        <w:rPr>
          <w:b/>
          <w:bCs/>
          <w:i/>
          <w:iCs/>
          <w:sz w:val="22"/>
          <w:szCs w:val="22"/>
        </w:rPr>
      </w:pPr>
      <w:r w:rsidRPr="00A5406A">
        <w:rPr>
          <w:b/>
          <w:bCs/>
          <w:i/>
          <w:iCs/>
          <w:sz w:val="22"/>
          <w:szCs w:val="22"/>
        </w:rPr>
        <w:t xml:space="preserve">2.1. </w:t>
      </w:r>
      <w:r w:rsidRPr="00A5406A">
        <w:rPr>
          <w:b/>
          <w:bCs/>
          <w:i/>
          <w:iCs/>
          <w:sz w:val="22"/>
          <w:szCs w:val="22"/>
        </w:rPr>
        <w:tab/>
      </w:r>
      <w:r w:rsidR="00556F0C" w:rsidRPr="00A5406A">
        <w:rPr>
          <w:b/>
          <w:bCs/>
          <w:i/>
          <w:iCs/>
          <w:sz w:val="22"/>
          <w:szCs w:val="22"/>
        </w:rPr>
        <w:t xml:space="preserve">Pengaruh </w:t>
      </w:r>
      <w:proofErr w:type="gramStart"/>
      <w:r w:rsidR="00556F0C" w:rsidRPr="00A5406A">
        <w:rPr>
          <w:b/>
          <w:bCs/>
          <w:i/>
          <w:iCs/>
          <w:sz w:val="22"/>
          <w:szCs w:val="22"/>
        </w:rPr>
        <w:t>Profesionalisme  Auditor</w:t>
      </w:r>
      <w:proofErr w:type="gramEnd"/>
      <w:r w:rsidR="00556F0C" w:rsidRPr="00A5406A">
        <w:rPr>
          <w:b/>
          <w:bCs/>
          <w:i/>
          <w:iCs/>
          <w:sz w:val="22"/>
          <w:szCs w:val="22"/>
        </w:rPr>
        <w:t xml:space="preserve"> </w:t>
      </w:r>
      <w:r w:rsidRPr="00A5406A">
        <w:rPr>
          <w:b/>
          <w:bCs/>
          <w:i/>
          <w:iCs/>
          <w:sz w:val="22"/>
          <w:szCs w:val="22"/>
        </w:rPr>
        <w:t>T</w:t>
      </w:r>
      <w:r w:rsidR="00556F0C" w:rsidRPr="00A5406A">
        <w:rPr>
          <w:b/>
          <w:bCs/>
          <w:i/>
          <w:iCs/>
          <w:sz w:val="22"/>
          <w:szCs w:val="22"/>
        </w:rPr>
        <w:t xml:space="preserve">erhadap Kualitas Audit </w:t>
      </w:r>
    </w:p>
    <w:p w14:paraId="672FD24D" w14:textId="141E6F3C" w:rsidR="00AF6BCF" w:rsidRPr="00A5406A" w:rsidRDefault="00556F0C" w:rsidP="00AF6BCF">
      <w:pPr>
        <w:spacing w:line="360" w:lineRule="auto"/>
        <w:ind w:right="79" w:firstLine="567"/>
        <w:jc w:val="both"/>
        <w:rPr>
          <w:sz w:val="22"/>
          <w:szCs w:val="22"/>
        </w:rPr>
      </w:pPr>
      <w:r w:rsidRPr="00A5406A">
        <w:rPr>
          <w:sz w:val="22"/>
          <w:szCs w:val="22"/>
        </w:rPr>
        <w:t>Profesionalisme merupakan salah satu syarat yang harus dipenuhi dan dimiliki oleh seorang auditor dimana hal ini akan berdampak kepada sikap serta keteguhan didalam menjalankan profesi sebagai auditor independen yang pada akhirnya akan menentukan kualitas audit yang dihasilkan (Yendrawati, 2006).  Profesionalisme bisa dilihat dari perilaku karena perilaku profesional merupakan cerminan dari sikap profesionalisme.  Perilaku tersebut dapat dilihat dari pengabdian pada profesi, kewajiban sosial, kemandirian, keyakinan terhadap peraturan profesi</w:t>
      </w:r>
      <w:proofErr w:type="gramStart"/>
      <w:r w:rsidRPr="00A5406A">
        <w:rPr>
          <w:sz w:val="22"/>
          <w:szCs w:val="22"/>
        </w:rPr>
        <w:t>,  dan</w:t>
      </w:r>
      <w:proofErr w:type="gramEnd"/>
      <w:r w:rsidRPr="00A5406A">
        <w:rPr>
          <w:sz w:val="22"/>
          <w:szCs w:val="22"/>
        </w:rPr>
        <w:t xml:space="preserve"> hubungan dengan sesama profesi.  Untuk itu</w:t>
      </w:r>
      <w:proofErr w:type="gramStart"/>
      <w:r w:rsidRPr="00A5406A">
        <w:rPr>
          <w:sz w:val="22"/>
          <w:szCs w:val="22"/>
        </w:rPr>
        <w:t>,  penekanan</w:t>
      </w:r>
      <w:proofErr w:type="gramEnd"/>
      <w:r w:rsidRPr="00A5406A">
        <w:rPr>
          <w:sz w:val="22"/>
          <w:szCs w:val="22"/>
        </w:rPr>
        <w:t xml:space="preserve"> pada tingkat profesionalisme lebih didasarkan pada sikap seseorang dalam menyingkapi berbagai masalah sehubungan dengan pekerjaan yang ditanganinya.  Hal ini menjadikan kualitas audit yang di</w:t>
      </w:r>
      <w:r w:rsidR="00B479B1" w:rsidRPr="00A5406A">
        <w:rPr>
          <w:sz w:val="22"/>
          <w:szCs w:val="22"/>
        </w:rPr>
        <w:t>hasilkan</w:t>
      </w:r>
      <w:r w:rsidRPr="00A5406A">
        <w:rPr>
          <w:sz w:val="22"/>
          <w:szCs w:val="22"/>
        </w:rPr>
        <w:t xml:space="preserve"> oleh auditor yang profesional akan berkualitas baik</w:t>
      </w:r>
      <w:r w:rsidR="00B479B1" w:rsidRPr="00A5406A">
        <w:rPr>
          <w:sz w:val="22"/>
          <w:szCs w:val="22"/>
        </w:rPr>
        <w:t xml:space="preserve">.  Hal ini sejalan dengan penelitian yang dilakukan oleh </w:t>
      </w:r>
      <w:r w:rsidR="00B479B1" w:rsidRPr="00A5406A">
        <w:rPr>
          <w:noProof/>
          <w:sz w:val="22"/>
          <w:szCs w:val="22"/>
          <w:lang w:val="id-ID"/>
        </w:rPr>
        <w:t>Alfasani (2017)</w:t>
      </w:r>
      <w:r w:rsidR="00B479B1" w:rsidRPr="00A5406A">
        <w:rPr>
          <w:noProof/>
          <w:sz w:val="22"/>
          <w:szCs w:val="22"/>
        </w:rPr>
        <w:t xml:space="preserve">; </w:t>
      </w:r>
      <w:r w:rsidR="00B479B1" w:rsidRPr="00A5406A">
        <w:rPr>
          <w:noProof/>
          <w:sz w:val="22"/>
          <w:szCs w:val="22"/>
          <w:lang w:val="id-ID"/>
        </w:rPr>
        <w:t>Ermayanthi dan Rasmini (2016)</w:t>
      </w:r>
      <w:r w:rsidR="00B479B1" w:rsidRPr="00A5406A">
        <w:rPr>
          <w:noProof/>
          <w:sz w:val="22"/>
          <w:szCs w:val="22"/>
        </w:rPr>
        <w:t xml:space="preserve">; </w:t>
      </w:r>
      <w:r w:rsidR="00B479B1" w:rsidRPr="00A5406A">
        <w:rPr>
          <w:sz w:val="22"/>
          <w:szCs w:val="22"/>
        </w:rPr>
        <w:fldChar w:fldCharType="begin" w:fldLock="1"/>
      </w:r>
      <w:r w:rsidR="00B479B1" w:rsidRPr="00A5406A">
        <w:rPr>
          <w:sz w:val="22"/>
          <w:szCs w:val="22"/>
        </w:rPr>
        <w:instrText>ADDIN CSL_CITATION {"citationItems":[{"id":"ITEM-1","itemData":{"author":[{"dropping-particle":"","family":"B. Siahaan","given":"Septoni","non-dropping-particle":"","parse-names":false,"suffix":""},{"dropping-particle":"","family":"Simanjuntak","given":"Arthur","non-dropping-particle":"","parse-names":false,"suffix":""}],"container-title":"Jurnal Manajemen","id":"ITEM-1","issue":"2","issued":{"date-parts":[["2017"]]},"page":"137-144","title":"Pengaruh Kompetensi, Independensi, Integritas dan Profesionalisme Auditor terhadap Kualitas Audit Dengan Etika Auditor Sebagai Variabel Moderasi (Studi Kasus Pada Kantor Akuntan Publik Di Kota Medan)","type":"article-journal","volume":"8"},"uris":["http://www.mendeley.com/documents/?uuid=ff4ef0f5-0b5d-421d-8785-68fff1aeb3e8"]}],"mendeley":{"formattedCitation":"(B. Siahaan and Simanjuntak 2017)","manualFormatting":"B. Siahaan dan Simanjuntak (2017)","plainTextFormattedCitation":"(B. Siahaan and Simanjuntak 2017)","previouslyFormattedCitation":"(B. Siahaan and Simanjuntak 2017)"},"properties":{"noteIndex":0},"schema":"https://github.com/citation-style-language/schema/raw/master/csl-citation.json"}</w:instrText>
      </w:r>
      <w:r w:rsidR="00B479B1" w:rsidRPr="00A5406A">
        <w:rPr>
          <w:sz w:val="22"/>
          <w:szCs w:val="22"/>
        </w:rPr>
        <w:fldChar w:fldCharType="separate"/>
      </w:r>
      <w:r w:rsidR="00B479B1" w:rsidRPr="00A5406A">
        <w:rPr>
          <w:noProof/>
          <w:sz w:val="22"/>
          <w:szCs w:val="22"/>
        </w:rPr>
        <w:t>B. Siahaan dan Simanjuntak (2017)</w:t>
      </w:r>
      <w:r w:rsidR="00B479B1" w:rsidRPr="00A5406A">
        <w:rPr>
          <w:sz w:val="22"/>
          <w:szCs w:val="22"/>
        </w:rPr>
        <w:fldChar w:fldCharType="end"/>
      </w:r>
      <w:r w:rsidR="00B479B1" w:rsidRPr="00A5406A">
        <w:rPr>
          <w:sz w:val="22"/>
          <w:szCs w:val="22"/>
        </w:rPr>
        <w:t xml:space="preserve">; </w:t>
      </w:r>
      <w:r w:rsidR="00B479B1" w:rsidRPr="00A5406A">
        <w:rPr>
          <w:sz w:val="22"/>
          <w:szCs w:val="22"/>
        </w:rPr>
        <w:fldChar w:fldCharType="begin" w:fldLock="1"/>
      </w:r>
      <w:r w:rsidR="00B479B1" w:rsidRPr="00A5406A">
        <w:rPr>
          <w:sz w:val="22"/>
          <w:szCs w:val="22"/>
        </w:rPr>
        <w:instrText>ADDIN CSL_CITATION {"citationItems":[{"id":"ITEM-1","itemData":{"DOI":"10.22441/tekun.v8i1.5528","ISSN":"2085-8752","abstract":"This study aimed to test whatever there is influence of Competence, Independence, Professionalism, Integrity, and Objectivity of the Quality Audit. The study was conducted by distributing questionnaires. The study population was Affiliates Medium Public Accountants and Public Accounting Firm Medium Non Affiliates. Data analysis is done using multiple regression. The result showed that the competence, independence, professionalism, integrity and objectivity affect audit quality on an ongoing basis. In addition, this study proves that the partial competency, independence and Professionalism while simultaneously all influence the quality of audits. For research in the future, this study suggests the development of survey area coverage and the addition of more variables that affect audit quality","author":[{"dropping-particle":"","family":"Agusti","given":"Restu","non-dropping-particle":"","parse-names":false,"suffix":""},{"dropping-particle":"","family":"Pertiwi","given":"Nastia Putri","non-dropping-particle":"","parse-names":false,"suffix":""}],"container-title":"JURNAL EKONOMI","id":"ITEM-1","issue":"3","issued":{"date-parts":[["2013"]]},"page":"1-13","title":"Pengaruh Kompetensi, Independensi, Profesionalisme Terhadap Kualitas Audit","type":"article-journal","volume":"21"},"uris":["http://www.mendeley.com/documents/?uuid=c681bc09-744f-4c0a-8836-6ed2fd8330b1"]}],"mendeley":{"formattedCitation":"(Agusti and Pertiwi 2013)","manualFormatting":"Agusti and Pertiwi (2013)","plainTextFormattedCitation":"(Agusti and Pertiwi 2013)","previouslyFormattedCitation":"(Agusti and Pertiwi 2013)"},"properties":{"noteIndex":0},"schema":"https://github.com/citation-style-language/schema/raw/master/csl-citation.json"}</w:instrText>
      </w:r>
      <w:r w:rsidR="00B479B1" w:rsidRPr="00A5406A">
        <w:rPr>
          <w:sz w:val="22"/>
          <w:szCs w:val="22"/>
        </w:rPr>
        <w:fldChar w:fldCharType="separate"/>
      </w:r>
      <w:r w:rsidR="00B479B1" w:rsidRPr="00A5406A">
        <w:rPr>
          <w:noProof/>
          <w:sz w:val="22"/>
          <w:szCs w:val="22"/>
        </w:rPr>
        <w:t>Agusti</w:t>
      </w:r>
      <w:r w:rsidR="007A1B3B" w:rsidRPr="00A5406A">
        <w:rPr>
          <w:noProof/>
          <w:sz w:val="22"/>
          <w:szCs w:val="22"/>
        </w:rPr>
        <w:t xml:space="preserve">, Restu dan </w:t>
      </w:r>
      <w:r w:rsidR="00B479B1" w:rsidRPr="00A5406A">
        <w:rPr>
          <w:noProof/>
          <w:sz w:val="22"/>
          <w:szCs w:val="22"/>
        </w:rPr>
        <w:t>Pertiwi (2013)</w:t>
      </w:r>
      <w:r w:rsidR="00B479B1" w:rsidRPr="00A5406A">
        <w:rPr>
          <w:sz w:val="22"/>
          <w:szCs w:val="22"/>
        </w:rPr>
        <w:fldChar w:fldCharType="end"/>
      </w:r>
      <w:r w:rsidR="00B479B1" w:rsidRPr="00A5406A">
        <w:rPr>
          <w:sz w:val="22"/>
          <w:szCs w:val="22"/>
        </w:rPr>
        <w:t xml:space="preserve">; Ningrum dan Budiartha (2017); </w:t>
      </w:r>
      <w:r w:rsidR="00B479B1" w:rsidRPr="00A5406A">
        <w:rPr>
          <w:sz w:val="22"/>
          <w:szCs w:val="22"/>
        </w:rPr>
        <w:fldChar w:fldCharType="begin" w:fldLock="1"/>
      </w:r>
      <w:r w:rsidR="00B479B1" w:rsidRPr="00A5406A">
        <w:rPr>
          <w:sz w:val="22"/>
          <w:szCs w:val="22"/>
        </w:rPr>
        <w:instrText>ADDIN CSL_CITATION {"citationItems":[{"id":"ITEM-1","itemData":{"DOI":"ISSN 2339-1545","abstract":"Kualitas audit adalah kemungkinan menemukan dan melaporkan pelanggaran sistem akuntansi klien. Penelitian ini bertujuan untuk menguji pengaruh mempengaruhi integritas, objektivitas dan profesionalisme auditor terhadap kualitas audit. Penelitian ini menggunakan metode survei di Januari - Maret 2014. Metode penelitian sampling berdasarkan kenyamanan dalam pemilihan samplel oleh tujuan. Responden sebanyak 82 orang. Data dianalisis dengan menggunakan metode regresi. Hasil penelitian menunjukkan integritas variabel, objektivitas dan profesionalisme auditor berpengaruh secara simultan dan dapat digunakan untuk memprediksi kualitas hasil audit. Dari hipotesis penelitian dapat menghasilkan bahwa integritas variabel auditor memiliki efek positif yang signifikan terhadap kualitas audit. Variabel Profesionalisme juga memiliki efek positif yang signifikan terhadap kualitas audit, tetapi variabel objektivitas tidak berpengaruh signifikan terhadap kualitas audit. 1.","author":[{"dropping-particle":"","family":"Susilo","given":"Pria Andono","non-dropping-particle":"","parse-names":false,"suffix":""},{"dropping-particle":"","family":"Widyastuti","given":"Tri","non-dropping-particle":"","parse-names":false,"suffix":""}],"container-title":"Jurnal Riset Akuntansi dan Perpajakan JRAP","id":"ITEM-1","issue":"1","issued":{"date-parts":[["2015"]]},"page":"65 - 77","title":"Integritas, Objektivitas, Profesionalime Auditor dan Kualitas Audit di Kantor Akuntan Publik Jakarta Selatan","type":"article-journal","volume":"2"},"uris":["http://www.mendeley.com/documents/?uuid=04a90353-3419-4292-abb1-fa3ad0a55177"]}],"mendeley":{"formattedCitation":"(Susilo and Widyastuti 2015)","plainTextFormattedCitation":"(Susilo and Widyastuti 2015)","previouslyFormattedCitation":"(Susilo and Widyastuti 2015)"},"properties":{"noteIndex":0},"schema":"https://github.com/citation-style-language/schema/raw/master/csl-citation.json"}</w:instrText>
      </w:r>
      <w:r w:rsidR="00B479B1" w:rsidRPr="00A5406A">
        <w:rPr>
          <w:sz w:val="22"/>
          <w:szCs w:val="22"/>
        </w:rPr>
        <w:fldChar w:fldCharType="separate"/>
      </w:r>
      <w:r w:rsidR="00B479B1" w:rsidRPr="00A5406A">
        <w:rPr>
          <w:noProof/>
          <w:sz w:val="22"/>
          <w:szCs w:val="22"/>
        </w:rPr>
        <w:t>Susilo dan Widyastuti (2015)</w:t>
      </w:r>
      <w:r w:rsidR="00B479B1" w:rsidRPr="00A5406A">
        <w:rPr>
          <w:sz w:val="22"/>
          <w:szCs w:val="22"/>
        </w:rPr>
        <w:fldChar w:fldCharType="end"/>
      </w:r>
      <w:r w:rsidR="00B479B1" w:rsidRPr="00A5406A">
        <w:rPr>
          <w:sz w:val="22"/>
          <w:szCs w:val="22"/>
        </w:rPr>
        <w:t xml:space="preserve"> yang menyatakan bahwa profesionalisme auditor berpengaruh terhadap kualitas audit. Yang artinya semakin tinggi sikap profesionalisme yang dimiliki seorang auditor, maka akan semakin meningkatkan kualitas audit yang dihasilkan.</w:t>
      </w:r>
    </w:p>
    <w:p w14:paraId="03DB8470" w14:textId="1D3172F9" w:rsidR="00556F0C" w:rsidRPr="00A5406A" w:rsidRDefault="00556F0C" w:rsidP="00AF6BCF">
      <w:pPr>
        <w:spacing w:line="360" w:lineRule="auto"/>
        <w:ind w:right="79"/>
        <w:jc w:val="both"/>
        <w:rPr>
          <w:i/>
          <w:iCs/>
          <w:sz w:val="22"/>
          <w:szCs w:val="22"/>
        </w:rPr>
      </w:pPr>
      <w:r w:rsidRPr="00A5406A">
        <w:rPr>
          <w:b/>
          <w:bCs/>
          <w:sz w:val="22"/>
          <w:szCs w:val="22"/>
        </w:rPr>
        <w:t>H</w:t>
      </w:r>
      <w:r w:rsidR="00AF6BCF" w:rsidRPr="00A5406A">
        <w:rPr>
          <w:b/>
          <w:bCs/>
          <w:sz w:val="22"/>
          <w:szCs w:val="22"/>
        </w:rPr>
        <w:t>1.</w:t>
      </w:r>
      <w:r w:rsidR="00AF6BCF" w:rsidRPr="00A5406A">
        <w:rPr>
          <w:sz w:val="22"/>
          <w:szCs w:val="22"/>
        </w:rPr>
        <w:t xml:space="preserve"> </w:t>
      </w:r>
      <w:r w:rsidRPr="00A5406A">
        <w:rPr>
          <w:i/>
          <w:iCs/>
          <w:sz w:val="22"/>
          <w:szCs w:val="22"/>
        </w:rPr>
        <w:t>Profesionalisme Auditor Berpengaruh Terhadap Kualitas Audit</w:t>
      </w:r>
    </w:p>
    <w:p w14:paraId="2E3BFCB4" w14:textId="77777777" w:rsidR="00B303DD" w:rsidRPr="00A5406A" w:rsidRDefault="00B303DD" w:rsidP="00AF6BCF">
      <w:pPr>
        <w:spacing w:line="360" w:lineRule="auto"/>
        <w:ind w:right="79"/>
        <w:jc w:val="both"/>
        <w:rPr>
          <w:i/>
          <w:iCs/>
          <w:sz w:val="22"/>
          <w:szCs w:val="22"/>
        </w:rPr>
      </w:pPr>
    </w:p>
    <w:p w14:paraId="7166B18C" w14:textId="77777777" w:rsidR="00B479B1" w:rsidRPr="00A5406A" w:rsidRDefault="00B479B1" w:rsidP="00B479B1">
      <w:pPr>
        <w:spacing w:line="360" w:lineRule="auto"/>
        <w:ind w:left="567" w:right="79" w:hanging="567"/>
        <w:jc w:val="both"/>
        <w:rPr>
          <w:b/>
          <w:bCs/>
          <w:i/>
          <w:iCs/>
          <w:sz w:val="22"/>
          <w:szCs w:val="22"/>
        </w:rPr>
      </w:pPr>
      <w:r w:rsidRPr="00A5406A">
        <w:rPr>
          <w:b/>
          <w:bCs/>
          <w:i/>
          <w:iCs/>
          <w:sz w:val="22"/>
          <w:szCs w:val="22"/>
        </w:rPr>
        <w:t xml:space="preserve">2.2. </w:t>
      </w:r>
      <w:r w:rsidRPr="00A5406A">
        <w:rPr>
          <w:b/>
          <w:bCs/>
          <w:i/>
          <w:iCs/>
          <w:sz w:val="22"/>
          <w:szCs w:val="22"/>
        </w:rPr>
        <w:tab/>
        <w:t xml:space="preserve">Pengaruh Profesionalisme Auditor terhadap Kualitas Audit Yang Dimoderasi oleh Integritas </w:t>
      </w:r>
    </w:p>
    <w:p w14:paraId="759D0AC2" w14:textId="07444E7F" w:rsidR="00520AD4" w:rsidRPr="00A5406A" w:rsidRDefault="00B479B1" w:rsidP="00B479B1">
      <w:pPr>
        <w:spacing w:line="360" w:lineRule="auto"/>
        <w:ind w:right="79" w:firstLine="567"/>
        <w:jc w:val="both"/>
        <w:rPr>
          <w:sz w:val="22"/>
          <w:szCs w:val="22"/>
        </w:rPr>
      </w:pPr>
      <w:r w:rsidRPr="00A5406A">
        <w:rPr>
          <w:sz w:val="22"/>
          <w:szCs w:val="22"/>
        </w:rPr>
        <w:t>Integritas adalah suatu elemen karakter yang mendasari timbulnya suatu pengakuan profesional. Integritas merupakan kualitas yang mendasari kepercayaan publik dan merupakan patokan bagi anggota dalam menguji keputusan – keputusan yang diambil auditor tersebut (Mulyadi, 2013). Profesionalisme merupakan salah satu syarat yang harus dipenuhi dan dimiliki oleh seorang auditor dimana hal ini akan berdampak kepada sikap serta keteguhan didalam menjalankan profesi sebagai auditor independen yang pada akhirnya akan menentukan kualitas audit yang dihasilkan (Yendrawati, 2006).  Dengan integritas yang tinggi dalam menjalankan tanggung jawabnya secara profesionalisme, maka kualitas audit yang dihasilkan akan semakin tinggi.</w:t>
      </w:r>
      <w:r w:rsidR="00430B5B" w:rsidRPr="00A5406A">
        <w:rPr>
          <w:sz w:val="22"/>
          <w:szCs w:val="22"/>
        </w:rPr>
        <w:t xml:space="preserve">  Hal ini sejalan dengan penelitian yang dilakukan </w:t>
      </w:r>
      <w:proofErr w:type="gramStart"/>
      <w:r w:rsidR="00430B5B" w:rsidRPr="00A5406A">
        <w:rPr>
          <w:sz w:val="22"/>
          <w:szCs w:val="22"/>
        </w:rPr>
        <w:t xml:space="preserve">oleh </w:t>
      </w:r>
      <w:r w:rsidRPr="00A5406A">
        <w:rPr>
          <w:sz w:val="22"/>
          <w:szCs w:val="22"/>
        </w:rPr>
        <w:t xml:space="preserve"> </w:t>
      </w:r>
      <w:r w:rsidR="00520AD4" w:rsidRPr="00A5406A">
        <w:rPr>
          <w:noProof/>
          <w:sz w:val="22"/>
          <w:szCs w:val="22"/>
          <w:lang w:val="id-ID"/>
        </w:rPr>
        <w:t>Alfasani</w:t>
      </w:r>
      <w:proofErr w:type="gramEnd"/>
      <w:r w:rsidR="00520AD4" w:rsidRPr="00A5406A">
        <w:rPr>
          <w:noProof/>
          <w:sz w:val="22"/>
          <w:szCs w:val="22"/>
          <w:lang w:val="id-ID"/>
        </w:rPr>
        <w:t xml:space="preserve"> (2017)</w:t>
      </w:r>
      <w:r w:rsidR="00520AD4" w:rsidRPr="00A5406A">
        <w:rPr>
          <w:noProof/>
          <w:sz w:val="22"/>
          <w:szCs w:val="22"/>
        </w:rPr>
        <w:t xml:space="preserve">; </w:t>
      </w:r>
      <w:r w:rsidR="00520AD4" w:rsidRPr="00A5406A">
        <w:rPr>
          <w:noProof/>
          <w:sz w:val="22"/>
          <w:szCs w:val="22"/>
          <w:lang w:val="id-ID"/>
        </w:rPr>
        <w:t>Ermayanthi dan Rasmini (2016)</w:t>
      </w:r>
      <w:r w:rsidR="00520AD4" w:rsidRPr="00A5406A">
        <w:rPr>
          <w:noProof/>
          <w:sz w:val="22"/>
          <w:szCs w:val="22"/>
        </w:rPr>
        <w:t xml:space="preserve">; </w:t>
      </w:r>
      <w:r w:rsidR="00520AD4" w:rsidRPr="00A5406A">
        <w:rPr>
          <w:sz w:val="22"/>
          <w:szCs w:val="22"/>
        </w:rPr>
        <w:t>Ningrum dan Budiartha (2017) yang menyatakan bahwa integritas mampu memoderasi pengaruh profesioalisme auditor terhadap kualitas audit.</w:t>
      </w:r>
    </w:p>
    <w:p w14:paraId="12BDFA21" w14:textId="25EED1D9" w:rsidR="00B479B1" w:rsidRPr="00A5406A" w:rsidRDefault="00B479B1" w:rsidP="00520AD4">
      <w:pPr>
        <w:spacing w:line="360" w:lineRule="auto"/>
        <w:ind w:left="400" w:right="79" w:hanging="400"/>
        <w:jc w:val="both"/>
        <w:rPr>
          <w:sz w:val="22"/>
          <w:szCs w:val="22"/>
        </w:rPr>
      </w:pPr>
      <w:r w:rsidRPr="00A5406A">
        <w:rPr>
          <w:b/>
          <w:bCs/>
          <w:sz w:val="22"/>
          <w:szCs w:val="22"/>
        </w:rPr>
        <w:t>H</w:t>
      </w:r>
      <w:r w:rsidR="0026341F" w:rsidRPr="00A5406A">
        <w:rPr>
          <w:b/>
          <w:bCs/>
          <w:sz w:val="22"/>
          <w:szCs w:val="22"/>
        </w:rPr>
        <w:t>2</w:t>
      </w:r>
      <w:r w:rsidR="00520AD4" w:rsidRPr="00A5406A">
        <w:rPr>
          <w:b/>
          <w:bCs/>
          <w:sz w:val="22"/>
          <w:szCs w:val="22"/>
        </w:rPr>
        <w:t>.</w:t>
      </w:r>
      <w:r w:rsidRPr="00A5406A">
        <w:rPr>
          <w:sz w:val="22"/>
          <w:szCs w:val="22"/>
        </w:rPr>
        <w:t xml:space="preserve"> </w:t>
      </w:r>
      <w:r w:rsidRPr="00A5406A">
        <w:rPr>
          <w:i/>
          <w:iCs/>
          <w:sz w:val="22"/>
          <w:szCs w:val="22"/>
        </w:rPr>
        <w:t>Integri</w:t>
      </w:r>
      <w:r w:rsidR="00520AD4" w:rsidRPr="00A5406A">
        <w:rPr>
          <w:i/>
          <w:iCs/>
          <w:sz w:val="22"/>
          <w:szCs w:val="22"/>
        </w:rPr>
        <w:t>t</w:t>
      </w:r>
      <w:r w:rsidRPr="00A5406A">
        <w:rPr>
          <w:i/>
          <w:iCs/>
          <w:sz w:val="22"/>
          <w:szCs w:val="22"/>
        </w:rPr>
        <w:t xml:space="preserve">as Memoderasi Pengaruh Profesionalisme Auditor Terhadap Kualitas Audit </w:t>
      </w:r>
    </w:p>
    <w:p w14:paraId="3B93089B" w14:textId="77777777" w:rsidR="00B479B1" w:rsidRPr="00A5406A" w:rsidRDefault="00B479B1" w:rsidP="00520AD4">
      <w:pPr>
        <w:spacing w:line="360" w:lineRule="auto"/>
        <w:ind w:right="79"/>
        <w:jc w:val="both"/>
        <w:rPr>
          <w:sz w:val="22"/>
          <w:szCs w:val="22"/>
        </w:rPr>
      </w:pPr>
    </w:p>
    <w:p w14:paraId="6474AFA4" w14:textId="77777777" w:rsidR="00E72B9C" w:rsidRPr="00A5406A" w:rsidRDefault="00E72B9C">
      <w:pPr>
        <w:spacing w:line="200" w:lineRule="exact"/>
      </w:pPr>
    </w:p>
    <w:p w14:paraId="6B83067C" w14:textId="04FBFE70" w:rsidR="00E72B9C" w:rsidRPr="00A5406A" w:rsidRDefault="00E376BD" w:rsidP="00B303DD">
      <w:pPr>
        <w:spacing w:line="360" w:lineRule="auto"/>
        <w:ind w:left="567" w:hanging="567"/>
        <w:rPr>
          <w:b/>
          <w:sz w:val="24"/>
          <w:szCs w:val="24"/>
        </w:rPr>
      </w:pPr>
      <w:r w:rsidRPr="00A5406A">
        <w:rPr>
          <w:b/>
          <w:sz w:val="24"/>
          <w:szCs w:val="24"/>
        </w:rPr>
        <w:t>3.</w:t>
      </w:r>
      <w:r w:rsidR="0026341F" w:rsidRPr="00A5406A">
        <w:rPr>
          <w:b/>
          <w:sz w:val="24"/>
          <w:szCs w:val="24"/>
        </w:rPr>
        <w:tab/>
      </w:r>
      <w:r w:rsidRPr="00A5406A">
        <w:rPr>
          <w:b/>
          <w:spacing w:val="-1"/>
          <w:sz w:val="24"/>
          <w:szCs w:val="24"/>
        </w:rPr>
        <w:t>Me</w:t>
      </w:r>
      <w:r w:rsidRPr="00A5406A">
        <w:rPr>
          <w:b/>
          <w:sz w:val="24"/>
          <w:szCs w:val="24"/>
        </w:rPr>
        <w:t>tode</w:t>
      </w:r>
      <w:r w:rsidRPr="00A5406A">
        <w:rPr>
          <w:b/>
          <w:spacing w:val="2"/>
          <w:sz w:val="24"/>
          <w:szCs w:val="24"/>
        </w:rPr>
        <w:t xml:space="preserve"> </w:t>
      </w:r>
      <w:r w:rsidRPr="00A5406A">
        <w:rPr>
          <w:b/>
          <w:sz w:val="24"/>
          <w:szCs w:val="24"/>
        </w:rPr>
        <w:t>P</w:t>
      </w:r>
      <w:r w:rsidRPr="00A5406A">
        <w:rPr>
          <w:b/>
          <w:spacing w:val="-1"/>
          <w:sz w:val="24"/>
          <w:szCs w:val="24"/>
        </w:rPr>
        <w:t>e</w:t>
      </w:r>
      <w:r w:rsidRPr="00A5406A">
        <w:rPr>
          <w:b/>
          <w:spacing w:val="1"/>
          <w:sz w:val="24"/>
          <w:szCs w:val="24"/>
        </w:rPr>
        <w:t>n</w:t>
      </w:r>
      <w:r w:rsidRPr="00A5406A">
        <w:rPr>
          <w:b/>
          <w:spacing w:val="-1"/>
          <w:sz w:val="24"/>
          <w:szCs w:val="24"/>
        </w:rPr>
        <w:t>e</w:t>
      </w:r>
      <w:r w:rsidRPr="00A5406A">
        <w:rPr>
          <w:b/>
          <w:sz w:val="24"/>
          <w:szCs w:val="24"/>
        </w:rPr>
        <w:t>l</w:t>
      </w:r>
      <w:r w:rsidRPr="00A5406A">
        <w:rPr>
          <w:b/>
          <w:spacing w:val="1"/>
          <w:sz w:val="24"/>
          <w:szCs w:val="24"/>
        </w:rPr>
        <w:t>i</w:t>
      </w:r>
      <w:r w:rsidRPr="00A5406A">
        <w:rPr>
          <w:b/>
          <w:sz w:val="24"/>
          <w:szCs w:val="24"/>
        </w:rPr>
        <w:t>tian</w:t>
      </w:r>
    </w:p>
    <w:p w14:paraId="525CB2CD" w14:textId="7ED0DBA4" w:rsidR="0026341F" w:rsidRPr="00A5406A" w:rsidRDefault="00B303DD" w:rsidP="00B303DD">
      <w:pPr>
        <w:spacing w:line="360" w:lineRule="auto"/>
        <w:ind w:left="567" w:hanging="567"/>
        <w:rPr>
          <w:b/>
          <w:i/>
          <w:iCs/>
          <w:sz w:val="22"/>
          <w:szCs w:val="22"/>
        </w:rPr>
      </w:pPr>
      <w:r w:rsidRPr="00A5406A">
        <w:rPr>
          <w:b/>
          <w:i/>
          <w:iCs/>
          <w:sz w:val="22"/>
          <w:szCs w:val="22"/>
        </w:rPr>
        <w:t>3.1.</w:t>
      </w:r>
      <w:r w:rsidRPr="00A5406A">
        <w:rPr>
          <w:b/>
          <w:i/>
          <w:iCs/>
          <w:sz w:val="22"/>
          <w:szCs w:val="22"/>
        </w:rPr>
        <w:tab/>
        <w:t>Jenis Penelitian</w:t>
      </w:r>
    </w:p>
    <w:p w14:paraId="5E015F06" w14:textId="69681FF8" w:rsidR="00B303DD" w:rsidRPr="00A5406A" w:rsidRDefault="00B303DD" w:rsidP="00B303DD">
      <w:pPr>
        <w:spacing w:line="360" w:lineRule="auto"/>
        <w:ind w:firstLine="567"/>
        <w:jc w:val="both"/>
        <w:rPr>
          <w:bCs/>
          <w:sz w:val="22"/>
          <w:szCs w:val="22"/>
        </w:rPr>
      </w:pPr>
      <w:r w:rsidRPr="00A5406A">
        <w:rPr>
          <w:bCs/>
          <w:sz w:val="22"/>
          <w:szCs w:val="22"/>
        </w:rPr>
        <w:lastRenderedPageBreak/>
        <w:t xml:space="preserve">Jenis penelitian dalam penelitian ini termasuk penelitian asosiatif. Populasi dalam penelitian adalah seluruh auditor yang bekerja pada KAP Kota Medan yang terdaftar dalam IAPI tahun 2019.  Penelitian ini menggunakan metode </w:t>
      </w:r>
      <w:r w:rsidRPr="00A5406A">
        <w:rPr>
          <w:bCs/>
          <w:i/>
          <w:iCs/>
          <w:sz w:val="22"/>
          <w:szCs w:val="22"/>
        </w:rPr>
        <w:t>stratified random sampling</w:t>
      </w:r>
      <w:r w:rsidRPr="00A5406A">
        <w:rPr>
          <w:bCs/>
          <w:sz w:val="22"/>
          <w:szCs w:val="22"/>
        </w:rPr>
        <w:t xml:space="preserve">.   Penentuan jumlah sampel dalam penelitian ini dilakukan dengan cara perhitungan statistik dengan menggunakan Rumus Slovin dengan tingkat presisi yang ditetapkan dalam penentuan sampel adalah 10 %.  Rumus Slovin yang digunakan adalah sebagai </w:t>
      </w:r>
      <w:proofErr w:type="gramStart"/>
      <w:r w:rsidRPr="00A5406A">
        <w:rPr>
          <w:bCs/>
          <w:sz w:val="22"/>
          <w:szCs w:val="22"/>
        </w:rPr>
        <w:t>berikut  :</w:t>
      </w:r>
      <w:proofErr w:type="gramEnd"/>
    </w:p>
    <w:p w14:paraId="5A9F56BE" w14:textId="77777777" w:rsidR="00B303DD" w:rsidRPr="00A5406A" w:rsidRDefault="00B303DD" w:rsidP="00B303DD">
      <w:pPr>
        <w:spacing w:line="360" w:lineRule="auto"/>
        <w:ind w:firstLine="567"/>
        <w:jc w:val="both"/>
        <w:rPr>
          <w:bCs/>
          <w:sz w:val="12"/>
          <w:szCs w:val="12"/>
        </w:rPr>
      </w:pPr>
    </w:p>
    <w:p w14:paraId="7C195F5D" w14:textId="77777777" w:rsidR="00B303DD" w:rsidRPr="00A5406A" w:rsidRDefault="00B303DD" w:rsidP="00B303DD">
      <w:pPr>
        <w:jc w:val="both"/>
        <w:rPr>
          <w:rFonts w:cstheme="minorHAnsi"/>
          <w:lang w:val="id-ID"/>
        </w:rPr>
      </w:pPr>
      <m:oMath>
        <m:r>
          <w:rPr>
            <w:rFonts w:ascii="Cambria Math" w:hAnsi="Cambria Math" w:cstheme="minorHAnsi"/>
            <w:lang w:val="id-ID"/>
          </w:rPr>
          <m:t xml:space="preserve">n= </m:t>
        </m:r>
        <m:f>
          <m:fPr>
            <m:ctrlPr>
              <w:rPr>
                <w:rFonts w:ascii="Cambria Math" w:hAnsi="Cambria Math" w:cstheme="minorHAnsi"/>
                <w:i/>
                <w:lang w:val="id-ID"/>
              </w:rPr>
            </m:ctrlPr>
          </m:fPr>
          <m:num>
            <m:r>
              <w:rPr>
                <w:rFonts w:ascii="Cambria Math" w:hAnsi="Cambria Math" w:cstheme="minorHAnsi"/>
                <w:lang w:val="id-ID"/>
              </w:rPr>
              <m:t>N</m:t>
            </m:r>
          </m:num>
          <m:den>
            <m:r>
              <w:rPr>
                <w:rFonts w:ascii="Cambria Math" w:hAnsi="Cambria Math" w:cstheme="minorHAnsi"/>
                <w:lang w:val="id-ID"/>
              </w:rPr>
              <m:t>1+N</m:t>
            </m:r>
            <m:sSup>
              <m:sSupPr>
                <m:ctrlPr>
                  <w:rPr>
                    <w:rFonts w:ascii="Cambria Math" w:hAnsi="Cambria Math" w:cstheme="minorHAnsi"/>
                    <w:i/>
                    <w:lang w:val="id-ID"/>
                  </w:rPr>
                </m:ctrlPr>
              </m:sSupPr>
              <m:e>
                <m:r>
                  <w:rPr>
                    <w:rFonts w:ascii="Cambria Math" w:hAnsi="Cambria Math" w:cstheme="minorHAnsi"/>
                    <w:lang w:val="id-ID"/>
                  </w:rPr>
                  <m:t>e</m:t>
                </m:r>
              </m:e>
              <m:sup>
                <m:r>
                  <w:rPr>
                    <w:rFonts w:ascii="Cambria Math" w:hAnsi="Cambria Math" w:cstheme="minorHAnsi"/>
                    <w:lang w:val="id-ID"/>
                  </w:rPr>
                  <m:t>2</m:t>
                </m:r>
              </m:sup>
            </m:sSup>
          </m:den>
        </m:f>
        <m:r>
          <w:rPr>
            <w:rFonts w:ascii="Cambria Math" w:hAnsi="Cambria Math" w:cstheme="minorHAnsi"/>
            <w:lang w:val="id-ID"/>
          </w:rPr>
          <m:t xml:space="preserve">  </m:t>
        </m:r>
      </m:oMath>
      <w:r w:rsidRPr="00A5406A">
        <w:rPr>
          <w:rFonts w:cstheme="minorHAnsi"/>
          <w:lang w:val="id-ID"/>
        </w:rPr>
        <w:t xml:space="preserve">  </w:t>
      </w:r>
    </w:p>
    <w:p w14:paraId="20D08F62" w14:textId="77777777" w:rsidR="00B303DD" w:rsidRPr="00A5406A" w:rsidRDefault="00B303DD" w:rsidP="00B303DD">
      <w:pPr>
        <w:spacing w:line="360" w:lineRule="auto"/>
        <w:ind w:firstLine="567"/>
        <w:jc w:val="both"/>
        <w:rPr>
          <w:bCs/>
          <w:sz w:val="22"/>
          <w:szCs w:val="22"/>
        </w:rPr>
      </w:pPr>
      <w:r w:rsidRPr="00A5406A">
        <w:rPr>
          <w:bCs/>
          <w:sz w:val="22"/>
          <w:szCs w:val="22"/>
        </w:rPr>
        <w:t xml:space="preserve"> </w:t>
      </w:r>
    </w:p>
    <w:p w14:paraId="319DE182" w14:textId="77777777" w:rsidR="00B303DD" w:rsidRPr="00A5406A" w:rsidRDefault="00B303DD" w:rsidP="00B303DD">
      <w:pPr>
        <w:spacing w:line="360" w:lineRule="auto"/>
        <w:jc w:val="both"/>
        <w:rPr>
          <w:bCs/>
          <w:sz w:val="22"/>
          <w:szCs w:val="22"/>
        </w:rPr>
      </w:pPr>
      <w:r w:rsidRPr="00A5406A">
        <w:rPr>
          <w:bCs/>
          <w:sz w:val="22"/>
          <w:szCs w:val="22"/>
        </w:rPr>
        <w:t xml:space="preserve">di mana: </w:t>
      </w:r>
    </w:p>
    <w:p w14:paraId="6B690600" w14:textId="37181301" w:rsidR="00B303DD" w:rsidRPr="00A5406A" w:rsidRDefault="00B303DD" w:rsidP="00B303DD">
      <w:pPr>
        <w:spacing w:line="360" w:lineRule="auto"/>
        <w:jc w:val="both"/>
        <w:rPr>
          <w:bCs/>
          <w:sz w:val="22"/>
          <w:szCs w:val="22"/>
        </w:rPr>
      </w:pPr>
      <w:r w:rsidRPr="00A5406A">
        <w:rPr>
          <w:bCs/>
          <w:sz w:val="22"/>
          <w:szCs w:val="22"/>
        </w:rPr>
        <w:t xml:space="preserve">n = jumlah sampel </w:t>
      </w:r>
    </w:p>
    <w:p w14:paraId="25650903" w14:textId="77777777" w:rsidR="00B303DD" w:rsidRPr="00A5406A" w:rsidRDefault="00B303DD" w:rsidP="00B303DD">
      <w:pPr>
        <w:spacing w:line="360" w:lineRule="auto"/>
        <w:jc w:val="both"/>
        <w:rPr>
          <w:bCs/>
          <w:sz w:val="22"/>
          <w:szCs w:val="22"/>
        </w:rPr>
      </w:pPr>
      <w:r w:rsidRPr="00A5406A">
        <w:rPr>
          <w:bCs/>
          <w:sz w:val="22"/>
          <w:szCs w:val="22"/>
        </w:rPr>
        <w:t xml:space="preserve">N = jumlah populasi </w:t>
      </w:r>
    </w:p>
    <w:p w14:paraId="53F3D096" w14:textId="5F5E7429" w:rsidR="00B303DD" w:rsidRPr="00A5406A" w:rsidRDefault="00B303DD" w:rsidP="00B303DD">
      <w:pPr>
        <w:spacing w:line="360" w:lineRule="auto"/>
        <w:jc w:val="both"/>
        <w:rPr>
          <w:bCs/>
          <w:sz w:val="22"/>
          <w:szCs w:val="22"/>
        </w:rPr>
      </w:pPr>
      <w:r w:rsidRPr="00A5406A">
        <w:rPr>
          <w:bCs/>
          <w:sz w:val="22"/>
          <w:szCs w:val="22"/>
        </w:rPr>
        <w:t xml:space="preserve">e = batas toleransi kesalahan (10%) </w:t>
      </w:r>
    </w:p>
    <w:p w14:paraId="0F9BF876" w14:textId="77777777" w:rsidR="00B303DD" w:rsidRPr="00A5406A" w:rsidRDefault="00B303DD" w:rsidP="00B303DD">
      <w:pPr>
        <w:spacing w:line="360" w:lineRule="auto"/>
        <w:jc w:val="both"/>
        <w:rPr>
          <w:bCs/>
          <w:sz w:val="14"/>
          <w:szCs w:val="14"/>
        </w:rPr>
      </w:pPr>
    </w:p>
    <w:p w14:paraId="7351D6A2" w14:textId="06A80661" w:rsidR="00B303DD" w:rsidRPr="00A5406A" w:rsidRDefault="00B303DD" w:rsidP="00A5406A">
      <w:pPr>
        <w:spacing w:line="360" w:lineRule="auto"/>
        <w:jc w:val="both"/>
        <w:rPr>
          <w:bCs/>
          <w:sz w:val="22"/>
          <w:szCs w:val="22"/>
        </w:rPr>
      </w:pPr>
      <w:r w:rsidRPr="00A5406A">
        <w:rPr>
          <w:bCs/>
          <w:sz w:val="22"/>
          <w:szCs w:val="22"/>
        </w:rPr>
        <w:t>Berdasarkan Rumus Slovin tersebut, maka besarnya penarikan jumlah sampel penelitian adalah 6</w:t>
      </w:r>
      <w:r w:rsidR="00377CA9" w:rsidRPr="00A5406A">
        <w:rPr>
          <w:bCs/>
          <w:sz w:val="22"/>
          <w:szCs w:val="22"/>
        </w:rPr>
        <w:t>3</w:t>
      </w:r>
      <w:r w:rsidRPr="00A5406A">
        <w:rPr>
          <w:bCs/>
          <w:sz w:val="22"/>
          <w:szCs w:val="22"/>
        </w:rPr>
        <w:t xml:space="preserve"> auditor.</w:t>
      </w:r>
    </w:p>
    <w:p w14:paraId="32F5230B" w14:textId="77777777" w:rsidR="00B303DD" w:rsidRPr="00A5406A" w:rsidRDefault="00B303DD">
      <w:pPr>
        <w:spacing w:before="1" w:line="120" w:lineRule="exact"/>
        <w:rPr>
          <w:sz w:val="22"/>
          <w:szCs w:val="22"/>
        </w:rPr>
      </w:pPr>
    </w:p>
    <w:p w14:paraId="0551107C" w14:textId="11F2166E" w:rsidR="00B303DD" w:rsidRPr="00A5406A" w:rsidRDefault="00B303DD">
      <w:pPr>
        <w:spacing w:before="1" w:line="120" w:lineRule="exact"/>
        <w:rPr>
          <w:sz w:val="22"/>
          <w:szCs w:val="22"/>
        </w:rPr>
      </w:pPr>
    </w:p>
    <w:p w14:paraId="0F5321FA" w14:textId="77777777" w:rsidR="00B303DD" w:rsidRPr="00A5406A" w:rsidRDefault="00B303DD">
      <w:pPr>
        <w:spacing w:before="1" w:line="120" w:lineRule="exact"/>
        <w:rPr>
          <w:sz w:val="22"/>
          <w:szCs w:val="22"/>
        </w:rPr>
      </w:pPr>
    </w:p>
    <w:p w14:paraId="7A1CF6A2" w14:textId="2227E59D" w:rsidR="00B303DD" w:rsidRPr="00A5406A" w:rsidRDefault="00B303DD" w:rsidP="00C020BE">
      <w:pPr>
        <w:spacing w:line="360" w:lineRule="auto"/>
        <w:ind w:left="567" w:hanging="567"/>
        <w:jc w:val="both"/>
        <w:rPr>
          <w:b/>
          <w:i/>
          <w:iCs/>
          <w:sz w:val="22"/>
          <w:szCs w:val="22"/>
          <w:lang w:val="id-ID"/>
        </w:rPr>
      </w:pPr>
      <w:r w:rsidRPr="00A5406A">
        <w:rPr>
          <w:b/>
          <w:i/>
          <w:iCs/>
          <w:sz w:val="22"/>
          <w:szCs w:val="22"/>
        </w:rPr>
        <w:t>3.2.</w:t>
      </w:r>
      <w:r w:rsidRPr="00A5406A">
        <w:rPr>
          <w:b/>
          <w:i/>
          <w:iCs/>
          <w:sz w:val="22"/>
          <w:szCs w:val="22"/>
        </w:rPr>
        <w:tab/>
      </w:r>
      <w:r w:rsidRPr="00A5406A">
        <w:rPr>
          <w:b/>
          <w:i/>
          <w:iCs/>
          <w:sz w:val="22"/>
          <w:szCs w:val="22"/>
          <w:lang w:val="id-ID"/>
        </w:rPr>
        <w:t>Definisi Operasional Variabel Penelitian</w:t>
      </w:r>
    </w:p>
    <w:p w14:paraId="50B36821" w14:textId="421DEDA2" w:rsidR="00B70083" w:rsidRPr="00A5406A" w:rsidRDefault="00B303DD" w:rsidP="00B70083">
      <w:pPr>
        <w:spacing w:line="360" w:lineRule="auto"/>
        <w:rPr>
          <w:bCs/>
          <w:sz w:val="22"/>
          <w:szCs w:val="22"/>
        </w:rPr>
      </w:pPr>
      <w:r w:rsidRPr="00A5406A">
        <w:rPr>
          <w:bCs/>
          <w:sz w:val="22"/>
          <w:szCs w:val="22"/>
          <w:lang w:val="id-ID"/>
        </w:rPr>
        <w:t>Tabel 1</w:t>
      </w:r>
      <w:r w:rsidR="00B70083" w:rsidRPr="00A5406A">
        <w:rPr>
          <w:bCs/>
          <w:sz w:val="22"/>
          <w:szCs w:val="22"/>
        </w:rPr>
        <w:t>.</w:t>
      </w:r>
    </w:p>
    <w:p w14:paraId="7E406C2F" w14:textId="002FFDC0" w:rsidR="00B303DD" w:rsidRPr="00A5406A" w:rsidRDefault="00B303DD" w:rsidP="00B70083">
      <w:pPr>
        <w:spacing w:line="360" w:lineRule="auto"/>
        <w:rPr>
          <w:bCs/>
          <w:sz w:val="22"/>
          <w:szCs w:val="22"/>
          <w:lang w:val="id-ID"/>
        </w:rPr>
      </w:pPr>
      <w:r w:rsidRPr="00A5406A">
        <w:rPr>
          <w:bCs/>
          <w:sz w:val="22"/>
          <w:szCs w:val="22"/>
          <w:lang w:val="id-ID"/>
        </w:rPr>
        <w:t>Definisi Operasional Variabel Penelitian</w:t>
      </w:r>
    </w:p>
    <w:tbl>
      <w:tblPr>
        <w:tblStyle w:val="TableGrid"/>
        <w:tblpPr w:leftFromText="180" w:rightFromText="180" w:vertAnchor="text" w:horzAnchor="margin" w:tblpY="209"/>
        <w:tblW w:w="9889" w:type="dxa"/>
        <w:tblLayout w:type="fixed"/>
        <w:tblLook w:val="04A0" w:firstRow="1" w:lastRow="0" w:firstColumn="1" w:lastColumn="0" w:noHBand="0" w:noVBand="1"/>
      </w:tblPr>
      <w:tblGrid>
        <w:gridCol w:w="426"/>
        <w:gridCol w:w="1383"/>
        <w:gridCol w:w="3828"/>
        <w:gridCol w:w="2835"/>
        <w:gridCol w:w="708"/>
        <w:gridCol w:w="709"/>
      </w:tblGrid>
      <w:tr w:rsidR="00A5406A" w:rsidRPr="00A5406A" w14:paraId="0FCE0BD1" w14:textId="77777777" w:rsidTr="00A5406A">
        <w:trPr>
          <w:tblHeader/>
        </w:trPr>
        <w:tc>
          <w:tcPr>
            <w:tcW w:w="426" w:type="dxa"/>
          </w:tcPr>
          <w:p w14:paraId="088333CD" w14:textId="77777777" w:rsidR="00B303DD" w:rsidRPr="00A5406A" w:rsidRDefault="00B303DD" w:rsidP="00A5406A">
            <w:pPr>
              <w:pStyle w:val="ListParagraph"/>
              <w:tabs>
                <w:tab w:val="left" w:pos="720"/>
                <w:tab w:val="left" w:pos="900"/>
              </w:tabs>
              <w:ind w:left="-109"/>
              <w:jc w:val="center"/>
              <w:rPr>
                <w:rFonts w:ascii="Times New Roman" w:hAnsi="Times New Roman" w:cs="Times New Roman"/>
                <w:b/>
                <w:sz w:val="16"/>
                <w:szCs w:val="16"/>
              </w:rPr>
            </w:pPr>
            <w:r w:rsidRPr="00A5406A">
              <w:rPr>
                <w:rFonts w:ascii="Times New Roman" w:hAnsi="Times New Roman" w:cs="Times New Roman"/>
                <w:b/>
                <w:sz w:val="16"/>
                <w:szCs w:val="16"/>
              </w:rPr>
              <w:t>No.</w:t>
            </w:r>
          </w:p>
        </w:tc>
        <w:tc>
          <w:tcPr>
            <w:tcW w:w="1383" w:type="dxa"/>
          </w:tcPr>
          <w:p w14:paraId="2C66E22A" w14:textId="77777777" w:rsidR="00B303DD" w:rsidRPr="00A5406A" w:rsidRDefault="00B303DD" w:rsidP="00A5406A">
            <w:pPr>
              <w:pStyle w:val="ListParagraph"/>
              <w:tabs>
                <w:tab w:val="left" w:pos="720"/>
                <w:tab w:val="left" w:pos="900"/>
              </w:tabs>
              <w:ind w:left="0"/>
              <w:jc w:val="center"/>
              <w:rPr>
                <w:rFonts w:ascii="Times New Roman" w:hAnsi="Times New Roman" w:cs="Times New Roman"/>
                <w:b/>
                <w:sz w:val="16"/>
                <w:szCs w:val="16"/>
              </w:rPr>
            </w:pPr>
            <w:r w:rsidRPr="00A5406A">
              <w:rPr>
                <w:rFonts w:ascii="Times New Roman" w:hAnsi="Times New Roman" w:cs="Times New Roman"/>
                <w:b/>
                <w:sz w:val="16"/>
                <w:szCs w:val="16"/>
              </w:rPr>
              <w:t xml:space="preserve">Variabel </w:t>
            </w:r>
          </w:p>
          <w:p w14:paraId="01FF42EC" w14:textId="77777777" w:rsidR="00B303DD" w:rsidRPr="00A5406A" w:rsidRDefault="00B303DD" w:rsidP="00A5406A">
            <w:pPr>
              <w:pStyle w:val="ListParagraph"/>
              <w:tabs>
                <w:tab w:val="left" w:pos="720"/>
                <w:tab w:val="left" w:pos="900"/>
              </w:tabs>
              <w:ind w:left="0"/>
              <w:jc w:val="center"/>
              <w:rPr>
                <w:rFonts w:ascii="Times New Roman" w:hAnsi="Times New Roman" w:cs="Times New Roman"/>
                <w:b/>
                <w:sz w:val="16"/>
                <w:szCs w:val="16"/>
              </w:rPr>
            </w:pPr>
            <w:r w:rsidRPr="00A5406A">
              <w:rPr>
                <w:rFonts w:ascii="Times New Roman" w:hAnsi="Times New Roman" w:cs="Times New Roman"/>
                <w:b/>
                <w:sz w:val="16"/>
                <w:szCs w:val="16"/>
              </w:rPr>
              <w:t>Penelitian</w:t>
            </w:r>
          </w:p>
        </w:tc>
        <w:tc>
          <w:tcPr>
            <w:tcW w:w="3828" w:type="dxa"/>
          </w:tcPr>
          <w:p w14:paraId="38B70D29" w14:textId="77777777" w:rsidR="00B303DD" w:rsidRPr="00A5406A" w:rsidRDefault="00B303DD" w:rsidP="00A5406A">
            <w:pPr>
              <w:pStyle w:val="ListParagraph"/>
              <w:tabs>
                <w:tab w:val="left" w:pos="720"/>
                <w:tab w:val="left" w:pos="900"/>
              </w:tabs>
              <w:ind w:left="0"/>
              <w:jc w:val="center"/>
              <w:rPr>
                <w:rFonts w:ascii="Times New Roman" w:hAnsi="Times New Roman" w:cs="Times New Roman"/>
                <w:b/>
                <w:sz w:val="16"/>
                <w:szCs w:val="16"/>
              </w:rPr>
            </w:pPr>
            <w:r w:rsidRPr="00A5406A">
              <w:rPr>
                <w:rFonts w:ascii="Times New Roman" w:hAnsi="Times New Roman" w:cs="Times New Roman"/>
                <w:b/>
                <w:sz w:val="16"/>
                <w:szCs w:val="16"/>
              </w:rPr>
              <w:t>Definisi Operasional</w:t>
            </w:r>
          </w:p>
        </w:tc>
        <w:tc>
          <w:tcPr>
            <w:tcW w:w="2835" w:type="dxa"/>
          </w:tcPr>
          <w:p w14:paraId="6180A4ED" w14:textId="77777777" w:rsidR="00B303DD" w:rsidRPr="00A5406A" w:rsidRDefault="00B303DD" w:rsidP="00A5406A">
            <w:pPr>
              <w:pStyle w:val="ListParagraph"/>
              <w:tabs>
                <w:tab w:val="left" w:pos="720"/>
                <w:tab w:val="left" w:pos="900"/>
              </w:tabs>
              <w:ind w:left="0"/>
              <w:jc w:val="center"/>
              <w:rPr>
                <w:rFonts w:ascii="Times New Roman" w:hAnsi="Times New Roman" w:cs="Times New Roman"/>
                <w:b/>
                <w:sz w:val="16"/>
                <w:szCs w:val="16"/>
              </w:rPr>
            </w:pPr>
            <w:r w:rsidRPr="00A5406A">
              <w:rPr>
                <w:rFonts w:ascii="Times New Roman" w:hAnsi="Times New Roman" w:cs="Times New Roman"/>
                <w:b/>
                <w:sz w:val="16"/>
                <w:szCs w:val="16"/>
              </w:rPr>
              <w:t>Indikator</w:t>
            </w:r>
          </w:p>
        </w:tc>
        <w:tc>
          <w:tcPr>
            <w:tcW w:w="708" w:type="dxa"/>
          </w:tcPr>
          <w:p w14:paraId="1F44106F" w14:textId="77777777" w:rsidR="00B303DD" w:rsidRPr="00A5406A" w:rsidRDefault="00B303DD" w:rsidP="00A5406A">
            <w:pPr>
              <w:pStyle w:val="ListParagraph"/>
              <w:tabs>
                <w:tab w:val="left" w:pos="720"/>
                <w:tab w:val="left" w:pos="900"/>
              </w:tabs>
              <w:ind w:left="0"/>
              <w:jc w:val="center"/>
              <w:rPr>
                <w:rFonts w:ascii="Times New Roman" w:hAnsi="Times New Roman" w:cs="Times New Roman"/>
                <w:b/>
                <w:sz w:val="16"/>
                <w:szCs w:val="16"/>
              </w:rPr>
            </w:pPr>
            <w:r w:rsidRPr="00A5406A">
              <w:rPr>
                <w:rFonts w:ascii="Times New Roman" w:hAnsi="Times New Roman" w:cs="Times New Roman"/>
                <w:b/>
                <w:sz w:val="16"/>
                <w:szCs w:val="16"/>
              </w:rPr>
              <w:t>Skala</w:t>
            </w:r>
          </w:p>
        </w:tc>
        <w:tc>
          <w:tcPr>
            <w:tcW w:w="709" w:type="dxa"/>
          </w:tcPr>
          <w:p w14:paraId="1137413A" w14:textId="77777777" w:rsidR="00B303DD" w:rsidRPr="00A5406A" w:rsidRDefault="00B303DD" w:rsidP="00A5406A">
            <w:pPr>
              <w:pStyle w:val="ListParagraph"/>
              <w:tabs>
                <w:tab w:val="left" w:pos="720"/>
                <w:tab w:val="left" w:pos="900"/>
              </w:tabs>
              <w:ind w:left="0"/>
              <w:jc w:val="center"/>
              <w:rPr>
                <w:rFonts w:ascii="Times New Roman" w:hAnsi="Times New Roman" w:cs="Times New Roman"/>
                <w:b/>
                <w:sz w:val="16"/>
                <w:szCs w:val="16"/>
              </w:rPr>
            </w:pPr>
            <w:r w:rsidRPr="00A5406A">
              <w:rPr>
                <w:rFonts w:ascii="Times New Roman" w:hAnsi="Times New Roman" w:cs="Times New Roman"/>
                <w:b/>
                <w:sz w:val="16"/>
                <w:szCs w:val="16"/>
              </w:rPr>
              <w:t>No. Butir</w:t>
            </w:r>
          </w:p>
        </w:tc>
      </w:tr>
    </w:tbl>
    <w:tbl>
      <w:tblPr>
        <w:tblStyle w:val="TableGrid"/>
        <w:tblpPr w:leftFromText="180" w:rightFromText="180" w:vertAnchor="page" w:horzAnchor="margin" w:tblpY="8771"/>
        <w:tblW w:w="9889" w:type="dxa"/>
        <w:tblLayout w:type="fixed"/>
        <w:tblLook w:val="04A0" w:firstRow="1" w:lastRow="0" w:firstColumn="1" w:lastColumn="0" w:noHBand="0" w:noVBand="1"/>
      </w:tblPr>
      <w:tblGrid>
        <w:gridCol w:w="426"/>
        <w:gridCol w:w="1383"/>
        <w:gridCol w:w="3828"/>
        <w:gridCol w:w="2835"/>
        <w:gridCol w:w="708"/>
        <w:gridCol w:w="709"/>
      </w:tblGrid>
      <w:tr w:rsidR="00A5406A" w:rsidRPr="00A5406A" w14:paraId="3CE4D635" w14:textId="77777777" w:rsidTr="00A5406A">
        <w:tc>
          <w:tcPr>
            <w:tcW w:w="426" w:type="dxa"/>
          </w:tcPr>
          <w:p w14:paraId="555D4FDD"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lang w:val="en-US"/>
              </w:rPr>
            </w:pPr>
            <w:r w:rsidRPr="00A5406A">
              <w:rPr>
                <w:rFonts w:ascii="Times New Roman" w:hAnsi="Times New Roman" w:cs="Times New Roman"/>
                <w:sz w:val="14"/>
                <w:szCs w:val="14"/>
                <w:lang w:val="en-US"/>
              </w:rPr>
              <w:t>1.</w:t>
            </w:r>
          </w:p>
        </w:tc>
        <w:tc>
          <w:tcPr>
            <w:tcW w:w="1383" w:type="dxa"/>
          </w:tcPr>
          <w:p w14:paraId="77CDB17D"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r w:rsidRPr="00A5406A">
              <w:rPr>
                <w:rFonts w:ascii="Times New Roman" w:hAnsi="Times New Roman" w:cs="Times New Roman"/>
                <w:sz w:val="14"/>
                <w:szCs w:val="14"/>
              </w:rPr>
              <w:t>Profesionalisme (X)</w:t>
            </w:r>
          </w:p>
          <w:p w14:paraId="291F114E"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p>
          <w:p w14:paraId="27E7B1C8"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p>
        </w:tc>
        <w:tc>
          <w:tcPr>
            <w:tcW w:w="3828" w:type="dxa"/>
          </w:tcPr>
          <w:p w14:paraId="7E9C1454" w14:textId="77777777" w:rsidR="00A5406A" w:rsidRPr="00A5406A" w:rsidRDefault="00A5406A" w:rsidP="00A5406A">
            <w:pPr>
              <w:rPr>
                <w:rFonts w:ascii="Times New Roman" w:hAnsi="Times New Roman" w:cs="Times New Roman"/>
                <w:sz w:val="14"/>
                <w:szCs w:val="14"/>
              </w:rPr>
            </w:pPr>
            <w:r w:rsidRPr="00A5406A">
              <w:rPr>
                <w:rFonts w:ascii="Times New Roman" w:hAnsi="Times New Roman" w:cs="Times New Roman"/>
                <w:sz w:val="14"/>
                <w:szCs w:val="14"/>
              </w:rPr>
              <w:t>Profesionalisme yaitu, sikap, perilaku serta keterampilan tinggi seorang auditor dalam menjalankan profesinya dengan kesungguhan dan tanggung jawab agar mencapai kinerja tugas sebagaimana yang diatur oleh organisasi profesi.</w:t>
            </w:r>
          </w:p>
        </w:tc>
        <w:tc>
          <w:tcPr>
            <w:tcW w:w="2835" w:type="dxa"/>
          </w:tcPr>
          <w:p w14:paraId="44C4D014" w14:textId="77777777" w:rsidR="00A5406A" w:rsidRPr="00A5406A" w:rsidRDefault="00A5406A" w:rsidP="00A5406A">
            <w:pPr>
              <w:pStyle w:val="ListParagraph"/>
              <w:numPr>
                <w:ilvl w:val="0"/>
                <w:numId w:val="2"/>
              </w:numPr>
              <w:spacing w:after="0" w:line="240" w:lineRule="auto"/>
              <w:ind w:left="252" w:hanging="270"/>
              <w:rPr>
                <w:rFonts w:ascii="Times New Roman" w:hAnsi="Times New Roman" w:cs="Times New Roman"/>
                <w:sz w:val="14"/>
                <w:szCs w:val="14"/>
              </w:rPr>
            </w:pPr>
            <w:r w:rsidRPr="00A5406A">
              <w:rPr>
                <w:rFonts w:ascii="Times New Roman" w:hAnsi="Times New Roman" w:cs="Times New Roman"/>
                <w:sz w:val="14"/>
                <w:szCs w:val="14"/>
              </w:rPr>
              <w:t>Pengabdian pada  profesi</w:t>
            </w:r>
          </w:p>
          <w:p w14:paraId="4D6F68F4" w14:textId="77777777" w:rsidR="00A5406A" w:rsidRPr="00A5406A" w:rsidRDefault="00A5406A" w:rsidP="00A5406A">
            <w:pPr>
              <w:pStyle w:val="ListParagraph"/>
              <w:numPr>
                <w:ilvl w:val="0"/>
                <w:numId w:val="2"/>
              </w:numPr>
              <w:spacing w:after="0" w:line="240" w:lineRule="auto"/>
              <w:ind w:left="252" w:hanging="270"/>
              <w:rPr>
                <w:rFonts w:ascii="Times New Roman" w:hAnsi="Times New Roman" w:cs="Times New Roman"/>
                <w:sz w:val="14"/>
                <w:szCs w:val="14"/>
              </w:rPr>
            </w:pPr>
            <w:r w:rsidRPr="00A5406A">
              <w:rPr>
                <w:rFonts w:ascii="Times New Roman" w:hAnsi="Times New Roman" w:cs="Times New Roman"/>
                <w:sz w:val="14"/>
                <w:szCs w:val="14"/>
              </w:rPr>
              <w:t>Kewajiban Sosial</w:t>
            </w:r>
          </w:p>
          <w:p w14:paraId="461A42BD" w14:textId="77777777" w:rsidR="00A5406A" w:rsidRPr="00A5406A" w:rsidRDefault="00A5406A" w:rsidP="00A5406A">
            <w:pPr>
              <w:pStyle w:val="ListParagraph"/>
              <w:numPr>
                <w:ilvl w:val="0"/>
                <w:numId w:val="2"/>
              </w:numPr>
              <w:spacing w:after="0" w:line="240" w:lineRule="auto"/>
              <w:ind w:left="252" w:hanging="270"/>
              <w:rPr>
                <w:rFonts w:ascii="Times New Roman" w:hAnsi="Times New Roman" w:cs="Times New Roman"/>
                <w:sz w:val="14"/>
                <w:szCs w:val="14"/>
              </w:rPr>
            </w:pPr>
            <w:r w:rsidRPr="00A5406A">
              <w:rPr>
                <w:rFonts w:ascii="Times New Roman" w:hAnsi="Times New Roman" w:cs="Times New Roman"/>
                <w:sz w:val="14"/>
                <w:szCs w:val="14"/>
              </w:rPr>
              <w:t>Kemandirian</w:t>
            </w:r>
          </w:p>
          <w:p w14:paraId="787F2E4A" w14:textId="77777777" w:rsidR="00A5406A" w:rsidRPr="00A5406A" w:rsidRDefault="00A5406A" w:rsidP="00A5406A">
            <w:pPr>
              <w:pStyle w:val="ListParagraph"/>
              <w:numPr>
                <w:ilvl w:val="0"/>
                <w:numId w:val="2"/>
              </w:numPr>
              <w:spacing w:after="0" w:line="240" w:lineRule="auto"/>
              <w:ind w:left="252" w:hanging="270"/>
              <w:rPr>
                <w:rFonts w:ascii="Times New Roman" w:hAnsi="Times New Roman" w:cs="Times New Roman"/>
                <w:sz w:val="14"/>
                <w:szCs w:val="14"/>
              </w:rPr>
            </w:pPr>
            <w:r w:rsidRPr="00A5406A">
              <w:rPr>
                <w:rFonts w:ascii="Times New Roman" w:hAnsi="Times New Roman" w:cs="Times New Roman"/>
                <w:sz w:val="14"/>
                <w:szCs w:val="14"/>
              </w:rPr>
              <w:t>Keyakinan terhadap peraturan profesi</w:t>
            </w:r>
          </w:p>
          <w:p w14:paraId="421FC0B9" w14:textId="77777777" w:rsidR="00A5406A" w:rsidRPr="00A5406A" w:rsidRDefault="00A5406A" w:rsidP="00A5406A">
            <w:pPr>
              <w:pStyle w:val="ListParagraph"/>
              <w:numPr>
                <w:ilvl w:val="0"/>
                <w:numId w:val="2"/>
              </w:numPr>
              <w:spacing w:after="0" w:line="240" w:lineRule="auto"/>
              <w:ind w:left="252" w:hanging="270"/>
              <w:rPr>
                <w:rFonts w:ascii="Times New Roman" w:hAnsi="Times New Roman" w:cs="Times New Roman"/>
                <w:sz w:val="14"/>
                <w:szCs w:val="14"/>
              </w:rPr>
            </w:pPr>
            <w:r w:rsidRPr="00A5406A">
              <w:rPr>
                <w:rFonts w:ascii="Times New Roman" w:hAnsi="Times New Roman" w:cs="Times New Roman"/>
                <w:sz w:val="14"/>
                <w:szCs w:val="14"/>
              </w:rPr>
              <w:t>Hubungan dengan sesama profesi</w:t>
            </w:r>
          </w:p>
        </w:tc>
        <w:tc>
          <w:tcPr>
            <w:tcW w:w="708" w:type="dxa"/>
          </w:tcPr>
          <w:p w14:paraId="57314C27" w14:textId="77777777" w:rsidR="00A5406A" w:rsidRPr="00A5406A" w:rsidRDefault="00A5406A" w:rsidP="00A5406A">
            <w:pPr>
              <w:pStyle w:val="ListParagraph"/>
              <w:ind w:left="-63"/>
              <w:rPr>
                <w:rFonts w:ascii="Times New Roman" w:hAnsi="Times New Roman" w:cs="Times New Roman"/>
                <w:sz w:val="14"/>
                <w:szCs w:val="14"/>
              </w:rPr>
            </w:pPr>
            <w:r w:rsidRPr="00A5406A">
              <w:rPr>
                <w:rFonts w:ascii="Times New Roman" w:hAnsi="Times New Roman" w:cs="Times New Roman"/>
                <w:sz w:val="14"/>
                <w:szCs w:val="14"/>
              </w:rPr>
              <w:t>Ordinal</w:t>
            </w:r>
          </w:p>
        </w:tc>
        <w:tc>
          <w:tcPr>
            <w:tcW w:w="709" w:type="dxa"/>
          </w:tcPr>
          <w:p w14:paraId="194350EF" w14:textId="77777777" w:rsidR="00A5406A" w:rsidRPr="00A5406A" w:rsidRDefault="00A5406A" w:rsidP="00A5406A">
            <w:pPr>
              <w:pStyle w:val="ListParagraph"/>
              <w:ind w:left="-63"/>
              <w:rPr>
                <w:rFonts w:ascii="Times New Roman" w:hAnsi="Times New Roman" w:cs="Times New Roman"/>
                <w:sz w:val="14"/>
                <w:szCs w:val="14"/>
              </w:rPr>
            </w:pPr>
            <w:r w:rsidRPr="00A5406A">
              <w:rPr>
                <w:rFonts w:ascii="Times New Roman" w:hAnsi="Times New Roman" w:cs="Times New Roman"/>
                <w:sz w:val="14"/>
                <w:szCs w:val="14"/>
              </w:rPr>
              <w:t>1 s/d 2</w:t>
            </w:r>
          </w:p>
          <w:p w14:paraId="46848F5B" w14:textId="77777777" w:rsidR="00A5406A" w:rsidRPr="00A5406A" w:rsidRDefault="00A5406A" w:rsidP="00A5406A">
            <w:pPr>
              <w:pStyle w:val="ListParagraph"/>
              <w:ind w:left="-63"/>
              <w:rPr>
                <w:rFonts w:ascii="Times New Roman" w:hAnsi="Times New Roman" w:cs="Times New Roman"/>
                <w:sz w:val="14"/>
                <w:szCs w:val="14"/>
              </w:rPr>
            </w:pPr>
            <w:r w:rsidRPr="00A5406A">
              <w:rPr>
                <w:rFonts w:ascii="Times New Roman" w:hAnsi="Times New Roman" w:cs="Times New Roman"/>
                <w:sz w:val="14"/>
                <w:szCs w:val="14"/>
              </w:rPr>
              <w:t>3 s/d 4</w:t>
            </w:r>
          </w:p>
          <w:p w14:paraId="667C682E" w14:textId="77777777" w:rsidR="00A5406A" w:rsidRPr="00A5406A" w:rsidRDefault="00A5406A" w:rsidP="00A5406A">
            <w:pPr>
              <w:pStyle w:val="ListParagraph"/>
              <w:ind w:left="-63"/>
              <w:rPr>
                <w:rFonts w:ascii="Times New Roman" w:hAnsi="Times New Roman" w:cs="Times New Roman"/>
                <w:sz w:val="14"/>
                <w:szCs w:val="14"/>
              </w:rPr>
            </w:pPr>
            <w:r w:rsidRPr="00A5406A">
              <w:rPr>
                <w:rFonts w:ascii="Times New Roman" w:hAnsi="Times New Roman" w:cs="Times New Roman"/>
                <w:sz w:val="14"/>
                <w:szCs w:val="14"/>
              </w:rPr>
              <w:t>5 s/d 6</w:t>
            </w:r>
          </w:p>
          <w:p w14:paraId="4DB5898C" w14:textId="77777777" w:rsidR="00A5406A" w:rsidRPr="00A5406A" w:rsidRDefault="00A5406A" w:rsidP="00A5406A">
            <w:pPr>
              <w:pStyle w:val="ListParagraph"/>
              <w:ind w:left="-63"/>
              <w:rPr>
                <w:rFonts w:ascii="Times New Roman" w:hAnsi="Times New Roman" w:cs="Times New Roman"/>
                <w:sz w:val="14"/>
                <w:szCs w:val="14"/>
              </w:rPr>
            </w:pPr>
            <w:r w:rsidRPr="00A5406A">
              <w:rPr>
                <w:rFonts w:ascii="Times New Roman" w:hAnsi="Times New Roman" w:cs="Times New Roman"/>
                <w:sz w:val="14"/>
                <w:szCs w:val="14"/>
              </w:rPr>
              <w:t>7 s/d 8</w:t>
            </w:r>
          </w:p>
          <w:p w14:paraId="486A9BB9" w14:textId="77777777" w:rsidR="00A5406A" w:rsidRPr="00A5406A" w:rsidRDefault="00A5406A" w:rsidP="00A5406A">
            <w:pPr>
              <w:pStyle w:val="ListParagraph"/>
              <w:ind w:left="-63"/>
              <w:rPr>
                <w:rFonts w:ascii="Times New Roman" w:hAnsi="Times New Roman" w:cs="Times New Roman"/>
                <w:sz w:val="14"/>
                <w:szCs w:val="14"/>
              </w:rPr>
            </w:pPr>
            <w:r w:rsidRPr="00A5406A">
              <w:rPr>
                <w:rFonts w:ascii="Times New Roman" w:hAnsi="Times New Roman" w:cs="Times New Roman"/>
                <w:sz w:val="14"/>
                <w:szCs w:val="14"/>
              </w:rPr>
              <w:t>9 s/d 10</w:t>
            </w:r>
          </w:p>
        </w:tc>
      </w:tr>
      <w:tr w:rsidR="00A5406A" w:rsidRPr="00A5406A" w14:paraId="70A9DA50" w14:textId="77777777" w:rsidTr="00A5406A">
        <w:trPr>
          <w:trHeight w:val="713"/>
        </w:trPr>
        <w:tc>
          <w:tcPr>
            <w:tcW w:w="426" w:type="dxa"/>
          </w:tcPr>
          <w:p w14:paraId="31FA8C77"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r w:rsidRPr="00A5406A">
              <w:rPr>
                <w:rFonts w:ascii="Times New Roman" w:hAnsi="Times New Roman" w:cs="Times New Roman"/>
                <w:sz w:val="14"/>
                <w:szCs w:val="14"/>
                <w:lang w:val="en-US"/>
              </w:rPr>
              <w:t>2</w:t>
            </w:r>
            <w:r w:rsidRPr="00A5406A">
              <w:rPr>
                <w:rFonts w:ascii="Times New Roman" w:hAnsi="Times New Roman" w:cs="Times New Roman"/>
                <w:sz w:val="14"/>
                <w:szCs w:val="14"/>
              </w:rPr>
              <w:t>.</w:t>
            </w:r>
          </w:p>
        </w:tc>
        <w:tc>
          <w:tcPr>
            <w:tcW w:w="1383" w:type="dxa"/>
          </w:tcPr>
          <w:p w14:paraId="73EB8991" w14:textId="77777777" w:rsidR="00A5406A" w:rsidRPr="00A5406A" w:rsidRDefault="00A5406A" w:rsidP="00A5406A">
            <w:pPr>
              <w:pStyle w:val="ListParagraph"/>
              <w:tabs>
                <w:tab w:val="left" w:pos="720"/>
                <w:tab w:val="left" w:pos="900"/>
              </w:tabs>
              <w:ind w:left="-49"/>
              <w:rPr>
                <w:rFonts w:ascii="Times New Roman" w:hAnsi="Times New Roman" w:cs="Times New Roman"/>
                <w:sz w:val="14"/>
                <w:szCs w:val="14"/>
              </w:rPr>
            </w:pPr>
            <w:r w:rsidRPr="00A5406A">
              <w:rPr>
                <w:rFonts w:ascii="Times New Roman" w:hAnsi="Times New Roman" w:cs="Times New Roman"/>
                <w:sz w:val="14"/>
                <w:szCs w:val="14"/>
              </w:rPr>
              <w:t>Integritas (Z)</w:t>
            </w:r>
          </w:p>
          <w:p w14:paraId="2E0985CD" w14:textId="77777777" w:rsidR="00A5406A" w:rsidRPr="00A5406A" w:rsidRDefault="00A5406A" w:rsidP="00A5406A">
            <w:pPr>
              <w:pStyle w:val="ListParagraph"/>
              <w:tabs>
                <w:tab w:val="left" w:pos="720"/>
                <w:tab w:val="left" w:pos="900"/>
              </w:tabs>
              <w:ind w:left="-49"/>
              <w:rPr>
                <w:rFonts w:ascii="Times New Roman" w:hAnsi="Times New Roman" w:cs="Times New Roman"/>
                <w:sz w:val="14"/>
                <w:szCs w:val="14"/>
              </w:rPr>
            </w:pPr>
          </w:p>
          <w:p w14:paraId="3E5EC258" w14:textId="77777777" w:rsidR="00A5406A" w:rsidRPr="00A5406A" w:rsidRDefault="00A5406A" w:rsidP="00A5406A">
            <w:pPr>
              <w:pStyle w:val="ListParagraph"/>
              <w:tabs>
                <w:tab w:val="left" w:pos="720"/>
                <w:tab w:val="left" w:pos="900"/>
              </w:tabs>
              <w:ind w:left="-49"/>
              <w:rPr>
                <w:rFonts w:ascii="Times New Roman" w:hAnsi="Times New Roman" w:cs="Times New Roman"/>
                <w:noProof/>
                <w:sz w:val="14"/>
                <w:szCs w:val="14"/>
              </w:rPr>
            </w:pPr>
            <w:r w:rsidRPr="00A5406A">
              <w:rPr>
                <w:rFonts w:ascii="Times New Roman" w:hAnsi="Times New Roman" w:cs="Times New Roman"/>
                <w:noProof/>
                <w:sz w:val="14"/>
                <w:szCs w:val="14"/>
              </w:rPr>
              <w:t xml:space="preserve"> </w:t>
            </w:r>
          </w:p>
        </w:tc>
        <w:tc>
          <w:tcPr>
            <w:tcW w:w="3828" w:type="dxa"/>
          </w:tcPr>
          <w:p w14:paraId="54527EA3" w14:textId="77777777" w:rsidR="00A5406A" w:rsidRPr="00A5406A" w:rsidRDefault="00A5406A" w:rsidP="00A5406A">
            <w:pPr>
              <w:tabs>
                <w:tab w:val="left" w:pos="1305"/>
              </w:tabs>
              <w:rPr>
                <w:rFonts w:ascii="Times New Roman" w:hAnsi="Times New Roman" w:cs="Times New Roman"/>
                <w:sz w:val="14"/>
                <w:szCs w:val="14"/>
              </w:rPr>
            </w:pPr>
            <w:r w:rsidRPr="00A5406A">
              <w:rPr>
                <w:rFonts w:ascii="Times New Roman" w:hAnsi="Times New Roman" w:cs="Times New Roman"/>
                <w:sz w:val="14"/>
                <w:szCs w:val="14"/>
              </w:rPr>
              <w:t xml:space="preserve">Integritas berarti suatu karakter yang mencerminkan kepribadian yang dilandasi oleh unsur kejujuran, keberanian, bijaksana </w:t>
            </w:r>
            <w:r w:rsidRPr="00A5406A">
              <w:rPr>
                <w:rFonts w:ascii="Times New Roman" w:hAnsi="Times New Roman" w:cs="Times New Roman"/>
                <w:sz w:val="14"/>
                <w:szCs w:val="14"/>
                <w:lang w:val="en-US"/>
              </w:rPr>
              <w:t xml:space="preserve">dan tanggung jawab dalam </w:t>
            </w:r>
            <w:r w:rsidRPr="00A5406A">
              <w:rPr>
                <w:rFonts w:ascii="Times New Roman" w:hAnsi="Times New Roman" w:cs="Times New Roman"/>
                <w:sz w:val="14"/>
                <w:szCs w:val="14"/>
              </w:rPr>
              <w:t xml:space="preserve"> membangun kepercayaan guna memberi dasar dalam </w:t>
            </w:r>
            <w:r w:rsidRPr="00A5406A">
              <w:rPr>
                <w:rFonts w:ascii="Times New Roman" w:hAnsi="Times New Roman" w:cs="Times New Roman"/>
                <w:sz w:val="14"/>
                <w:szCs w:val="14"/>
                <w:lang w:val="en-US"/>
              </w:rPr>
              <w:t xml:space="preserve">pengambilan </w:t>
            </w:r>
            <w:r w:rsidRPr="00A5406A">
              <w:rPr>
                <w:rFonts w:ascii="Times New Roman" w:hAnsi="Times New Roman" w:cs="Times New Roman"/>
                <w:sz w:val="14"/>
                <w:szCs w:val="14"/>
              </w:rPr>
              <w:t>keputusan yang dapat diandalkan.</w:t>
            </w:r>
          </w:p>
        </w:tc>
        <w:tc>
          <w:tcPr>
            <w:tcW w:w="2835" w:type="dxa"/>
          </w:tcPr>
          <w:p w14:paraId="7BD116CB" w14:textId="77777777" w:rsidR="00A5406A" w:rsidRPr="00A5406A" w:rsidRDefault="00A5406A" w:rsidP="00A5406A">
            <w:pPr>
              <w:pStyle w:val="ListParagraph"/>
              <w:numPr>
                <w:ilvl w:val="0"/>
                <w:numId w:val="5"/>
              </w:numPr>
              <w:tabs>
                <w:tab w:val="left" w:pos="1305"/>
              </w:tabs>
              <w:spacing w:after="0" w:line="240" w:lineRule="auto"/>
              <w:ind w:left="360"/>
              <w:jc w:val="both"/>
              <w:rPr>
                <w:rFonts w:ascii="Times New Roman" w:hAnsi="Times New Roman" w:cs="Times New Roman"/>
                <w:sz w:val="14"/>
                <w:szCs w:val="14"/>
              </w:rPr>
            </w:pPr>
            <w:r w:rsidRPr="00A5406A">
              <w:rPr>
                <w:rFonts w:ascii="Times New Roman" w:hAnsi="Times New Roman" w:cs="Times New Roman"/>
                <w:sz w:val="14"/>
                <w:szCs w:val="14"/>
              </w:rPr>
              <w:t xml:space="preserve">Kejujuran auditor </w:t>
            </w:r>
          </w:p>
          <w:p w14:paraId="1F6452F3" w14:textId="77777777" w:rsidR="00A5406A" w:rsidRPr="00A5406A" w:rsidRDefault="00A5406A" w:rsidP="00A5406A">
            <w:pPr>
              <w:pStyle w:val="ListParagraph"/>
              <w:numPr>
                <w:ilvl w:val="0"/>
                <w:numId w:val="5"/>
              </w:numPr>
              <w:tabs>
                <w:tab w:val="left" w:pos="1305"/>
              </w:tabs>
              <w:spacing w:after="0" w:line="240" w:lineRule="auto"/>
              <w:ind w:left="360"/>
              <w:jc w:val="both"/>
              <w:rPr>
                <w:rFonts w:ascii="Times New Roman" w:hAnsi="Times New Roman" w:cs="Times New Roman"/>
                <w:sz w:val="14"/>
                <w:szCs w:val="14"/>
              </w:rPr>
            </w:pPr>
            <w:r w:rsidRPr="00A5406A">
              <w:rPr>
                <w:rFonts w:ascii="Times New Roman" w:hAnsi="Times New Roman" w:cs="Times New Roman"/>
                <w:sz w:val="14"/>
                <w:szCs w:val="14"/>
              </w:rPr>
              <w:t xml:space="preserve">Keberanian auditor </w:t>
            </w:r>
          </w:p>
          <w:p w14:paraId="66CEE8A6" w14:textId="77777777" w:rsidR="00A5406A" w:rsidRPr="00A5406A" w:rsidRDefault="00A5406A" w:rsidP="00A5406A">
            <w:pPr>
              <w:pStyle w:val="ListParagraph"/>
              <w:numPr>
                <w:ilvl w:val="0"/>
                <w:numId w:val="5"/>
              </w:numPr>
              <w:tabs>
                <w:tab w:val="left" w:pos="1305"/>
              </w:tabs>
              <w:spacing w:after="0" w:line="240" w:lineRule="auto"/>
              <w:ind w:left="360"/>
              <w:jc w:val="both"/>
              <w:rPr>
                <w:rFonts w:ascii="Times New Roman" w:hAnsi="Times New Roman" w:cs="Times New Roman"/>
                <w:sz w:val="14"/>
                <w:szCs w:val="14"/>
              </w:rPr>
            </w:pPr>
            <w:r w:rsidRPr="00A5406A">
              <w:rPr>
                <w:rFonts w:ascii="Times New Roman" w:hAnsi="Times New Roman" w:cs="Times New Roman"/>
                <w:sz w:val="14"/>
                <w:szCs w:val="14"/>
              </w:rPr>
              <w:t xml:space="preserve">Sikap bijaksana auditor </w:t>
            </w:r>
          </w:p>
          <w:p w14:paraId="2AC0273C" w14:textId="77777777" w:rsidR="00A5406A" w:rsidRPr="00A5406A" w:rsidRDefault="00A5406A" w:rsidP="00A5406A">
            <w:pPr>
              <w:pStyle w:val="ListParagraph"/>
              <w:numPr>
                <w:ilvl w:val="0"/>
                <w:numId w:val="5"/>
              </w:numPr>
              <w:tabs>
                <w:tab w:val="left" w:pos="1305"/>
              </w:tabs>
              <w:spacing w:after="0" w:line="240" w:lineRule="auto"/>
              <w:ind w:left="360"/>
              <w:jc w:val="both"/>
              <w:rPr>
                <w:rFonts w:ascii="Times New Roman" w:hAnsi="Times New Roman" w:cs="Times New Roman"/>
                <w:sz w:val="14"/>
                <w:szCs w:val="14"/>
              </w:rPr>
            </w:pPr>
            <w:r w:rsidRPr="00A5406A">
              <w:rPr>
                <w:rFonts w:ascii="Times New Roman" w:hAnsi="Times New Roman" w:cs="Times New Roman"/>
                <w:sz w:val="14"/>
                <w:szCs w:val="14"/>
              </w:rPr>
              <w:t>Tanggung Jawab Auditor</w:t>
            </w:r>
          </w:p>
        </w:tc>
        <w:tc>
          <w:tcPr>
            <w:tcW w:w="708" w:type="dxa"/>
          </w:tcPr>
          <w:p w14:paraId="28ADF719"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Ordinal</w:t>
            </w:r>
          </w:p>
        </w:tc>
        <w:tc>
          <w:tcPr>
            <w:tcW w:w="709" w:type="dxa"/>
          </w:tcPr>
          <w:p w14:paraId="34ED4CCE"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1 s/d 3</w:t>
            </w:r>
          </w:p>
          <w:p w14:paraId="0EA842B2"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4 s/d 6</w:t>
            </w:r>
          </w:p>
          <w:p w14:paraId="6813618E"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7 s/d 8</w:t>
            </w:r>
          </w:p>
          <w:p w14:paraId="4A927BF2"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9 s/d 10</w:t>
            </w:r>
          </w:p>
        </w:tc>
      </w:tr>
      <w:tr w:rsidR="00A5406A" w:rsidRPr="00A5406A" w14:paraId="539D0A7C" w14:textId="77777777" w:rsidTr="00A5406A">
        <w:trPr>
          <w:trHeight w:val="946"/>
        </w:trPr>
        <w:tc>
          <w:tcPr>
            <w:tcW w:w="426" w:type="dxa"/>
          </w:tcPr>
          <w:p w14:paraId="3F292261"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r w:rsidRPr="00A5406A">
              <w:rPr>
                <w:rFonts w:ascii="Times New Roman" w:hAnsi="Times New Roman" w:cs="Times New Roman"/>
                <w:sz w:val="14"/>
                <w:szCs w:val="14"/>
                <w:lang w:val="en-US"/>
              </w:rPr>
              <w:t>3</w:t>
            </w:r>
            <w:r w:rsidRPr="00A5406A">
              <w:rPr>
                <w:rFonts w:ascii="Times New Roman" w:hAnsi="Times New Roman" w:cs="Times New Roman"/>
                <w:sz w:val="14"/>
                <w:szCs w:val="14"/>
              </w:rPr>
              <w:t>.</w:t>
            </w:r>
          </w:p>
        </w:tc>
        <w:tc>
          <w:tcPr>
            <w:tcW w:w="1383" w:type="dxa"/>
          </w:tcPr>
          <w:p w14:paraId="2818ABB2"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r w:rsidRPr="00A5406A">
              <w:rPr>
                <w:rFonts w:ascii="Times New Roman" w:hAnsi="Times New Roman" w:cs="Times New Roman"/>
                <w:sz w:val="14"/>
                <w:szCs w:val="14"/>
              </w:rPr>
              <w:t>Kualitas Audit (Y)</w:t>
            </w:r>
          </w:p>
          <w:p w14:paraId="557F97F1"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p>
          <w:p w14:paraId="1AF4CEF2" w14:textId="77777777" w:rsidR="00A5406A" w:rsidRPr="00A5406A" w:rsidRDefault="00A5406A" w:rsidP="00A5406A">
            <w:pPr>
              <w:pStyle w:val="ListParagraph"/>
              <w:tabs>
                <w:tab w:val="left" w:pos="720"/>
                <w:tab w:val="left" w:pos="900"/>
              </w:tabs>
              <w:ind w:left="0"/>
              <w:rPr>
                <w:rFonts w:ascii="Times New Roman" w:hAnsi="Times New Roman" w:cs="Times New Roman"/>
                <w:sz w:val="14"/>
                <w:szCs w:val="14"/>
              </w:rPr>
            </w:pPr>
          </w:p>
        </w:tc>
        <w:tc>
          <w:tcPr>
            <w:tcW w:w="3828" w:type="dxa"/>
          </w:tcPr>
          <w:p w14:paraId="3CB3DDF3" w14:textId="77777777" w:rsidR="00A5406A" w:rsidRPr="00A5406A" w:rsidRDefault="00A5406A" w:rsidP="00A5406A">
            <w:pPr>
              <w:pStyle w:val="ListParagraph"/>
              <w:ind w:left="0"/>
              <w:rPr>
                <w:rFonts w:ascii="Times New Roman" w:hAnsi="Times New Roman" w:cs="Times New Roman"/>
                <w:sz w:val="14"/>
                <w:szCs w:val="14"/>
              </w:rPr>
            </w:pPr>
            <w:r w:rsidRPr="00A5406A">
              <w:rPr>
                <w:rFonts w:ascii="Times New Roman" w:hAnsi="Times New Roman" w:cs="Times New Roman"/>
                <w:sz w:val="14"/>
                <w:szCs w:val="14"/>
              </w:rPr>
              <w:t xml:space="preserve">Kualitas audit adalah segala kemungkinan dimana auditor pada saat mengaudit laporan keuangan klien </w:t>
            </w:r>
            <w:r w:rsidRPr="00A5406A">
              <w:rPr>
                <w:rFonts w:ascii="Times New Roman" w:hAnsi="Times New Roman" w:cs="Times New Roman"/>
                <w:sz w:val="14"/>
                <w:szCs w:val="14"/>
                <w:lang w:val="en-US"/>
              </w:rPr>
              <w:t>mampu</w:t>
            </w:r>
            <w:r w:rsidRPr="00A5406A">
              <w:rPr>
                <w:rFonts w:ascii="Times New Roman" w:hAnsi="Times New Roman" w:cs="Times New Roman"/>
                <w:sz w:val="14"/>
                <w:szCs w:val="14"/>
              </w:rPr>
              <w:t xml:space="preserve"> menemukan dan melaporkan pelanggaran </w:t>
            </w:r>
            <w:r w:rsidRPr="00A5406A">
              <w:rPr>
                <w:rFonts w:ascii="Times New Roman" w:hAnsi="Times New Roman" w:cs="Times New Roman"/>
                <w:sz w:val="14"/>
                <w:szCs w:val="14"/>
                <w:lang w:val="en-US"/>
              </w:rPr>
              <w:t>atau</w:t>
            </w:r>
            <w:r w:rsidRPr="00A5406A">
              <w:rPr>
                <w:rFonts w:ascii="Times New Roman" w:hAnsi="Times New Roman" w:cs="Times New Roman"/>
                <w:sz w:val="14"/>
                <w:szCs w:val="14"/>
              </w:rPr>
              <w:t xml:space="preserve"> salah saji material dalam laporan keuangan auditan, dimana dalam melaksanakan tugasnya tersebut auditor berpedoman pada standar auditing dan kode etik akuntan publik yang relevan.</w:t>
            </w:r>
          </w:p>
        </w:tc>
        <w:tc>
          <w:tcPr>
            <w:tcW w:w="2835" w:type="dxa"/>
          </w:tcPr>
          <w:p w14:paraId="5B568A6B" w14:textId="77777777" w:rsidR="00A5406A" w:rsidRPr="00A5406A" w:rsidRDefault="00A5406A" w:rsidP="00A5406A">
            <w:pPr>
              <w:pStyle w:val="ListParagraph"/>
              <w:numPr>
                <w:ilvl w:val="0"/>
                <w:numId w:val="4"/>
              </w:numPr>
              <w:tabs>
                <w:tab w:val="left" w:pos="720"/>
                <w:tab w:val="left" w:pos="900"/>
              </w:tabs>
              <w:spacing w:after="0" w:line="240" w:lineRule="auto"/>
              <w:ind w:left="252" w:hanging="252"/>
              <w:jc w:val="both"/>
              <w:rPr>
                <w:rFonts w:ascii="Times New Roman" w:hAnsi="Times New Roman" w:cs="Times New Roman"/>
                <w:sz w:val="14"/>
                <w:szCs w:val="14"/>
              </w:rPr>
            </w:pPr>
            <w:r w:rsidRPr="00A5406A">
              <w:rPr>
                <w:rFonts w:ascii="Times New Roman" w:hAnsi="Times New Roman" w:cs="Times New Roman"/>
                <w:sz w:val="14"/>
                <w:szCs w:val="14"/>
              </w:rPr>
              <w:t>Kesesuaian pemeriksaan dengan stándar audit</w:t>
            </w:r>
          </w:p>
          <w:p w14:paraId="22090E3A" w14:textId="77777777" w:rsidR="00A5406A" w:rsidRPr="00A5406A" w:rsidRDefault="00A5406A" w:rsidP="00A5406A">
            <w:pPr>
              <w:pStyle w:val="ListParagraph"/>
              <w:numPr>
                <w:ilvl w:val="0"/>
                <w:numId w:val="4"/>
              </w:numPr>
              <w:tabs>
                <w:tab w:val="left" w:pos="720"/>
                <w:tab w:val="left" w:pos="900"/>
              </w:tabs>
              <w:spacing w:after="0" w:line="240" w:lineRule="auto"/>
              <w:ind w:left="252" w:hanging="252"/>
              <w:jc w:val="both"/>
              <w:rPr>
                <w:rFonts w:ascii="Times New Roman" w:hAnsi="Times New Roman" w:cs="Times New Roman"/>
                <w:sz w:val="14"/>
                <w:szCs w:val="14"/>
              </w:rPr>
            </w:pPr>
            <w:r w:rsidRPr="00A5406A">
              <w:rPr>
                <w:rFonts w:ascii="Times New Roman" w:hAnsi="Times New Roman" w:cs="Times New Roman"/>
                <w:sz w:val="14"/>
                <w:szCs w:val="14"/>
              </w:rPr>
              <w:t>Kualitas laporan hasil audit</w:t>
            </w:r>
          </w:p>
        </w:tc>
        <w:tc>
          <w:tcPr>
            <w:tcW w:w="708" w:type="dxa"/>
          </w:tcPr>
          <w:p w14:paraId="50739B5D"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 xml:space="preserve"> Ordinal</w:t>
            </w:r>
          </w:p>
        </w:tc>
        <w:tc>
          <w:tcPr>
            <w:tcW w:w="709" w:type="dxa"/>
          </w:tcPr>
          <w:p w14:paraId="7E1C25E2"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1 s/d 6</w:t>
            </w:r>
          </w:p>
          <w:p w14:paraId="18E64CE9" w14:textId="77777777" w:rsidR="00A5406A" w:rsidRPr="00A5406A" w:rsidRDefault="00A5406A" w:rsidP="00A5406A">
            <w:pPr>
              <w:pStyle w:val="ListParagraph"/>
              <w:ind w:left="-108"/>
              <w:rPr>
                <w:rFonts w:ascii="Times New Roman" w:hAnsi="Times New Roman" w:cs="Times New Roman"/>
                <w:sz w:val="14"/>
                <w:szCs w:val="14"/>
              </w:rPr>
            </w:pPr>
          </w:p>
          <w:p w14:paraId="56213938" w14:textId="77777777" w:rsidR="00A5406A" w:rsidRPr="00A5406A" w:rsidRDefault="00A5406A" w:rsidP="00A5406A">
            <w:pPr>
              <w:pStyle w:val="ListParagraph"/>
              <w:ind w:left="-108"/>
              <w:rPr>
                <w:rFonts w:ascii="Times New Roman" w:hAnsi="Times New Roman" w:cs="Times New Roman"/>
                <w:sz w:val="14"/>
                <w:szCs w:val="14"/>
              </w:rPr>
            </w:pPr>
            <w:r w:rsidRPr="00A5406A">
              <w:rPr>
                <w:rFonts w:ascii="Times New Roman" w:hAnsi="Times New Roman" w:cs="Times New Roman"/>
                <w:sz w:val="14"/>
                <w:szCs w:val="14"/>
              </w:rPr>
              <w:t>7 s/d 10</w:t>
            </w:r>
          </w:p>
        </w:tc>
      </w:tr>
    </w:tbl>
    <w:p w14:paraId="7CF9ACD6" w14:textId="6FA0771F" w:rsidR="00B303DD" w:rsidRPr="00A5406A" w:rsidRDefault="00AE0337" w:rsidP="00B303DD">
      <w:pPr>
        <w:spacing w:line="360" w:lineRule="auto"/>
        <w:jc w:val="both"/>
        <w:rPr>
          <w:bCs/>
        </w:rPr>
      </w:pPr>
      <w:proofErr w:type="gramStart"/>
      <w:r w:rsidRPr="00A5406A">
        <w:rPr>
          <w:bCs/>
        </w:rPr>
        <w:t>Sumber :</w:t>
      </w:r>
      <w:proofErr w:type="gramEnd"/>
      <w:r w:rsidRPr="00A5406A">
        <w:rPr>
          <w:bCs/>
        </w:rPr>
        <w:t xml:space="preserve"> Data Diolah, 2020</w:t>
      </w:r>
    </w:p>
    <w:p w14:paraId="1EDF1D87" w14:textId="707C7A97" w:rsidR="00AE0337" w:rsidRPr="00A5406A" w:rsidRDefault="00AE0337" w:rsidP="00B303DD">
      <w:pPr>
        <w:spacing w:line="360" w:lineRule="auto"/>
        <w:jc w:val="both"/>
        <w:rPr>
          <w:bCs/>
        </w:rPr>
      </w:pPr>
    </w:p>
    <w:p w14:paraId="5848FD8D" w14:textId="5AD14A41" w:rsidR="002613F9" w:rsidRPr="00A5406A" w:rsidRDefault="002613F9" w:rsidP="002613F9">
      <w:pPr>
        <w:spacing w:line="360" w:lineRule="auto"/>
        <w:ind w:left="567" w:hanging="567"/>
        <w:jc w:val="both"/>
        <w:rPr>
          <w:b/>
          <w:i/>
          <w:iCs/>
          <w:sz w:val="22"/>
          <w:szCs w:val="22"/>
        </w:rPr>
      </w:pPr>
      <w:r w:rsidRPr="00A5406A">
        <w:rPr>
          <w:b/>
          <w:i/>
          <w:iCs/>
          <w:sz w:val="22"/>
          <w:szCs w:val="22"/>
        </w:rPr>
        <w:t>3.3.</w:t>
      </w:r>
      <w:r w:rsidRPr="00A5406A">
        <w:rPr>
          <w:b/>
          <w:i/>
          <w:iCs/>
          <w:sz w:val="22"/>
          <w:szCs w:val="22"/>
        </w:rPr>
        <w:tab/>
        <w:t>Uji Instrumen Penelitian</w:t>
      </w:r>
    </w:p>
    <w:p w14:paraId="163DCB91" w14:textId="038294E6" w:rsidR="002613F9" w:rsidRPr="00A5406A" w:rsidRDefault="002613F9" w:rsidP="00A5406A">
      <w:pPr>
        <w:spacing w:line="360" w:lineRule="auto"/>
        <w:ind w:firstLine="567"/>
        <w:jc w:val="both"/>
        <w:rPr>
          <w:rFonts w:cstheme="minorHAnsi"/>
          <w:sz w:val="22"/>
          <w:szCs w:val="22"/>
        </w:rPr>
      </w:pPr>
      <w:r w:rsidRPr="00A5406A">
        <w:rPr>
          <w:rFonts w:cstheme="minorHAnsi"/>
          <w:sz w:val="22"/>
          <w:szCs w:val="22"/>
          <w:lang w:val="id-ID"/>
        </w:rPr>
        <w:t>Sebelum melakukan pengumpulan data, analisis data dan uji hipotesis terdapat beberapa syarat yang harus dipenuhi, yaitu melakukan uji instrumen penelitian. Dalam penelitian ini pengujian instrumen menggunakan evaluasi model pengukuran (</w:t>
      </w:r>
      <w:r w:rsidRPr="00A5406A">
        <w:rPr>
          <w:rFonts w:cstheme="minorHAnsi"/>
          <w:i/>
          <w:sz w:val="22"/>
          <w:szCs w:val="22"/>
          <w:lang w:val="id-ID"/>
        </w:rPr>
        <w:t>outer model</w:t>
      </w:r>
      <w:r w:rsidRPr="00A5406A">
        <w:rPr>
          <w:rFonts w:cstheme="minorHAnsi"/>
          <w:sz w:val="22"/>
          <w:szCs w:val="22"/>
          <w:lang w:val="id-ID"/>
        </w:rPr>
        <w:t>), berupa uji validitas dan uji reliabilitas.</w:t>
      </w:r>
      <w:r w:rsidR="00275AE4" w:rsidRPr="00A5406A">
        <w:rPr>
          <w:rFonts w:cstheme="minorHAnsi"/>
          <w:sz w:val="22"/>
          <w:szCs w:val="22"/>
        </w:rPr>
        <w:t xml:space="preserve">  </w:t>
      </w:r>
      <w:r w:rsidR="00275AE4" w:rsidRPr="00A5406A">
        <w:rPr>
          <w:sz w:val="22"/>
          <w:szCs w:val="22"/>
          <w:lang w:val="id-ID"/>
        </w:rPr>
        <w:t xml:space="preserve">Menurut </w:t>
      </w:r>
      <w:r w:rsidR="00275AE4" w:rsidRPr="00A5406A">
        <w:rPr>
          <w:noProof/>
          <w:sz w:val="22"/>
          <w:szCs w:val="22"/>
          <w:lang w:val="id-ID"/>
        </w:rPr>
        <w:t>Abdillah, Willy dan Jogiyanto (2015, hal 194)</w:t>
      </w:r>
      <w:r w:rsidR="00275AE4" w:rsidRPr="00A5406A">
        <w:rPr>
          <w:sz w:val="22"/>
          <w:szCs w:val="22"/>
          <w:lang w:val="id-ID"/>
        </w:rPr>
        <w:t xml:space="preserve"> Uji validitas dilakukan untuk mengetahui kemampuan instrumen </w:t>
      </w:r>
      <w:r w:rsidR="00275AE4" w:rsidRPr="00A5406A">
        <w:rPr>
          <w:sz w:val="22"/>
          <w:szCs w:val="22"/>
        </w:rPr>
        <w:t xml:space="preserve">dalam </w:t>
      </w:r>
      <w:r w:rsidR="00275AE4" w:rsidRPr="00A5406A">
        <w:rPr>
          <w:sz w:val="22"/>
          <w:szCs w:val="22"/>
          <w:lang w:val="id-ID"/>
        </w:rPr>
        <w:t>mengukur apa yang seharusnya diukur. Terdapat 2 uji validitas dalam penelitian ini yaitu uji validitas konvergen dan uji validitas diskriminan.</w:t>
      </w:r>
      <w:r w:rsidRPr="00A5406A">
        <w:rPr>
          <w:rFonts w:cstheme="minorHAnsi"/>
          <w:i/>
          <w:sz w:val="22"/>
          <w:szCs w:val="22"/>
          <w:lang w:val="id-ID"/>
        </w:rPr>
        <w:t xml:space="preserve"> </w:t>
      </w:r>
    </w:p>
    <w:p w14:paraId="4575849B" w14:textId="77777777" w:rsidR="002613F9" w:rsidRPr="00A5406A" w:rsidRDefault="002613F9" w:rsidP="002613F9">
      <w:pPr>
        <w:spacing w:line="360" w:lineRule="auto"/>
        <w:jc w:val="both"/>
        <w:rPr>
          <w:rFonts w:cstheme="minorHAnsi"/>
          <w:b/>
          <w:i/>
          <w:sz w:val="22"/>
          <w:szCs w:val="22"/>
          <w:lang w:val="id-ID"/>
        </w:rPr>
      </w:pPr>
      <w:r w:rsidRPr="00A5406A">
        <w:rPr>
          <w:rFonts w:cstheme="minorHAnsi"/>
          <w:b/>
          <w:i/>
          <w:sz w:val="22"/>
          <w:szCs w:val="22"/>
          <w:lang w:val="id-ID"/>
        </w:rPr>
        <w:lastRenderedPageBreak/>
        <w:t>Convergent Validity</w:t>
      </w:r>
    </w:p>
    <w:p w14:paraId="2A1A7BA0" w14:textId="1DE2A2EC" w:rsidR="002613F9" w:rsidRPr="00A5406A" w:rsidRDefault="002613F9" w:rsidP="002613F9">
      <w:pPr>
        <w:spacing w:line="360" w:lineRule="auto"/>
        <w:ind w:firstLine="567"/>
        <w:jc w:val="both"/>
        <w:rPr>
          <w:rFonts w:cstheme="minorHAnsi"/>
          <w:sz w:val="22"/>
          <w:szCs w:val="22"/>
          <w:lang w:val="id-ID"/>
        </w:rPr>
      </w:pPr>
      <w:r w:rsidRPr="00A5406A">
        <w:rPr>
          <w:rFonts w:cstheme="minorHAnsi"/>
          <w:i/>
          <w:sz w:val="22"/>
          <w:szCs w:val="22"/>
          <w:lang w:val="id-ID"/>
        </w:rPr>
        <w:t xml:space="preserve"> Rule of thumb</w:t>
      </w:r>
      <w:r w:rsidRPr="00A5406A">
        <w:rPr>
          <w:rFonts w:cstheme="minorHAnsi"/>
          <w:sz w:val="22"/>
          <w:szCs w:val="22"/>
          <w:lang w:val="id-ID"/>
        </w:rPr>
        <w:t xml:space="preserve"> yang digunakan dalam uji validitas konvergen adalah nilai </w:t>
      </w:r>
      <w:r w:rsidRPr="00A5406A">
        <w:rPr>
          <w:rFonts w:cstheme="minorHAnsi"/>
          <w:i/>
          <w:sz w:val="22"/>
          <w:szCs w:val="22"/>
          <w:lang w:val="id-ID"/>
        </w:rPr>
        <w:t>loading factor</w:t>
      </w:r>
      <w:r w:rsidRPr="00A5406A">
        <w:rPr>
          <w:rFonts w:cstheme="minorHAnsi"/>
          <w:sz w:val="22"/>
          <w:szCs w:val="22"/>
          <w:lang w:val="id-ID"/>
        </w:rPr>
        <w:t xml:space="preserve"> &gt; 0,5 serta nilai AVE &gt; 0,5 (Ghozali &amp; Latan, 2015).</w:t>
      </w:r>
      <w:r w:rsidRPr="00A5406A">
        <w:rPr>
          <w:rFonts w:cstheme="minorHAnsi"/>
          <w:sz w:val="22"/>
          <w:szCs w:val="22"/>
        </w:rPr>
        <w:t xml:space="preserve">  </w:t>
      </w:r>
      <w:r w:rsidRPr="00A5406A">
        <w:rPr>
          <w:rFonts w:cstheme="minorHAnsi"/>
          <w:sz w:val="22"/>
          <w:szCs w:val="22"/>
          <w:lang w:val="id-ID"/>
        </w:rPr>
        <w:t xml:space="preserve">Hasil AVE disajikan pada Tabel 2 dan hasil </w:t>
      </w:r>
      <w:r w:rsidRPr="00A5406A">
        <w:rPr>
          <w:rFonts w:cstheme="minorHAnsi"/>
          <w:i/>
          <w:sz w:val="22"/>
          <w:szCs w:val="22"/>
          <w:lang w:val="id-ID"/>
        </w:rPr>
        <w:t xml:space="preserve">outer loading </w:t>
      </w:r>
      <w:r w:rsidRPr="00A5406A">
        <w:rPr>
          <w:rFonts w:cstheme="minorHAnsi"/>
          <w:sz w:val="22"/>
          <w:szCs w:val="22"/>
          <w:lang w:val="id-ID"/>
        </w:rPr>
        <w:t>pada Tabel 3</w:t>
      </w:r>
      <w:r w:rsidRPr="00A5406A">
        <w:rPr>
          <w:rFonts w:cstheme="minorHAnsi"/>
          <w:sz w:val="22"/>
          <w:szCs w:val="22"/>
        </w:rPr>
        <w:t xml:space="preserve"> sebagai</w:t>
      </w:r>
      <w:r w:rsidRPr="00A5406A">
        <w:rPr>
          <w:rFonts w:cstheme="minorHAnsi"/>
          <w:sz w:val="22"/>
          <w:szCs w:val="22"/>
          <w:lang w:val="id-ID"/>
        </w:rPr>
        <w:t xml:space="preserve">  berikut :</w:t>
      </w:r>
    </w:p>
    <w:p w14:paraId="1A90FEFE" w14:textId="4D13EB4E" w:rsidR="00275AE4" w:rsidRPr="00A5406A" w:rsidRDefault="00275AE4" w:rsidP="00275AE4">
      <w:pPr>
        <w:spacing w:line="360" w:lineRule="auto"/>
        <w:rPr>
          <w:sz w:val="22"/>
          <w:szCs w:val="22"/>
        </w:rPr>
      </w:pPr>
      <w:r w:rsidRPr="00A5406A">
        <w:rPr>
          <w:sz w:val="22"/>
          <w:szCs w:val="22"/>
        </w:rPr>
        <w:t>Table 2.</w:t>
      </w:r>
    </w:p>
    <w:p w14:paraId="1082762C" w14:textId="77777777" w:rsidR="00275AE4" w:rsidRPr="00A5406A" w:rsidRDefault="00275AE4" w:rsidP="00275AE4">
      <w:pPr>
        <w:pStyle w:val="ListParagraph"/>
        <w:spacing w:line="360" w:lineRule="auto"/>
        <w:ind w:left="0"/>
        <w:rPr>
          <w:rFonts w:ascii="Times New Roman" w:hAnsi="Times New Roman" w:cs="Times New Roman"/>
          <w:i/>
          <w:lang w:val="id-ID"/>
        </w:rPr>
      </w:pPr>
      <w:r w:rsidRPr="00A5406A">
        <w:rPr>
          <w:rFonts w:ascii="Times New Roman" w:hAnsi="Times New Roman" w:cs="Times New Roman"/>
          <w:lang w:val="id-ID"/>
        </w:rPr>
        <w:t>Hasil AVE (</w:t>
      </w:r>
      <w:r w:rsidRPr="00A5406A">
        <w:rPr>
          <w:rFonts w:ascii="Times New Roman" w:hAnsi="Times New Roman" w:cs="Times New Roman"/>
          <w:i/>
          <w:lang w:val="id-ID"/>
        </w:rPr>
        <w:t>Average Variant Extracted)</w:t>
      </w:r>
    </w:p>
    <w:tbl>
      <w:tblPr>
        <w:tblpPr w:leftFromText="180" w:rightFromText="180" w:vertAnchor="text" w:horzAnchor="margin" w:tblpY="-38"/>
        <w:tblW w:w="0" w:type="auto"/>
        <w:tblCellMar>
          <w:top w:w="15" w:type="dxa"/>
          <w:left w:w="15" w:type="dxa"/>
          <w:bottom w:w="15" w:type="dxa"/>
          <w:right w:w="15" w:type="dxa"/>
        </w:tblCellMar>
        <w:tblLook w:val="04A0" w:firstRow="1" w:lastRow="0" w:firstColumn="1" w:lastColumn="0" w:noHBand="0" w:noVBand="1"/>
      </w:tblPr>
      <w:tblGrid>
        <w:gridCol w:w="3246"/>
        <w:gridCol w:w="869"/>
        <w:gridCol w:w="1280"/>
      </w:tblGrid>
      <w:tr w:rsidR="00275AE4" w:rsidRPr="00A5406A" w14:paraId="2AF9C7C7" w14:textId="77777777" w:rsidTr="00275AE4">
        <w:tc>
          <w:tcPr>
            <w:tcW w:w="3246"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hideMark/>
          </w:tcPr>
          <w:p w14:paraId="53F30A3C" w14:textId="77777777" w:rsidR="00275AE4" w:rsidRPr="00A5406A" w:rsidRDefault="00275AE4" w:rsidP="00275AE4">
            <w:pPr>
              <w:spacing w:before="100" w:beforeAutospacing="1" w:after="100" w:afterAutospacing="1"/>
              <w:jc w:val="center"/>
              <w:rPr>
                <w:b/>
                <w:lang w:eastAsia="id-ID"/>
              </w:rPr>
            </w:pPr>
            <w:r w:rsidRPr="00A5406A">
              <w:rPr>
                <w:b/>
                <w:lang w:eastAsia="id-ID"/>
              </w:rPr>
              <w:t>Variabel / Konstruk</w:t>
            </w:r>
          </w:p>
        </w:tc>
        <w:tc>
          <w:tcPr>
            <w:tcW w:w="869" w:type="dxa"/>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2DDC7644" w14:textId="77777777" w:rsidR="00275AE4" w:rsidRPr="00A5406A" w:rsidRDefault="00275AE4" w:rsidP="00275AE4">
            <w:pPr>
              <w:spacing w:before="100" w:beforeAutospacing="1" w:after="100" w:afterAutospacing="1"/>
              <w:jc w:val="center"/>
              <w:rPr>
                <w:b/>
                <w:lang w:eastAsia="id-ID"/>
              </w:rPr>
            </w:pPr>
            <w:r w:rsidRPr="00A5406A">
              <w:rPr>
                <w:b/>
                <w:lang w:eastAsia="id-ID"/>
              </w:rPr>
              <w:t>AVE</w:t>
            </w:r>
          </w:p>
        </w:tc>
        <w:tc>
          <w:tcPr>
            <w:tcW w:w="1280" w:type="dxa"/>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7DB1D9B4" w14:textId="77777777" w:rsidR="00275AE4" w:rsidRPr="00A5406A" w:rsidRDefault="00275AE4" w:rsidP="00275AE4">
            <w:pPr>
              <w:spacing w:before="100" w:beforeAutospacing="1" w:after="100" w:afterAutospacing="1"/>
              <w:jc w:val="center"/>
              <w:rPr>
                <w:b/>
                <w:lang w:eastAsia="id-ID"/>
              </w:rPr>
            </w:pPr>
            <w:r w:rsidRPr="00A5406A">
              <w:rPr>
                <w:b/>
                <w:iCs/>
                <w:lang w:eastAsia="id-ID"/>
              </w:rPr>
              <w:t>Hasil Uji</w:t>
            </w:r>
          </w:p>
        </w:tc>
      </w:tr>
      <w:tr w:rsidR="00275AE4" w:rsidRPr="00A5406A" w14:paraId="4D48426A" w14:textId="77777777" w:rsidTr="00275AE4">
        <w:tc>
          <w:tcPr>
            <w:tcW w:w="3246"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hideMark/>
          </w:tcPr>
          <w:p w14:paraId="614E0F3C" w14:textId="23DC218B" w:rsidR="00275AE4" w:rsidRPr="00A5406A" w:rsidRDefault="00275AE4" w:rsidP="00275AE4">
            <w:pPr>
              <w:spacing w:before="100" w:beforeAutospacing="1" w:after="100" w:afterAutospacing="1"/>
              <w:jc w:val="center"/>
              <w:rPr>
                <w:lang w:eastAsia="id-ID"/>
              </w:rPr>
            </w:pPr>
            <w:r w:rsidRPr="00A5406A">
              <w:rPr>
                <w:lang w:eastAsia="id-ID"/>
              </w:rPr>
              <w:t>P</w:t>
            </w:r>
            <w:r w:rsidRPr="00A5406A">
              <w:rPr>
                <w:lang w:val="id-ID" w:eastAsia="id-ID"/>
              </w:rPr>
              <w:t>rofesionalisme</w:t>
            </w:r>
            <w:r w:rsidRPr="00A5406A">
              <w:rPr>
                <w:lang w:eastAsia="id-ID"/>
              </w:rPr>
              <w:t xml:space="preserve"> (X)</w:t>
            </w:r>
          </w:p>
        </w:tc>
        <w:tc>
          <w:tcPr>
            <w:tcW w:w="869" w:type="dxa"/>
            <w:tcBorders>
              <w:top w:val="nil"/>
              <w:left w:val="nil"/>
              <w:bottom w:val="single" w:sz="4" w:space="0" w:color="auto"/>
              <w:right w:val="single" w:sz="4" w:space="0" w:color="auto"/>
            </w:tcBorders>
            <w:tcMar>
              <w:top w:w="15" w:type="dxa"/>
              <w:left w:w="105" w:type="dxa"/>
              <w:bottom w:w="15" w:type="dxa"/>
              <w:right w:w="105" w:type="dxa"/>
            </w:tcMar>
            <w:vAlign w:val="center"/>
          </w:tcPr>
          <w:p w14:paraId="0AAB670A" w14:textId="77777777" w:rsidR="00275AE4" w:rsidRPr="00A5406A" w:rsidRDefault="00275AE4" w:rsidP="00275AE4">
            <w:pPr>
              <w:spacing w:before="100" w:beforeAutospacing="1" w:after="100" w:afterAutospacing="1"/>
              <w:jc w:val="center"/>
              <w:rPr>
                <w:lang w:eastAsia="id-ID"/>
              </w:rPr>
            </w:pPr>
            <w:r w:rsidRPr="00A5406A">
              <w:rPr>
                <w:lang w:eastAsia="id-ID"/>
              </w:rPr>
              <w:t>0,689</w:t>
            </w:r>
          </w:p>
        </w:tc>
        <w:tc>
          <w:tcPr>
            <w:tcW w:w="128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6C9C8FDF" w14:textId="77777777" w:rsidR="00275AE4" w:rsidRPr="00A5406A" w:rsidRDefault="00275AE4" w:rsidP="00275AE4">
            <w:pPr>
              <w:spacing w:before="100" w:beforeAutospacing="1" w:after="100" w:afterAutospacing="1"/>
              <w:jc w:val="center"/>
              <w:rPr>
                <w:lang w:eastAsia="id-ID"/>
              </w:rPr>
            </w:pPr>
            <w:r w:rsidRPr="00A5406A">
              <w:rPr>
                <w:lang w:eastAsia="id-ID"/>
              </w:rPr>
              <w:t>Valid</w:t>
            </w:r>
          </w:p>
        </w:tc>
      </w:tr>
      <w:tr w:rsidR="00275AE4" w:rsidRPr="00A5406A" w14:paraId="3A2B3D64" w14:textId="77777777" w:rsidTr="00275AE4">
        <w:tc>
          <w:tcPr>
            <w:tcW w:w="3246"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2BD7B82" w14:textId="77777777" w:rsidR="00275AE4" w:rsidRPr="00A5406A" w:rsidRDefault="00275AE4" w:rsidP="00275AE4">
            <w:pPr>
              <w:spacing w:before="100" w:beforeAutospacing="1" w:after="100" w:afterAutospacing="1"/>
              <w:jc w:val="center"/>
              <w:rPr>
                <w:lang w:eastAsia="id-ID"/>
              </w:rPr>
            </w:pPr>
            <w:r w:rsidRPr="00A5406A">
              <w:rPr>
                <w:lang w:eastAsia="id-ID"/>
              </w:rPr>
              <w:t>I</w:t>
            </w:r>
            <w:r w:rsidRPr="00A5406A">
              <w:rPr>
                <w:lang w:val="id-ID" w:eastAsia="id-ID"/>
              </w:rPr>
              <w:t>ntegritas</w:t>
            </w:r>
            <w:r w:rsidRPr="00A5406A">
              <w:rPr>
                <w:lang w:eastAsia="id-ID"/>
              </w:rPr>
              <w:t xml:space="preserve"> (Z)</w:t>
            </w:r>
          </w:p>
        </w:tc>
        <w:tc>
          <w:tcPr>
            <w:tcW w:w="869"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A37DC34" w14:textId="77777777" w:rsidR="00275AE4" w:rsidRPr="00A5406A" w:rsidRDefault="00275AE4" w:rsidP="00275AE4">
            <w:pPr>
              <w:spacing w:before="100" w:beforeAutospacing="1" w:after="100" w:afterAutospacing="1"/>
              <w:jc w:val="center"/>
              <w:rPr>
                <w:lang w:eastAsia="id-ID"/>
              </w:rPr>
            </w:pPr>
            <w:r w:rsidRPr="00A5406A">
              <w:rPr>
                <w:lang w:eastAsia="id-ID"/>
              </w:rPr>
              <w:t>0,740</w:t>
            </w:r>
          </w:p>
        </w:tc>
        <w:tc>
          <w:tcPr>
            <w:tcW w:w="128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2C0796A7" w14:textId="77777777" w:rsidR="00275AE4" w:rsidRPr="00A5406A" w:rsidRDefault="00275AE4" w:rsidP="00275AE4">
            <w:pPr>
              <w:spacing w:before="100" w:beforeAutospacing="1" w:after="100" w:afterAutospacing="1"/>
              <w:jc w:val="center"/>
              <w:rPr>
                <w:lang w:eastAsia="id-ID"/>
              </w:rPr>
            </w:pPr>
            <w:r w:rsidRPr="00A5406A">
              <w:rPr>
                <w:lang w:eastAsia="id-ID"/>
              </w:rPr>
              <w:t>Valid</w:t>
            </w:r>
          </w:p>
        </w:tc>
      </w:tr>
      <w:tr w:rsidR="00275AE4" w:rsidRPr="00A5406A" w14:paraId="604EEBBC" w14:textId="77777777" w:rsidTr="00275AE4">
        <w:tc>
          <w:tcPr>
            <w:tcW w:w="3246"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7DEEC10" w14:textId="77777777" w:rsidR="00275AE4" w:rsidRPr="00A5406A" w:rsidRDefault="00275AE4" w:rsidP="00275AE4">
            <w:pPr>
              <w:spacing w:before="100" w:beforeAutospacing="1" w:after="100" w:afterAutospacing="1"/>
              <w:jc w:val="center"/>
              <w:rPr>
                <w:lang w:eastAsia="id-ID"/>
              </w:rPr>
            </w:pPr>
            <w:r w:rsidRPr="00A5406A">
              <w:rPr>
                <w:lang w:eastAsia="id-ID"/>
              </w:rPr>
              <w:t>K</w:t>
            </w:r>
            <w:r w:rsidRPr="00A5406A">
              <w:rPr>
                <w:lang w:val="id-ID" w:eastAsia="id-ID"/>
              </w:rPr>
              <w:t>ualitas Audit</w:t>
            </w:r>
            <w:r w:rsidRPr="00A5406A">
              <w:rPr>
                <w:lang w:eastAsia="id-ID"/>
              </w:rPr>
              <w:t xml:space="preserve"> (Y)</w:t>
            </w:r>
          </w:p>
        </w:tc>
        <w:tc>
          <w:tcPr>
            <w:tcW w:w="869" w:type="dxa"/>
            <w:tcBorders>
              <w:top w:val="nil"/>
              <w:left w:val="nil"/>
              <w:bottom w:val="single" w:sz="4" w:space="0" w:color="auto"/>
              <w:right w:val="single" w:sz="4" w:space="0" w:color="auto"/>
            </w:tcBorders>
            <w:tcMar>
              <w:top w:w="15" w:type="dxa"/>
              <w:left w:w="105" w:type="dxa"/>
              <w:bottom w:w="15" w:type="dxa"/>
              <w:right w:w="105" w:type="dxa"/>
            </w:tcMar>
            <w:vAlign w:val="center"/>
          </w:tcPr>
          <w:p w14:paraId="2E12E746" w14:textId="77777777" w:rsidR="00275AE4" w:rsidRPr="00A5406A" w:rsidRDefault="00275AE4" w:rsidP="00275AE4">
            <w:pPr>
              <w:spacing w:before="100" w:beforeAutospacing="1" w:after="100" w:afterAutospacing="1"/>
              <w:jc w:val="center"/>
              <w:rPr>
                <w:lang w:eastAsia="id-ID"/>
              </w:rPr>
            </w:pPr>
            <w:r w:rsidRPr="00A5406A">
              <w:rPr>
                <w:lang w:eastAsia="id-ID"/>
              </w:rPr>
              <w:t>0,641</w:t>
            </w:r>
          </w:p>
        </w:tc>
        <w:tc>
          <w:tcPr>
            <w:tcW w:w="128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263F2A85" w14:textId="77777777" w:rsidR="00275AE4" w:rsidRPr="00A5406A" w:rsidRDefault="00275AE4" w:rsidP="00275AE4">
            <w:pPr>
              <w:spacing w:before="100" w:beforeAutospacing="1" w:after="100" w:afterAutospacing="1"/>
              <w:jc w:val="center"/>
              <w:rPr>
                <w:lang w:eastAsia="id-ID"/>
              </w:rPr>
            </w:pPr>
            <w:r w:rsidRPr="00A5406A">
              <w:rPr>
                <w:lang w:eastAsia="id-ID"/>
              </w:rPr>
              <w:t>Valid</w:t>
            </w:r>
          </w:p>
        </w:tc>
      </w:tr>
    </w:tbl>
    <w:p w14:paraId="1036DE3D" w14:textId="77777777" w:rsidR="00275AE4" w:rsidRPr="00A5406A" w:rsidRDefault="00275AE4" w:rsidP="002613F9">
      <w:pPr>
        <w:spacing w:line="360" w:lineRule="auto"/>
        <w:ind w:firstLine="567"/>
        <w:jc w:val="both"/>
        <w:rPr>
          <w:rFonts w:cstheme="minorHAnsi"/>
          <w:sz w:val="22"/>
          <w:szCs w:val="22"/>
        </w:rPr>
      </w:pPr>
    </w:p>
    <w:p w14:paraId="0CF73EA5" w14:textId="77777777" w:rsidR="00275AE4" w:rsidRPr="00A5406A" w:rsidRDefault="00275AE4" w:rsidP="002613F9">
      <w:pPr>
        <w:spacing w:line="360" w:lineRule="auto"/>
        <w:ind w:firstLine="567"/>
        <w:jc w:val="both"/>
        <w:rPr>
          <w:rFonts w:cstheme="minorHAnsi"/>
          <w:sz w:val="22"/>
          <w:szCs w:val="22"/>
        </w:rPr>
      </w:pPr>
    </w:p>
    <w:p w14:paraId="4D1347D7" w14:textId="77B7E7E2" w:rsidR="002613F9" w:rsidRPr="00A5406A" w:rsidRDefault="002613F9" w:rsidP="002613F9">
      <w:pPr>
        <w:spacing w:line="360" w:lineRule="auto"/>
        <w:ind w:left="567" w:hanging="567"/>
        <w:jc w:val="both"/>
        <w:rPr>
          <w:bCs/>
          <w:sz w:val="22"/>
          <w:szCs w:val="22"/>
          <w:lang w:val="id-ID"/>
        </w:rPr>
      </w:pPr>
      <w:r w:rsidRPr="00A5406A">
        <w:rPr>
          <w:bCs/>
          <w:sz w:val="22"/>
          <w:szCs w:val="22"/>
        </w:rPr>
        <w:tab/>
      </w:r>
    </w:p>
    <w:p w14:paraId="7277E12F" w14:textId="5F5F5E9F" w:rsidR="00AE0337" w:rsidRPr="00A5406A" w:rsidRDefault="00275AE4" w:rsidP="00B303DD">
      <w:pPr>
        <w:spacing w:line="360" w:lineRule="auto"/>
        <w:jc w:val="both"/>
        <w:rPr>
          <w:bCs/>
        </w:rPr>
      </w:pPr>
      <w:proofErr w:type="gramStart"/>
      <w:r w:rsidRPr="00A5406A">
        <w:rPr>
          <w:bCs/>
        </w:rPr>
        <w:t>Sumber :</w:t>
      </w:r>
      <w:proofErr w:type="gramEnd"/>
      <w:r w:rsidRPr="00A5406A">
        <w:rPr>
          <w:bCs/>
        </w:rPr>
        <w:t xml:space="preserve"> Output Smart Pls</w:t>
      </w:r>
    </w:p>
    <w:p w14:paraId="5F205073" w14:textId="77777777" w:rsidR="00275AE4" w:rsidRPr="00A5406A" w:rsidRDefault="00275AE4" w:rsidP="00275AE4">
      <w:pPr>
        <w:pStyle w:val="ListParagraph"/>
        <w:rPr>
          <w:sz w:val="12"/>
          <w:szCs w:val="12"/>
          <w:lang w:val="id-ID"/>
        </w:rPr>
      </w:pPr>
    </w:p>
    <w:p w14:paraId="676FA07E" w14:textId="2C4D7B5B" w:rsidR="00275AE4" w:rsidRPr="00C70714" w:rsidRDefault="00275AE4" w:rsidP="00C70714">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rPr>
        <w:t xml:space="preserve">Berdasarkan </w:t>
      </w:r>
      <w:r w:rsidR="00C020BE" w:rsidRPr="00A5406A">
        <w:rPr>
          <w:rFonts w:ascii="Times New Roman" w:hAnsi="Times New Roman" w:cs="Times New Roman"/>
        </w:rPr>
        <w:t xml:space="preserve">table </w:t>
      </w:r>
      <w:r w:rsidRPr="00A5406A">
        <w:rPr>
          <w:rFonts w:ascii="Times New Roman" w:hAnsi="Times New Roman" w:cs="Times New Roman"/>
        </w:rPr>
        <w:t xml:space="preserve">2, diketahui bahwa nilai AVE setiap variabel adalah lebih </w:t>
      </w:r>
      <w:r w:rsidRPr="00A5406A">
        <w:rPr>
          <w:rFonts w:ascii="Times New Roman" w:hAnsi="Times New Roman" w:cs="Times New Roman"/>
          <w:lang w:val="id-ID"/>
        </w:rPr>
        <w:t xml:space="preserve">besar </w:t>
      </w:r>
      <w:r w:rsidRPr="00A5406A">
        <w:rPr>
          <w:rFonts w:ascii="Times New Roman" w:hAnsi="Times New Roman" w:cs="Times New Roman"/>
        </w:rPr>
        <w:t xml:space="preserve">dari 0,5.  Sehingga dapat disimpulkan bahwa variabel atau </w:t>
      </w:r>
      <w:proofErr w:type="gramStart"/>
      <w:r w:rsidRPr="00A5406A">
        <w:rPr>
          <w:rFonts w:ascii="Times New Roman" w:hAnsi="Times New Roman" w:cs="Times New Roman"/>
        </w:rPr>
        <w:t>konstruk  yang</w:t>
      </w:r>
      <w:proofErr w:type="gramEnd"/>
      <w:r w:rsidRPr="00A5406A">
        <w:rPr>
          <w:rFonts w:ascii="Times New Roman" w:hAnsi="Times New Roman" w:cs="Times New Roman"/>
        </w:rPr>
        <w:t xml:space="preserve"> digunakan dalam penelitian adalah valid.</w:t>
      </w:r>
    </w:p>
    <w:p w14:paraId="42E800FC" w14:textId="2F4278E4" w:rsidR="00275AE4" w:rsidRPr="00A5406A" w:rsidRDefault="00275AE4" w:rsidP="00275AE4">
      <w:pPr>
        <w:spacing w:line="360" w:lineRule="auto"/>
        <w:rPr>
          <w:sz w:val="22"/>
          <w:szCs w:val="22"/>
        </w:rPr>
      </w:pPr>
      <w:r w:rsidRPr="00A5406A">
        <w:rPr>
          <w:sz w:val="22"/>
          <w:szCs w:val="22"/>
        </w:rPr>
        <w:t>Table 3.</w:t>
      </w:r>
    </w:p>
    <w:p w14:paraId="597A9D76" w14:textId="56A24A85" w:rsidR="00275AE4" w:rsidRPr="00A5406A" w:rsidRDefault="00275AE4" w:rsidP="00275AE4">
      <w:pPr>
        <w:pStyle w:val="ListParagraph"/>
        <w:spacing w:line="360" w:lineRule="auto"/>
        <w:ind w:left="0"/>
        <w:rPr>
          <w:rFonts w:ascii="Times New Roman" w:hAnsi="Times New Roman" w:cs="Times New Roman"/>
        </w:rPr>
      </w:pPr>
      <w:r w:rsidRPr="00A5406A">
        <w:rPr>
          <w:rFonts w:ascii="Times New Roman" w:hAnsi="Times New Roman" w:cs="Times New Roman"/>
          <w:lang w:val="id-ID"/>
        </w:rPr>
        <w:t xml:space="preserve">Hasil </w:t>
      </w:r>
      <w:r w:rsidRPr="00A5406A">
        <w:rPr>
          <w:rFonts w:ascii="Times New Roman" w:hAnsi="Times New Roman" w:cs="Times New Roman"/>
        </w:rPr>
        <w:t>Outer Loading</w:t>
      </w:r>
    </w:p>
    <w:tbl>
      <w:tblPr>
        <w:tblW w:w="7918" w:type="dxa"/>
        <w:tblInd w:w="15" w:type="dxa"/>
        <w:tblCellMar>
          <w:top w:w="15" w:type="dxa"/>
          <w:left w:w="15" w:type="dxa"/>
          <w:bottom w:w="15" w:type="dxa"/>
          <w:right w:w="15" w:type="dxa"/>
        </w:tblCellMar>
        <w:tblLook w:val="04A0" w:firstRow="1" w:lastRow="0" w:firstColumn="1" w:lastColumn="0" w:noHBand="0" w:noVBand="1"/>
      </w:tblPr>
      <w:tblGrid>
        <w:gridCol w:w="336"/>
        <w:gridCol w:w="3689"/>
        <w:gridCol w:w="470"/>
        <w:gridCol w:w="682"/>
        <w:gridCol w:w="470"/>
        <w:gridCol w:w="682"/>
        <w:gridCol w:w="682"/>
        <w:gridCol w:w="907"/>
      </w:tblGrid>
      <w:tr w:rsidR="007F790E" w:rsidRPr="00A5406A" w14:paraId="3B2F2A8B" w14:textId="77777777" w:rsidTr="007F790E">
        <w:trPr>
          <w:trHeight w:val="331"/>
          <w:tblHeader/>
        </w:trPr>
        <w:tc>
          <w:tcPr>
            <w:tcW w:w="0" w:type="auto"/>
            <w:tcBorders>
              <w:top w:val="single" w:sz="4" w:space="0" w:color="auto"/>
              <w:left w:val="single" w:sz="4" w:space="0" w:color="auto"/>
              <w:bottom w:val="single" w:sz="4" w:space="0" w:color="auto"/>
              <w:right w:val="single" w:sz="4" w:space="0" w:color="auto"/>
            </w:tcBorders>
            <w:vAlign w:val="center"/>
          </w:tcPr>
          <w:p w14:paraId="435200A4" w14:textId="77777777" w:rsidR="007F790E" w:rsidRPr="00A5406A" w:rsidRDefault="007F790E" w:rsidP="007C6A11">
            <w:pPr>
              <w:jc w:val="center"/>
              <w:rPr>
                <w:b/>
                <w:lang w:eastAsia="id-ID"/>
              </w:rPr>
            </w:pPr>
            <w:r w:rsidRPr="00A5406A">
              <w:rPr>
                <w:b/>
                <w:lang w:eastAsia="id-ID"/>
              </w:rPr>
              <w:t>No.</w:t>
            </w:r>
          </w:p>
        </w:tc>
        <w:tc>
          <w:tcPr>
            <w:tcW w:w="3570"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hideMark/>
          </w:tcPr>
          <w:p w14:paraId="3BEF7609" w14:textId="77777777" w:rsidR="007F790E" w:rsidRPr="00A5406A" w:rsidRDefault="007F790E" w:rsidP="007C6A11">
            <w:pPr>
              <w:jc w:val="center"/>
              <w:rPr>
                <w:b/>
                <w:lang w:eastAsia="id-ID"/>
              </w:rPr>
            </w:pPr>
            <w:r w:rsidRPr="00A5406A">
              <w:rPr>
                <w:b/>
                <w:lang w:eastAsia="id-ID"/>
              </w:rPr>
              <w:t>Butir Pernyataan</w:t>
            </w:r>
          </w:p>
        </w:tc>
        <w:tc>
          <w:tcPr>
            <w:tcW w:w="0" w:type="auto"/>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6C9004AB" w14:textId="77777777" w:rsidR="007F790E" w:rsidRPr="00A5406A" w:rsidRDefault="007F790E" w:rsidP="007C6A11">
            <w:pPr>
              <w:spacing w:before="100" w:beforeAutospacing="1" w:after="100" w:afterAutospacing="1"/>
              <w:jc w:val="center"/>
              <w:rPr>
                <w:b/>
                <w:lang w:eastAsia="id-ID"/>
              </w:rPr>
            </w:pPr>
            <w:r w:rsidRPr="00A5406A">
              <w:rPr>
                <w:b/>
                <w:lang w:eastAsia="id-ID"/>
              </w:rPr>
              <w:t>X1</w:t>
            </w:r>
          </w:p>
        </w:tc>
        <w:tc>
          <w:tcPr>
            <w:tcW w:w="0" w:type="auto"/>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6C10064F" w14:textId="77777777" w:rsidR="007F790E" w:rsidRPr="00A5406A" w:rsidRDefault="007F790E" w:rsidP="007C6A11">
            <w:pPr>
              <w:spacing w:before="100" w:beforeAutospacing="1" w:after="100" w:afterAutospacing="1"/>
              <w:jc w:val="center"/>
              <w:rPr>
                <w:b/>
                <w:lang w:eastAsia="id-ID"/>
              </w:rPr>
            </w:pPr>
            <w:r w:rsidRPr="00A5406A">
              <w:rPr>
                <w:b/>
                <w:lang w:eastAsia="id-ID"/>
              </w:rPr>
              <w:t>X2</w:t>
            </w:r>
          </w:p>
        </w:tc>
        <w:tc>
          <w:tcPr>
            <w:tcW w:w="0" w:type="auto"/>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3DCEFE02" w14:textId="77777777" w:rsidR="007F790E" w:rsidRPr="00A5406A" w:rsidRDefault="007F790E" w:rsidP="007C6A11">
            <w:pPr>
              <w:spacing w:before="100" w:beforeAutospacing="1" w:after="100" w:afterAutospacing="1"/>
              <w:jc w:val="center"/>
              <w:rPr>
                <w:b/>
                <w:lang w:eastAsia="id-ID"/>
              </w:rPr>
            </w:pPr>
            <w:r w:rsidRPr="00A5406A">
              <w:rPr>
                <w:b/>
                <w:lang w:eastAsia="id-ID"/>
              </w:rPr>
              <w:t>X3</w:t>
            </w:r>
          </w:p>
        </w:tc>
        <w:tc>
          <w:tcPr>
            <w:tcW w:w="0" w:type="auto"/>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48F36F90" w14:textId="77777777" w:rsidR="007F790E" w:rsidRPr="00A5406A" w:rsidRDefault="007F790E" w:rsidP="007C6A11">
            <w:pPr>
              <w:spacing w:before="100" w:beforeAutospacing="1" w:after="100" w:afterAutospacing="1"/>
              <w:jc w:val="center"/>
              <w:rPr>
                <w:b/>
                <w:lang w:eastAsia="id-ID"/>
              </w:rPr>
            </w:pPr>
            <w:r w:rsidRPr="00A5406A">
              <w:rPr>
                <w:b/>
                <w:lang w:eastAsia="id-ID"/>
              </w:rPr>
              <w:t>Z</w:t>
            </w:r>
          </w:p>
        </w:tc>
        <w:tc>
          <w:tcPr>
            <w:tcW w:w="0" w:type="auto"/>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3E0BC32D" w14:textId="77777777" w:rsidR="007F790E" w:rsidRPr="00A5406A" w:rsidRDefault="007F790E" w:rsidP="007C6A11">
            <w:pPr>
              <w:spacing w:before="100" w:beforeAutospacing="1" w:after="100" w:afterAutospacing="1"/>
              <w:jc w:val="center"/>
              <w:rPr>
                <w:b/>
                <w:lang w:eastAsia="id-ID"/>
              </w:rPr>
            </w:pPr>
            <w:r w:rsidRPr="00A5406A">
              <w:rPr>
                <w:b/>
                <w:lang w:eastAsia="id-ID"/>
              </w:rPr>
              <w:t>Y</w:t>
            </w:r>
          </w:p>
        </w:tc>
        <w:tc>
          <w:tcPr>
            <w:tcW w:w="907" w:type="dxa"/>
            <w:tcBorders>
              <w:top w:val="single" w:sz="4" w:space="0" w:color="auto"/>
              <w:left w:val="nil"/>
              <w:bottom w:val="single" w:sz="4" w:space="0" w:color="auto"/>
              <w:right w:val="single" w:sz="4" w:space="0" w:color="auto"/>
            </w:tcBorders>
            <w:vAlign w:val="center"/>
          </w:tcPr>
          <w:p w14:paraId="644B6359" w14:textId="77777777" w:rsidR="007F790E" w:rsidRPr="00A5406A" w:rsidRDefault="007F790E" w:rsidP="007C6A11">
            <w:pPr>
              <w:spacing w:before="100" w:beforeAutospacing="1" w:after="100" w:afterAutospacing="1"/>
              <w:jc w:val="center"/>
              <w:rPr>
                <w:b/>
                <w:lang w:eastAsia="id-ID"/>
              </w:rPr>
            </w:pPr>
            <w:r w:rsidRPr="00A5406A">
              <w:rPr>
                <w:b/>
                <w:lang w:eastAsia="id-ID"/>
              </w:rPr>
              <w:t>Hasil Uji</w:t>
            </w:r>
          </w:p>
        </w:tc>
      </w:tr>
      <w:tr w:rsidR="007F790E" w:rsidRPr="00A5406A" w14:paraId="14B0BF45" w14:textId="77777777" w:rsidTr="007F790E">
        <w:tc>
          <w:tcPr>
            <w:tcW w:w="7011" w:type="dxa"/>
            <w:gridSpan w:val="7"/>
            <w:tcBorders>
              <w:top w:val="nil"/>
              <w:left w:val="single" w:sz="4" w:space="0" w:color="auto"/>
              <w:bottom w:val="single" w:sz="4" w:space="0" w:color="auto"/>
              <w:right w:val="single" w:sz="4" w:space="0" w:color="auto"/>
            </w:tcBorders>
          </w:tcPr>
          <w:p w14:paraId="3A3DE4FE" w14:textId="77777777" w:rsidR="007F790E" w:rsidRPr="00A5406A" w:rsidRDefault="007F790E" w:rsidP="007C6A11">
            <w:pPr>
              <w:rPr>
                <w:b/>
                <w:lang w:eastAsia="id-ID"/>
              </w:rPr>
            </w:pPr>
            <w:r w:rsidRPr="00A5406A">
              <w:rPr>
                <w:b/>
                <w:lang w:eastAsia="id-ID"/>
              </w:rPr>
              <w:t>P</w:t>
            </w:r>
            <w:r w:rsidRPr="00A5406A">
              <w:rPr>
                <w:b/>
                <w:lang w:val="id-ID" w:eastAsia="id-ID"/>
              </w:rPr>
              <w:t>rofesionalisme</w:t>
            </w:r>
            <w:r w:rsidRPr="00A5406A">
              <w:rPr>
                <w:b/>
                <w:lang w:eastAsia="id-ID"/>
              </w:rPr>
              <w:t xml:space="preserve"> (X2)</w:t>
            </w:r>
          </w:p>
        </w:tc>
        <w:tc>
          <w:tcPr>
            <w:tcW w:w="907" w:type="dxa"/>
            <w:tcBorders>
              <w:top w:val="nil"/>
              <w:left w:val="single" w:sz="4" w:space="0" w:color="auto"/>
              <w:bottom w:val="single" w:sz="4" w:space="0" w:color="auto"/>
              <w:right w:val="single" w:sz="4" w:space="0" w:color="auto"/>
            </w:tcBorders>
          </w:tcPr>
          <w:p w14:paraId="7386C7ED" w14:textId="77777777" w:rsidR="007F790E" w:rsidRPr="00A5406A" w:rsidRDefault="007F790E" w:rsidP="007C6A11">
            <w:pPr>
              <w:jc w:val="center"/>
              <w:rPr>
                <w:b/>
                <w:lang w:eastAsia="id-ID"/>
              </w:rPr>
            </w:pPr>
          </w:p>
        </w:tc>
      </w:tr>
      <w:tr w:rsidR="007F790E" w:rsidRPr="00A5406A" w14:paraId="69383D55" w14:textId="77777777" w:rsidTr="007F790E">
        <w:tc>
          <w:tcPr>
            <w:tcW w:w="0" w:type="auto"/>
            <w:tcBorders>
              <w:top w:val="nil"/>
              <w:left w:val="single" w:sz="4" w:space="0" w:color="auto"/>
              <w:bottom w:val="single" w:sz="4" w:space="0" w:color="auto"/>
              <w:right w:val="single" w:sz="4" w:space="0" w:color="auto"/>
            </w:tcBorders>
          </w:tcPr>
          <w:p w14:paraId="5BA66A65" w14:textId="77777777" w:rsidR="007F790E" w:rsidRPr="00A5406A" w:rsidRDefault="007F790E" w:rsidP="007C6A11">
            <w:pPr>
              <w:rPr>
                <w:lang w:eastAsia="id-ID"/>
              </w:rPr>
            </w:pPr>
            <w:r w:rsidRPr="00A5406A">
              <w:rPr>
                <w:lang w:eastAsia="id-ID"/>
              </w:rPr>
              <w:t>1.</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A4C849A" w14:textId="77777777" w:rsidR="007F790E" w:rsidRPr="00A5406A" w:rsidRDefault="007F790E" w:rsidP="007C6A11">
            <w:pPr>
              <w:rPr>
                <w:lang w:eastAsia="id-ID"/>
              </w:rPr>
            </w:pPr>
            <w:r w:rsidRPr="00A5406A">
              <w:rPr>
                <w:lang w:eastAsia="id-ID"/>
              </w:rPr>
              <w:t>PP1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487CE9B"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90DCECC" w14:textId="77777777" w:rsidR="007F790E" w:rsidRPr="00A5406A" w:rsidRDefault="007F790E" w:rsidP="007C6A11">
            <w:pPr>
              <w:spacing w:before="100" w:beforeAutospacing="1" w:after="100" w:afterAutospacing="1"/>
              <w:jc w:val="center"/>
              <w:rPr>
                <w:lang w:eastAsia="id-ID"/>
              </w:rPr>
            </w:pPr>
            <w:r w:rsidRPr="00A5406A">
              <w:rPr>
                <w:lang w:eastAsia="id-ID"/>
              </w:rPr>
              <w:t>0,873</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1C354AE"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D94789E"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3E42455"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7252B009" w14:textId="77777777" w:rsidR="007F790E" w:rsidRPr="00A5406A" w:rsidRDefault="007F790E" w:rsidP="007C6A11">
            <w:pPr>
              <w:jc w:val="center"/>
              <w:rPr>
                <w:lang w:eastAsia="id-ID"/>
              </w:rPr>
            </w:pPr>
            <w:r w:rsidRPr="00A5406A">
              <w:rPr>
                <w:lang w:eastAsia="id-ID"/>
              </w:rPr>
              <w:t>Valid</w:t>
            </w:r>
          </w:p>
        </w:tc>
      </w:tr>
      <w:tr w:rsidR="007F790E" w:rsidRPr="00A5406A" w14:paraId="7F41100E" w14:textId="77777777" w:rsidTr="007F790E">
        <w:tc>
          <w:tcPr>
            <w:tcW w:w="0" w:type="auto"/>
            <w:tcBorders>
              <w:top w:val="nil"/>
              <w:left w:val="single" w:sz="4" w:space="0" w:color="auto"/>
              <w:bottom w:val="single" w:sz="4" w:space="0" w:color="auto"/>
              <w:right w:val="single" w:sz="4" w:space="0" w:color="auto"/>
            </w:tcBorders>
          </w:tcPr>
          <w:p w14:paraId="2D95CDA8" w14:textId="77777777" w:rsidR="007F790E" w:rsidRPr="00A5406A" w:rsidRDefault="007F790E" w:rsidP="007C6A11">
            <w:pPr>
              <w:rPr>
                <w:lang w:eastAsia="id-ID"/>
              </w:rPr>
            </w:pPr>
            <w:r w:rsidRPr="00A5406A">
              <w:rPr>
                <w:lang w:eastAsia="id-ID"/>
              </w:rPr>
              <w:t>2.</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6FF6F75" w14:textId="77777777" w:rsidR="007F790E" w:rsidRPr="00A5406A" w:rsidRDefault="007F790E" w:rsidP="007C6A11">
            <w:pPr>
              <w:rPr>
                <w:lang w:eastAsia="id-ID"/>
              </w:rPr>
            </w:pPr>
            <w:r w:rsidRPr="00A5406A">
              <w:rPr>
                <w:lang w:eastAsia="id-ID"/>
              </w:rPr>
              <w:t>PP2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063DC01"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1FBFFE9" w14:textId="77777777" w:rsidR="007F790E" w:rsidRPr="00A5406A" w:rsidRDefault="007F790E" w:rsidP="007C6A11">
            <w:pPr>
              <w:spacing w:before="100" w:beforeAutospacing="1" w:after="100" w:afterAutospacing="1"/>
              <w:jc w:val="center"/>
              <w:rPr>
                <w:lang w:eastAsia="id-ID"/>
              </w:rPr>
            </w:pPr>
            <w:r w:rsidRPr="00A5406A">
              <w:rPr>
                <w:lang w:eastAsia="id-ID"/>
              </w:rPr>
              <w:t>0,836</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B9556B2"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B2BEEB0"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F70B1E0"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3164B358" w14:textId="77777777" w:rsidR="007F790E" w:rsidRPr="00A5406A" w:rsidRDefault="007F790E" w:rsidP="007C6A11">
            <w:pPr>
              <w:jc w:val="center"/>
              <w:rPr>
                <w:lang w:eastAsia="id-ID"/>
              </w:rPr>
            </w:pPr>
            <w:r w:rsidRPr="00A5406A">
              <w:rPr>
                <w:lang w:eastAsia="id-ID"/>
              </w:rPr>
              <w:t>Valid</w:t>
            </w:r>
          </w:p>
        </w:tc>
      </w:tr>
      <w:tr w:rsidR="007F790E" w:rsidRPr="00A5406A" w14:paraId="72823526" w14:textId="77777777" w:rsidTr="007F790E">
        <w:tc>
          <w:tcPr>
            <w:tcW w:w="0" w:type="auto"/>
            <w:tcBorders>
              <w:top w:val="nil"/>
              <w:left w:val="single" w:sz="4" w:space="0" w:color="auto"/>
              <w:bottom w:val="single" w:sz="4" w:space="0" w:color="auto"/>
              <w:right w:val="single" w:sz="4" w:space="0" w:color="auto"/>
            </w:tcBorders>
          </w:tcPr>
          <w:p w14:paraId="7E11E829" w14:textId="77777777" w:rsidR="007F790E" w:rsidRPr="00A5406A" w:rsidRDefault="007F790E" w:rsidP="007C6A11">
            <w:pPr>
              <w:rPr>
                <w:lang w:eastAsia="id-ID"/>
              </w:rPr>
            </w:pPr>
            <w:r w:rsidRPr="00A5406A">
              <w:rPr>
                <w:lang w:eastAsia="id-ID"/>
              </w:rPr>
              <w:t>3.</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0046F7F" w14:textId="77777777" w:rsidR="007F790E" w:rsidRPr="00A5406A" w:rsidRDefault="007F790E" w:rsidP="007C6A11">
            <w:pPr>
              <w:rPr>
                <w:lang w:eastAsia="id-ID"/>
              </w:rPr>
            </w:pPr>
            <w:r w:rsidRPr="00A5406A">
              <w:rPr>
                <w:lang w:eastAsia="id-ID"/>
              </w:rPr>
              <w:t>KS1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53625B1"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950C6E0" w14:textId="77777777" w:rsidR="007F790E" w:rsidRPr="00A5406A" w:rsidRDefault="007F790E" w:rsidP="007C6A11">
            <w:pPr>
              <w:spacing w:before="100" w:beforeAutospacing="1" w:after="100" w:afterAutospacing="1"/>
              <w:jc w:val="center"/>
              <w:rPr>
                <w:lang w:eastAsia="id-ID"/>
              </w:rPr>
            </w:pPr>
            <w:r w:rsidRPr="00A5406A">
              <w:rPr>
                <w:lang w:eastAsia="id-ID"/>
              </w:rPr>
              <w:t>0,921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AEA5579"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ADDAB1E"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4FA8587"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19E1478A" w14:textId="77777777" w:rsidR="007F790E" w:rsidRPr="00A5406A" w:rsidRDefault="007F790E" w:rsidP="007C6A11">
            <w:pPr>
              <w:jc w:val="center"/>
              <w:rPr>
                <w:lang w:eastAsia="id-ID"/>
              </w:rPr>
            </w:pPr>
            <w:r w:rsidRPr="00A5406A">
              <w:rPr>
                <w:lang w:eastAsia="id-ID"/>
              </w:rPr>
              <w:t>Valid</w:t>
            </w:r>
          </w:p>
        </w:tc>
      </w:tr>
      <w:tr w:rsidR="007F790E" w:rsidRPr="00A5406A" w14:paraId="75C58AC8" w14:textId="77777777" w:rsidTr="007F790E">
        <w:tc>
          <w:tcPr>
            <w:tcW w:w="0" w:type="auto"/>
            <w:tcBorders>
              <w:top w:val="nil"/>
              <w:left w:val="single" w:sz="4" w:space="0" w:color="auto"/>
              <w:bottom w:val="single" w:sz="4" w:space="0" w:color="auto"/>
              <w:right w:val="single" w:sz="4" w:space="0" w:color="auto"/>
            </w:tcBorders>
          </w:tcPr>
          <w:p w14:paraId="083DDF9B" w14:textId="77777777" w:rsidR="007F790E" w:rsidRPr="00A5406A" w:rsidRDefault="007F790E" w:rsidP="007C6A11">
            <w:pPr>
              <w:rPr>
                <w:lang w:eastAsia="id-ID"/>
              </w:rPr>
            </w:pPr>
            <w:r w:rsidRPr="00A5406A">
              <w:rPr>
                <w:lang w:eastAsia="id-ID"/>
              </w:rPr>
              <w:t>4.</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48B7E6E5" w14:textId="77777777" w:rsidR="007F790E" w:rsidRPr="00A5406A" w:rsidRDefault="007F790E" w:rsidP="007C6A11">
            <w:pPr>
              <w:rPr>
                <w:lang w:eastAsia="id-ID"/>
              </w:rPr>
            </w:pPr>
            <w:r w:rsidRPr="00A5406A">
              <w:rPr>
                <w:lang w:eastAsia="id-ID"/>
              </w:rPr>
              <w:t>KS2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221B1C3"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1AD661F" w14:textId="77777777" w:rsidR="007F790E" w:rsidRPr="00A5406A" w:rsidRDefault="007F790E" w:rsidP="007C6A11">
            <w:pPr>
              <w:rPr>
                <w:lang w:eastAsia="id-ID"/>
              </w:rPr>
            </w:pPr>
            <w:r w:rsidRPr="00A5406A">
              <w:rPr>
                <w:lang w:eastAsia="id-ID"/>
              </w:rPr>
              <w:t>0,830</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4339CC3"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B11B516"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15CFB70"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0726C7A4" w14:textId="77777777" w:rsidR="007F790E" w:rsidRPr="00A5406A" w:rsidRDefault="007F790E" w:rsidP="007C6A11">
            <w:pPr>
              <w:jc w:val="center"/>
              <w:rPr>
                <w:lang w:eastAsia="id-ID"/>
              </w:rPr>
            </w:pPr>
            <w:r w:rsidRPr="00A5406A">
              <w:rPr>
                <w:lang w:eastAsia="id-ID"/>
              </w:rPr>
              <w:t>Valid</w:t>
            </w:r>
          </w:p>
        </w:tc>
      </w:tr>
      <w:tr w:rsidR="007F790E" w:rsidRPr="00A5406A" w14:paraId="22302852" w14:textId="77777777" w:rsidTr="007F790E">
        <w:tc>
          <w:tcPr>
            <w:tcW w:w="0" w:type="auto"/>
            <w:tcBorders>
              <w:top w:val="nil"/>
              <w:left w:val="single" w:sz="4" w:space="0" w:color="auto"/>
              <w:bottom w:val="single" w:sz="4" w:space="0" w:color="auto"/>
              <w:right w:val="single" w:sz="4" w:space="0" w:color="auto"/>
            </w:tcBorders>
          </w:tcPr>
          <w:p w14:paraId="366A214E" w14:textId="77777777" w:rsidR="007F790E" w:rsidRPr="00A5406A" w:rsidRDefault="007F790E" w:rsidP="007C6A11">
            <w:pPr>
              <w:rPr>
                <w:lang w:eastAsia="id-ID"/>
              </w:rPr>
            </w:pPr>
            <w:r w:rsidRPr="00A5406A">
              <w:rPr>
                <w:lang w:eastAsia="id-ID"/>
              </w:rPr>
              <w:t>5.</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08C708D" w14:textId="77777777" w:rsidR="007F790E" w:rsidRPr="00A5406A" w:rsidRDefault="007F790E" w:rsidP="007C6A11">
            <w:pPr>
              <w:rPr>
                <w:lang w:eastAsia="id-ID"/>
              </w:rPr>
            </w:pPr>
            <w:r w:rsidRPr="00A5406A">
              <w:rPr>
                <w:lang w:eastAsia="id-ID"/>
              </w:rPr>
              <w:t>KN1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6C68213"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878FD3A" w14:textId="77777777" w:rsidR="007F790E" w:rsidRPr="00A5406A" w:rsidRDefault="007F790E" w:rsidP="007C6A11">
            <w:pPr>
              <w:rPr>
                <w:lang w:eastAsia="id-ID"/>
              </w:rPr>
            </w:pPr>
            <w:r w:rsidRPr="00A5406A">
              <w:rPr>
                <w:lang w:eastAsia="id-ID"/>
              </w:rPr>
              <w:t>0,879</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4976A3E"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FD3B400"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7AD37EC"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6B471CFE" w14:textId="77777777" w:rsidR="007F790E" w:rsidRPr="00A5406A" w:rsidRDefault="007F790E" w:rsidP="007C6A11">
            <w:pPr>
              <w:jc w:val="center"/>
              <w:rPr>
                <w:lang w:eastAsia="id-ID"/>
              </w:rPr>
            </w:pPr>
            <w:r w:rsidRPr="00A5406A">
              <w:rPr>
                <w:lang w:eastAsia="id-ID"/>
              </w:rPr>
              <w:t>Valid</w:t>
            </w:r>
          </w:p>
        </w:tc>
      </w:tr>
      <w:tr w:rsidR="007F790E" w:rsidRPr="00A5406A" w14:paraId="5BC2F44B" w14:textId="77777777" w:rsidTr="007F790E">
        <w:tc>
          <w:tcPr>
            <w:tcW w:w="0" w:type="auto"/>
            <w:tcBorders>
              <w:top w:val="nil"/>
              <w:left w:val="single" w:sz="4" w:space="0" w:color="auto"/>
              <w:bottom w:val="single" w:sz="4" w:space="0" w:color="auto"/>
              <w:right w:val="single" w:sz="4" w:space="0" w:color="auto"/>
            </w:tcBorders>
          </w:tcPr>
          <w:p w14:paraId="2C87A8EF" w14:textId="77777777" w:rsidR="007F790E" w:rsidRPr="00A5406A" w:rsidRDefault="007F790E" w:rsidP="007C6A11">
            <w:pPr>
              <w:rPr>
                <w:lang w:eastAsia="id-ID"/>
              </w:rPr>
            </w:pPr>
            <w:r w:rsidRPr="00A5406A">
              <w:rPr>
                <w:lang w:eastAsia="id-ID"/>
              </w:rPr>
              <w:t>5.</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B6895D0" w14:textId="77777777" w:rsidR="007F790E" w:rsidRPr="00A5406A" w:rsidRDefault="007F790E" w:rsidP="007C6A11">
            <w:pPr>
              <w:rPr>
                <w:lang w:eastAsia="id-ID"/>
              </w:rPr>
            </w:pPr>
            <w:r w:rsidRPr="00A5406A">
              <w:rPr>
                <w:lang w:eastAsia="id-ID"/>
              </w:rPr>
              <w:t>KN2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6484739"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DE11685" w14:textId="77777777" w:rsidR="007F790E" w:rsidRPr="00A5406A" w:rsidRDefault="007F790E" w:rsidP="007C6A11">
            <w:pPr>
              <w:rPr>
                <w:lang w:eastAsia="id-ID"/>
              </w:rPr>
            </w:pPr>
            <w:r w:rsidRPr="00A5406A">
              <w:rPr>
                <w:lang w:eastAsia="id-ID"/>
              </w:rPr>
              <w:t>0,832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F29CAB9"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1531652"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B8BE5AF"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70F7569F" w14:textId="77777777" w:rsidR="007F790E" w:rsidRPr="00A5406A" w:rsidRDefault="007F790E" w:rsidP="007C6A11">
            <w:pPr>
              <w:jc w:val="center"/>
              <w:rPr>
                <w:lang w:eastAsia="id-ID"/>
              </w:rPr>
            </w:pPr>
            <w:r w:rsidRPr="00A5406A">
              <w:rPr>
                <w:lang w:eastAsia="id-ID"/>
              </w:rPr>
              <w:t>Valid</w:t>
            </w:r>
          </w:p>
        </w:tc>
      </w:tr>
      <w:tr w:rsidR="007F790E" w:rsidRPr="00A5406A" w14:paraId="2D425BD1" w14:textId="77777777" w:rsidTr="007F790E">
        <w:tc>
          <w:tcPr>
            <w:tcW w:w="0" w:type="auto"/>
            <w:tcBorders>
              <w:top w:val="nil"/>
              <w:left w:val="single" w:sz="4" w:space="0" w:color="auto"/>
              <w:bottom w:val="single" w:sz="4" w:space="0" w:color="auto"/>
              <w:right w:val="single" w:sz="4" w:space="0" w:color="auto"/>
            </w:tcBorders>
          </w:tcPr>
          <w:p w14:paraId="6122B5B0" w14:textId="77777777" w:rsidR="007F790E" w:rsidRPr="00A5406A" w:rsidRDefault="007F790E" w:rsidP="007C6A11">
            <w:pPr>
              <w:rPr>
                <w:lang w:eastAsia="id-ID"/>
              </w:rPr>
            </w:pPr>
            <w:r w:rsidRPr="00A5406A">
              <w:rPr>
                <w:lang w:eastAsia="id-ID"/>
              </w:rPr>
              <w:t>6.</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0BA115FB" w14:textId="77777777" w:rsidR="007F790E" w:rsidRPr="00A5406A" w:rsidRDefault="007F790E" w:rsidP="007C6A11">
            <w:pPr>
              <w:rPr>
                <w:lang w:eastAsia="id-ID"/>
              </w:rPr>
            </w:pPr>
            <w:r w:rsidRPr="00A5406A">
              <w:rPr>
                <w:lang w:eastAsia="id-ID"/>
              </w:rPr>
              <w:t>KPP1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DD4E705"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BAF846F" w14:textId="77777777" w:rsidR="007F790E" w:rsidRPr="00A5406A" w:rsidRDefault="007F790E" w:rsidP="007C6A11">
            <w:pPr>
              <w:rPr>
                <w:lang w:eastAsia="id-ID"/>
              </w:rPr>
            </w:pPr>
            <w:r w:rsidRPr="00A5406A">
              <w:rPr>
                <w:lang w:eastAsia="id-ID"/>
              </w:rPr>
              <w:t>0,880</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7785318"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E187F1C"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CD12245"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7E1CADBE" w14:textId="77777777" w:rsidR="007F790E" w:rsidRPr="00A5406A" w:rsidRDefault="007F790E" w:rsidP="007C6A11">
            <w:pPr>
              <w:jc w:val="center"/>
              <w:rPr>
                <w:lang w:eastAsia="id-ID"/>
              </w:rPr>
            </w:pPr>
            <w:r w:rsidRPr="00A5406A">
              <w:rPr>
                <w:lang w:eastAsia="id-ID"/>
              </w:rPr>
              <w:t>Valid</w:t>
            </w:r>
          </w:p>
        </w:tc>
      </w:tr>
      <w:tr w:rsidR="007F790E" w:rsidRPr="00A5406A" w14:paraId="14FA50A1" w14:textId="77777777" w:rsidTr="007F790E">
        <w:tc>
          <w:tcPr>
            <w:tcW w:w="0" w:type="auto"/>
            <w:tcBorders>
              <w:top w:val="nil"/>
              <w:left w:val="single" w:sz="4" w:space="0" w:color="auto"/>
              <w:bottom w:val="single" w:sz="4" w:space="0" w:color="auto"/>
              <w:right w:val="single" w:sz="4" w:space="0" w:color="auto"/>
            </w:tcBorders>
          </w:tcPr>
          <w:p w14:paraId="65C93C43" w14:textId="77777777" w:rsidR="007F790E" w:rsidRPr="00A5406A" w:rsidRDefault="007F790E" w:rsidP="007C6A11">
            <w:pPr>
              <w:rPr>
                <w:lang w:eastAsia="id-ID"/>
              </w:rPr>
            </w:pPr>
            <w:r w:rsidRPr="00A5406A">
              <w:rPr>
                <w:lang w:eastAsia="id-ID"/>
              </w:rPr>
              <w:t>7.</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7419C049" w14:textId="77777777" w:rsidR="007F790E" w:rsidRPr="00A5406A" w:rsidRDefault="007F790E" w:rsidP="007C6A11">
            <w:pPr>
              <w:rPr>
                <w:lang w:eastAsia="id-ID"/>
              </w:rPr>
            </w:pPr>
            <w:r w:rsidRPr="00A5406A">
              <w:rPr>
                <w:lang w:eastAsia="id-ID"/>
              </w:rPr>
              <w:t>KPP2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AF2AA95"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A86C58E" w14:textId="77777777" w:rsidR="007F790E" w:rsidRPr="00A5406A" w:rsidRDefault="007F790E" w:rsidP="007C6A11">
            <w:pPr>
              <w:rPr>
                <w:lang w:eastAsia="id-ID"/>
              </w:rPr>
            </w:pPr>
            <w:r w:rsidRPr="00A5406A">
              <w:rPr>
                <w:lang w:eastAsia="id-ID"/>
              </w:rPr>
              <w:t>0,801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F55D7F7"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B4AF07B"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4F858AD"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766ED550" w14:textId="77777777" w:rsidR="007F790E" w:rsidRPr="00A5406A" w:rsidRDefault="007F790E" w:rsidP="007C6A11">
            <w:pPr>
              <w:jc w:val="center"/>
              <w:rPr>
                <w:lang w:eastAsia="id-ID"/>
              </w:rPr>
            </w:pPr>
            <w:r w:rsidRPr="00A5406A">
              <w:rPr>
                <w:lang w:eastAsia="id-ID"/>
              </w:rPr>
              <w:t>Valid</w:t>
            </w:r>
          </w:p>
        </w:tc>
      </w:tr>
      <w:tr w:rsidR="007F790E" w:rsidRPr="00A5406A" w14:paraId="125C434E" w14:textId="77777777" w:rsidTr="007F790E">
        <w:tc>
          <w:tcPr>
            <w:tcW w:w="0" w:type="auto"/>
            <w:tcBorders>
              <w:top w:val="nil"/>
              <w:left w:val="single" w:sz="4" w:space="0" w:color="auto"/>
              <w:bottom w:val="single" w:sz="4" w:space="0" w:color="auto"/>
              <w:right w:val="single" w:sz="4" w:space="0" w:color="auto"/>
            </w:tcBorders>
          </w:tcPr>
          <w:p w14:paraId="61F3FFFC" w14:textId="77777777" w:rsidR="007F790E" w:rsidRPr="00A5406A" w:rsidRDefault="007F790E" w:rsidP="007C6A11">
            <w:pPr>
              <w:rPr>
                <w:lang w:eastAsia="id-ID"/>
              </w:rPr>
            </w:pPr>
            <w:r w:rsidRPr="00A5406A">
              <w:rPr>
                <w:lang w:eastAsia="id-ID"/>
              </w:rPr>
              <w:t>8.</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8B05C08" w14:textId="77777777" w:rsidR="007F790E" w:rsidRPr="00A5406A" w:rsidRDefault="007F790E" w:rsidP="007C6A11">
            <w:pPr>
              <w:rPr>
                <w:lang w:eastAsia="id-ID"/>
              </w:rPr>
            </w:pPr>
            <w:r w:rsidRPr="00A5406A">
              <w:rPr>
                <w:lang w:eastAsia="id-ID"/>
              </w:rPr>
              <w:t>HSP1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0C797EA"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41BD343" w14:textId="77777777" w:rsidR="007F790E" w:rsidRPr="00A5406A" w:rsidRDefault="007F790E" w:rsidP="007C6A11">
            <w:pPr>
              <w:rPr>
                <w:lang w:eastAsia="id-ID"/>
              </w:rPr>
            </w:pPr>
            <w:r w:rsidRPr="00A5406A">
              <w:rPr>
                <w:lang w:eastAsia="id-ID"/>
              </w:rPr>
              <w:t>0,852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A84705C"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5D723AF"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980B521"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59B1BAE8" w14:textId="77777777" w:rsidR="007F790E" w:rsidRPr="00A5406A" w:rsidRDefault="007F790E" w:rsidP="007C6A11">
            <w:pPr>
              <w:jc w:val="center"/>
              <w:rPr>
                <w:lang w:eastAsia="id-ID"/>
              </w:rPr>
            </w:pPr>
            <w:r w:rsidRPr="00A5406A">
              <w:rPr>
                <w:lang w:eastAsia="id-ID"/>
              </w:rPr>
              <w:t>Valid</w:t>
            </w:r>
          </w:p>
        </w:tc>
      </w:tr>
      <w:tr w:rsidR="007F790E" w:rsidRPr="00A5406A" w14:paraId="24B7499B" w14:textId="77777777" w:rsidTr="007F790E">
        <w:tc>
          <w:tcPr>
            <w:tcW w:w="0" w:type="auto"/>
            <w:tcBorders>
              <w:top w:val="nil"/>
              <w:left w:val="single" w:sz="4" w:space="0" w:color="auto"/>
              <w:bottom w:val="single" w:sz="4" w:space="0" w:color="auto"/>
              <w:right w:val="single" w:sz="4" w:space="0" w:color="auto"/>
            </w:tcBorders>
          </w:tcPr>
          <w:p w14:paraId="788EC5D3" w14:textId="77777777" w:rsidR="007F790E" w:rsidRPr="00A5406A" w:rsidRDefault="007F790E" w:rsidP="007C6A11">
            <w:pPr>
              <w:rPr>
                <w:lang w:eastAsia="id-ID"/>
              </w:rPr>
            </w:pPr>
            <w:r w:rsidRPr="00A5406A">
              <w:rPr>
                <w:lang w:eastAsia="id-ID"/>
              </w:rPr>
              <w:t>9.</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8481C3A" w14:textId="77777777" w:rsidR="007F790E" w:rsidRPr="00A5406A" w:rsidRDefault="007F790E" w:rsidP="007C6A11">
            <w:pPr>
              <w:rPr>
                <w:lang w:eastAsia="id-ID"/>
              </w:rPr>
            </w:pPr>
            <w:r w:rsidRPr="00A5406A">
              <w:rPr>
                <w:lang w:eastAsia="id-ID"/>
              </w:rPr>
              <w:t>HSP2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16F9831"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12E4F57" w14:textId="77777777" w:rsidR="007F790E" w:rsidRPr="00A5406A" w:rsidRDefault="007F790E" w:rsidP="007C6A11">
            <w:pPr>
              <w:rPr>
                <w:lang w:eastAsia="id-ID"/>
              </w:rPr>
            </w:pPr>
            <w:r w:rsidRPr="00A5406A">
              <w:rPr>
                <w:lang w:eastAsia="id-ID"/>
              </w:rPr>
              <w:t>0,530</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8A697A4"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A146305" w14:textId="77777777" w:rsidR="007F790E" w:rsidRPr="00A5406A" w:rsidRDefault="007F790E" w:rsidP="007C6A11">
            <w:pPr>
              <w:spacing w:before="100" w:beforeAutospacing="1" w:after="100" w:afterAutospacing="1"/>
              <w:jc w:val="cente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B2774C8" w14:textId="77777777" w:rsidR="007F790E" w:rsidRPr="00A5406A" w:rsidRDefault="007F790E" w:rsidP="007C6A11">
            <w:pPr>
              <w:rPr>
                <w:lang w:eastAsia="id-ID"/>
              </w:rPr>
            </w:pPr>
          </w:p>
        </w:tc>
        <w:tc>
          <w:tcPr>
            <w:tcW w:w="907" w:type="dxa"/>
            <w:tcBorders>
              <w:top w:val="nil"/>
              <w:left w:val="nil"/>
              <w:bottom w:val="single" w:sz="4" w:space="0" w:color="auto"/>
              <w:right w:val="single" w:sz="4" w:space="0" w:color="auto"/>
            </w:tcBorders>
          </w:tcPr>
          <w:p w14:paraId="63B7FECF" w14:textId="77777777" w:rsidR="007F790E" w:rsidRPr="00A5406A" w:rsidRDefault="007F790E" w:rsidP="007C6A11">
            <w:pPr>
              <w:jc w:val="center"/>
              <w:rPr>
                <w:lang w:eastAsia="id-ID"/>
              </w:rPr>
            </w:pPr>
            <w:r w:rsidRPr="00A5406A">
              <w:rPr>
                <w:lang w:eastAsia="id-ID"/>
              </w:rPr>
              <w:t>Valid</w:t>
            </w:r>
          </w:p>
        </w:tc>
      </w:tr>
      <w:tr w:rsidR="007F790E" w:rsidRPr="00A5406A" w14:paraId="39D30845" w14:textId="77777777" w:rsidTr="007F790E">
        <w:tc>
          <w:tcPr>
            <w:tcW w:w="7011" w:type="dxa"/>
            <w:gridSpan w:val="7"/>
            <w:tcBorders>
              <w:top w:val="nil"/>
              <w:left w:val="single" w:sz="4" w:space="0" w:color="auto"/>
              <w:bottom w:val="single" w:sz="4" w:space="0" w:color="auto"/>
              <w:right w:val="single" w:sz="4" w:space="0" w:color="auto"/>
            </w:tcBorders>
          </w:tcPr>
          <w:p w14:paraId="3F91D0E5" w14:textId="77777777" w:rsidR="007F790E" w:rsidRPr="00A5406A" w:rsidRDefault="007F790E" w:rsidP="007C6A11">
            <w:pPr>
              <w:spacing w:before="100" w:beforeAutospacing="1" w:after="100" w:afterAutospacing="1"/>
              <w:rPr>
                <w:b/>
                <w:lang w:val="id-ID" w:eastAsia="id-ID"/>
              </w:rPr>
            </w:pPr>
            <w:r w:rsidRPr="00A5406A">
              <w:rPr>
                <w:b/>
                <w:lang w:eastAsia="id-ID"/>
              </w:rPr>
              <w:t>I</w:t>
            </w:r>
            <w:r w:rsidRPr="00A5406A">
              <w:rPr>
                <w:b/>
                <w:lang w:val="id-ID" w:eastAsia="id-ID"/>
              </w:rPr>
              <w:t xml:space="preserve">ntegritas </w:t>
            </w:r>
            <w:r w:rsidRPr="00A5406A">
              <w:rPr>
                <w:b/>
                <w:lang w:eastAsia="id-ID"/>
              </w:rPr>
              <w:t>(Z)</w:t>
            </w:r>
          </w:p>
        </w:tc>
        <w:tc>
          <w:tcPr>
            <w:tcW w:w="907" w:type="dxa"/>
            <w:tcBorders>
              <w:top w:val="nil"/>
              <w:left w:val="single" w:sz="4" w:space="0" w:color="auto"/>
              <w:bottom w:val="single" w:sz="4" w:space="0" w:color="auto"/>
              <w:right w:val="single" w:sz="4" w:space="0" w:color="auto"/>
            </w:tcBorders>
          </w:tcPr>
          <w:p w14:paraId="5807AF0A" w14:textId="77777777" w:rsidR="007F790E" w:rsidRPr="00A5406A" w:rsidRDefault="007F790E" w:rsidP="007C6A11">
            <w:pPr>
              <w:spacing w:before="100" w:beforeAutospacing="1" w:after="100" w:afterAutospacing="1"/>
              <w:jc w:val="center"/>
              <w:rPr>
                <w:b/>
                <w:lang w:eastAsia="id-ID"/>
              </w:rPr>
            </w:pPr>
          </w:p>
        </w:tc>
      </w:tr>
      <w:tr w:rsidR="007F790E" w:rsidRPr="00A5406A" w14:paraId="164C4857" w14:textId="77777777" w:rsidTr="007F790E">
        <w:tc>
          <w:tcPr>
            <w:tcW w:w="0" w:type="auto"/>
            <w:tcBorders>
              <w:top w:val="nil"/>
              <w:left w:val="single" w:sz="4" w:space="0" w:color="auto"/>
              <w:bottom w:val="single" w:sz="4" w:space="0" w:color="auto"/>
              <w:right w:val="single" w:sz="4" w:space="0" w:color="auto"/>
            </w:tcBorders>
          </w:tcPr>
          <w:p w14:paraId="6FF11FA5" w14:textId="77777777" w:rsidR="007F790E" w:rsidRPr="00A5406A" w:rsidRDefault="007F790E" w:rsidP="007C6A11">
            <w:pPr>
              <w:rPr>
                <w:lang w:eastAsia="id-ID"/>
              </w:rPr>
            </w:pPr>
            <w:r w:rsidRPr="00A5406A">
              <w:rPr>
                <w:lang w:eastAsia="id-ID"/>
              </w:rPr>
              <w:t>1.</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0580251" w14:textId="77777777" w:rsidR="007F790E" w:rsidRPr="00A5406A" w:rsidRDefault="007F790E" w:rsidP="007C6A11">
            <w:pPr>
              <w:rPr>
                <w:lang w:eastAsia="id-ID"/>
              </w:rPr>
            </w:pPr>
            <w:r w:rsidRPr="00A5406A">
              <w:rPr>
                <w:lang w:eastAsia="id-ID"/>
              </w:rPr>
              <w:t>KJA1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B5D9D31"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1642A61"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ABAB351"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77DE970" w14:textId="77777777" w:rsidR="007F790E" w:rsidRPr="00A5406A" w:rsidRDefault="007F790E" w:rsidP="007C6A11">
            <w:pPr>
              <w:rPr>
                <w:lang w:eastAsia="id-ID"/>
              </w:rPr>
            </w:pPr>
            <w:r w:rsidRPr="00A5406A">
              <w:rPr>
                <w:lang w:eastAsia="id-ID"/>
              </w:rPr>
              <w:t>0,851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47164AD"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5D300568"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5BCF495F" w14:textId="77777777" w:rsidTr="007F790E">
        <w:tc>
          <w:tcPr>
            <w:tcW w:w="0" w:type="auto"/>
            <w:tcBorders>
              <w:top w:val="nil"/>
              <w:left w:val="single" w:sz="4" w:space="0" w:color="auto"/>
              <w:bottom w:val="single" w:sz="4" w:space="0" w:color="auto"/>
              <w:right w:val="single" w:sz="4" w:space="0" w:color="auto"/>
            </w:tcBorders>
          </w:tcPr>
          <w:p w14:paraId="077FF81E" w14:textId="77777777" w:rsidR="007F790E" w:rsidRPr="00A5406A" w:rsidRDefault="007F790E" w:rsidP="007C6A11">
            <w:pPr>
              <w:rPr>
                <w:lang w:eastAsia="id-ID"/>
              </w:rPr>
            </w:pPr>
            <w:r w:rsidRPr="00A5406A">
              <w:rPr>
                <w:lang w:eastAsia="id-ID"/>
              </w:rPr>
              <w:t>2.</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35E4773" w14:textId="77777777" w:rsidR="007F790E" w:rsidRPr="00A5406A" w:rsidRDefault="007F790E" w:rsidP="007C6A11">
            <w:pPr>
              <w:rPr>
                <w:lang w:eastAsia="id-ID"/>
              </w:rPr>
            </w:pPr>
            <w:r w:rsidRPr="00A5406A">
              <w:rPr>
                <w:lang w:eastAsia="id-ID"/>
              </w:rPr>
              <w:t>KJA2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2E7FB9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8ABB083"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D9F7791"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9BAD7C2" w14:textId="77777777" w:rsidR="007F790E" w:rsidRPr="00A5406A" w:rsidRDefault="007F790E" w:rsidP="007C6A11">
            <w:pPr>
              <w:rPr>
                <w:lang w:eastAsia="id-ID"/>
              </w:rPr>
            </w:pPr>
            <w:r w:rsidRPr="00A5406A">
              <w:rPr>
                <w:lang w:eastAsia="id-ID"/>
              </w:rPr>
              <w:t>0,856</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FF3FE7A"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3E764F5C"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5806D99E" w14:textId="77777777" w:rsidTr="007F790E">
        <w:tc>
          <w:tcPr>
            <w:tcW w:w="0" w:type="auto"/>
            <w:tcBorders>
              <w:top w:val="nil"/>
              <w:left w:val="single" w:sz="4" w:space="0" w:color="auto"/>
              <w:bottom w:val="single" w:sz="4" w:space="0" w:color="auto"/>
              <w:right w:val="single" w:sz="4" w:space="0" w:color="auto"/>
            </w:tcBorders>
          </w:tcPr>
          <w:p w14:paraId="3A3EB042" w14:textId="77777777" w:rsidR="007F790E" w:rsidRPr="00A5406A" w:rsidRDefault="007F790E" w:rsidP="007C6A11">
            <w:pPr>
              <w:rPr>
                <w:lang w:eastAsia="id-ID"/>
              </w:rPr>
            </w:pPr>
            <w:r w:rsidRPr="00A5406A">
              <w:rPr>
                <w:lang w:eastAsia="id-ID"/>
              </w:rPr>
              <w:t>3.</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1FC994A" w14:textId="77777777" w:rsidR="007F790E" w:rsidRPr="00A5406A" w:rsidRDefault="007F790E" w:rsidP="007C6A11">
            <w:pPr>
              <w:rPr>
                <w:lang w:eastAsia="id-ID"/>
              </w:rPr>
            </w:pPr>
            <w:r w:rsidRPr="00A5406A">
              <w:rPr>
                <w:lang w:eastAsia="id-ID"/>
              </w:rPr>
              <w:t>KJA3</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2916009"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E1DFCEE"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F7D1120"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C06CA39" w14:textId="77777777" w:rsidR="007F790E" w:rsidRPr="00A5406A" w:rsidRDefault="007F790E" w:rsidP="007C6A11">
            <w:pPr>
              <w:rPr>
                <w:lang w:eastAsia="id-ID"/>
              </w:rPr>
            </w:pPr>
            <w:r w:rsidRPr="00A5406A">
              <w:rPr>
                <w:lang w:eastAsia="id-ID"/>
              </w:rPr>
              <w:t>0,928</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B88BF21"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58192755"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26E8A3F9" w14:textId="77777777" w:rsidTr="007F790E">
        <w:tc>
          <w:tcPr>
            <w:tcW w:w="0" w:type="auto"/>
            <w:tcBorders>
              <w:top w:val="nil"/>
              <w:left w:val="single" w:sz="4" w:space="0" w:color="auto"/>
              <w:bottom w:val="single" w:sz="4" w:space="0" w:color="auto"/>
              <w:right w:val="single" w:sz="4" w:space="0" w:color="auto"/>
            </w:tcBorders>
          </w:tcPr>
          <w:p w14:paraId="19D77843" w14:textId="77777777" w:rsidR="007F790E" w:rsidRPr="00A5406A" w:rsidRDefault="007F790E" w:rsidP="007C6A11">
            <w:pPr>
              <w:rPr>
                <w:lang w:eastAsia="id-ID"/>
              </w:rPr>
            </w:pPr>
            <w:r w:rsidRPr="00A5406A">
              <w:rPr>
                <w:lang w:eastAsia="id-ID"/>
              </w:rPr>
              <w:t>4..</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7A2D7176" w14:textId="77777777" w:rsidR="007F790E" w:rsidRPr="00A5406A" w:rsidRDefault="007F790E" w:rsidP="007C6A11">
            <w:pPr>
              <w:rPr>
                <w:lang w:eastAsia="id-ID"/>
              </w:rPr>
            </w:pPr>
            <w:r w:rsidRPr="00A5406A">
              <w:rPr>
                <w:lang w:eastAsia="id-ID"/>
              </w:rPr>
              <w:t>KBA1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C66B4E0"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B35DCB3"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C60AB5F"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39B4E60" w14:textId="77777777" w:rsidR="007F790E" w:rsidRPr="00A5406A" w:rsidRDefault="007F790E" w:rsidP="007C6A11">
            <w:pPr>
              <w:rPr>
                <w:lang w:eastAsia="id-ID"/>
              </w:rPr>
            </w:pPr>
            <w:r w:rsidRPr="00A5406A">
              <w:rPr>
                <w:lang w:eastAsia="id-ID"/>
              </w:rPr>
              <w:t>0,816</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81AA440"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011BE9E5"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3885FAB5" w14:textId="77777777" w:rsidTr="007F790E">
        <w:tc>
          <w:tcPr>
            <w:tcW w:w="0" w:type="auto"/>
            <w:tcBorders>
              <w:top w:val="nil"/>
              <w:left w:val="single" w:sz="4" w:space="0" w:color="auto"/>
              <w:bottom w:val="single" w:sz="4" w:space="0" w:color="auto"/>
              <w:right w:val="single" w:sz="4" w:space="0" w:color="auto"/>
            </w:tcBorders>
          </w:tcPr>
          <w:p w14:paraId="45E7609F" w14:textId="77777777" w:rsidR="007F790E" w:rsidRPr="00A5406A" w:rsidRDefault="007F790E" w:rsidP="007C6A11">
            <w:pPr>
              <w:rPr>
                <w:lang w:eastAsia="id-ID"/>
              </w:rPr>
            </w:pPr>
            <w:r w:rsidRPr="00A5406A">
              <w:rPr>
                <w:lang w:eastAsia="id-ID"/>
              </w:rPr>
              <w:t>5.</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8729EF2" w14:textId="77777777" w:rsidR="007F790E" w:rsidRPr="00A5406A" w:rsidRDefault="007F790E" w:rsidP="007C6A11">
            <w:pPr>
              <w:rPr>
                <w:lang w:eastAsia="id-ID"/>
              </w:rPr>
            </w:pPr>
            <w:r w:rsidRPr="00A5406A">
              <w:rPr>
                <w:lang w:eastAsia="id-ID"/>
              </w:rPr>
              <w:t>KBA2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04890B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AE49E6A"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F9E0B7E"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D2BC973" w14:textId="77777777" w:rsidR="007F790E" w:rsidRPr="00A5406A" w:rsidRDefault="007F790E" w:rsidP="007C6A11">
            <w:pPr>
              <w:rPr>
                <w:lang w:eastAsia="id-ID"/>
              </w:rPr>
            </w:pPr>
            <w:r w:rsidRPr="00A5406A">
              <w:rPr>
                <w:lang w:eastAsia="id-ID"/>
              </w:rPr>
              <w:t>0,898</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3DC112D"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1C8BC15E"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53690036" w14:textId="77777777" w:rsidTr="007F790E">
        <w:tc>
          <w:tcPr>
            <w:tcW w:w="0" w:type="auto"/>
            <w:tcBorders>
              <w:top w:val="nil"/>
              <w:left w:val="single" w:sz="4" w:space="0" w:color="auto"/>
              <w:bottom w:val="single" w:sz="4" w:space="0" w:color="auto"/>
              <w:right w:val="single" w:sz="4" w:space="0" w:color="auto"/>
            </w:tcBorders>
          </w:tcPr>
          <w:p w14:paraId="06EFB724" w14:textId="77777777" w:rsidR="007F790E" w:rsidRPr="00A5406A" w:rsidRDefault="007F790E" w:rsidP="007C6A11">
            <w:pPr>
              <w:rPr>
                <w:lang w:eastAsia="id-ID"/>
              </w:rPr>
            </w:pPr>
            <w:r w:rsidRPr="00A5406A">
              <w:rPr>
                <w:lang w:eastAsia="id-ID"/>
              </w:rPr>
              <w:t>6.</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35519B33" w14:textId="77777777" w:rsidR="007F790E" w:rsidRPr="00A5406A" w:rsidRDefault="007F790E" w:rsidP="007C6A11">
            <w:pPr>
              <w:rPr>
                <w:lang w:eastAsia="id-ID"/>
              </w:rPr>
            </w:pPr>
            <w:r w:rsidRPr="00A5406A">
              <w:rPr>
                <w:lang w:eastAsia="id-ID"/>
              </w:rPr>
              <w:t>KBA3</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6BBB312"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9D16E3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27E020F"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721B744" w14:textId="77777777" w:rsidR="007F790E" w:rsidRPr="00A5406A" w:rsidRDefault="007F790E" w:rsidP="007C6A11">
            <w:pPr>
              <w:rPr>
                <w:lang w:eastAsia="id-ID"/>
              </w:rPr>
            </w:pPr>
            <w:r w:rsidRPr="00A5406A">
              <w:rPr>
                <w:lang w:eastAsia="id-ID"/>
              </w:rPr>
              <w:t>0,849</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3807FEC"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03B860DF"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1A5B3A26" w14:textId="77777777" w:rsidTr="007F790E">
        <w:tc>
          <w:tcPr>
            <w:tcW w:w="0" w:type="auto"/>
            <w:tcBorders>
              <w:top w:val="nil"/>
              <w:left w:val="single" w:sz="4" w:space="0" w:color="auto"/>
              <w:bottom w:val="single" w:sz="4" w:space="0" w:color="auto"/>
              <w:right w:val="single" w:sz="4" w:space="0" w:color="auto"/>
            </w:tcBorders>
          </w:tcPr>
          <w:p w14:paraId="7E39F01B" w14:textId="77777777" w:rsidR="007F790E" w:rsidRPr="00A5406A" w:rsidRDefault="007F790E" w:rsidP="007C6A11">
            <w:pPr>
              <w:rPr>
                <w:lang w:eastAsia="id-ID"/>
              </w:rPr>
            </w:pPr>
            <w:r w:rsidRPr="00A5406A">
              <w:rPr>
                <w:lang w:eastAsia="id-ID"/>
              </w:rPr>
              <w:t>7.</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0FBD2982" w14:textId="77777777" w:rsidR="007F790E" w:rsidRPr="00A5406A" w:rsidRDefault="007F790E" w:rsidP="007C6A11">
            <w:pPr>
              <w:rPr>
                <w:lang w:eastAsia="id-ID"/>
              </w:rPr>
            </w:pPr>
            <w:r w:rsidRPr="00A5406A">
              <w:rPr>
                <w:lang w:eastAsia="id-ID"/>
              </w:rPr>
              <w:t>SBA1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6EE10B4"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603B73C"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7995D93"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1A7B602" w14:textId="77777777" w:rsidR="007F790E" w:rsidRPr="00A5406A" w:rsidRDefault="007F790E" w:rsidP="007C6A11">
            <w:pPr>
              <w:rPr>
                <w:lang w:eastAsia="id-ID"/>
              </w:rPr>
            </w:pPr>
            <w:r w:rsidRPr="00A5406A">
              <w:rPr>
                <w:lang w:eastAsia="id-ID"/>
              </w:rPr>
              <w:t>0,851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9FE29E5"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4699EE64"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4D569FB1" w14:textId="77777777" w:rsidTr="007F790E">
        <w:tc>
          <w:tcPr>
            <w:tcW w:w="0" w:type="auto"/>
            <w:tcBorders>
              <w:top w:val="nil"/>
              <w:left w:val="single" w:sz="4" w:space="0" w:color="auto"/>
              <w:bottom w:val="single" w:sz="4" w:space="0" w:color="auto"/>
              <w:right w:val="single" w:sz="4" w:space="0" w:color="auto"/>
            </w:tcBorders>
          </w:tcPr>
          <w:p w14:paraId="38D28E6F" w14:textId="77777777" w:rsidR="007F790E" w:rsidRPr="00A5406A" w:rsidRDefault="007F790E" w:rsidP="007C6A11">
            <w:pPr>
              <w:rPr>
                <w:lang w:eastAsia="id-ID"/>
              </w:rPr>
            </w:pPr>
            <w:r w:rsidRPr="00A5406A">
              <w:rPr>
                <w:lang w:eastAsia="id-ID"/>
              </w:rPr>
              <w:t>8</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00AF0EDF" w14:textId="77777777" w:rsidR="007F790E" w:rsidRPr="00A5406A" w:rsidRDefault="007F790E" w:rsidP="007C6A11">
            <w:pPr>
              <w:rPr>
                <w:lang w:eastAsia="id-ID"/>
              </w:rPr>
            </w:pPr>
            <w:r w:rsidRPr="00A5406A">
              <w:rPr>
                <w:lang w:eastAsia="id-ID"/>
              </w:rPr>
              <w:t>SBA2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6DA2C9E"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AEE9EAA"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F49A8F6"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7E3D0F7" w14:textId="77777777" w:rsidR="007F790E" w:rsidRPr="00A5406A" w:rsidRDefault="007F790E" w:rsidP="007C6A11">
            <w:pPr>
              <w:rPr>
                <w:lang w:eastAsia="id-ID"/>
              </w:rPr>
            </w:pPr>
            <w:r w:rsidRPr="00A5406A">
              <w:rPr>
                <w:lang w:eastAsia="id-ID"/>
              </w:rPr>
              <w:t>0,825</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9D46747"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348AD693"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4B47B0CD" w14:textId="77777777" w:rsidTr="007F790E">
        <w:tc>
          <w:tcPr>
            <w:tcW w:w="0" w:type="auto"/>
            <w:tcBorders>
              <w:top w:val="nil"/>
              <w:left w:val="single" w:sz="4" w:space="0" w:color="auto"/>
              <w:bottom w:val="single" w:sz="4" w:space="0" w:color="auto"/>
              <w:right w:val="single" w:sz="4" w:space="0" w:color="auto"/>
            </w:tcBorders>
          </w:tcPr>
          <w:p w14:paraId="0F391E6C" w14:textId="77777777" w:rsidR="007F790E" w:rsidRPr="00A5406A" w:rsidRDefault="007F790E" w:rsidP="007C6A11">
            <w:pPr>
              <w:rPr>
                <w:lang w:eastAsia="id-ID"/>
              </w:rPr>
            </w:pPr>
            <w:r w:rsidRPr="00A5406A">
              <w:rPr>
                <w:lang w:eastAsia="id-ID"/>
              </w:rPr>
              <w:t>9.</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D50D5E6" w14:textId="77777777" w:rsidR="007F790E" w:rsidRPr="00A5406A" w:rsidRDefault="007F790E" w:rsidP="007C6A11">
            <w:pPr>
              <w:rPr>
                <w:lang w:eastAsia="id-ID"/>
              </w:rPr>
            </w:pPr>
            <w:r w:rsidRPr="00A5406A">
              <w:rPr>
                <w:lang w:eastAsia="id-ID"/>
              </w:rPr>
              <w:t>SBA3</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12AA90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CA34E88"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0087AD8"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05D763B" w14:textId="77777777" w:rsidR="007F790E" w:rsidRPr="00A5406A" w:rsidRDefault="007F790E" w:rsidP="007C6A11">
            <w:pPr>
              <w:rPr>
                <w:lang w:eastAsia="id-ID"/>
              </w:rPr>
            </w:pPr>
            <w:r w:rsidRPr="00A5406A">
              <w:rPr>
                <w:lang w:eastAsia="id-ID"/>
              </w:rPr>
              <w:t>0,863</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C8D6D08" w14:textId="77777777" w:rsidR="007F790E" w:rsidRPr="00A5406A" w:rsidRDefault="007F790E" w:rsidP="007C6A11">
            <w:pPr>
              <w:spacing w:before="100" w:beforeAutospacing="1" w:after="100" w:afterAutospacing="1"/>
              <w:jc w:val="center"/>
              <w:rPr>
                <w:lang w:eastAsia="id-ID"/>
              </w:rPr>
            </w:pPr>
          </w:p>
        </w:tc>
        <w:tc>
          <w:tcPr>
            <w:tcW w:w="907" w:type="dxa"/>
            <w:tcBorders>
              <w:top w:val="nil"/>
              <w:left w:val="nil"/>
              <w:bottom w:val="single" w:sz="4" w:space="0" w:color="auto"/>
              <w:right w:val="single" w:sz="4" w:space="0" w:color="auto"/>
            </w:tcBorders>
          </w:tcPr>
          <w:p w14:paraId="189C9D35"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4AA79091" w14:textId="77777777" w:rsidTr="007F790E">
        <w:tc>
          <w:tcPr>
            <w:tcW w:w="7011" w:type="dxa"/>
            <w:gridSpan w:val="7"/>
            <w:tcBorders>
              <w:top w:val="nil"/>
              <w:left w:val="single" w:sz="4" w:space="0" w:color="auto"/>
              <w:bottom w:val="single" w:sz="4" w:space="0" w:color="auto"/>
              <w:right w:val="single" w:sz="4" w:space="0" w:color="auto"/>
            </w:tcBorders>
          </w:tcPr>
          <w:p w14:paraId="18568B4E" w14:textId="77777777" w:rsidR="007F790E" w:rsidRPr="00A5406A" w:rsidRDefault="007F790E" w:rsidP="007C6A11">
            <w:pPr>
              <w:spacing w:before="100" w:beforeAutospacing="1" w:after="100" w:afterAutospacing="1"/>
              <w:rPr>
                <w:b/>
                <w:lang w:eastAsia="id-ID"/>
              </w:rPr>
            </w:pPr>
            <w:r w:rsidRPr="00A5406A">
              <w:rPr>
                <w:b/>
                <w:lang w:eastAsia="id-ID"/>
              </w:rPr>
              <w:t>K</w:t>
            </w:r>
            <w:r w:rsidRPr="00A5406A">
              <w:rPr>
                <w:b/>
                <w:lang w:val="id-ID" w:eastAsia="id-ID"/>
              </w:rPr>
              <w:t>ualitas Audit</w:t>
            </w:r>
            <w:r w:rsidRPr="00A5406A">
              <w:rPr>
                <w:b/>
                <w:lang w:eastAsia="id-ID"/>
              </w:rPr>
              <w:t xml:space="preserve"> (Y)</w:t>
            </w:r>
          </w:p>
        </w:tc>
        <w:tc>
          <w:tcPr>
            <w:tcW w:w="907" w:type="dxa"/>
            <w:tcBorders>
              <w:top w:val="nil"/>
              <w:left w:val="single" w:sz="4" w:space="0" w:color="auto"/>
              <w:bottom w:val="single" w:sz="4" w:space="0" w:color="auto"/>
              <w:right w:val="single" w:sz="4" w:space="0" w:color="auto"/>
            </w:tcBorders>
          </w:tcPr>
          <w:p w14:paraId="4B2AF937" w14:textId="77777777" w:rsidR="007F790E" w:rsidRPr="00A5406A" w:rsidRDefault="007F790E" w:rsidP="007C6A11">
            <w:pPr>
              <w:spacing w:before="100" w:beforeAutospacing="1" w:after="100" w:afterAutospacing="1"/>
              <w:jc w:val="center"/>
              <w:rPr>
                <w:b/>
                <w:lang w:eastAsia="id-ID"/>
              </w:rPr>
            </w:pPr>
          </w:p>
        </w:tc>
      </w:tr>
      <w:tr w:rsidR="007F790E" w:rsidRPr="00A5406A" w14:paraId="0AFEB6FD" w14:textId="77777777" w:rsidTr="007F790E">
        <w:tc>
          <w:tcPr>
            <w:tcW w:w="0" w:type="auto"/>
            <w:tcBorders>
              <w:top w:val="nil"/>
              <w:left w:val="single" w:sz="4" w:space="0" w:color="auto"/>
              <w:bottom w:val="single" w:sz="4" w:space="0" w:color="auto"/>
              <w:right w:val="single" w:sz="4" w:space="0" w:color="auto"/>
            </w:tcBorders>
          </w:tcPr>
          <w:p w14:paraId="1961DF7F" w14:textId="77777777" w:rsidR="007F790E" w:rsidRPr="00A5406A" w:rsidRDefault="007F790E" w:rsidP="007C6A11">
            <w:pPr>
              <w:rPr>
                <w:lang w:eastAsia="id-ID"/>
              </w:rPr>
            </w:pPr>
            <w:r w:rsidRPr="00A5406A">
              <w:rPr>
                <w:lang w:eastAsia="id-ID"/>
              </w:rPr>
              <w:t>1.</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AC7D64A" w14:textId="77777777" w:rsidR="007F790E" w:rsidRPr="00A5406A" w:rsidRDefault="007F790E" w:rsidP="007C6A11">
            <w:pPr>
              <w:rPr>
                <w:lang w:eastAsia="id-ID"/>
              </w:rPr>
            </w:pPr>
            <w:r w:rsidRPr="00A5406A">
              <w:rPr>
                <w:lang w:eastAsia="id-ID"/>
              </w:rPr>
              <w:t>SA1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F74B5D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B70D49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2989CBE"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3C1F07A"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2334EC9" w14:textId="77777777" w:rsidR="007F790E" w:rsidRPr="00A5406A" w:rsidRDefault="007F790E" w:rsidP="007C6A11">
            <w:pPr>
              <w:spacing w:before="100" w:beforeAutospacing="1" w:after="100" w:afterAutospacing="1"/>
              <w:jc w:val="center"/>
              <w:rPr>
                <w:lang w:eastAsia="id-ID"/>
              </w:rPr>
            </w:pPr>
            <w:r w:rsidRPr="00A5406A">
              <w:rPr>
                <w:lang w:eastAsia="id-ID"/>
              </w:rPr>
              <w:t>0,737</w:t>
            </w:r>
          </w:p>
        </w:tc>
        <w:tc>
          <w:tcPr>
            <w:tcW w:w="907" w:type="dxa"/>
            <w:tcBorders>
              <w:top w:val="nil"/>
              <w:left w:val="nil"/>
              <w:bottom w:val="single" w:sz="4" w:space="0" w:color="auto"/>
              <w:right w:val="single" w:sz="4" w:space="0" w:color="auto"/>
            </w:tcBorders>
          </w:tcPr>
          <w:p w14:paraId="65626662"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3D72BD46" w14:textId="77777777" w:rsidTr="007F790E">
        <w:tc>
          <w:tcPr>
            <w:tcW w:w="0" w:type="auto"/>
            <w:tcBorders>
              <w:top w:val="nil"/>
              <w:left w:val="single" w:sz="4" w:space="0" w:color="auto"/>
              <w:bottom w:val="single" w:sz="4" w:space="0" w:color="auto"/>
              <w:right w:val="single" w:sz="4" w:space="0" w:color="auto"/>
            </w:tcBorders>
          </w:tcPr>
          <w:p w14:paraId="68BEC546" w14:textId="77777777" w:rsidR="007F790E" w:rsidRPr="00A5406A" w:rsidRDefault="007F790E" w:rsidP="007C6A11">
            <w:pPr>
              <w:rPr>
                <w:lang w:eastAsia="id-ID"/>
              </w:rPr>
            </w:pPr>
            <w:r w:rsidRPr="00A5406A">
              <w:rPr>
                <w:lang w:eastAsia="id-ID"/>
              </w:rPr>
              <w:t>2.</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79A30590" w14:textId="77777777" w:rsidR="007F790E" w:rsidRPr="00A5406A" w:rsidRDefault="007F790E" w:rsidP="007C6A11">
            <w:pPr>
              <w:rPr>
                <w:lang w:eastAsia="id-ID"/>
              </w:rPr>
            </w:pPr>
            <w:r w:rsidRPr="00A5406A">
              <w:rPr>
                <w:lang w:eastAsia="id-ID"/>
              </w:rPr>
              <w:t>SA2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E195E2B"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E3E9760"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2420C2D"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AD9ED12"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5689366" w14:textId="77777777" w:rsidR="007F790E" w:rsidRPr="00A5406A" w:rsidRDefault="007F790E" w:rsidP="007C6A11">
            <w:pPr>
              <w:spacing w:before="100" w:beforeAutospacing="1" w:after="100" w:afterAutospacing="1"/>
              <w:jc w:val="center"/>
              <w:rPr>
                <w:lang w:eastAsia="id-ID"/>
              </w:rPr>
            </w:pPr>
            <w:r w:rsidRPr="00A5406A">
              <w:rPr>
                <w:lang w:eastAsia="id-ID"/>
              </w:rPr>
              <w:t>0,818</w:t>
            </w:r>
          </w:p>
        </w:tc>
        <w:tc>
          <w:tcPr>
            <w:tcW w:w="907" w:type="dxa"/>
            <w:tcBorders>
              <w:top w:val="nil"/>
              <w:left w:val="nil"/>
              <w:bottom w:val="single" w:sz="4" w:space="0" w:color="auto"/>
              <w:right w:val="single" w:sz="4" w:space="0" w:color="auto"/>
            </w:tcBorders>
          </w:tcPr>
          <w:p w14:paraId="17EB6AF3"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10596162" w14:textId="77777777" w:rsidTr="007F790E">
        <w:tc>
          <w:tcPr>
            <w:tcW w:w="0" w:type="auto"/>
            <w:tcBorders>
              <w:top w:val="nil"/>
              <w:left w:val="single" w:sz="4" w:space="0" w:color="auto"/>
              <w:bottom w:val="single" w:sz="4" w:space="0" w:color="auto"/>
              <w:right w:val="single" w:sz="4" w:space="0" w:color="auto"/>
            </w:tcBorders>
          </w:tcPr>
          <w:p w14:paraId="75D40DD4" w14:textId="77777777" w:rsidR="007F790E" w:rsidRPr="00A5406A" w:rsidRDefault="007F790E" w:rsidP="007C6A11">
            <w:pPr>
              <w:rPr>
                <w:lang w:eastAsia="id-ID"/>
              </w:rPr>
            </w:pPr>
            <w:r w:rsidRPr="00A5406A">
              <w:rPr>
                <w:lang w:eastAsia="id-ID"/>
              </w:rPr>
              <w:t>3.</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3237154" w14:textId="77777777" w:rsidR="007F790E" w:rsidRPr="00A5406A" w:rsidRDefault="007F790E" w:rsidP="007C6A11">
            <w:pPr>
              <w:rPr>
                <w:lang w:eastAsia="id-ID"/>
              </w:rPr>
            </w:pPr>
            <w:r w:rsidRPr="00A5406A">
              <w:rPr>
                <w:lang w:eastAsia="id-ID"/>
              </w:rPr>
              <w:t>SA3</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1BF9255"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D5DB986"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FA2F9B5"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A527F28"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9E4D250" w14:textId="77777777" w:rsidR="007F790E" w:rsidRPr="00A5406A" w:rsidRDefault="007F790E" w:rsidP="007C6A11">
            <w:pPr>
              <w:spacing w:before="100" w:beforeAutospacing="1" w:after="100" w:afterAutospacing="1"/>
              <w:jc w:val="center"/>
              <w:rPr>
                <w:lang w:eastAsia="id-ID"/>
              </w:rPr>
            </w:pPr>
            <w:r w:rsidRPr="00A5406A">
              <w:rPr>
                <w:lang w:eastAsia="id-ID"/>
              </w:rPr>
              <w:t>0,624</w:t>
            </w:r>
          </w:p>
        </w:tc>
        <w:tc>
          <w:tcPr>
            <w:tcW w:w="907" w:type="dxa"/>
            <w:tcBorders>
              <w:top w:val="nil"/>
              <w:left w:val="nil"/>
              <w:bottom w:val="single" w:sz="4" w:space="0" w:color="auto"/>
              <w:right w:val="single" w:sz="4" w:space="0" w:color="auto"/>
            </w:tcBorders>
          </w:tcPr>
          <w:p w14:paraId="7A65040D"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69E9A79F" w14:textId="77777777" w:rsidTr="007F790E">
        <w:tc>
          <w:tcPr>
            <w:tcW w:w="0" w:type="auto"/>
            <w:tcBorders>
              <w:top w:val="nil"/>
              <w:left w:val="single" w:sz="4" w:space="0" w:color="auto"/>
              <w:bottom w:val="single" w:sz="4" w:space="0" w:color="auto"/>
              <w:right w:val="single" w:sz="4" w:space="0" w:color="auto"/>
            </w:tcBorders>
          </w:tcPr>
          <w:p w14:paraId="4FF9AD6A" w14:textId="77777777" w:rsidR="007F790E" w:rsidRPr="00A5406A" w:rsidRDefault="007F790E" w:rsidP="007C6A11">
            <w:pPr>
              <w:rPr>
                <w:lang w:eastAsia="id-ID"/>
              </w:rPr>
            </w:pPr>
            <w:r w:rsidRPr="00A5406A">
              <w:rPr>
                <w:lang w:eastAsia="id-ID"/>
              </w:rPr>
              <w:t>4.</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387E99EB" w14:textId="77777777" w:rsidR="007F790E" w:rsidRPr="00A5406A" w:rsidRDefault="007F790E" w:rsidP="007C6A11">
            <w:pPr>
              <w:rPr>
                <w:lang w:eastAsia="id-ID"/>
              </w:rPr>
            </w:pPr>
            <w:r w:rsidRPr="00A5406A">
              <w:rPr>
                <w:lang w:eastAsia="id-ID"/>
              </w:rPr>
              <w:t>SA4</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BE3A11D"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6A8C016"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2DDCADB"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1BC1C9B"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8A25979" w14:textId="77777777" w:rsidR="007F790E" w:rsidRPr="00A5406A" w:rsidRDefault="007F790E" w:rsidP="007C6A11">
            <w:pPr>
              <w:spacing w:before="100" w:beforeAutospacing="1" w:after="100" w:afterAutospacing="1"/>
              <w:jc w:val="center"/>
              <w:rPr>
                <w:lang w:eastAsia="id-ID"/>
              </w:rPr>
            </w:pPr>
            <w:r w:rsidRPr="00A5406A">
              <w:rPr>
                <w:lang w:eastAsia="id-ID"/>
              </w:rPr>
              <w:t>0,921</w:t>
            </w:r>
          </w:p>
        </w:tc>
        <w:tc>
          <w:tcPr>
            <w:tcW w:w="907" w:type="dxa"/>
            <w:tcBorders>
              <w:top w:val="nil"/>
              <w:left w:val="nil"/>
              <w:bottom w:val="single" w:sz="4" w:space="0" w:color="auto"/>
              <w:right w:val="single" w:sz="4" w:space="0" w:color="auto"/>
            </w:tcBorders>
          </w:tcPr>
          <w:p w14:paraId="674F57D6"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146774BE" w14:textId="77777777" w:rsidTr="007F790E">
        <w:tc>
          <w:tcPr>
            <w:tcW w:w="0" w:type="auto"/>
            <w:tcBorders>
              <w:top w:val="nil"/>
              <w:left w:val="single" w:sz="4" w:space="0" w:color="auto"/>
              <w:bottom w:val="single" w:sz="4" w:space="0" w:color="auto"/>
              <w:right w:val="single" w:sz="4" w:space="0" w:color="auto"/>
            </w:tcBorders>
          </w:tcPr>
          <w:p w14:paraId="43D07AC5" w14:textId="77777777" w:rsidR="007F790E" w:rsidRPr="00A5406A" w:rsidRDefault="007F790E" w:rsidP="007C6A11">
            <w:pPr>
              <w:rPr>
                <w:lang w:eastAsia="id-ID"/>
              </w:rPr>
            </w:pPr>
            <w:r w:rsidRPr="00A5406A">
              <w:rPr>
                <w:lang w:eastAsia="id-ID"/>
              </w:rPr>
              <w:t>5.</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3002A2A5" w14:textId="77777777" w:rsidR="007F790E" w:rsidRPr="00A5406A" w:rsidRDefault="007F790E" w:rsidP="007C6A11">
            <w:pPr>
              <w:rPr>
                <w:lang w:eastAsia="id-ID"/>
              </w:rPr>
            </w:pPr>
            <w:r w:rsidRPr="00A5406A">
              <w:rPr>
                <w:lang w:eastAsia="id-ID"/>
              </w:rPr>
              <w:t>SA5</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0266DED"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D542313"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FD23AAF"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F2240E9"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02115DF" w14:textId="77777777" w:rsidR="007F790E" w:rsidRPr="00A5406A" w:rsidRDefault="007F790E" w:rsidP="007C6A11">
            <w:pPr>
              <w:spacing w:before="100" w:beforeAutospacing="1" w:after="100" w:afterAutospacing="1"/>
              <w:jc w:val="center"/>
              <w:rPr>
                <w:lang w:eastAsia="id-ID"/>
              </w:rPr>
            </w:pPr>
            <w:r w:rsidRPr="00A5406A">
              <w:rPr>
                <w:lang w:eastAsia="id-ID"/>
              </w:rPr>
              <w:t>0,805</w:t>
            </w:r>
          </w:p>
        </w:tc>
        <w:tc>
          <w:tcPr>
            <w:tcW w:w="907" w:type="dxa"/>
            <w:tcBorders>
              <w:top w:val="nil"/>
              <w:left w:val="nil"/>
              <w:bottom w:val="single" w:sz="4" w:space="0" w:color="auto"/>
              <w:right w:val="single" w:sz="4" w:space="0" w:color="auto"/>
            </w:tcBorders>
          </w:tcPr>
          <w:p w14:paraId="6050BCCA"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0D84F80A" w14:textId="77777777" w:rsidTr="007F790E">
        <w:tc>
          <w:tcPr>
            <w:tcW w:w="0" w:type="auto"/>
            <w:tcBorders>
              <w:top w:val="nil"/>
              <w:left w:val="single" w:sz="4" w:space="0" w:color="auto"/>
              <w:bottom w:val="single" w:sz="4" w:space="0" w:color="auto"/>
              <w:right w:val="single" w:sz="4" w:space="0" w:color="auto"/>
            </w:tcBorders>
          </w:tcPr>
          <w:p w14:paraId="5FF64AF4" w14:textId="77777777" w:rsidR="007F790E" w:rsidRPr="00A5406A" w:rsidRDefault="007F790E" w:rsidP="007C6A11">
            <w:pPr>
              <w:rPr>
                <w:lang w:eastAsia="id-ID"/>
              </w:rPr>
            </w:pPr>
            <w:r w:rsidRPr="00A5406A">
              <w:rPr>
                <w:lang w:eastAsia="id-ID"/>
              </w:rPr>
              <w:lastRenderedPageBreak/>
              <w:t>6.</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06A659BF" w14:textId="77777777" w:rsidR="007F790E" w:rsidRPr="00A5406A" w:rsidRDefault="007F790E" w:rsidP="007C6A11">
            <w:pPr>
              <w:rPr>
                <w:lang w:eastAsia="id-ID"/>
              </w:rPr>
            </w:pPr>
            <w:r w:rsidRPr="00A5406A">
              <w:rPr>
                <w:lang w:eastAsia="id-ID"/>
              </w:rPr>
              <w:t>SA6</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6CDA57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A519F19"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85145E4"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0F3246D"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AC95950" w14:textId="77777777" w:rsidR="007F790E" w:rsidRPr="00A5406A" w:rsidRDefault="007F790E" w:rsidP="007C6A11">
            <w:pPr>
              <w:spacing w:before="100" w:beforeAutospacing="1" w:after="100" w:afterAutospacing="1"/>
              <w:jc w:val="center"/>
              <w:rPr>
                <w:lang w:eastAsia="id-ID"/>
              </w:rPr>
            </w:pPr>
            <w:r w:rsidRPr="00A5406A">
              <w:rPr>
                <w:lang w:eastAsia="id-ID"/>
              </w:rPr>
              <w:t>0,846</w:t>
            </w:r>
          </w:p>
        </w:tc>
        <w:tc>
          <w:tcPr>
            <w:tcW w:w="907" w:type="dxa"/>
            <w:tcBorders>
              <w:top w:val="nil"/>
              <w:left w:val="nil"/>
              <w:bottom w:val="single" w:sz="4" w:space="0" w:color="auto"/>
              <w:right w:val="single" w:sz="4" w:space="0" w:color="auto"/>
            </w:tcBorders>
          </w:tcPr>
          <w:p w14:paraId="49744B99"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02AD3C23" w14:textId="77777777" w:rsidTr="007F790E">
        <w:tc>
          <w:tcPr>
            <w:tcW w:w="0" w:type="auto"/>
            <w:tcBorders>
              <w:top w:val="nil"/>
              <w:left w:val="single" w:sz="4" w:space="0" w:color="auto"/>
              <w:bottom w:val="single" w:sz="4" w:space="0" w:color="auto"/>
              <w:right w:val="single" w:sz="4" w:space="0" w:color="auto"/>
            </w:tcBorders>
          </w:tcPr>
          <w:p w14:paraId="412C47BD" w14:textId="77777777" w:rsidR="007F790E" w:rsidRPr="00A5406A" w:rsidRDefault="007F790E" w:rsidP="007C6A11">
            <w:pPr>
              <w:rPr>
                <w:lang w:eastAsia="id-ID"/>
              </w:rPr>
            </w:pPr>
            <w:r w:rsidRPr="00A5406A">
              <w:rPr>
                <w:lang w:eastAsia="id-ID"/>
              </w:rPr>
              <w:t>7.</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AC8E8A9" w14:textId="77777777" w:rsidR="007F790E" w:rsidRPr="00A5406A" w:rsidRDefault="007F790E" w:rsidP="007C6A11">
            <w:pPr>
              <w:rPr>
                <w:lang w:eastAsia="id-ID"/>
              </w:rPr>
            </w:pPr>
            <w:r w:rsidRPr="00A5406A">
              <w:rPr>
                <w:lang w:eastAsia="id-ID"/>
              </w:rPr>
              <w:t>HA1</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89294C7"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A627A05"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EF008F5"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9944B23"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9135708" w14:textId="77777777" w:rsidR="007F790E" w:rsidRPr="00A5406A" w:rsidRDefault="007F790E" w:rsidP="007C6A11">
            <w:pPr>
              <w:spacing w:before="100" w:beforeAutospacing="1" w:after="100" w:afterAutospacing="1"/>
              <w:jc w:val="center"/>
              <w:rPr>
                <w:lang w:eastAsia="id-ID"/>
              </w:rPr>
            </w:pPr>
            <w:r w:rsidRPr="00A5406A">
              <w:rPr>
                <w:lang w:eastAsia="id-ID"/>
              </w:rPr>
              <w:t>0,845</w:t>
            </w:r>
          </w:p>
        </w:tc>
        <w:tc>
          <w:tcPr>
            <w:tcW w:w="907" w:type="dxa"/>
            <w:tcBorders>
              <w:top w:val="nil"/>
              <w:left w:val="nil"/>
              <w:bottom w:val="single" w:sz="4" w:space="0" w:color="auto"/>
              <w:right w:val="single" w:sz="4" w:space="0" w:color="auto"/>
            </w:tcBorders>
          </w:tcPr>
          <w:p w14:paraId="35FE952A"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047D7298" w14:textId="77777777" w:rsidTr="007F790E">
        <w:tc>
          <w:tcPr>
            <w:tcW w:w="0" w:type="auto"/>
            <w:tcBorders>
              <w:top w:val="nil"/>
              <w:left w:val="single" w:sz="4" w:space="0" w:color="auto"/>
              <w:bottom w:val="single" w:sz="4" w:space="0" w:color="auto"/>
              <w:right w:val="single" w:sz="4" w:space="0" w:color="auto"/>
            </w:tcBorders>
          </w:tcPr>
          <w:p w14:paraId="4AE8AFF4" w14:textId="77777777" w:rsidR="007F790E" w:rsidRPr="00A5406A" w:rsidRDefault="007F790E" w:rsidP="007C6A11">
            <w:pPr>
              <w:rPr>
                <w:lang w:eastAsia="id-ID"/>
              </w:rPr>
            </w:pPr>
            <w:r w:rsidRPr="00A5406A">
              <w:rPr>
                <w:lang w:eastAsia="id-ID"/>
              </w:rPr>
              <w:t>8.</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BB3080C" w14:textId="77777777" w:rsidR="007F790E" w:rsidRPr="00A5406A" w:rsidRDefault="007F790E" w:rsidP="007C6A11">
            <w:pPr>
              <w:rPr>
                <w:lang w:eastAsia="id-ID"/>
              </w:rPr>
            </w:pPr>
            <w:r w:rsidRPr="00A5406A">
              <w:rPr>
                <w:lang w:eastAsia="id-ID"/>
              </w:rPr>
              <w:t>HA2</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E488E1F"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0812C54"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68E701A"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16F6A44"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A4C7DDA" w14:textId="77777777" w:rsidR="007F790E" w:rsidRPr="00A5406A" w:rsidRDefault="007F790E" w:rsidP="007C6A11">
            <w:pPr>
              <w:spacing w:before="100" w:beforeAutospacing="1" w:after="100" w:afterAutospacing="1"/>
              <w:jc w:val="center"/>
              <w:rPr>
                <w:lang w:eastAsia="id-ID"/>
              </w:rPr>
            </w:pPr>
            <w:r w:rsidRPr="00A5406A">
              <w:rPr>
                <w:lang w:eastAsia="id-ID"/>
              </w:rPr>
              <w:t>0,708</w:t>
            </w:r>
          </w:p>
        </w:tc>
        <w:tc>
          <w:tcPr>
            <w:tcW w:w="907" w:type="dxa"/>
            <w:tcBorders>
              <w:top w:val="nil"/>
              <w:left w:val="nil"/>
              <w:bottom w:val="single" w:sz="4" w:space="0" w:color="auto"/>
              <w:right w:val="single" w:sz="4" w:space="0" w:color="auto"/>
            </w:tcBorders>
          </w:tcPr>
          <w:p w14:paraId="63851B84"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5AEB1B35" w14:textId="77777777" w:rsidTr="007F790E">
        <w:tc>
          <w:tcPr>
            <w:tcW w:w="0" w:type="auto"/>
            <w:tcBorders>
              <w:top w:val="nil"/>
              <w:left w:val="single" w:sz="4" w:space="0" w:color="auto"/>
              <w:bottom w:val="single" w:sz="4" w:space="0" w:color="auto"/>
              <w:right w:val="single" w:sz="4" w:space="0" w:color="auto"/>
            </w:tcBorders>
          </w:tcPr>
          <w:p w14:paraId="5BA1EA50" w14:textId="77777777" w:rsidR="007F790E" w:rsidRPr="00A5406A" w:rsidRDefault="007F790E" w:rsidP="007C6A11">
            <w:pPr>
              <w:rPr>
                <w:lang w:eastAsia="id-ID"/>
              </w:rPr>
            </w:pPr>
            <w:r w:rsidRPr="00A5406A">
              <w:rPr>
                <w:lang w:eastAsia="id-ID"/>
              </w:rPr>
              <w:t>9.</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DA6E8A2" w14:textId="77777777" w:rsidR="007F790E" w:rsidRPr="00A5406A" w:rsidRDefault="007F790E" w:rsidP="007C6A11">
            <w:pPr>
              <w:rPr>
                <w:lang w:eastAsia="id-ID"/>
              </w:rPr>
            </w:pPr>
            <w:r w:rsidRPr="00A5406A">
              <w:rPr>
                <w:lang w:eastAsia="id-ID"/>
              </w:rPr>
              <w:t>HA3</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37378C6F"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9134248"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22E2BAB2"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F20FFC6"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60014936" w14:textId="77777777" w:rsidR="007F790E" w:rsidRPr="00A5406A" w:rsidRDefault="007F790E" w:rsidP="007C6A11">
            <w:pPr>
              <w:spacing w:before="100" w:beforeAutospacing="1" w:after="100" w:afterAutospacing="1"/>
              <w:jc w:val="center"/>
              <w:rPr>
                <w:lang w:eastAsia="id-ID"/>
              </w:rPr>
            </w:pPr>
            <w:r w:rsidRPr="00A5406A">
              <w:rPr>
                <w:lang w:eastAsia="id-ID"/>
              </w:rPr>
              <w:t>0,853</w:t>
            </w:r>
          </w:p>
        </w:tc>
        <w:tc>
          <w:tcPr>
            <w:tcW w:w="907" w:type="dxa"/>
            <w:tcBorders>
              <w:top w:val="nil"/>
              <w:left w:val="nil"/>
              <w:bottom w:val="single" w:sz="4" w:space="0" w:color="auto"/>
              <w:right w:val="single" w:sz="4" w:space="0" w:color="auto"/>
            </w:tcBorders>
          </w:tcPr>
          <w:p w14:paraId="2C62873E"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4CDCD133" w14:textId="77777777" w:rsidTr="007F790E">
        <w:trPr>
          <w:trHeight w:val="45"/>
        </w:trPr>
        <w:tc>
          <w:tcPr>
            <w:tcW w:w="0" w:type="auto"/>
            <w:tcBorders>
              <w:top w:val="nil"/>
              <w:left w:val="single" w:sz="4" w:space="0" w:color="auto"/>
              <w:bottom w:val="single" w:sz="4" w:space="0" w:color="auto"/>
              <w:right w:val="single" w:sz="4" w:space="0" w:color="auto"/>
            </w:tcBorders>
          </w:tcPr>
          <w:p w14:paraId="087F9740" w14:textId="77777777" w:rsidR="007F790E" w:rsidRPr="00A5406A" w:rsidRDefault="007F790E" w:rsidP="007C6A11">
            <w:pPr>
              <w:rPr>
                <w:lang w:eastAsia="id-ID"/>
              </w:rPr>
            </w:pPr>
            <w:r w:rsidRPr="00A5406A">
              <w:rPr>
                <w:lang w:eastAsia="id-ID"/>
              </w:rPr>
              <w:t>10.</w:t>
            </w:r>
          </w:p>
        </w:tc>
        <w:tc>
          <w:tcPr>
            <w:tcW w:w="3570"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1DA214F" w14:textId="77777777" w:rsidR="007F790E" w:rsidRPr="00A5406A" w:rsidRDefault="007F790E" w:rsidP="007C6A11">
            <w:pPr>
              <w:rPr>
                <w:lang w:eastAsia="id-ID"/>
              </w:rPr>
            </w:pPr>
            <w:r w:rsidRPr="00A5406A">
              <w:rPr>
                <w:lang w:eastAsia="id-ID"/>
              </w:rPr>
              <w:t>HA4</w:t>
            </w: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483C89DF"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5582165D"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7AA0CC44"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05C94EC8" w14:textId="77777777" w:rsidR="007F790E" w:rsidRPr="00A5406A" w:rsidRDefault="007F790E" w:rsidP="007C6A11">
            <w:pPr>
              <w:rPr>
                <w:lang w:eastAsia="id-ID"/>
              </w:rPr>
            </w:pPr>
          </w:p>
        </w:tc>
        <w:tc>
          <w:tcPr>
            <w:tcW w:w="0" w:type="auto"/>
            <w:tcBorders>
              <w:top w:val="nil"/>
              <w:left w:val="nil"/>
              <w:bottom w:val="single" w:sz="4" w:space="0" w:color="auto"/>
              <w:right w:val="single" w:sz="4" w:space="0" w:color="auto"/>
            </w:tcBorders>
            <w:tcMar>
              <w:top w:w="15" w:type="dxa"/>
              <w:left w:w="105" w:type="dxa"/>
              <w:bottom w:w="15" w:type="dxa"/>
              <w:right w:w="105" w:type="dxa"/>
            </w:tcMar>
            <w:vAlign w:val="center"/>
          </w:tcPr>
          <w:p w14:paraId="16E00EB9" w14:textId="77777777" w:rsidR="007F790E" w:rsidRPr="00A5406A" w:rsidRDefault="007F790E" w:rsidP="007C6A11">
            <w:pPr>
              <w:spacing w:before="100" w:beforeAutospacing="1" w:after="100" w:afterAutospacing="1"/>
              <w:jc w:val="center"/>
              <w:rPr>
                <w:lang w:eastAsia="id-ID"/>
              </w:rPr>
            </w:pPr>
            <w:r w:rsidRPr="00A5406A">
              <w:rPr>
                <w:lang w:eastAsia="id-ID"/>
              </w:rPr>
              <w:t>0,809</w:t>
            </w:r>
          </w:p>
        </w:tc>
        <w:tc>
          <w:tcPr>
            <w:tcW w:w="907" w:type="dxa"/>
            <w:tcBorders>
              <w:top w:val="nil"/>
              <w:left w:val="nil"/>
              <w:bottom w:val="single" w:sz="4" w:space="0" w:color="auto"/>
              <w:right w:val="single" w:sz="4" w:space="0" w:color="auto"/>
            </w:tcBorders>
          </w:tcPr>
          <w:p w14:paraId="2CA18E4C"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bl>
    <w:p w14:paraId="2B11C548" w14:textId="68AA23FE" w:rsidR="00275AE4" w:rsidRPr="00A5406A" w:rsidRDefault="007F790E" w:rsidP="00275AE4">
      <w:pPr>
        <w:pStyle w:val="ListParagraph"/>
        <w:spacing w:line="360" w:lineRule="auto"/>
        <w:ind w:left="0"/>
        <w:rPr>
          <w:rFonts w:ascii="Times New Roman" w:hAnsi="Times New Roman" w:cs="Times New Roman"/>
          <w:iCs/>
          <w:sz w:val="20"/>
          <w:szCs w:val="20"/>
        </w:rPr>
      </w:pPr>
      <w:proofErr w:type="gramStart"/>
      <w:r w:rsidRPr="00A5406A">
        <w:rPr>
          <w:rFonts w:ascii="Times New Roman" w:hAnsi="Times New Roman" w:cs="Times New Roman"/>
          <w:iCs/>
          <w:sz w:val="20"/>
          <w:szCs w:val="20"/>
        </w:rPr>
        <w:t>Sumber :</w:t>
      </w:r>
      <w:proofErr w:type="gramEnd"/>
      <w:r w:rsidRPr="00A5406A">
        <w:rPr>
          <w:rFonts w:ascii="Times New Roman" w:hAnsi="Times New Roman" w:cs="Times New Roman"/>
          <w:iCs/>
          <w:sz w:val="20"/>
          <w:szCs w:val="20"/>
        </w:rPr>
        <w:t xml:space="preserve"> Output Smart Pls</w:t>
      </w:r>
    </w:p>
    <w:p w14:paraId="73012734" w14:textId="77777777" w:rsidR="007F790E" w:rsidRPr="00A5406A" w:rsidRDefault="007F790E" w:rsidP="007F790E">
      <w:pPr>
        <w:pStyle w:val="ListParagraph"/>
        <w:spacing w:line="360" w:lineRule="auto"/>
        <w:ind w:left="0" w:firstLine="567"/>
        <w:jc w:val="both"/>
        <w:rPr>
          <w:rFonts w:ascii="Times New Roman" w:hAnsi="Times New Roman" w:cs="Times New Roman"/>
          <w:lang w:val="id-ID"/>
        </w:rPr>
      </w:pPr>
    </w:p>
    <w:p w14:paraId="45DFA930" w14:textId="4002D33F" w:rsidR="007F790E" w:rsidRPr="00C70714" w:rsidRDefault="007F790E" w:rsidP="00C70714">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lang w:val="id-ID"/>
        </w:rPr>
        <w:t>Berdasarkan tabel 3 di atas</w:t>
      </w:r>
      <w:r w:rsidRPr="00A5406A">
        <w:rPr>
          <w:rFonts w:ascii="Times New Roman" w:hAnsi="Times New Roman" w:cs="Times New Roman"/>
        </w:rPr>
        <w:t>,</w:t>
      </w:r>
      <w:r w:rsidRPr="00A5406A">
        <w:rPr>
          <w:rFonts w:ascii="Times New Roman" w:hAnsi="Times New Roman" w:cs="Times New Roman"/>
          <w:lang w:val="id-ID"/>
        </w:rPr>
        <w:t xml:space="preserve"> diketahui bahwa nilai </w:t>
      </w:r>
      <w:r w:rsidRPr="00A5406A">
        <w:rPr>
          <w:rFonts w:ascii="Times New Roman" w:hAnsi="Times New Roman" w:cs="Times New Roman"/>
          <w:i/>
          <w:lang w:val="id-ID"/>
        </w:rPr>
        <w:t>outer loading</w:t>
      </w:r>
      <w:r w:rsidRPr="00A5406A">
        <w:rPr>
          <w:rFonts w:ascii="Times New Roman" w:hAnsi="Times New Roman" w:cs="Times New Roman"/>
          <w:lang w:val="id-ID"/>
        </w:rPr>
        <w:t xml:space="preserve"> pada setiap indikator adalah lebih dari 0,5. Sehingga dapat disimpulkan bahwa variabel dan indikator yang digunakan dalam penelitian adalah valid.</w:t>
      </w:r>
    </w:p>
    <w:p w14:paraId="6F8BAF2E" w14:textId="5CCC5A3D" w:rsidR="007F790E" w:rsidRPr="00A5406A" w:rsidRDefault="007F790E" w:rsidP="007F790E">
      <w:pPr>
        <w:spacing w:line="360" w:lineRule="auto"/>
        <w:jc w:val="both"/>
        <w:rPr>
          <w:b/>
          <w:bCs/>
          <w:sz w:val="22"/>
          <w:szCs w:val="22"/>
          <w:lang w:val="id-ID"/>
        </w:rPr>
      </w:pPr>
      <w:r w:rsidRPr="00A5406A">
        <w:rPr>
          <w:b/>
          <w:bCs/>
          <w:i/>
          <w:sz w:val="22"/>
          <w:szCs w:val="22"/>
        </w:rPr>
        <w:t>Discriminant Validity</w:t>
      </w:r>
    </w:p>
    <w:p w14:paraId="029FD91F" w14:textId="476EFFAA" w:rsidR="007F790E" w:rsidRDefault="007F790E" w:rsidP="007F790E">
      <w:pPr>
        <w:pStyle w:val="ListParagraph"/>
        <w:spacing w:line="360" w:lineRule="auto"/>
        <w:ind w:left="0" w:firstLine="567"/>
        <w:jc w:val="both"/>
        <w:rPr>
          <w:rFonts w:ascii="Times New Roman" w:hAnsi="Times New Roman" w:cs="Times New Roman"/>
          <w:lang w:eastAsia="id-ID"/>
        </w:rPr>
      </w:pPr>
      <w:r w:rsidRPr="00A5406A">
        <w:rPr>
          <w:rFonts w:ascii="Times New Roman" w:hAnsi="Times New Roman" w:cs="Times New Roman"/>
          <w:lang w:val="id-ID"/>
        </w:rPr>
        <w:t xml:space="preserve">Validitas Diskriminan </w:t>
      </w:r>
      <w:r w:rsidRPr="00A5406A">
        <w:rPr>
          <w:rFonts w:ascii="Times New Roman" w:hAnsi="Times New Roman" w:cs="Times New Roman"/>
        </w:rPr>
        <w:t>berhubungan dengan prinsip bahwa pengukur-pengukur (</w:t>
      </w:r>
      <w:r w:rsidRPr="00A5406A">
        <w:rPr>
          <w:rFonts w:ascii="Times New Roman" w:hAnsi="Times New Roman" w:cs="Times New Roman"/>
          <w:i/>
        </w:rPr>
        <w:t>manifest variable</w:t>
      </w:r>
      <w:r w:rsidRPr="00A5406A">
        <w:rPr>
          <w:rFonts w:ascii="Times New Roman" w:hAnsi="Times New Roman" w:cs="Times New Roman"/>
        </w:rPr>
        <w:t>) konstruk yang berbeda seharusnya tidak</w:t>
      </w:r>
      <w:r w:rsidRPr="00A5406A">
        <w:rPr>
          <w:rFonts w:ascii="Times New Roman" w:hAnsi="Times New Roman" w:cs="Times New Roman"/>
          <w:lang w:val="id-ID"/>
        </w:rPr>
        <w:t xml:space="preserve"> berkorelasi tinggi, validitas diskriminan dinilai berdasarkan dinilai berdasarkan </w:t>
      </w:r>
      <w:r w:rsidRPr="00A5406A">
        <w:rPr>
          <w:rFonts w:ascii="Times New Roman" w:hAnsi="Times New Roman" w:cs="Times New Roman"/>
          <w:i/>
          <w:lang w:val="id-ID"/>
        </w:rPr>
        <w:t>cross loading</w:t>
      </w:r>
      <w:r w:rsidRPr="00A5406A">
        <w:rPr>
          <w:rFonts w:ascii="Times New Roman" w:hAnsi="Times New Roman" w:cs="Times New Roman"/>
          <w:lang w:val="id-ID"/>
        </w:rPr>
        <w:t xml:space="preserve">. </w:t>
      </w:r>
      <w:r w:rsidRPr="00A5406A">
        <w:rPr>
          <w:rFonts w:ascii="Times New Roman" w:hAnsi="Times New Roman" w:cs="Times New Roman"/>
          <w:i/>
          <w:lang w:val="id-ID"/>
        </w:rPr>
        <w:t>Rule of thumb</w:t>
      </w:r>
      <w:r w:rsidRPr="00A5406A">
        <w:rPr>
          <w:rFonts w:ascii="Times New Roman" w:hAnsi="Times New Roman" w:cs="Times New Roman"/>
          <w:lang w:val="id-ID"/>
        </w:rPr>
        <w:t xml:space="preserve"> yang digunakan dalam uji validitas diskriminan adalah nilai </w:t>
      </w:r>
      <w:r w:rsidRPr="00A5406A">
        <w:rPr>
          <w:rFonts w:ascii="Times New Roman" w:hAnsi="Times New Roman" w:cs="Times New Roman"/>
          <w:i/>
          <w:lang w:val="id-ID"/>
        </w:rPr>
        <w:t xml:space="preserve">cross loading </w:t>
      </w:r>
      <w:r w:rsidRPr="00A5406A">
        <w:rPr>
          <w:rFonts w:ascii="Times New Roman" w:hAnsi="Times New Roman" w:cs="Times New Roman"/>
          <w:lang w:val="id-ID"/>
        </w:rPr>
        <w:t xml:space="preserve">lebih besar dari 0,7.  </w:t>
      </w:r>
      <w:r w:rsidRPr="00A5406A">
        <w:rPr>
          <w:rFonts w:ascii="Times New Roman" w:hAnsi="Times New Roman" w:cs="Times New Roman"/>
        </w:rPr>
        <w:t>Jika korelasi konstruk dengan item pengukuran lebih besar dari</w:t>
      </w:r>
      <w:r w:rsidRPr="00A5406A">
        <w:rPr>
          <w:rFonts w:ascii="Times New Roman" w:hAnsi="Times New Roman" w:cs="Times New Roman"/>
          <w:lang w:val="id-ID"/>
        </w:rPr>
        <w:t xml:space="preserve"> </w:t>
      </w:r>
      <w:r w:rsidRPr="00A5406A">
        <w:rPr>
          <w:rFonts w:ascii="Times New Roman" w:hAnsi="Times New Roman" w:cs="Times New Roman"/>
        </w:rPr>
        <w:t>pada ukuran konstruk lainnya, maka menunjukkan ukuran blok mereka lebih baik dibandingkan dengan blok lainnya</w:t>
      </w:r>
      <w:r w:rsidRPr="00A5406A">
        <w:rPr>
          <w:rFonts w:ascii="Times New Roman" w:hAnsi="Times New Roman" w:cs="Times New Roman"/>
          <w:lang w:val="id-ID"/>
        </w:rPr>
        <w:t xml:space="preserve"> </w:t>
      </w:r>
      <w:sdt>
        <w:sdtPr>
          <w:rPr>
            <w:rFonts w:ascii="Times New Roman" w:hAnsi="Times New Roman" w:cs="Times New Roman"/>
            <w:lang w:val="id-ID"/>
          </w:rPr>
          <w:id w:val="1923908268"/>
          <w:citation/>
        </w:sdtPr>
        <w:sdtEndPr/>
        <w:sdtContent>
          <w:r w:rsidRPr="00A5406A">
            <w:rPr>
              <w:rFonts w:ascii="Times New Roman" w:hAnsi="Times New Roman" w:cs="Times New Roman"/>
              <w:lang w:val="id-ID"/>
            </w:rPr>
            <w:fldChar w:fldCharType="begin"/>
          </w:r>
          <w:r w:rsidRPr="00A5406A">
            <w:rPr>
              <w:rFonts w:ascii="Times New Roman" w:hAnsi="Times New Roman" w:cs="Times New Roman"/>
              <w:lang w:val="id-ID"/>
            </w:rPr>
            <w:instrText xml:space="preserve">CITATION Ima15 \t  \l 1057 </w:instrText>
          </w:r>
          <w:r w:rsidRPr="00A5406A">
            <w:rPr>
              <w:rFonts w:ascii="Times New Roman" w:hAnsi="Times New Roman" w:cs="Times New Roman"/>
              <w:lang w:val="id-ID"/>
            </w:rPr>
            <w:fldChar w:fldCharType="separate"/>
          </w:r>
          <w:r w:rsidRPr="00A5406A">
            <w:rPr>
              <w:rFonts w:ascii="Times New Roman" w:hAnsi="Times New Roman" w:cs="Times New Roman"/>
              <w:noProof/>
              <w:lang w:val="id-ID"/>
            </w:rPr>
            <w:t>(Ghozali &amp; Latan, 2015)</w:t>
          </w:r>
          <w:r w:rsidRPr="00A5406A">
            <w:rPr>
              <w:rFonts w:ascii="Times New Roman" w:hAnsi="Times New Roman" w:cs="Times New Roman"/>
              <w:lang w:val="id-ID"/>
            </w:rPr>
            <w:fldChar w:fldCharType="end"/>
          </w:r>
        </w:sdtContent>
      </w:sdt>
      <w:r w:rsidRPr="00A5406A">
        <w:rPr>
          <w:rFonts w:ascii="Times New Roman" w:hAnsi="Times New Roman" w:cs="Times New Roman"/>
        </w:rPr>
        <w:t>.</w:t>
      </w:r>
      <w:r w:rsidRPr="00A5406A">
        <w:rPr>
          <w:rFonts w:ascii="Times New Roman" w:hAnsi="Times New Roman" w:cs="Times New Roman"/>
          <w:lang w:val="id-ID"/>
        </w:rPr>
        <w:t xml:space="preserve">  </w:t>
      </w:r>
      <w:r w:rsidRPr="00A5406A">
        <w:rPr>
          <w:rFonts w:ascii="Times New Roman" w:hAnsi="Times New Roman" w:cs="Times New Roman"/>
          <w:lang w:eastAsia="id-ID"/>
        </w:rPr>
        <w:t xml:space="preserve">Hasil </w:t>
      </w:r>
      <w:r w:rsidRPr="00A5406A">
        <w:rPr>
          <w:rFonts w:ascii="Times New Roman" w:hAnsi="Times New Roman" w:cs="Times New Roman"/>
          <w:lang w:val="id-ID" w:eastAsia="id-ID"/>
        </w:rPr>
        <w:t xml:space="preserve">uji validitas diskriminan </w:t>
      </w:r>
      <w:r w:rsidRPr="00A5406A">
        <w:rPr>
          <w:rFonts w:ascii="Times New Roman" w:hAnsi="Times New Roman" w:cs="Times New Roman"/>
          <w:lang w:eastAsia="id-ID"/>
        </w:rPr>
        <w:t xml:space="preserve">disajikan pada Tabel 4 sebagai </w:t>
      </w:r>
      <w:proofErr w:type="gramStart"/>
      <w:r w:rsidRPr="00A5406A">
        <w:rPr>
          <w:rFonts w:ascii="Times New Roman" w:hAnsi="Times New Roman" w:cs="Times New Roman"/>
          <w:lang w:eastAsia="id-ID"/>
        </w:rPr>
        <w:t>berikut :</w:t>
      </w:r>
      <w:proofErr w:type="gramEnd"/>
    </w:p>
    <w:p w14:paraId="0852E631" w14:textId="77777777" w:rsidR="00C70714" w:rsidRPr="00C70714" w:rsidRDefault="00C70714" w:rsidP="007F790E">
      <w:pPr>
        <w:pStyle w:val="ListParagraph"/>
        <w:spacing w:line="360" w:lineRule="auto"/>
        <w:ind w:left="0" w:firstLine="567"/>
        <w:jc w:val="both"/>
        <w:rPr>
          <w:rFonts w:ascii="Times New Roman" w:hAnsi="Times New Roman" w:cs="Times New Roman"/>
          <w:sz w:val="12"/>
          <w:szCs w:val="12"/>
          <w:lang w:eastAsia="id-ID"/>
        </w:rPr>
      </w:pPr>
    </w:p>
    <w:p w14:paraId="4C153BAD" w14:textId="7AB902E8" w:rsidR="007B0A7F" w:rsidRPr="00A5406A" w:rsidRDefault="007B0A7F" w:rsidP="007B0A7F">
      <w:pPr>
        <w:pStyle w:val="ListParagraph"/>
        <w:spacing w:line="360" w:lineRule="auto"/>
        <w:ind w:left="0"/>
        <w:jc w:val="both"/>
        <w:rPr>
          <w:rFonts w:ascii="Times New Roman" w:hAnsi="Times New Roman" w:cs="Times New Roman"/>
          <w:lang w:eastAsia="id-ID"/>
        </w:rPr>
      </w:pPr>
      <w:r w:rsidRPr="00A5406A">
        <w:rPr>
          <w:rFonts w:ascii="Times New Roman" w:hAnsi="Times New Roman" w:cs="Times New Roman"/>
          <w:lang w:eastAsia="id-ID"/>
        </w:rPr>
        <w:t>Tabel 4.</w:t>
      </w:r>
    </w:p>
    <w:p w14:paraId="26B18215" w14:textId="1E2FB1FC" w:rsidR="007B0A7F" w:rsidRPr="00A5406A" w:rsidRDefault="007B0A7F" w:rsidP="007B0A7F">
      <w:pPr>
        <w:pStyle w:val="ListParagraph"/>
        <w:spacing w:line="360" w:lineRule="auto"/>
        <w:ind w:left="0"/>
        <w:jc w:val="both"/>
        <w:rPr>
          <w:rFonts w:ascii="Times New Roman" w:hAnsi="Times New Roman" w:cs="Times New Roman"/>
          <w:lang w:val="id-ID" w:eastAsia="id-ID"/>
        </w:rPr>
      </w:pPr>
      <w:r w:rsidRPr="00A5406A">
        <w:rPr>
          <w:rFonts w:ascii="Times New Roman" w:hAnsi="Times New Roman" w:cs="Times New Roman"/>
          <w:lang w:eastAsia="id-ID"/>
        </w:rPr>
        <w:t>Hasil Cross Loading</w:t>
      </w:r>
    </w:p>
    <w:tbl>
      <w:tblPr>
        <w:tblW w:w="7777" w:type="dxa"/>
        <w:tblInd w:w="-5" w:type="dxa"/>
        <w:tblLayout w:type="fixed"/>
        <w:tblCellMar>
          <w:top w:w="15" w:type="dxa"/>
          <w:left w:w="15" w:type="dxa"/>
          <w:bottom w:w="15" w:type="dxa"/>
          <w:right w:w="15" w:type="dxa"/>
        </w:tblCellMar>
        <w:tblLook w:val="04A0" w:firstRow="1" w:lastRow="0" w:firstColumn="1" w:lastColumn="0" w:noHBand="0" w:noVBand="1"/>
      </w:tblPr>
      <w:tblGrid>
        <w:gridCol w:w="356"/>
        <w:gridCol w:w="2298"/>
        <w:gridCol w:w="850"/>
        <w:gridCol w:w="853"/>
        <w:gridCol w:w="12"/>
        <w:gridCol w:w="20"/>
        <w:gridCol w:w="833"/>
        <w:gridCol w:w="20"/>
        <w:gridCol w:w="831"/>
        <w:gridCol w:w="22"/>
        <w:gridCol w:w="843"/>
        <w:gridCol w:w="839"/>
      </w:tblGrid>
      <w:tr w:rsidR="007F790E" w:rsidRPr="00A5406A" w14:paraId="3760117F" w14:textId="77777777" w:rsidTr="007B0A7F">
        <w:trPr>
          <w:trHeight w:val="331"/>
          <w:tblHeader/>
        </w:trPr>
        <w:tc>
          <w:tcPr>
            <w:tcW w:w="356" w:type="dxa"/>
            <w:tcBorders>
              <w:top w:val="single" w:sz="4" w:space="0" w:color="auto"/>
              <w:left w:val="single" w:sz="4" w:space="0" w:color="auto"/>
              <w:bottom w:val="single" w:sz="4" w:space="0" w:color="auto"/>
              <w:right w:val="single" w:sz="4" w:space="0" w:color="auto"/>
            </w:tcBorders>
            <w:vAlign w:val="center"/>
          </w:tcPr>
          <w:p w14:paraId="02DB8860" w14:textId="77777777" w:rsidR="007F790E" w:rsidRPr="00A5406A" w:rsidRDefault="007F790E" w:rsidP="007C6A11">
            <w:pPr>
              <w:jc w:val="center"/>
              <w:rPr>
                <w:b/>
                <w:lang w:val="id-ID" w:eastAsia="id-ID"/>
              </w:rPr>
            </w:pPr>
            <w:r w:rsidRPr="00A5406A">
              <w:rPr>
                <w:b/>
                <w:lang w:eastAsia="id-ID"/>
              </w:rPr>
              <w:t>No</w:t>
            </w:r>
          </w:p>
        </w:tc>
        <w:tc>
          <w:tcPr>
            <w:tcW w:w="2298"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hideMark/>
          </w:tcPr>
          <w:p w14:paraId="3B0B7788" w14:textId="77777777" w:rsidR="007F790E" w:rsidRPr="00A5406A" w:rsidRDefault="007F790E" w:rsidP="007C6A11">
            <w:pPr>
              <w:jc w:val="center"/>
              <w:rPr>
                <w:b/>
                <w:lang w:eastAsia="id-ID"/>
              </w:rPr>
            </w:pPr>
            <w:r w:rsidRPr="00A5406A">
              <w:rPr>
                <w:b/>
                <w:lang w:eastAsia="id-ID"/>
              </w:rPr>
              <w:t>Butir Pernyataan</w:t>
            </w:r>
          </w:p>
        </w:tc>
        <w:tc>
          <w:tcPr>
            <w:tcW w:w="850" w:type="dxa"/>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41F58023" w14:textId="77777777" w:rsidR="007F790E" w:rsidRPr="00A5406A" w:rsidRDefault="007F790E" w:rsidP="007C6A11">
            <w:pPr>
              <w:spacing w:before="100" w:beforeAutospacing="1" w:after="100" w:afterAutospacing="1"/>
              <w:jc w:val="center"/>
              <w:rPr>
                <w:b/>
                <w:lang w:eastAsia="id-ID"/>
              </w:rPr>
            </w:pPr>
            <w:r w:rsidRPr="00A5406A">
              <w:rPr>
                <w:b/>
                <w:lang w:eastAsia="id-ID"/>
              </w:rPr>
              <w:t>X1</w:t>
            </w:r>
          </w:p>
        </w:tc>
        <w:tc>
          <w:tcPr>
            <w:tcW w:w="853" w:type="dxa"/>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0241A67F" w14:textId="77777777" w:rsidR="007F790E" w:rsidRPr="00A5406A" w:rsidRDefault="007F790E" w:rsidP="007C6A11">
            <w:pPr>
              <w:spacing w:before="100" w:beforeAutospacing="1" w:after="100" w:afterAutospacing="1"/>
              <w:jc w:val="center"/>
              <w:rPr>
                <w:b/>
                <w:lang w:eastAsia="id-ID"/>
              </w:rPr>
            </w:pPr>
            <w:r w:rsidRPr="00A5406A">
              <w:rPr>
                <w:b/>
                <w:lang w:eastAsia="id-ID"/>
              </w:rPr>
              <w:t>X2</w:t>
            </w:r>
          </w:p>
        </w:tc>
        <w:tc>
          <w:tcPr>
            <w:tcW w:w="865" w:type="dxa"/>
            <w:gridSpan w:val="3"/>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2B9CF934" w14:textId="77777777" w:rsidR="007F790E" w:rsidRPr="00A5406A" w:rsidRDefault="007F790E" w:rsidP="007C6A11">
            <w:pPr>
              <w:spacing w:before="100" w:beforeAutospacing="1" w:after="100" w:afterAutospacing="1"/>
              <w:jc w:val="center"/>
              <w:rPr>
                <w:b/>
                <w:lang w:eastAsia="id-ID"/>
              </w:rPr>
            </w:pPr>
            <w:r w:rsidRPr="00A5406A">
              <w:rPr>
                <w:b/>
                <w:lang w:eastAsia="id-ID"/>
              </w:rPr>
              <w:t>X3</w:t>
            </w:r>
          </w:p>
        </w:tc>
        <w:tc>
          <w:tcPr>
            <w:tcW w:w="851" w:type="dxa"/>
            <w:gridSpan w:val="2"/>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40111A08" w14:textId="77777777" w:rsidR="007F790E" w:rsidRPr="00A5406A" w:rsidRDefault="007F790E" w:rsidP="007C6A11">
            <w:pPr>
              <w:spacing w:before="100" w:beforeAutospacing="1" w:after="100" w:afterAutospacing="1"/>
              <w:jc w:val="center"/>
              <w:rPr>
                <w:b/>
                <w:lang w:eastAsia="id-ID"/>
              </w:rPr>
            </w:pPr>
            <w:r w:rsidRPr="00A5406A">
              <w:rPr>
                <w:b/>
                <w:lang w:eastAsia="id-ID"/>
              </w:rPr>
              <w:t>Z</w:t>
            </w:r>
          </w:p>
        </w:tc>
        <w:tc>
          <w:tcPr>
            <w:tcW w:w="865" w:type="dxa"/>
            <w:gridSpan w:val="2"/>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6B208317" w14:textId="77777777" w:rsidR="007F790E" w:rsidRPr="00A5406A" w:rsidRDefault="007F790E" w:rsidP="007C6A11">
            <w:pPr>
              <w:spacing w:before="100" w:beforeAutospacing="1" w:after="100" w:afterAutospacing="1"/>
              <w:jc w:val="center"/>
              <w:rPr>
                <w:b/>
                <w:lang w:eastAsia="id-ID"/>
              </w:rPr>
            </w:pPr>
            <w:r w:rsidRPr="00A5406A">
              <w:rPr>
                <w:b/>
                <w:lang w:eastAsia="id-ID"/>
              </w:rPr>
              <w:t>Y</w:t>
            </w:r>
          </w:p>
        </w:tc>
        <w:tc>
          <w:tcPr>
            <w:tcW w:w="839" w:type="dxa"/>
            <w:tcBorders>
              <w:top w:val="single" w:sz="4" w:space="0" w:color="auto"/>
              <w:left w:val="nil"/>
              <w:bottom w:val="single" w:sz="4" w:space="0" w:color="auto"/>
              <w:right w:val="single" w:sz="4" w:space="0" w:color="auto"/>
            </w:tcBorders>
            <w:vAlign w:val="center"/>
          </w:tcPr>
          <w:p w14:paraId="5951EF8E" w14:textId="77777777" w:rsidR="007F790E" w:rsidRPr="00A5406A" w:rsidRDefault="007F790E" w:rsidP="007C6A11">
            <w:pPr>
              <w:spacing w:before="100" w:beforeAutospacing="1" w:after="100" w:afterAutospacing="1"/>
              <w:jc w:val="center"/>
              <w:rPr>
                <w:b/>
                <w:lang w:eastAsia="id-ID"/>
              </w:rPr>
            </w:pPr>
            <w:r w:rsidRPr="00A5406A">
              <w:rPr>
                <w:b/>
                <w:lang w:eastAsia="id-ID"/>
              </w:rPr>
              <w:t>Hasil Uji</w:t>
            </w:r>
          </w:p>
        </w:tc>
      </w:tr>
      <w:tr w:rsidR="007F790E" w:rsidRPr="00A5406A" w14:paraId="6FC861A5" w14:textId="77777777" w:rsidTr="007B0A7F">
        <w:tc>
          <w:tcPr>
            <w:tcW w:w="6938" w:type="dxa"/>
            <w:gridSpan w:val="11"/>
            <w:tcBorders>
              <w:top w:val="nil"/>
              <w:left w:val="single" w:sz="4" w:space="0" w:color="auto"/>
              <w:bottom w:val="single" w:sz="4" w:space="0" w:color="auto"/>
              <w:right w:val="single" w:sz="4" w:space="0" w:color="auto"/>
            </w:tcBorders>
          </w:tcPr>
          <w:p w14:paraId="07BA75CD" w14:textId="7B7AE88C" w:rsidR="007F790E" w:rsidRPr="00A5406A" w:rsidRDefault="007F790E" w:rsidP="007C6A11">
            <w:pPr>
              <w:rPr>
                <w:b/>
                <w:lang w:eastAsia="id-ID"/>
              </w:rPr>
            </w:pPr>
            <w:r w:rsidRPr="00A5406A">
              <w:rPr>
                <w:b/>
                <w:lang w:eastAsia="id-ID"/>
              </w:rPr>
              <w:t>P</w:t>
            </w:r>
            <w:r w:rsidRPr="00A5406A">
              <w:rPr>
                <w:b/>
                <w:lang w:val="id-ID" w:eastAsia="id-ID"/>
              </w:rPr>
              <w:t>rofesionalisme</w:t>
            </w:r>
            <w:r w:rsidRPr="00A5406A">
              <w:rPr>
                <w:b/>
                <w:lang w:eastAsia="id-ID"/>
              </w:rPr>
              <w:t xml:space="preserve"> (X)</w:t>
            </w:r>
          </w:p>
        </w:tc>
        <w:tc>
          <w:tcPr>
            <w:tcW w:w="839" w:type="dxa"/>
            <w:tcBorders>
              <w:top w:val="nil"/>
              <w:left w:val="single" w:sz="4" w:space="0" w:color="auto"/>
              <w:bottom w:val="single" w:sz="4" w:space="0" w:color="auto"/>
              <w:right w:val="single" w:sz="4" w:space="0" w:color="auto"/>
            </w:tcBorders>
          </w:tcPr>
          <w:p w14:paraId="1745E755" w14:textId="77777777" w:rsidR="007F790E" w:rsidRPr="00A5406A" w:rsidRDefault="007F790E" w:rsidP="007C6A11">
            <w:pPr>
              <w:rPr>
                <w:b/>
                <w:lang w:eastAsia="id-ID"/>
              </w:rPr>
            </w:pPr>
          </w:p>
        </w:tc>
      </w:tr>
      <w:tr w:rsidR="007F790E" w:rsidRPr="00A5406A" w14:paraId="42AD2A0B" w14:textId="77777777" w:rsidTr="007B0A7F">
        <w:tc>
          <w:tcPr>
            <w:tcW w:w="356" w:type="dxa"/>
            <w:tcBorders>
              <w:top w:val="nil"/>
              <w:left w:val="single" w:sz="4" w:space="0" w:color="auto"/>
              <w:bottom w:val="single" w:sz="4" w:space="0" w:color="auto"/>
              <w:right w:val="single" w:sz="4" w:space="0" w:color="auto"/>
            </w:tcBorders>
          </w:tcPr>
          <w:p w14:paraId="7556F8DD" w14:textId="77777777" w:rsidR="007F790E" w:rsidRPr="00A5406A" w:rsidRDefault="007F790E" w:rsidP="007C6A11">
            <w:pPr>
              <w:rPr>
                <w:lang w:eastAsia="id-ID"/>
              </w:rPr>
            </w:pPr>
            <w:r w:rsidRPr="00A5406A">
              <w:rPr>
                <w:lang w:eastAsia="id-ID"/>
              </w:rPr>
              <w:t>1.</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496354A" w14:textId="77777777" w:rsidR="007F790E" w:rsidRPr="00A5406A" w:rsidRDefault="007F790E" w:rsidP="007C6A11">
            <w:pPr>
              <w:rPr>
                <w:lang w:eastAsia="id-ID"/>
              </w:rPr>
            </w:pPr>
            <w:r w:rsidRPr="00A5406A">
              <w:rPr>
                <w:lang w:eastAsia="id-ID"/>
              </w:rPr>
              <w:t>PP1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31872D3A" w14:textId="77777777" w:rsidR="007F790E" w:rsidRPr="00A5406A" w:rsidRDefault="007F790E" w:rsidP="007C6A11">
            <w:pPr>
              <w:jc w:val="center"/>
              <w:rPr>
                <w:lang w:val="id-ID" w:eastAsia="id-ID"/>
              </w:rPr>
            </w:pPr>
            <w:r w:rsidRPr="00A5406A">
              <w:rPr>
                <w:lang w:val="id-ID" w:eastAsia="id-ID"/>
              </w:rPr>
              <w:t>0,023</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29DEDFA4"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0,873</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66365AB0"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0,781</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4E41F00C" w14:textId="77777777" w:rsidR="007F790E" w:rsidRPr="00A5406A" w:rsidRDefault="007F790E" w:rsidP="007C6A11">
            <w:pPr>
              <w:jc w:val="center"/>
              <w:rPr>
                <w:lang w:val="id-ID" w:eastAsia="id-ID"/>
              </w:rPr>
            </w:pPr>
            <w:r w:rsidRPr="00A5406A">
              <w:rPr>
                <w:lang w:val="id-ID" w:eastAsia="id-ID"/>
              </w:rPr>
              <w:t>0,555</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52A2DB98" w14:textId="77777777" w:rsidR="007F790E" w:rsidRPr="00A5406A" w:rsidRDefault="007F790E" w:rsidP="007C6A11">
            <w:pPr>
              <w:jc w:val="center"/>
              <w:rPr>
                <w:lang w:val="id-ID" w:eastAsia="id-ID"/>
              </w:rPr>
            </w:pPr>
            <w:r w:rsidRPr="00A5406A">
              <w:rPr>
                <w:lang w:val="id-ID" w:eastAsia="id-ID"/>
              </w:rPr>
              <w:t>0,126</w:t>
            </w:r>
          </w:p>
        </w:tc>
        <w:tc>
          <w:tcPr>
            <w:tcW w:w="839" w:type="dxa"/>
            <w:tcBorders>
              <w:top w:val="nil"/>
              <w:left w:val="nil"/>
              <w:bottom w:val="single" w:sz="4" w:space="0" w:color="auto"/>
              <w:right w:val="single" w:sz="4" w:space="0" w:color="auto"/>
            </w:tcBorders>
          </w:tcPr>
          <w:p w14:paraId="4CCF2AE3" w14:textId="77777777" w:rsidR="007F790E" w:rsidRPr="00A5406A" w:rsidRDefault="007F790E" w:rsidP="007C6A11">
            <w:pPr>
              <w:jc w:val="center"/>
              <w:rPr>
                <w:lang w:eastAsia="id-ID"/>
              </w:rPr>
            </w:pPr>
            <w:r w:rsidRPr="00A5406A">
              <w:rPr>
                <w:lang w:eastAsia="id-ID"/>
              </w:rPr>
              <w:t>Valid</w:t>
            </w:r>
          </w:p>
        </w:tc>
      </w:tr>
      <w:tr w:rsidR="007F790E" w:rsidRPr="00A5406A" w14:paraId="394D4091" w14:textId="77777777" w:rsidTr="007B0A7F">
        <w:tc>
          <w:tcPr>
            <w:tcW w:w="356" w:type="dxa"/>
            <w:tcBorders>
              <w:top w:val="nil"/>
              <w:left w:val="single" w:sz="4" w:space="0" w:color="auto"/>
              <w:bottom w:val="single" w:sz="4" w:space="0" w:color="auto"/>
              <w:right w:val="single" w:sz="4" w:space="0" w:color="auto"/>
            </w:tcBorders>
          </w:tcPr>
          <w:p w14:paraId="0832D133" w14:textId="77777777" w:rsidR="007F790E" w:rsidRPr="00A5406A" w:rsidRDefault="007F790E" w:rsidP="007C6A11">
            <w:pPr>
              <w:rPr>
                <w:lang w:eastAsia="id-ID"/>
              </w:rPr>
            </w:pPr>
            <w:r w:rsidRPr="00A5406A">
              <w:rPr>
                <w:lang w:eastAsia="id-ID"/>
              </w:rPr>
              <w:t>2.</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09045E8" w14:textId="77777777" w:rsidR="007F790E" w:rsidRPr="00A5406A" w:rsidRDefault="007F790E" w:rsidP="007C6A11">
            <w:pPr>
              <w:rPr>
                <w:lang w:eastAsia="id-ID"/>
              </w:rPr>
            </w:pPr>
            <w:r w:rsidRPr="00A5406A">
              <w:rPr>
                <w:lang w:eastAsia="id-ID"/>
              </w:rPr>
              <w:t>PP2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9D6877B" w14:textId="77777777" w:rsidR="007F790E" w:rsidRPr="00A5406A" w:rsidRDefault="007F790E" w:rsidP="007C6A11">
            <w:pPr>
              <w:jc w:val="center"/>
              <w:rPr>
                <w:lang w:val="id-ID" w:eastAsia="id-ID"/>
              </w:rPr>
            </w:pPr>
            <w:r w:rsidRPr="00A5406A">
              <w:rPr>
                <w:lang w:val="id-ID" w:eastAsia="id-ID"/>
              </w:rPr>
              <w:t>0,286</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6186E5A"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0,836</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424E1F0E"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0,773</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4A0A23F1" w14:textId="77777777" w:rsidR="007F790E" w:rsidRPr="00A5406A" w:rsidRDefault="007F790E" w:rsidP="007C6A11">
            <w:pPr>
              <w:jc w:val="center"/>
              <w:rPr>
                <w:lang w:val="id-ID" w:eastAsia="id-ID"/>
              </w:rPr>
            </w:pPr>
            <w:r w:rsidRPr="00A5406A">
              <w:rPr>
                <w:lang w:val="id-ID" w:eastAsia="id-ID"/>
              </w:rPr>
              <w:t>0,594</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211B5D0" w14:textId="77777777" w:rsidR="007F790E" w:rsidRPr="00A5406A" w:rsidRDefault="007F790E" w:rsidP="007C6A11">
            <w:pPr>
              <w:jc w:val="center"/>
              <w:rPr>
                <w:lang w:val="id-ID" w:eastAsia="id-ID"/>
              </w:rPr>
            </w:pPr>
            <w:r w:rsidRPr="00A5406A">
              <w:rPr>
                <w:lang w:val="id-ID" w:eastAsia="id-ID"/>
              </w:rPr>
              <w:t>0,045</w:t>
            </w:r>
          </w:p>
        </w:tc>
        <w:tc>
          <w:tcPr>
            <w:tcW w:w="839" w:type="dxa"/>
            <w:tcBorders>
              <w:top w:val="nil"/>
              <w:left w:val="nil"/>
              <w:bottom w:val="single" w:sz="4" w:space="0" w:color="auto"/>
              <w:right w:val="single" w:sz="4" w:space="0" w:color="auto"/>
            </w:tcBorders>
          </w:tcPr>
          <w:p w14:paraId="7C789731" w14:textId="77777777" w:rsidR="007F790E" w:rsidRPr="00A5406A" w:rsidRDefault="007F790E" w:rsidP="007C6A11">
            <w:pPr>
              <w:jc w:val="center"/>
              <w:rPr>
                <w:lang w:eastAsia="id-ID"/>
              </w:rPr>
            </w:pPr>
            <w:r w:rsidRPr="00A5406A">
              <w:rPr>
                <w:lang w:eastAsia="id-ID"/>
              </w:rPr>
              <w:t>Valid</w:t>
            </w:r>
          </w:p>
        </w:tc>
      </w:tr>
      <w:tr w:rsidR="007F790E" w:rsidRPr="00A5406A" w14:paraId="540FDFF2" w14:textId="77777777" w:rsidTr="007B0A7F">
        <w:tc>
          <w:tcPr>
            <w:tcW w:w="356" w:type="dxa"/>
            <w:tcBorders>
              <w:top w:val="nil"/>
              <w:left w:val="single" w:sz="4" w:space="0" w:color="auto"/>
              <w:bottom w:val="single" w:sz="4" w:space="0" w:color="auto"/>
              <w:right w:val="single" w:sz="4" w:space="0" w:color="auto"/>
            </w:tcBorders>
          </w:tcPr>
          <w:p w14:paraId="63B2DEB4" w14:textId="77777777" w:rsidR="007F790E" w:rsidRPr="00A5406A" w:rsidRDefault="007F790E" w:rsidP="007C6A11">
            <w:pPr>
              <w:rPr>
                <w:lang w:eastAsia="id-ID"/>
              </w:rPr>
            </w:pPr>
            <w:r w:rsidRPr="00A5406A">
              <w:rPr>
                <w:lang w:eastAsia="id-ID"/>
              </w:rPr>
              <w:t>3.</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0168C09" w14:textId="77777777" w:rsidR="007F790E" w:rsidRPr="00A5406A" w:rsidRDefault="007F790E" w:rsidP="007C6A11">
            <w:pPr>
              <w:rPr>
                <w:lang w:eastAsia="id-ID"/>
              </w:rPr>
            </w:pPr>
            <w:r w:rsidRPr="00A5406A">
              <w:rPr>
                <w:lang w:eastAsia="id-ID"/>
              </w:rPr>
              <w:t>KS1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C071DA5" w14:textId="77777777" w:rsidR="007F790E" w:rsidRPr="00A5406A" w:rsidRDefault="007F790E" w:rsidP="007C6A11">
            <w:pPr>
              <w:jc w:val="center"/>
              <w:rPr>
                <w:lang w:val="id-ID" w:eastAsia="id-ID"/>
              </w:rPr>
            </w:pPr>
            <w:r w:rsidRPr="00A5406A">
              <w:rPr>
                <w:lang w:val="id-ID" w:eastAsia="id-ID"/>
              </w:rPr>
              <w:t>0,157</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8091DC2"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0,921</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30C754A6"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0,860</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A072E7B" w14:textId="77777777" w:rsidR="007F790E" w:rsidRPr="00A5406A" w:rsidRDefault="007F790E" w:rsidP="007C6A11">
            <w:pPr>
              <w:jc w:val="center"/>
              <w:rPr>
                <w:lang w:val="id-ID" w:eastAsia="id-ID"/>
              </w:rPr>
            </w:pPr>
            <w:r w:rsidRPr="00A5406A">
              <w:rPr>
                <w:lang w:val="id-ID" w:eastAsia="id-ID"/>
              </w:rPr>
              <w:t>0,509</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308F1E25" w14:textId="77777777" w:rsidR="007F790E" w:rsidRPr="00A5406A" w:rsidRDefault="007F790E" w:rsidP="007C6A11">
            <w:pPr>
              <w:jc w:val="center"/>
              <w:rPr>
                <w:lang w:val="id-ID" w:eastAsia="id-ID"/>
              </w:rPr>
            </w:pPr>
            <w:r w:rsidRPr="00A5406A">
              <w:rPr>
                <w:lang w:val="id-ID" w:eastAsia="id-ID"/>
              </w:rPr>
              <w:t>0,184</w:t>
            </w:r>
          </w:p>
        </w:tc>
        <w:tc>
          <w:tcPr>
            <w:tcW w:w="839" w:type="dxa"/>
            <w:tcBorders>
              <w:top w:val="nil"/>
              <w:left w:val="nil"/>
              <w:bottom w:val="single" w:sz="4" w:space="0" w:color="auto"/>
              <w:right w:val="single" w:sz="4" w:space="0" w:color="auto"/>
            </w:tcBorders>
          </w:tcPr>
          <w:p w14:paraId="7D8435C6" w14:textId="77777777" w:rsidR="007F790E" w:rsidRPr="00A5406A" w:rsidRDefault="007F790E" w:rsidP="007C6A11">
            <w:pPr>
              <w:jc w:val="center"/>
              <w:rPr>
                <w:lang w:eastAsia="id-ID"/>
              </w:rPr>
            </w:pPr>
            <w:r w:rsidRPr="00A5406A">
              <w:rPr>
                <w:lang w:eastAsia="id-ID"/>
              </w:rPr>
              <w:t>Valid</w:t>
            </w:r>
          </w:p>
        </w:tc>
      </w:tr>
      <w:tr w:rsidR="007F790E" w:rsidRPr="00A5406A" w14:paraId="349B3160" w14:textId="77777777" w:rsidTr="007B0A7F">
        <w:tc>
          <w:tcPr>
            <w:tcW w:w="356" w:type="dxa"/>
            <w:tcBorders>
              <w:top w:val="nil"/>
              <w:left w:val="single" w:sz="4" w:space="0" w:color="auto"/>
              <w:bottom w:val="single" w:sz="4" w:space="0" w:color="auto"/>
              <w:right w:val="single" w:sz="4" w:space="0" w:color="auto"/>
            </w:tcBorders>
          </w:tcPr>
          <w:p w14:paraId="000F19DD" w14:textId="77777777" w:rsidR="007F790E" w:rsidRPr="00A5406A" w:rsidRDefault="007F790E" w:rsidP="007C6A11">
            <w:pPr>
              <w:rPr>
                <w:lang w:eastAsia="id-ID"/>
              </w:rPr>
            </w:pPr>
            <w:r w:rsidRPr="00A5406A">
              <w:rPr>
                <w:lang w:eastAsia="id-ID"/>
              </w:rPr>
              <w:t>4.</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E5FE9AE" w14:textId="77777777" w:rsidR="007F790E" w:rsidRPr="00A5406A" w:rsidRDefault="007F790E" w:rsidP="007C6A11">
            <w:pPr>
              <w:rPr>
                <w:lang w:eastAsia="id-ID"/>
              </w:rPr>
            </w:pPr>
            <w:r w:rsidRPr="00A5406A">
              <w:rPr>
                <w:lang w:eastAsia="id-ID"/>
              </w:rPr>
              <w:t>KS2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2094B379" w14:textId="77777777" w:rsidR="007F790E" w:rsidRPr="00A5406A" w:rsidRDefault="007F790E" w:rsidP="007C6A11">
            <w:pPr>
              <w:jc w:val="center"/>
              <w:rPr>
                <w:lang w:val="id-ID" w:eastAsia="id-ID"/>
              </w:rPr>
            </w:pPr>
            <w:r w:rsidRPr="00A5406A">
              <w:rPr>
                <w:lang w:val="id-ID" w:eastAsia="id-ID"/>
              </w:rPr>
              <w:t>0,090</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03B5E25B" w14:textId="77777777" w:rsidR="007F790E" w:rsidRPr="00A5406A" w:rsidRDefault="007F790E" w:rsidP="007C6A11">
            <w:pPr>
              <w:jc w:val="center"/>
              <w:rPr>
                <w:b/>
                <w:lang w:val="id-ID" w:eastAsia="id-ID"/>
              </w:rPr>
            </w:pPr>
            <w:r w:rsidRPr="00A5406A">
              <w:rPr>
                <w:b/>
                <w:lang w:val="id-ID" w:eastAsia="id-ID"/>
              </w:rPr>
              <w:t>0,830</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73B975C7"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0,750</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2CE84064" w14:textId="77777777" w:rsidR="007F790E" w:rsidRPr="00A5406A" w:rsidRDefault="007F790E" w:rsidP="007C6A11">
            <w:pPr>
              <w:jc w:val="center"/>
              <w:rPr>
                <w:lang w:val="id-ID" w:eastAsia="id-ID"/>
              </w:rPr>
            </w:pPr>
            <w:r w:rsidRPr="00A5406A">
              <w:rPr>
                <w:lang w:val="id-ID" w:eastAsia="id-ID"/>
              </w:rPr>
              <w:t>0,683</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4FB01C9" w14:textId="77777777" w:rsidR="007F790E" w:rsidRPr="00A5406A" w:rsidRDefault="007F790E" w:rsidP="007C6A11">
            <w:pPr>
              <w:jc w:val="center"/>
              <w:rPr>
                <w:lang w:val="id-ID" w:eastAsia="id-ID"/>
              </w:rPr>
            </w:pPr>
            <w:r w:rsidRPr="00A5406A">
              <w:rPr>
                <w:lang w:val="id-ID" w:eastAsia="id-ID"/>
              </w:rPr>
              <w:t>0,154</w:t>
            </w:r>
          </w:p>
        </w:tc>
        <w:tc>
          <w:tcPr>
            <w:tcW w:w="839" w:type="dxa"/>
            <w:tcBorders>
              <w:top w:val="nil"/>
              <w:left w:val="nil"/>
              <w:bottom w:val="single" w:sz="4" w:space="0" w:color="auto"/>
              <w:right w:val="single" w:sz="4" w:space="0" w:color="auto"/>
            </w:tcBorders>
          </w:tcPr>
          <w:p w14:paraId="0C806479" w14:textId="77777777" w:rsidR="007F790E" w:rsidRPr="00A5406A" w:rsidRDefault="007F790E" w:rsidP="007C6A11">
            <w:pPr>
              <w:jc w:val="center"/>
              <w:rPr>
                <w:lang w:eastAsia="id-ID"/>
              </w:rPr>
            </w:pPr>
            <w:r w:rsidRPr="00A5406A">
              <w:rPr>
                <w:lang w:eastAsia="id-ID"/>
              </w:rPr>
              <w:t>Valid</w:t>
            </w:r>
          </w:p>
        </w:tc>
      </w:tr>
      <w:tr w:rsidR="007F790E" w:rsidRPr="00A5406A" w14:paraId="7A4FA814" w14:textId="77777777" w:rsidTr="007B0A7F">
        <w:tc>
          <w:tcPr>
            <w:tcW w:w="356" w:type="dxa"/>
            <w:tcBorders>
              <w:top w:val="nil"/>
              <w:left w:val="single" w:sz="4" w:space="0" w:color="auto"/>
              <w:bottom w:val="single" w:sz="4" w:space="0" w:color="auto"/>
              <w:right w:val="single" w:sz="4" w:space="0" w:color="auto"/>
            </w:tcBorders>
          </w:tcPr>
          <w:p w14:paraId="40C20B4A" w14:textId="77777777" w:rsidR="007F790E" w:rsidRPr="00A5406A" w:rsidRDefault="007F790E" w:rsidP="007C6A11">
            <w:pPr>
              <w:rPr>
                <w:lang w:eastAsia="id-ID"/>
              </w:rPr>
            </w:pPr>
            <w:r w:rsidRPr="00A5406A">
              <w:rPr>
                <w:lang w:eastAsia="id-ID"/>
              </w:rPr>
              <w:t>5.</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F37E06F" w14:textId="77777777" w:rsidR="007F790E" w:rsidRPr="00A5406A" w:rsidRDefault="007F790E" w:rsidP="007C6A11">
            <w:pPr>
              <w:rPr>
                <w:lang w:eastAsia="id-ID"/>
              </w:rPr>
            </w:pPr>
            <w:r w:rsidRPr="00A5406A">
              <w:rPr>
                <w:lang w:eastAsia="id-ID"/>
              </w:rPr>
              <w:t>KN1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4DA9F843" w14:textId="77777777" w:rsidR="007F790E" w:rsidRPr="00A5406A" w:rsidRDefault="007F790E" w:rsidP="007C6A11">
            <w:pPr>
              <w:jc w:val="center"/>
              <w:rPr>
                <w:lang w:val="id-ID" w:eastAsia="id-ID"/>
              </w:rPr>
            </w:pPr>
            <w:r w:rsidRPr="00A5406A">
              <w:rPr>
                <w:lang w:val="id-ID" w:eastAsia="id-ID"/>
              </w:rPr>
              <w:t>0,193</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0CA5F896" w14:textId="77777777" w:rsidR="007F790E" w:rsidRPr="00A5406A" w:rsidRDefault="007F790E" w:rsidP="007C6A11">
            <w:pPr>
              <w:jc w:val="center"/>
              <w:rPr>
                <w:b/>
                <w:lang w:val="id-ID" w:eastAsia="id-ID"/>
              </w:rPr>
            </w:pPr>
            <w:r w:rsidRPr="00A5406A">
              <w:rPr>
                <w:b/>
                <w:lang w:val="id-ID" w:eastAsia="id-ID"/>
              </w:rPr>
              <w:t>0,879</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563E4897"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0,812</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2E73A83E" w14:textId="77777777" w:rsidR="007F790E" w:rsidRPr="00A5406A" w:rsidRDefault="007F790E" w:rsidP="007C6A11">
            <w:pPr>
              <w:jc w:val="center"/>
              <w:rPr>
                <w:lang w:val="id-ID" w:eastAsia="id-ID"/>
              </w:rPr>
            </w:pPr>
            <w:r w:rsidRPr="00A5406A">
              <w:rPr>
                <w:lang w:val="id-ID" w:eastAsia="id-ID"/>
              </w:rPr>
              <w:t>0,583</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260A0EC5" w14:textId="77777777" w:rsidR="007F790E" w:rsidRPr="00A5406A" w:rsidRDefault="007F790E" w:rsidP="007C6A11">
            <w:pPr>
              <w:jc w:val="center"/>
              <w:rPr>
                <w:lang w:val="id-ID" w:eastAsia="id-ID"/>
              </w:rPr>
            </w:pPr>
            <w:r w:rsidRPr="00A5406A">
              <w:rPr>
                <w:lang w:val="id-ID" w:eastAsia="id-ID"/>
              </w:rPr>
              <w:t>0,154</w:t>
            </w:r>
          </w:p>
        </w:tc>
        <w:tc>
          <w:tcPr>
            <w:tcW w:w="839" w:type="dxa"/>
            <w:tcBorders>
              <w:top w:val="nil"/>
              <w:left w:val="nil"/>
              <w:bottom w:val="single" w:sz="4" w:space="0" w:color="auto"/>
              <w:right w:val="single" w:sz="4" w:space="0" w:color="auto"/>
            </w:tcBorders>
          </w:tcPr>
          <w:p w14:paraId="6AE5508A" w14:textId="77777777" w:rsidR="007F790E" w:rsidRPr="00A5406A" w:rsidRDefault="007F790E" w:rsidP="007C6A11">
            <w:pPr>
              <w:jc w:val="center"/>
              <w:rPr>
                <w:lang w:eastAsia="id-ID"/>
              </w:rPr>
            </w:pPr>
            <w:r w:rsidRPr="00A5406A">
              <w:rPr>
                <w:lang w:eastAsia="id-ID"/>
              </w:rPr>
              <w:t>Valid</w:t>
            </w:r>
          </w:p>
        </w:tc>
      </w:tr>
      <w:tr w:rsidR="007F790E" w:rsidRPr="00A5406A" w14:paraId="2A09A4D3" w14:textId="77777777" w:rsidTr="007B0A7F">
        <w:tc>
          <w:tcPr>
            <w:tcW w:w="356" w:type="dxa"/>
            <w:tcBorders>
              <w:top w:val="nil"/>
              <w:left w:val="single" w:sz="4" w:space="0" w:color="auto"/>
              <w:bottom w:val="single" w:sz="4" w:space="0" w:color="auto"/>
              <w:right w:val="single" w:sz="4" w:space="0" w:color="auto"/>
            </w:tcBorders>
          </w:tcPr>
          <w:p w14:paraId="5CF00179" w14:textId="77777777" w:rsidR="007F790E" w:rsidRPr="00A5406A" w:rsidRDefault="007F790E" w:rsidP="007C6A11">
            <w:pPr>
              <w:rPr>
                <w:lang w:eastAsia="id-ID"/>
              </w:rPr>
            </w:pPr>
            <w:r w:rsidRPr="00A5406A">
              <w:rPr>
                <w:lang w:val="id-ID" w:eastAsia="id-ID"/>
              </w:rPr>
              <w:t>6</w:t>
            </w:r>
            <w:r w:rsidRPr="00A5406A">
              <w:rPr>
                <w:lang w:eastAsia="id-ID"/>
              </w:rPr>
              <w:t>.</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7E7562AF" w14:textId="77777777" w:rsidR="007F790E" w:rsidRPr="00A5406A" w:rsidRDefault="007F790E" w:rsidP="007C6A11">
            <w:pPr>
              <w:rPr>
                <w:lang w:eastAsia="id-ID"/>
              </w:rPr>
            </w:pPr>
            <w:r w:rsidRPr="00A5406A">
              <w:rPr>
                <w:lang w:eastAsia="id-ID"/>
              </w:rPr>
              <w:t>KN2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7857CAB5" w14:textId="77777777" w:rsidR="007F790E" w:rsidRPr="00A5406A" w:rsidRDefault="007F790E" w:rsidP="007C6A11">
            <w:pPr>
              <w:jc w:val="center"/>
              <w:rPr>
                <w:lang w:val="id-ID" w:eastAsia="id-ID"/>
              </w:rPr>
            </w:pPr>
            <w:r w:rsidRPr="00A5406A">
              <w:rPr>
                <w:lang w:val="id-ID" w:eastAsia="id-ID"/>
              </w:rPr>
              <w:t>0,204</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5B087AC3" w14:textId="77777777" w:rsidR="007F790E" w:rsidRPr="00A5406A" w:rsidRDefault="007F790E" w:rsidP="007C6A11">
            <w:pPr>
              <w:jc w:val="center"/>
              <w:rPr>
                <w:b/>
                <w:lang w:val="id-ID" w:eastAsia="id-ID"/>
              </w:rPr>
            </w:pPr>
            <w:r w:rsidRPr="00A5406A">
              <w:rPr>
                <w:b/>
                <w:lang w:val="id-ID" w:eastAsia="id-ID"/>
              </w:rPr>
              <w:t>0,832</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6F5A722A"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0,774</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7BDAA19A" w14:textId="77777777" w:rsidR="007F790E" w:rsidRPr="00A5406A" w:rsidRDefault="007F790E" w:rsidP="007C6A11">
            <w:pPr>
              <w:jc w:val="center"/>
              <w:rPr>
                <w:lang w:val="id-ID" w:eastAsia="id-ID"/>
              </w:rPr>
            </w:pPr>
            <w:r w:rsidRPr="00A5406A">
              <w:rPr>
                <w:lang w:val="id-ID" w:eastAsia="id-ID"/>
              </w:rPr>
              <w:t>0,510</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D7683F7" w14:textId="77777777" w:rsidR="007F790E" w:rsidRPr="00A5406A" w:rsidRDefault="007F790E" w:rsidP="007C6A11">
            <w:pPr>
              <w:jc w:val="center"/>
              <w:rPr>
                <w:lang w:val="id-ID" w:eastAsia="id-ID"/>
              </w:rPr>
            </w:pPr>
            <w:r w:rsidRPr="00A5406A">
              <w:rPr>
                <w:lang w:val="id-ID" w:eastAsia="id-ID"/>
              </w:rPr>
              <w:t>0,098</w:t>
            </w:r>
          </w:p>
        </w:tc>
        <w:tc>
          <w:tcPr>
            <w:tcW w:w="839" w:type="dxa"/>
            <w:tcBorders>
              <w:top w:val="nil"/>
              <w:left w:val="nil"/>
              <w:bottom w:val="single" w:sz="4" w:space="0" w:color="auto"/>
              <w:right w:val="single" w:sz="4" w:space="0" w:color="auto"/>
            </w:tcBorders>
          </w:tcPr>
          <w:p w14:paraId="16B14751" w14:textId="77777777" w:rsidR="007F790E" w:rsidRPr="00A5406A" w:rsidRDefault="007F790E" w:rsidP="007C6A11">
            <w:pPr>
              <w:jc w:val="center"/>
              <w:rPr>
                <w:lang w:eastAsia="id-ID"/>
              </w:rPr>
            </w:pPr>
            <w:r w:rsidRPr="00A5406A">
              <w:rPr>
                <w:lang w:eastAsia="id-ID"/>
              </w:rPr>
              <w:t>Valid</w:t>
            </w:r>
          </w:p>
        </w:tc>
      </w:tr>
      <w:tr w:rsidR="007F790E" w:rsidRPr="00A5406A" w14:paraId="41DE5FBF" w14:textId="77777777" w:rsidTr="007B0A7F">
        <w:tc>
          <w:tcPr>
            <w:tcW w:w="356" w:type="dxa"/>
            <w:tcBorders>
              <w:top w:val="nil"/>
              <w:left w:val="single" w:sz="4" w:space="0" w:color="auto"/>
              <w:bottom w:val="single" w:sz="4" w:space="0" w:color="auto"/>
              <w:right w:val="single" w:sz="4" w:space="0" w:color="auto"/>
            </w:tcBorders>
          </w:tcPr>
          <w:p w14:paraId="4F05078C" w14:textId="77777777" w:rsidR="007F790E" w:rsidRPr="00A5406A" w:rsidRDefault="007F790E" w:rsidP="007C6A11">
            <w:pPr>
              <w:rPr>
                <w:lang w:eastAsia="id-ID"/>
              </w:rPr>
            </w:pPr>
            <w:r w:rsidRPr="00A5406A">
              <w:rPr>
                <w:lang w:val="id-ID" w:eastAsia="id-ID"/>
              </w:rPr>
              <w:t>7</w:t>
            </w:r>
            <w:r w:rsidRPr="00A5406A">
              <w:rPr>
                <w:lang w:eastAsia="id-ID"/>
              </w:rPr>
              <w:t>.</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0EFF57FC" w14:textId="77777777" w:rsidR="007F790E" w:rsidRPr="00A5406A" w:rsidRDefault="007F790E" w:rsidP="007C6A11">
            <w:pPr>
              <w:rPr>
                <w:lang w:eastAsia="id-ID"/>
              </w:rPr>
            </w:pPr>
            <w:r w:rsidRPr="00A5406A">
              <w:rPr>
                <w:lang w:eastAsia="id-ID"/>
              </w:rPr>
              <w:t>KPP1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74DF1504" w14:textId="77777777" w:rsidR="007F790E" w:rsidRPr="00A5406A" w:rsidRDefault="007F790E" w:rsidP="007C6A11">
            <w:pPr>
              <w:jc w:val="center"/>
              <w:rPr>
                <w:lang w:val="id-ID" w:eastAsia="id-ID"/>
              </w:rPr>
            </w:pPr>
            <w:r w:rsidRPr="00A5406A">
              <w:rPr>
                <w:lang w:val="id-ID" w:eastAsia="id-ID"/>
              </w:rPr>
              <w:t>0,011</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2D363CAE" w14:textId="77777777" w:rsidR="007F790E" w:rsidRPr="00A5406A" w:rsidRDefault="007F790E" w:rsidP="007C6A11">
            <w:pPr>
              <w:jc w:val="center"/>
              <w:rPr>
                <w:b/>
                <w:lang w:val="id-ID" w:eastAsia="id-ID"/>
              </w:rPr>
            </w:pPr>
            <w:r w:rsidRPr="00A5406A">
              <w:rPr>
                <w:b/>
                <w:lang w:val="id-ID" w:eastAsia="id-ID"/>
              </w:rPr>
              <w:t>0,880</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14C2AD5D"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0,790</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B818D93" w14:textId="77777777" w:rsidR="007F790E" w:rsidRPr="00A5406A" w:rsidRDefault="007F790E" w:rsidP="007C6A11">
            <w:pPr>
              <w:jc w:val="center"/>
              <w:rPr>
                <w:lang w:val="id-ID" w:eastAsia="id-ID"/>
              </w:rPr>
            </w:pPr>
            <w:r w:rsidRPr="00A5406A">
              <w:rPr>
                <w:lang w:val="id-ID" w:eastAsia="id-ID"/>
              </w:rPr>
              <w:t>0,655</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420EA24" w14:textId="77777777" w:rsidR="007F790E" w:rsidRPr="00A5406A" w:rsidRDefault="007F790E" w:rsidP="007C6A11">
            <w:pPr>
              <w:jc w:val="center"/>
              <w:rPr>
                <w:lang w:val="id-ID" w:eastAsia="id-ID"/>
              </w:rPr>
            </w:pPr>
            <w:r w:rsidRPr="00A5406A">
              <w:rPr>
                <w:lang w:val="id-ID" w:eastAsia="id-ID"/>
              </w:rPr>
              <w:t>0,214</w:t>
            </w:r>
          </w:p>
        </w:tc>
        <w:tc>
          <w:tcPr>
            <w:tcW w:w="839" w:type="dxa"/>
            <w:tcBorders>
              <w:top w:val="nil"/>
              <w:left w:val="nil"/>
              <w:bottom w:val="single" w:sz="4" w:space="0" w:color="auto"/>
              <w:right w:val="single" w:sz="4" w:space="0" w:color="auto"/>
            </w:tcBorders>
          </w:tcPr>
          <w:p w14:paraId="7DC32138" w14:textId="77777777" w:rsidR="007F790E" w:rsidRPr="00A5406A" w:rsidRDefault="007F790E" w:rsidP="007C6A11">
            <w:pPr>
              <w:jc w:val="center"/>
              <w:rPr>
                <w:lang w:eastAsia="id-ID"/>
              </w:rPr>
            </w:pPr>
            <w:r w:rsidRPr="00A5406A">
              <w:rPr>
                <w:lang w:eastAsia="id-ID"/>
              </w:rPr>
              <w:t>Valid</w:t>
            </w:r>
          </w:p>
        </w:tc>
      </w:tr>
      <w:tr w:rsidR="007F790E" w:rsidRPr="00A5406A" w14:paraId="2364D06D" w14:textId="77777777" w:rsidTr="007B0A7F">
        <w:tc>
          <w:tcPr>
            <w:tcW w:w="356" w:type="dxa"/>
            <w:tcBorders>
              <w:top w:val="nil"/>
              <w:left w:val="single" w:sz="4" w:space="0" w:color="auto"/>
              <w:bottom w:val="single" w:sz="4" w:space="0" w:color="auto"/>
              <w:right w:val="single" w:sz="4" w:space="0" w:color="auto"/>
            </w:tcBorders>
          </w:tcPr>
          <w:p w14:paraId="0B0C0CB7" w14:textId="77777777" w:rsidR="007F790E" w:rsidRPr="00A5406A" w:rsidRDefault="007F790E" w:rsidP="007C6A11">
            <w:pPr>
              <w:rPr>
                <w:lang w:eastAsia="id-ID"/>
              </w:rPr>
            </w:pPr>
            <w:r w:rsidRPr="00A5406A">
              <w:rPr>
                <w:lang w:val="id-ID" w:eastAsia="id-ID"/>
              </w:rPr>
              <w:t>8</w:t>
            </w:r>
            <w:r w:rsidRPr="00A5406A">
              <w:rPr>
                <w:lang w:eastAsia="id-ID"/>
              </w:rPr>
              <w:t>.</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850724A" w14:textId="77777777" w:rsidR="007F790E" w:rsidRPr="00A5406A" w:rsidRDefault="007F790E" w:rsidP="007C6A11">
            <w:pPr>
              <w:rPr>
                <w:lang w:eastAsia="id-ID"/>
              </w:rPr>
            </w:pPr>
            <w:r w:rsidRPr="00A5406A">
              <w:rPr>
                <w:lang w:eastAsia="id-ID"/>
              </w:rPr>
              <w:t>KPP2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713D685B" w14:textId="77777777" w:rsidR="007F790E" w:rsidRPr="00A5406A" w:rsidRDefault="007F790E" w:rsidP="007C6A11">
            <w:pPr>
              <w:jc w:val="center"/>
              <w:rPr>
                <w:lang w:val="id-ID" w:eastAsia="id-ID"/>
              </w:rPr>
            </w:pPr>
            <w:r w:rsidRPr="00A5406A">
              <w:rPr>
                <w:lang w:val="id-ID" w:eastAsia="id-ID"/>
              </w:rPr>
              <w:t>0,309</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5BD96557" w14:textId="77777777" w:rsidR="007F790E" w:rsidRPr="00A5406A" w:rsidRDefault="007F790E" w:rsidP="007C6A11">
            <w:pPr>
              <w:jc w:val="center"/>
              <w:rPr>
                <w:b/>
                <w:lang w:val="id-ID" w:eastAsia="id-ID"/>
              </w:rPr>
            </w:pPr>
            <w:r w:rsidRPr="00A5406A">
              <w:rPr>
                <w:b/>
                <w:lang w:val="id-ID" w:eastAsia="id-ID"/>
              </w:rPr>
              <w:t>0,801</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3E11A53B"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0,739</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45FC8E1E" w14:textId="77777777" w:rsidR="007F790E" w:rsidRPr="00A5406A" w:rsidRDefault="007F790E" w:rsidP="007C6A11">
            <w:pPr>
              <w:jc w:val="center"/>
              <w:rPr>
                <w:lang w:val="id-ID" w:eastAsia="id-ID"/>
              </w:rPr>
            </w:pPr>
            <w:r w:rsidRPr="00A5406A">
              <w:rPr>
                <w:lang w:val="id-ID" w:eastAsia="id-ID"/>
              </w:rPr>
              <w:t>0,504</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4E4EBE5" w14:textId="77777777" w:rsidR="007F790E" w:rsidRPr="00A5406A" w:rsidRDefault="007F790E" w:rsidP="007C6A11">
            <w:pPr>
              <w:jc w:val="center"/>
              <w:rPr>
                <w:lang w:val="id-ID" w:eastAsia="id-ID"/>
              </w:rPr>
            </w:pPr>
            <w:r w:rsidRPr="00A5406A">
              <w:rPr>
                <w:lang w:val="id-ID" w:eastAsia="id-ID"/>
              </w:rPr>
              <w:t>0,056</w:t>
            </w:r>
          </w:p>
        </w:tc>
        <w:tc>
          <w:tcPr>
            <w:tcW w:w="839" w:type="dxa"/>
            <w:tcBorders>
              <w:top w:val="nil"/>
              <w:left w:val="nil"/>
              <w:bottom w:val="single" w:sz="4" w:space="0" w:color="auto"/>
              <w:right w:val="single" w:sz="4" w:space="0" w:color="auto"/>
            </w:tcBorders>
          </w:tcPr>
          <w:p w14:paraId="5D3A5F3F" w14:textId="77777777" w:rsidR="007F790E" w:rsidRPr="00A5406A" w:rsidRDefault="007F790E" w:rsidP="007C6A11">
            <w:pPr>
              <w:jc w:val="center"/>
              <w:rPr>
                <w:lang w:eastAsia="id-ID"/>
              </w:rPr>
            </w:pPr>
            <w:r w:rsidRPr="00A5406A">
              <w:rPr>
                <w:lang w:eastAsia="id-ID"/>
              </w:rPr>
              <w:t>Valid</w:t>
            </w:r>
          </w:p>
        </w:tc>
      </w:tr>
      <w:tr w:rsidR="007F790E" w:rsidRPr="00A5406A" w14:paraId="62FB99A2" w14:textId="77777777" w:rsidTr="007B0A7F">
        <w:tc>
          <w:tcPr>
            <w:tcW w:w="356" w:type="dxa"/>
            <w:tcBorders>
              <w:top w:val="nil"/>
              <w:left w:val="single" w:sz="4" w:space="0" w:color="auto"/>
              <w:bottom w:val="single" w:sz="4" w:space="0" w:color="auto"/>
              <w:right w:val="single" w:sz="4" w:space="0" w:color="auto"/>
            </w:tcBorders>
          </w:tcPr>
          <w:p w14:paraId="6D9CA595" w14:textId="77777777" w:rsidR="007F790E" w:rsidRPr="00A5406A" w:rsidRDefault="007F790E" w:rsidP="007C6A11">
            <w:pPr>
              <w:rPr>
                <w:lang w:eastAsia="id-ID"/>
              </w:rPr>
            </w:pPr>
            <w:r w:rsidRPr="00A5406A">
              <w:rPr>
                <w:lang w:val="id-ID" w:eastAsia="id-ID"/>
              </w:rPr>
              <w:t>9</w:t>
            </w:r>
            <w:r w:rsidRPr="00A5406A">
              <w:rPr>
                <w:lang w:eastAsia="id-ID"/>
              </w:rPr>
              <w:t>.</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D8949FA" w14:textId="77777777" w:rsidR="007F790E" w:rsidRPr="00A5406A" w:rsidRDefault="007F790E" w:rsidP="007C6A11">
            <w:pPr>
              <w:rPr>
                <w:lang w:eastAsia="id-ID"/>
              </w:rPr>
            </w:pPr>
            <w:r w:rsidRPr="00A5406A">
              <w:rPr>
                <w:lang w:eastAsia="id-ID"/>
              </w:rPr>
              <w:t>HSP1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06E7D79C" w14:textId="77777777" w:rsidR="007F790E" w:rsidRPr="00A5406A" w:rsidRDefault="007F790E" w:rsidP="007C6A11">
            <w:pPr>
              <w:jc w:val="center"/>
              <w:rPr>
                <w:lang w:val="id-ID" w:eastAsia="id-ID"/>
              </w:rPr>
            </w:pPr>
            <w:r w:rsidRPr="00A5406A">
              <w:rPr>
                <w:lang w:val="id-ID" w:eastAsia="id-ID"/>
              </w:rPr>
              <w:t>0,142</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074742B5" w14:textId="77777777" w:rsidR="007F790E" w:rsidRPr="00A5406A" w:rsidRDefault="007F790E" w:rsidP="007C6A11">
            <w:pPr>
              <w:jc w:val="center"/>
              <w:rPr>
                <w:b/>
                <w:lang w:val="id-ID" w:eastAsia="id-ID"/>
              </w:rPr>
            </w:pPr>
            <w:r w:rsidRPr="00A5406A">
              <w:rPr>
                <w:b/>
                <w:lang w:val="id-ID" w:eastAsia="id-ID"/>
              </w:rPr>
              <w:t>0,852</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53D6D4B9"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0,800</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73AB952C" w14:textId="77777777" w:rsidR="007F790E" w:rsidRPr="00A5406A" w:rsidRDefault="007F790E" w:rsidP="007C6A11">
            <w:pPr>
              <w:jc w:val="center"/>
              <w:rPr>
                <w:lang w:val="id-ID" w:eastAsia="id-ID"/>
              </w:rPr>
            </w:pPr>
            <w:r w:rsidRPr="00A5406A">
              <w:rPr>
                <w:lang w:val="id-ID" w:eastAsia="id-ID"/>
              </w:rPr>
              <w:t>0,390</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18869C44" w14:textId="77777777" w:rsidR="007F790E" w:rsidRPr="00A5406A" w:rsidRDefault="007F790E" w:rsidP="007C6A11">
            <w:pPr>
              <w:jc w:val="center"/>
              <w:rPr>
                <w:lang w:val="id-ID" w:eastAsia="id-ID"/>
              </w:rPr>
            </w:pPr>
            <w:r w:rsidRPr="00A5406A">
              <w:rPr>
                <w:lang w:val="id-ID" w:eastAsia="id-ID"/>
              </w:rPr>
              <w:t>0,062</w:t>
            </w:r>
          </w:p>
        </w:tc>
        <w:tc>
          <w:tcPr>
            <w:tcW w:w="839" w:type="dxa"/>
            <w:tcBorders>
              <w:top w:val="nil"/>
              <w:left w:val="nil"/>
              <w:bottom w:val="single" w:sz="4" w:space="0" w:color="auto"/>
              <w:right w:val="single" w:sz="4" w:space="0" w:color="auto"/>
            </w:tcBorders>
          </w:tcPr>
          <w:p w14:paraId="7F25AA1A" w14:textId="77777777" w:rsidR="007F790E" w:rsidRPr="00A5406A" w:rsidRDefault="007F790E" w:rsidP="007C6A11">
            <w:pPr>
              <w:jc w:val="center"/>
              <w:rPr>
                <w:lang w:eastAsia="id-ID"/>
              </w:rPr>
            </w:pPr>
            <w:r w:rsidRPr="00A5406A">
              <w:rPr>
                <w:lang w:eastAsia="id-ID"/>
              </w:rPr>
              <w:t>Valid</w:t>
            </w:r>
          </w:p>
        </w:tc>
      </w:tr>
      <w:tr w:rsidR="007F790E" w:rsidRPr="00A5406A" w14:paraId="239D63D5" w14:textId="77777777" w:rsidTr="007B0A7F">
        <w:tc>
          <w:tcPr>
            <w:tcW w:w="356" w:type="dxa"/>
            <w:tcBorders>
              <w:top w:val="nil"/>
              <w:left w:val="single" w:sz="4" w:space="0" w:color="auto"/>
              <w:bottom w:val="single" w:sz="4" w:space="0" w:color="auto"/>
              <w:right w:val="single" w:sz="4" w:space="0" w:color="auto"/>
            </w:tcBorders>
          </w:tcPr>
          <w:p w14:paraId="6941D529" w14:textId="77777777" w:rsidR="007F790E" w:rsidRPr="00A5406A" w:rsidRDefault="007F790E" w:rsidP="007C6A11">
            <w:pPr>
              <w:rPr>
                <w:lang w:eastAsia="id-ID"/>
              </w:rPr>
            </w:pPr>
            <w:r w:rsidRPr="00A5406A">
              <w:rPr>
                <w:lang w:val="id-ID" w:eastAsia="id-ID"/>
              </w:rPr>
              <w:t>10</w:t>
            </w:r>
            <w:r w:rsidRPr="00A5406A">
              <w:rPr>
                <w:lang w:eastAsia="id-ID"/>
              </w:rPr>
              <w:t>.</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D9B62A8" w14:textId="77777777" w:rsidR="007F790E" w:rsidRPr="00A5406A" w:rsidRDefault="007F790E" w:rsidP="007C6A11">
            <w:pPr>
              <w:rPr>
                <w:lang w:eastAsia="id-ID"/>
              </w:rPr>
            </w:pPr>
            <w:r w:rsidRPr="00A5406A">
              <w:rPr>
                <w:lang w:eastAsia="id-ID"/>
              </w:rPr>
              <w:t>HSP2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6D249BEC" w14:textId="77777777" w:rsidR="007F790E" w:rsidRPr="00A5406A" w:rsidRDefault="007F790E" w:rsidP="007C6A11">
            <w:pPr>
              <w:jc w:val="center"/>
              <w:rPr>
                <w:lang w:val="id-ID" w:eastAsia="id-ID"/>
              </w:rPr>
            </w:pPr>
            <w:r w:rsidRPr="00A5406A">
              <w:rPr>
                <w:lang w:val="id-ID" w:eastAsia="id-ID"/>
              </w:rPr>
              <w:t>0,290</w:t>
            </w:r>
          </w:p>
        </w:tc>
        <w:tc>
          <w:tcPr>
            <w:tcW w:w="85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307EA538" w14:textId="77777777" w:rsidR="007F790E" w:rsidRPr="00A5406A" w:rsidRDefault="007F790E" w:rsidP="007C6A11">
            <w:pPr>
              <w:jc w:val="center"/>
              <w:rPr>
                <w:b/>
                <w:lang w:val="id-ID" w:eastAsia="id-ID"/>
              </w:rPr>
            </w:pPr>
            <w:r w:rsidRPr="00A5406A">
              <w:rPr>
                <w:b/>
                <w:lang w:val="id-ID" w:eastAsia="id-ID"/>
              </w:rPr>
              <w:t>0,530</w:t>
            </w:r>
          </w:p>
        </w:tc>
        <w:tc>
          <w:tcPr>
            <w:tcW w:w="86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0595322F" w14:textId="77777777" w:rsidR="007F790E" w:rsidRPr="00A5406A" w:rsidRDefault="007F790E" w:rsidP="007C6A11">
            <w:pPr>
              <w:jc w:val="center"/>
              <w:rPr>
                <w:lang w:val="id-ID" w:eastAsia="id-ID"/>
              </w:rPr>
            </w:pPr>
            <w:r w:rsidRPr="00A5406A">
              <w:rPr>
                <w:lang w:val="id-ID" w:eastAsia="id-ID"/>
              </w:rPr>
              <w:t>0,462</w:t>
            </w:r>
          </w:p>
        </w:tc>
        <w:tc>
          <w:tcPr>
            <w:tcW w:w="851"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47B2EA93"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0,439</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35DDD767" w14:textId="77777777" w:rsidR="007F790E" w:rsidRPr="00A5406A" w:rsidRDefault="007F790E" w:rsidP="007C6A11">
            <w:pPr>
              <w:jc w:val="center"/>
              <w:rPr>
                <w:lang w:val="id-ID" w:eastAsia="id-ID"/>
              </w:rPr>
            </w:pPr>
            <w:r w:rsidRPr="00A5406A">
              <w:rPr>
                <w:lang w:val="id-ID" w:eastAsia="id-ID"/>
              </w:rPr>
              <w:t>0,058</w:t>
            </w:r>
          </w:p>
        </w:tc>
        <w:tc>
          <w:tcPr>
            <w:tcW w:w="839" w:type="dxa"/>
            <w:tcBorders>
              <w:top w:val="nil"/>
              <w:left w:val="nil"/>
              <w:bottom w:val="single" w:sz="4" w:space="0" w:color="auto"/>
              <w:right w:val="single" w:sz="4" w:space="0" w:color="auto"/>
            </w:tcBorders>
          </w:tcPr>
          <w:p w14:paraId="1A9D67A2" w14:textId="77777777" w:rsidR="007F790E" w:rsidRPr="00A5406A" w:rsidRDefault="007F790E" w:rsidP="007C6A11">
            <w:pPr>
              <w:jc w:val="center"/>
              <w:rPr>
                <w:lang w:eastAsia="id-ID"/>
              </w:rPr>
            </w:pPr>
            <w:r w:rsidRPr="00A5406A">
              <w:rPr>
                <w:lang w:eastAsia="id-ID"/>
              </w:rPr>
              <w:t>Valid</w:t>
            </w:r>
          </w:p>
        </w:tc>
      </w:tr>
      <w:tr w:rsidR="007F790E" w:rsidRPr="00A5406A" w14:paraId="0E7CA6DE" w14:textId="77777777" w:rsidTr="007B0A7F">
        <w:tc>
          <w:tcPr>
            <w:tcW w:w="6938" w:type="dxa"/>
            <w:gridSpan w:val="11"/>
            <w:tcBorders>
              <w:top w:val="nil"/>
              <w:left w:val="single" w:sz="4" w:space="0" w:color="auto"/>
              <w:bottom w:val="single" w:sz="4" w:space="0" w:color="auto"/>
              <w:right w:val="single" w:sz="4" w:space="0" w:color="auto"/>
            </w:tcBorders>
          </w:tcPr>
          <w:p w14:paraId="177DD742" w14:textId="77777777" w:rsidR="007F790E" w:rsidRPr="00A5406A" w:rsidRDefault="007F790E" w:rsidP="007C6A11">
            <w:pPr>
              <w:spacing w:before="100" w:beforeAutospacing="1" w:after="100" w:afterAutospacing="1"/>
              <w:rPr>
                <w:b/>
                <w:lang w:val="id-ID" w:eastAsia="id-ID"/>
              </w:rPr>
            </w:pPr>
            <w:r w:rsidRPr="00A5406A">
              <w:rPr>
                <w:b/>
                <w:lang w:eastAsia="id-ID"/>
              </w:rPr>
              <w:t>I</w:t>
            </w:r>
            <w:r w:rsidRPr="00A5406A">
              <w:rPr>
                <w:b/>
                <w:lang w:val="id-ID" w:eastAsia="id-ID"/>
              </w:rPr>
              <w:t xml:space="preserve">ntegritas </w:t>
            </w:r>
            <w:r w:rsidRPr="00A5406A">
              <w:rPr>
                <w:b/>
                <w:lang w:eastAsia="id-ID"/>
              </w:rPr>
              <w:t>(Z)</w:t>
            </w:r>
          </w:p>
        </w:tc>
        <w:tc>
          <w:tcPr>
            <w:tcW w:w="839" w:type="dxa"/>
            <w:tcBorders>
              <w:top w:val="nil"/>
              <w:left w:val="single" w:sz="4" w:space="0" w:color="auto"/>
              <w:bottom w:val="single" w:sz="4" w:space="0" w:color="auto"/>
              <w:right w:val="single" w:sz="4" w:space="0" w:color="auto"/>
            </w:tcBorders>
          </w:tcPr>
          <w:p w14:paraId="51B7AD35" w14:textId="77777777" w:rsidR="007F790E" w:rsidRPr="00A5406A" w:rsidRDefault="007F790E" w:rsidP="007C6A11">
            <w:pPr>
              <w:spacing w:before="100" w:beforeAutospacing="1" w:after="100" w:afterAutospacing="1"/>
              <w:rPr>
                <w:b/>
                <w:lang w:eastAsia="id-ID"/>
              </w:rPr>
            </w:pPr>
          </w:p>
        </w:tc>
      </w:tr>
      <w:tr w:rsidR="007F790E" w:rsidRPr="00A5406A" w14:paraId="683541FC" w14:textId="77777777" w:rsidTr="007B0A7F">
        <w:tc>
          <w:tcPr>
            <w:tcW w:w="356" w:type="dxa"/>
            <w:tcBorders>
              <w:top w:val="nil"/>
              <w:left w:val="single" w:sz="4" w:space="0" w:color="auto"/>
              <w:bottom w:val="single" w:sz="4" w:space="0" w:color="auto"/>
              <w:right w:val="single" w:sz="4" w:space="0" w:color="auto"/>
            </w:tcBorders>
          </w:tcPr>
          <w:p w14:paraId="5F1A599B" w14:textId="77777777" w:rsidR="007F790E" w:rsidRPr="00A5406A" w:rsidRDefault="007F790E" w:rsidP="007C6A11">
            <w:pPr>
              <w:rPr>
                <w:lang w:eastAsia="id-ID"/>
              </w:rPr>
            </w:pPr>
            <w:r w:rsidRPr="00A5406A">
              <w:rPr>
                <w:lang w:eastAsia="id-ID"/>
              </w:rPr>
              <w:t>1.</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0EC69AD" w14:textId="77777777" w:rsidR="007F790E" w:rsidRPr="00A5406A" w:rsidRDefault="007F790E" w:rsidP="007C6A11">
            <w:pPr>
              <w:rPr>
                <w:lang w:eastAsia="id-ID"/>
              </w:rPr>
            </w:pPr>
            <w:r w:rsidRPr="00A5406A">
              <w:rPr>
                <w:lang w:eastAsia="id-ID"/>
              </w:rPr>
              <w:t>KJA1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89EC792" w14:textId="77777777" w:rsidR="007F790E" w:rsidRPr="00A5406A" w:rsidRDefault="007F790E" w:rsidP="007C6A11">
            <w:pPr>
              <w:jc w:val="center"/>
              <w:rPr>
                <w:lang w:val="id-ID" w:eastAsia="id-ID"/>
              </w:rPr>
            </w:pPr>
            <w:r w:rsidRPr="00A5406A">
              <w:rPr>
                <w:lang w:val="id-ID" w:eastAsia="id-ID"/>
              </w:rPr>
              <w:t>0,038</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5E5B0EF1" w14:textId="77777777" w:rsidR="007F790E" w:rsidRPr="00A5406A" w:rsidRDefault="007F790E" w:rsidP="007C6A11">
            <w:pPr>
              <w:jc w:val="center"/>
              <w:rPr>
                <w:lang w:val="id-ID" w:eastAsia="id-ID"/>
              </w:rPr>
            </w:pPr>
            <w:r w:rsidRPr="00A5406A">
              <w:rPr>
                <w:lang w:val="id-ID" w:eastAsia="id-ID"/>
              </w:rPr>
              <w:t>0,596</w:t>
            </w:r>
          </w:p>
        </w:tc>
        <w:tc>
          <w:tcPr>
            <w:tcW w:w="873"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66592AC2" w14:textId="77777777" w:rsidR="007F790E" w:rsidRPr="00A5406A" w:rsidRDefault="007F790E" w:rsidP="007C6A11">
            <w:pPr>
              <w:jc w:val="center"/>
              <w:rPr>
                <w:lang w:val="id-ID" w:eastAsia="id-ID"/>
              </w:rPr>
            </w:pPr>
            <w:r w:rsidRPr="00A5406A">
              <w:rPr>
                <w:lang w:val="id-ID" w:eastAsia="id-ID"/>
              </w:rPr>
              <w:t>0,500</w:t>
            </w:r>
          </w:p>
        </w:tc>
        <w:tc>
          <w:tcPr>
            <w:tcW w:w="853" w:type="dxa"/>
            <w:gridSpan w:val="2"/>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05CA544F" w14:textId="77777777" w:rsidR="007F790E" w:rsidRPr="00A5406A" w:rsidRDefault="007F790E" w:rsidP="007C6A11">
            <w:pPr>
              <w:jc w:val="center"/>
              <w:rPr>
                <w:b/>
                <w:lang w:val="id-ID" w:eastAsia="id-ID"/>
              </w:rPr>
            </w:pPr>
            <w:r w:rsidRPr="00A5406A">
              <w:rPr>
                <w:b/>
                <w:lang w:val="id-ID" w:eastAsia="id-ID"/>
              </w:rPr>
              <w:t>0,851</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3E110988"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0,111</w:t>
            </w:r>
          </w:p>
        </w:tc>
        <w:tc>
          <w:tcPr>
            <w:tcW w:w="839" w:type="dxa"/>
            <w:tcBorders>
              <w:top w:val="nil"/>
              <w:left w:val="nil"/>
              <w:bottom w:val="single" w:sz="4" w:space="0" w:color="auto"/>
              <w:right w:val="single" w:sz="4" w:space="0" w:color="auto"/>
            </w:tcBorders>
          </w:tcPr>
          <w:p w14:paraId="2EA76E0A"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5ED27E74" w14:textId="77777777" w:rsidTr="007B0A7F">
        <w:tc>
          <w:tcPr>
            <w:tcW w:w="356" w:type="dxa"/>
            <w:tcBorders>
              <w:top w:val="nil"/>
              <w:left w:val="single" w:sz="4" w:space="0" w:color="auto"/>
              <w:bottom w:val="single" w:sz="4" w:space="0" w:color="auto"/>
              <w:right w:val="single" w:sz="4" w:space="0" w:color="auto"/>
            </w:tcBorders>
          </w:tcPr>
          <w:p w14:paraId="5E313DE8" w14:textId="77777777" w:rsidR="007F790E" w:rsidRPr="00A5406A" w:rsidRDefault="007F790E" w:rsidP="007C6A11">
            <w:pPr>
              <w:rPr>
                <w:lang w:eastAsia="id-ID"/>
              </w:rPr>
            </w:pPr>
            <w:r w:rsidRPr="00A5406A">
              <w:rPr>
                <w:lang w:eastAsia="id-ID"/>
              </w:rPr>
              <w:t>2.</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220D38F" w14:textId="77777777" w:rsidR="007F790E" w:rsidRPr="00A5406A" w:rsidRDefault="007F790E" w:rsidP="007C6A11">
            <w:pPr>
              <w:rPr>
                <w:lang w:eastAsia="id-ID"/>
              </w:rPr>
            </w:pPr>
            <w:r w:rsidRPr="00A5406A">
              <w:rPr>
                <w:lang w:eastAsia="id-ID"/>
              </w:rPr>
              <w:t>KJA2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6060EC77" w14:textId="77777777" w:rsidR="007F790E" w:rsidRPr="00A5406A" w:rsidRDefault="007F790E" w:rsidP="007C6A11">
            <w:pPr>
              <w:jc w:val="center"/>
              <w:rPr>
                <w:lang w:val="id-ID" w:eastAsia="id-ID"/>
              </w:rPr>
            </w:pPr>
            <w:r w:rsidRPr="00A5406A">
              <w:rPr>
                <w:lang w:val="id-ID" w:eastAsia="id-ID"/>
              </w:rPr>
              <w:t>0,157</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15C7111" w14:textId="77777777" w:rsidR="007F790E" w:rsidRPr="00A5406A" w:rsidRDefault="007F790E" w:rsidP="007C6A11">
            <w:pPr>
              <w:jc w:val="center"/>
              <w:rPr>
                <w:lang w:val="id-ID" w:eastAsia="id-ID"/>
              </w:rPr>
            </w:pPr>
            <w:r w:rsidRPr="00A5406A">
              <w:rPr>
                <w:lang w:val="id-ID" w:eastAsia="id-ID"/>
              </w:rPr>
              <w:t>0,595</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526A58DD" w14:textId="77777777" w:rsidR="007F790E" w:rsidRPr="00A5406A" w:rsidRDefault="007F790E" w:rsidP="007C6A11">
            <w:pPr>
              <w:jc w:val="center"/>
              <w:rPr>
                <w:lang w:val="id-ID" w:eastAsia="id-ID"/>
              </w:rPr>
            </w:pPr>
            <w:r w:rsidRPr="00A5406A">
              <w:rPr>
                <w:lang w:val="id-ID" w:eastAsia="id-ID"/>
              </w:rPr>
              <w:t>0,520</w:t>
            </w:r>
          </w:p>
        </w:tc>
        <w:tc>
          <w:tcPr>
            <w:tcW w:w="873" w:type="dxa"/>
            <w:gridSpan w:val="3"/>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54DFFF43" w14:textId="77777777" w:rsidR="007F790E" w:rsidRPr="00A5406A" w:rsidRDefault="007F790E" w:rsidP="007C6A11">
            <w:pPr>
              <w:jc w:val="center"/>
              <w:rPr>
                <w:b/>
                <w:lang w:val="id-ID" w:eastAsia="id-ID"/>
              </w:rPr>
            </w:pPr>
            <w:r w:rsidRPr="00A5406A">
              <w:rPr>
                <w:b/>
                <w:lang w:val="id-ID" w:eastAsia="id-ID"/>
              </w:rPr>
              <w:t>0,856</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30507EA3"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0,137</w:t>
            </w:r>
          </w:p>
        </w:tc>
        <w:tc>
          <w:tcPr>
            <w:tcW w:w="839" w:type="dxa"/>
            <w:tcBorders>
              <w:top w:val="nil"/>
              <w:left w:val="nil"/>
              <w:bottom w:val="single" w:sz="4" w:space="0" w:color="auto"/>
              <w:right w:val="single" w:sz="4" w:space="0" w:color="auto"/>
            </w:tcBorders>
          </w:tcPr>
          <w:p w14:paraId="1B171021"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640530D4" w14:textId="77777777" w:rsidTr="007B0A7F">
        <w:tc>
          <w:tcPr>
            <w:tcW w:w="356" w:type="dxa"/>
            <w:tcBorders>
              <w:top w:val="nil"/>
              <w:left w:val="single" w:sz="4" w:space="0" w:color="auto"/>
              <w:bottom w:val="single" w:sz="4" w:space="0" w:color="auto"/>
              <w:right w:val="single" w:sz="4" w:space="0" w:color="auto"/>
            </w:tcBorders>
          </w:tcPr>
          <w:p w14:paraId="4C4A1862" w14:textId="77777777" w:rsidR="007F790E" w:rsidRPr="00A5406A" w:rsidRDefault="007F790E" w:rsidP="007C6A11">
            <w:pPr>
              <w:rPr>
                <w:lang w:eastAsia="id-ID"/>
              </w:rPr>
            </w:pPr>
            <w:r w:rsidRPr="00A5406A">
              <w:rPr>
                <w:lang w:eastAsia="id-ID"/>
              </w:rPr>
              <w:t>3.</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1964530" w14:textId="77777777" w:rsidR="007F790E" w:rsidRPr="00A5406A" w:rsidRDefault="007F790E" w:rsidP="007C6A11">
            <w:pPr>
              <w:rPr>
                <w:lang w:eastAsia="id-ID"/>
              </w:rPr>
            </w:pPr>
            <w:r w:rsidRPr="00A5406A">
              <w:rPr>
                <w:lang w:eastAsia="id-ID"/>
              </w:rPr>
              <w:t>KJA3</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0CE91743" w14:textId="77777777" w:rsidR="007F790E" w:rsidRPr="00A5406A" w:rsidRDefault="007F790E" w:rsidP="007C6A11">
            <w:pPr>
              <w:jc w:val="center"/>
              <w:rPr>
                <w:lang w:val="id-ID" w:eastAsia="id-ID"/>
              </w:rPr>
            </w:pPr>
            <w:r w:rsidRPr="00A5406A">
              <w:rPr>
                <w:lang w:val="id-ID" w:eastAsia="id-ID"/>
              </w:rPr>
              <w:t>0,017</w:t>
            </w:r>
          </w:p>
        </w:tc>
        <w:tc>
          <w:tcPr>
            <w:tcW w:w="865"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52E0A21" w14:textId="77777777" w:rsidR="007F790E" w:rsidRPr="00A5406A" w:rsidRDefault="007F790E" w:rsidP="007C6A11">
            <w:pPr>
              <w:jc w:val="center"/>
              <w:rPr>
                <w:lang w:val="id-ID" w:eastAsia="id-ID"/>
              </w:rPr>
            </w:pPr>
            <w:r w:rsidRPr="00A5406A">
              <w:rPr>
                <w:lang w:val="id-ID" w:eastAsia="id-ID"/>
              </w:rPr>
              <w:t>0,592</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324774F2" w14:textId="77777777" w:rsidR="007F790E" w:rsidRPr="00A5406A" w:rsidRDefault="007F790E" w:rsidP="007C6A11">
            <w:pPr>
              <w:jc w:val="center"/>
              <w:rPr>
                <w:lang w:val="id-ID" w:eastAsia="id-ID"/>
              </w:rPr>
            </w:pPr>
            <w:r w:rsidRPr="00A5406A">
              <w:rPr>
                <w:lang w:val="id-ID" w:eastAsia="id-ID"/>
              </w:rPr>
              <w:t>0,516</w:t>
            </w:r>
          </w:p>
        </w:tc>
        <w:tc>
          <w:tcPr>
            <w:tcW w:w="873" w:type="dxa"/>
            <w:gridSpan w:val="3"/>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7A5E4366" w14:textId="77777777" w:rsidR="007F790E" w:rsidRPr="00A5406A" w:rsidRDefault="007F790E" w:rsidP="007C6A11">
            <w:pPr>
              <w:jc w:val="center"/>
              <w:rPr>
                <w:b/>
                <w:lang w:val="id-ID" w:eastAsia="id-ID"/>
              </w:rPr>
            </w:pPr>
            <w:r w:rsidRPr="00A5406A">
              <w:rPr>
                <w:b/>
                <w:lang w:val="id-ID" w:eastAsia="id-ID"/>
              </w:rPr>
              <w:t>0,928</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0D4C97F2"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0,197</w:t>
            </w:r>
          </w:p>
        </w:tc>
        <w:tc>
          <w:tcPr>
            <w:tcW w:w="839" w:type="dxa"/>
            <w:tcBorders>
              <w:top w:val="nil"/>
              <w:left w:val="nil"/>
              <w:bottom w:val="single" w:sz="4" w:space="0" w:color="auto"/>
              <w:right w:val="single" w:sz="4" w:space="0" w:color="auto"/>
            </w:tcBorders>
          </w:tcPr>
          <w:p w14:paraId="4E6DC401"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4740C0AC" w14:textId="77777777" w:rsidTr="007B0A7F">
        <w:tc>
          <w:tcPr>
            <w:tcW w:w="356" w:type="dxa"/>
            <w:tcBorders>
              <w:top w:val="nil"/>
              <w:left w:val="single" w:sz="4" w:space="0" w:color="auto"/>
              <w:bottom w:val="single" w:sz="4" w:space="0" w:color="auto"/>
              <w:right w:val="single" w:sz="4" w:space="0" w:color="auto"/>
            </w:tcBorders>
          </w:tcPr>
          <w:p w14:paraId="362F2662" w14:textId="77777777" w:rsidR="007F790E" w:rsidRPr="00A5406A" w:rsidRDefault="007F790E" w:rsidP="007C6A11">
            <w:pPr>
              <w:rPr>
                <w:lang w:eastAsia="id-ID"/>
              </w:rPr>
            </w:pPr>
            <w:r w:rsidRPr="00A5406A">
              <w:rPr>
                <w:lang w:eastAsia="id-ID"/>
              </w:rPr>
              <w:t>4..</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49E0509F" w14:textId="77777777" w:rsidR="007F790E" w:rsidRPr="00A5406A" w:rsidRDefault="007F790E" w:rsidP="007C6A11">
            <w:pPr>
              <w:rPr>
                <w:lang w:eastAsia="id-ID"/>
              </w:rPr>
            </w:pPr>
            <w:r w:rsidRPr="00A5406A">
              <w:rPr>
                <w:lang w:eastAsia="id-ID"/>
              </w:rPr>
              <w:t>KBA1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3D81C77E" w14:textId="77777777" w:rsidR="007F790E" w:rsidRPr="00A5406A" w:rsidRDefault="007F790E" w:rsidP="007C6A11">
            <w:pPr>
              <w:jc w:val="center"/>
              <w:rPr>
                <w:lang w:val="id-ID" w:eastAsia="id-ID"/>
              </w:rPr>
            </w:pPr>
            <w:r w:rsidRPr="00A5406A">
              <w:rPr>
                <w:lang w:val="id-ID" w:eastAsia="id-ID"/>
              </w:rPr>
              <w:t>0,213</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36CEFD8C" w14:textId="77777777" w:rsidR="007F790E" w:rsidRPr="00A5406A" w:rsidRDefault="007F790E" w:rsidP="007C6A11">
            <w:pPr>
              <w:jc w:val="center"/>
              <w:rPr>
                <w:lang w:val="id-ID" w:eastAsia="id-ID"/>
              </w:rPr>
            </w:pPr>
            <w:r w:rsidRPr="00A5406A">
              <w:rPr>
                <w:lang w:val="id-ID" w:eastAsia="id-ID"/>
              </w:rPr>
              <w:t>0,623</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3DE1B65B" w14:textId="77777777" w:rsidR="007F790E" w:rsidRPr="00A5406A" w:rsidRDefault="007F790E" w:rsidP="007C6A11">
            <w:pPr>
              <w:jc w:val="center"/>
              <w:rPr>
                <w:lang w:val="id-ID" w:eastAsia="id-ID"/>
              </w:rPr>
            </w:pPr>
            <w:r w:rsidRPr="00A5406A">
              <w:rPr>
                <w:lang w:val="id-ID" w:eastAsia="id-ID"/>
              </w:rPr>
              <w:t>0,537</w:t>
            </w:r>
          </w:p>
        </w:tc>
        <w:tc>
          <w:tcPr>
            <w:tcW w:w="853" w:type="dxa"/>
            <w:gridSpan w:val="2"/>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71D9A60" w14:textId="77777777" w:rsidR="007F790E" w:rsidRPr="00A5406A" w:rsidRDefault="007F790E" w:rsidP="007C6A11">
            <w:pPr>
              <w:jc w:val="center"/>
              <w:rPr>
                <w:b/>
                <w:lang w:val="id-ID" w:eastAsia="id-ID"/>
              </w:rPr>
            </w:pPr>
            <w:r w:rsidRPr="00A5406A">
              <w:rPr>
                <w:b/>
                <w:lang w:val="id-ID" w:eastAsia="id-ID"/>
              </w:rPr>
              <w:t>0,816</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65B81C21"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0,178</w:t>
            </w:r>
          </w:p>
        </w:tc>
        <w:tc>
          <w:tcPr>
            <w:tcW w:w="839" w:type="dxa"/>
            <w:tcBorders>
              <w:top w:val="nil"/>
              <w:left w:val="nil"/>
              <w:bottom w:val="single" w:sz="4" w:space="0" w:color="auto"/>
              <w:right w:val="single" w:sz="4" w:space="0" w:color="auto"/>
            </w:tcBorders>
          </w:tcPr>
          <w:p w14:paraId="631C1439"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38855C02" w14:textId="77777777" w:rsidTr="007B0A7F">
        <w:tc>
          <w:tcPr>
            <w:tcW w:w="356" w:type="dxa"/>
            <w:tcBorders>
              <w:top w:val="nil"/>
              <w:left w:val="single" w:sz="4" w:space="0" w:color="auto"/>
              <w:bottom w:val="single" w:sz="4" w:space="0" w:color="auto"/>
              <w:right w:val="single" w:sz="4" w:space="0" w:color="auto"/>
            </w:tcBorders>
          </w:tcPr>
          <w:p w14:paraId="1A2C6AE4" w14:textId="77777777" w:rsidR="007F790E" w:rsidRPr="00A5406A" w:rsidRDefault="007F790E" w:rsidP="007C6A11">
            <w:pPr>
              <w:rPr>
                <w:lang w:eastAsia="id-ID"/>
              </w:rPr>
            </w:pPr>
            <w:r w:rsidRPr="00A5406A">
              <w:rPr>
                <w:lang w:eastAsia="id-ID"/>
              </w:rPr>
              <w:t>5.</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350D6F97" w14:textId="77777777" w:rsidR="007F790E" w:rsidRPr="00A5406A" w:rsidRDefault="007F790E" w:rsidP="007C6A11">
            <w:pPr>
              <w:rPr>
                <w:lang w:eastAsia="id-ID"/>
              </w:rPr>
            </w:pPr>
            <w:r w:rsidRPr="00A5406A">
              <w:rPr>
                <w:lang w:eastAsia="id-ID"/>
              </w:rPr>
              <w:t>KBA2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F7EC7A0" w14:textId="77777777" w:rsidR="007F790E" w:rsidRPr="00A5406A" w:rsidRDefault="007F790E" w:rsidP="007C6A11">
            <w:pPr>
              <w:jc w:val="center"/>
              <w:rPr>
                <w:lang w:val="id-ID" w:eastAsia="id-ID"/>
              </w:rPr>
            </w:pPr>
            <w:r w:rsidRPr="00A5406A">
              <w:rPr>
                <w:lang w:val="id-ID" w:eastAsia="id-ID"/>
              </w:rPr>
              <w:t>0,043</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1DBD21D0" w14:textId="77777777" w:rsidR="007F790E" w:rsidRPr="00A5406A" w:rsidRDefault="007F790E" w:rsidP="007C6A11">
            <w:pPr>
              <w:jc w:val="center"/>
              <w:rPr>
                <w:lang w:val="id-ID" w:eastAsia="id-ID"/>
              </w:rPr>
            </w:pPr>
            <w:r w:rsidRPr="00A5406A">
              <w:rPr>
                <w:lang w:val="id-ID" w:eastAsia="id-ID"/>
              </w:rPr>
              <w:t>0,621</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7BC6F67C" w14:textId="77777777" w:rsidR="007F790E" w:rsidRPr="00A5406A" w:rsidRDefault="007F790E" w:rsidP="007C6A11">
            <w:pPr>
              <w:jc w:val="center"/>
              <w:rPr>
                <w:lang w:val="id-ID" w:eastAsia="id-ID"/>
              </w:rPr>
            </w:pPr>
            <w:r w:rsidRPr="00A5406A">
              <w:rPr>
                <w:lang w:val="id-ID" w:eastAsia="id-ID"/>
              </w:rPr>
              <w:t>0,543</w:t>
            </w:r>
          </w:p>
        </w:tc>
        <w:tc>
          <w:tcPr>
            <w:tcW w:w="853" w:type="dxa"/>
            <w:gridSpan w:val="2"/>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AEAEFA8" w14:textId="77777777" w:rsidR="007F790E" w:rsidRPr="00A5406A" w:rsidRDefault="007F790E" w:rsidP="007C6A11">
            <w:pPr>
              <w:jc w:val="center"/>
              <w:rPr>
                <w:b/>
                <w:lang w:val="id-ID" w:eastAsia="id-ID"/>
              </w:rPr>
            </w:pPr>
            <w:r w:rsidRPr="00A5406A">
              <w:rPr>
                <w:b/>
                <w:lang w:val="id-ID" w:eastAsia="id-ID"/>
              </w:rPr>
              <w:t>0,898</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41F8B634"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0,202</w:t>
            </w:r>
          </w:p>
        </w:tc>
        <w:tc>
          <w:tcPr>
            <w:tcW w:w="839" w:type="dxa"/>
            <w:tcBorders>
              <w:top w:val="nil"/>
              <w:left w:val="nil"/>
              <w:bottom w:val="single" w:sz="4" w:space="0" w:color="auto"/>
              <w:right w:val="single" w:sz="4" w:space="0" w:color="auto"/>
            </w:tcBorders>
          </w:tcPr>
          <w:p w14:paraId="7D72CF3D"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3670A05C" w14:textId="77777777" w:rsidTr="007B0A7F">
        <w:tc>
          <w:tcPr>
            <w:tcW w:w="356" w:type="dxa"/>
            <w:tcBorders>
              <w:top w:val="nil"/>
              <w:left w:val="single" w:sz="4" w:space="0" w:color="auto"/>
              <w:bottom w:val="single" w:sz="4" w:space="0" w:color="auto"/>
              <w:right w:val="single" w:sz="4" w:space="0" w:color="auto"/>
            </w:tcBorders>
          </w:tcPr>
          <w:p w14:paraId="6F279483" w14:textId="77777777" w:rsidR="007F790E" w:rsidRPr="00A5406A" w:rsidRDefault="007F790E" w:rsidP="007C6A11">
            <w:pPr>
              <w:rPr>
                <w:lang w:eastAsia="id-ID"/>
              </w:rPr>
            </w:pPr>
            <w:r w:rsidRPr="00A5406A">
              <w:rPr>
                <w:lang w:eastAsia="id-ID"/>
              </w:rPr>
              <w:t>6.</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C7952FC" w14:textId="77777777" w:rsidR="007F790E" w:rsidRPr="00A5406A" w:rsidRDefault="007F790E" w:rsidP="007C6A11">
            <w:pPr>
              <w:rPr>
                <w:lang w:eastAsia="id-ID"/>
              </w:rPr>
            </w:pPr>
            <w:r w:rsidRPr="00A5406A">
              <w:rPr>
                <w:lang w:eastAsia="id-ID"/>
              </w:rPr>
              <w:t>KBA3</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35716EE1" w14:textId="77777777" w:rsidR="007F790E" w:rsidRPr="00A5406A" w:rsidRDefault="007F790E" w:rsidP="007C6A11">
            <w:pPr>
              <w:jc w:val="center"/>
              <w:rPr>
                <w:lang w:val="id-ID" w:eastAsia="id-ID"/>
              </w:rPr>
            </w:pPr>
            <w:r w:rsidRPr="00A5406A">
              <w:rPr>
                <w:lang w:val="id-ID" w:eastAsia="id-ID"/>
              </w:rPr>
              <w:t>0,050</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5BB785B4" w14:textId="77777777" w:rsidR="007F790E" w:rsidRPr="00A5406A" w:rsidRDefault="007F790E" w:rsidP="007C6A11">
            <w:pPr>
              <w:jc w:val="center"/>
              <w:rPr>
                <w:lang w:val="id-ID" w:eastAsia="id-ID"/>
              </w:rPr>
            </w:pPr>
            <w:r w:rsidRPr="00A5406A">
              <w:rPr>
                <w:lang w:val="id-ID" w:eastAsia="id-ID"/>
              </w:rPr>
              <w:t>0,396</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2A912DAC" w14:textId="77777777" w:rsidR="007F790E" w:rsidRPr="00A5406A" w:rsidRDefault="007F790E" w:rsidP="007C6A11">
            <w:pPr>
              <w:jc w:val="center"/>
              <w:rPr>
                <w:lang w:val="id-ID" w:eastAsia="id-ID"/>
              </w:rPr>
            </w:pPr>
            <w:r w:rsidRPr="00A5406A">
              <w:rPr>
                <w:lang w:val="id-ID" w:eastAsia="id-ID"/>
              </w:rPr>
              <w:t>0,320</w:t>
            </w:r>
          </w:p>
        </w:tc>
        <w:tc>
          <w:tcPr>
            <w:tcW w:w="853" w:type="dxa"/>
            <w:gridSpan w:val="2"/>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E91ECD0" w14:textId="77777777" w:rsidR="007F790E" w:rsidRPr="00A5406A" w:rsidRDefault="007F790E" w:rsidP="007C6A11">
            <w:pPr>
              <w:jc w:val="center"/>
              <w:rPr>
                <w:b/>
                <w:lang w:val="id-ID" w:eastAsia="id-ID"/>
              </w:rPr>
            </w:pPr>
            <w:r w:rsidRPr="00A5406A">
              <w:rPr>
                <w:b/>
                <w:lang w:val="id-ID" w:eastAsia="id-ID"/>
              </w:rPr>
              <w:t>0,849</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F36AC6C"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0,195</w:t>
            </w:r>
          </w:p>
        </w:tc>
        <w:tc>
          <w:tcPr>
            <w:tcW w:w="839" w:type="dxa"/>
            <w:tcBorders>
              <w:top w:val="nil"/>
              <w:left w:val="nil"/>
              <w:bottom w:val="single" w:sz="4" w:space="0" w:color="auto"/>
              <w:right w:val="single" w:sz="4" w:space="0" w:color="auto"/>
            </w:tcBorders>
          </w:tcPr>
          <w:p w14:paraId="4F81824D"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57F00B67" w14:textId="77777777" w:rsidTr="007B0A7F">
        <w:tc>
          <w:tcPr>
            <w:tcW w:w="356" w:type="dxa"/>
            <w:tcBorders>
              <w:top w:val="nil"/>
              <w:left w:val="single" w:sz="4" w:space="0" w:color="auto"/>
              <w:bottom w:val="single" w:sz="4" w:space="0" w:color="auto"/>
              <w:right w:val="single" w:sz="4" w:space="0" w:color="auto"/>
            </w:tcBorders>
          </w:tcPr>
          <w:p w14:paraId="19C4C1D7" w14:textId="77777777" w:rsidR="007F790E" w:rsidRPr="00A5406A" w:rsidRDefault="007F790E" w:rsidP="007C6A11">
            <w:pPr>
              <w:rPr>
                <w:lang w:eastAsia="id-ID"/>
              </w:rPr>
            </w:pPr>
            <w:r w:rsidRPr="00A5406A">
              <w:rPr>
                <w:lang w:eastAsia="id-ID"/>
              </w:rPr>
              <w:t>7.</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C4D1578" w14:textId="77777777" w:rsidR="007F790E" w:rsidRPr="00A5406A" w:rsidRDefault="007F790E" w:rsidP="007C6A11">
            <w:pPr>
              <w:rPr>
                <w:lang w:eastAsia="id-ID"/>
              </w:rPr>
            </w:pPr>
            <w:r w:rsidRPr="00A5406A">
              <w:rPr>
                <w:lang w:eastAsia="id-ID"/>
              </w:rPr>
              <w:t>SBA1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243D778F" w14:textId="77777777" w:rsidR="007F790E" w:rsidRPr="00A5406A" w:rsidRDefault="007F790E" w:rsidP="007C6A11">
            <w:pPr>
              <w:jc w:val="center"/>
              <w:rPr>
                <w:lang w:val="id-ID" w:eastAsia="id-ID"/>
              </w:rPr>
            </w:pPr>
            <w:r w:rsidRPr="00A5406A">
              <w:rPr>
                <w:lang w:val="id-ID" w:eastAsia="id-ID"/>
              </w:rPr>
              <w:t>0,112</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6520700E" w14:textId="77777777" w:rsidR="007F790E" w:rsidRPr="00A5406A" w:rsidRDefault="007F790E" w:rsidP="007C6A11">
            <w:pPr>
              <w:jc w:val="center"/>
              <w:rPr>
                <w:lang w:val="id-ID" w:eastAsia="id-ID"/>
              </w:rPr>
            </w:pPr>
            <w:r w:rsidRPr="00A5406A">
              <w:rPr>
                <w:lang w:val="id-ID" w:eastAsia="id-ID"/>
              </w:rPr>
              <w:t>0,647</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2877B163" w14:textId="77777777" w:rsidR="007F790E" w:rsidRPr="00A5406A" w:rsidRDefault="007F790E" w:rsidP="007C6A11">
            <w:pPr>
              <w:jc w:val="center"/>
              <w:rPr>
                <w:lang w:val="id-ID" w:eastAsia="id-ID"/>
              </w:rPr>
            </w:pPr>
            <w:r w:rsidRPr="00A5406A">
              <w:rPr>
                <w:lang w:val="id-ID" w:eastAsia="id-ID"/>
              </w:rPr>
              <w:t>0,551</w:t>
            </w:r>
          </w:p>
        </w:tc>
        <w:tc>
          <w:tcPr>
            <w:tcW w:w="853" w:type="dxa"/>
            <w:gridSpan w:val="2"/>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2DCF6D0" w14:textId="77777777" w:rsidR="007F790E" w:rsidRPr="00A5406A" w:rsidRDefault="007F790E" w:rsidP="007C6A11">
            <w:pPr>
              <w:jc w:val="center"/>
              <w:rPr>
                <w:b/>
                <w:lang w:val="id-ID" w:eastAsia="id-ID"/>
              </w:rPr>
            </w:pPr>
            <w:r w:rsidRPr="00A5406A">
              <w:rPr>
                <w:b/>
                <w:lang w:val="id-ID" w:eastAsia="id-ID"/>
              </w:rPr>
              <w:t>0,851</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41F546DB"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0,196</w:t>
            </w:r>
          </w:p>
        </w:tc>
        <w:tc>
          <w:tcPr>
            <w:tcW w:w="839" w:type="dxa"/>
            <w:tcBorders>
              <w:top w:val="nil"/>
              <w:left w:val="nil"/>
              <w:bottom w:val="single" w:sz="4" w:space="0" w:color="auto"/>
              <w:right w:val="single" w:sz="4" w:space="0" w:color="auto"/>
            </w:tcBorders>
          </w:tcPr>
          <w:p w14:paraId="79AC095C"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3685F44A" w14:textId="77777777" w:rsidTr="007B0A7F">
        <w:tc>
          <w:tcPr>
            <w:tcW w:w="356" w:type="dxa"/>
            <w:tcBorders>
              <w:top w:val="nil"/>
              <w:left w:val="single" w:sz="4" w:space="0" w:color="auto"/>
              <w:bottom w:val="single" w:sz="4" w:space="0" w:color="auto"/>
              <w:right w:val="single" w:sz="4" w:space="0" w:color="auto"/>
            </w:tcBorders>
          </w:tcPr>
          <w:p w14:paraId="2EF2475C" w14:textId="77777777" w:rsidR="007F790E" w:rsidRPr="00A5406A" w:rsidRDefault="007F790E" w:rsidP="007C6A11">
            <w:pPr>
              <w:rPr>
                <w:lang w:eastAsia="id-ID"/>
              </w:rPr>
            </w:pPr>
            <w:r w:rsidRPr="00A5406A">
              <w:rPr>
                <w:lang w:eastAsia="id-ID"/>
              </w:rPr>
              <w:t>8</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FA85F34" w14:textId="77777777" w:rsidR="007F790E" w:rsidRPr="00A5406A" w:rsidRDefault="007F790E" w:rsidP="007C6A11">
            <w:pPr>
              <w:rPr>
                <w:lang w:eastAsia="id-ID"/>
              </w:rPr>
            </w:pPr>
            <w:r w:rsidRPr="00A5406A">
              <w:rPr>
                <w:lang w:eastAsia="id-ID"/>
              </w:rPr>
              <w:t>SBA2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19590C02" w14:textId="77777777" w:rsidR="007F790E" w:rsidRPr="00A5406A" w:rsidRDefault="007F790E" w:rsidP="007C6A11">
            <w:pPr>
              <w:jc w:val="center"/>
              <w:rPr>
                <w:lang w:val="id-ID" w:eastAsia="id-ID"/>
              </w:rPr>
            </w:pPr>
            <w:r w:rsidRPr="00A5406A">
              <w:rPr>
                <w:lang w:val="id-ID" w:eastAsia="id-ID"/>
              </w:rPr>
              <w:t>0,157</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082E7276" w14:textId="77777777" w:rsidR="007F790E" w:rsidRPr="00A5406A" w:rsidRDefault="007F790E" w:rsidP="007C6A11">
            <w:pPr>
              <w:jc w:val="center"/>
              <w:rPr>
                <w:lang w:val="id-ID" w:eastAsia="id-ID"/>
              </w:rPr>
            </w:pPr>
            <w:r w:rsidRPr="00A5406A">
              <w:rPr>
                <w:lang w:val="id-ID" w:eastAsia="id-ID"/>
              </w:rPr>
              <w:t>0,539</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78E9C226" w14:textId="77777777" w:rsidR="007F790E" w:rsidRPr="00A5406A" w:rsidRDefault="007F790E" w:rsidP="007C6A11">
            <w:pPr>
              <w:jc w:val="center"/>
              <w:rPr>
                <w:lang w:val="id-ID" w:eastAsia="id-ID"/>
              </w:rPr>
            </w:pPr>
            <w:r w:rsidRPr="00A5406A">
              <w:rPr>
                <w:lang w:val="id-ID" w:eastAsia="id-ID"/>
              </w:rPr>
              <w:t>0,465</w:t>
            </w:r>
          </w:p>
        </w:tc>
        <w:tc>
          <w:tcPr>
            <w:tcW w:w="853" w:type="dxa"/>
            <w:gridSpan w:val="2"/>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3ACA2F3B" w14:textId="77777777" w:rsidR="007F790E" w:rsidRPr="00A5406A" w:rsidRDefault="007F790E" w:rsidP="007C6A11">
            <w:pPr>
              <w:jc w:val="center"/>
              <w:rPr>
                <w:b/>
                <w:lang w:val="id-ID" w:eastAsia="id-ID"/>
              </w:rPr>
            </w:pPr>
            <w:r w:rsidRPr="00A5406A">
              <w:rPr>
                <w:b/>
                <w:lang w:val="id-ID" w:eastAsia="id-ID"/>
              </w:rPr>
              <w:t>0,825</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7982B4FC"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0,105</w:t>
            </w:r>
          </w:p>
        </w:tc>
        <w:tc>
          <w:tcPr>
            <w:tcW w:w="839" w:type="dxa"/>
            <w:tcBorders>
              <w:top w:val="nil"/>
              <w:left w:val="nil"/>
              <w:bottom w:val="single" w:sz="4" w:space="0" w:color="auto"/>
              <w:right w:val="single" w:sz="4" w:space="0" w:color="auto"/>
            </w:tcBorders>
          </w:tcPr>
          <w:p w14:paraId="26661D7C"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79F5ABFF" w14:textId="77777777" w:rsidTr="007B0A7F">
        <w:tc>
          <w:tcPr>
            <w:tcW w:w="356" w:type="dxa"/>
            <w:tcBorders>
              <w:top w:val="nil"/>
              <w:left w:val="single" w:sz="4" w:space="0" w:color="auto"/>
              <w:bottom w:val="single" w:sz="4" w:space="0" w:color="auto"/>
              <w:right w:val="single" w:sz="4" w:space="0" w:color="auto"/>
            </w:tcBorders>
          </w:tcPr>
          <w:p w14:paraId="4BF99758" w14:textId="77777777" w:rsidR="007F790E" w:rsidRPr="00A5406A" w:rsidRDefault="007F790E" w:rsidP="007C6A11">
            <w:pPr>
              <w:rPr>
                <w:lang w:eastAsia="id-ID"/>
              </w:rPr>
            </w:pPr>
            <w:r w:rsidRPr="00A5406A">
              <w:rPr>
                <w:lang w:eastAsia="id-ID"/>
              </w:rPr>
              <w:t>9.</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412FEA5A" w14:textId="77777777" w:rsidR="007F790E" w:rsidRPr="00A5406A" w:rsidRDefault="007F790E" w:rsidP="007C6A11">
            <w:pPr>
              <w:rPr>
                <w:lang w:eastAsia="id-ID"/>
              </w:rPr>
            </w:pPr>
            <w:r w:rsidRPr="00A5406A">
              <w:rPr>
                <w:lang w:eastAsia="id-ID"/>
              </w:rPr>
              <w:t>SBA3</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663E614D" w14:textId="77777777" w:rsidR="007F790E" w:rsidRPr="00A5406A" w:rsidRDefault="007F790E" w:rsidP="007C6A11">
            <w:pPr>
              <w:jc w:val="center"/>
              <w:rPr>
                <w:lang w:val="id-ID" w:eastAsia="id-ID"/>
              </w:rPr>
            </w:pPr>
            <w:r w:rsidRPr="00A5406A">
              <w:rPr>
                <w:lang w:val="id-ID" w:eastAsia="id-ID"/>
              </w:rPr>
              <w:t>0,127</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0227A250" w14:textId="77777777" w:rsidR="007F790E" w:rsidRPr="00A5406A" w:rsidRDefault="007F790E" w:rsidP="007C6A11">
            <w:pPr>
              <w:jc w:val="center"/>
              <w:rPr>
                <w:lang w:val="id-ID" w:eastAsia="id-ID"/>
              </w:rPr>
            </w:pPr>
            <w:r w:rsidRPr="00A5406A">
              <w:rPr>
                <w:lang w:val="id-ID" w:eastAsia="id-ID"/>
              </w:rPr>
              <w:t>0,577</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458A9AA6" w14:textId="77777777" w:rsidR="007F790E" w:rsidRPr="00A5406A" w:rsidRDefault="007F790E" w:rsidP="007C6A11">
            <w:pPr>
              <w:jc w:val="center"/>
              <w:rPr>
                <w:lang w:val="id-ID" w:eastAsia="id-ID"/>
              </w:rPr>
            </w:pPr>
            <w:r w:rsidRPr="00A5406A">
              <w:rPr>
                <w:lang w:val="id-ID" w:eastAsia="id-ID"/>
              </w:rPr>
              <w:t>0,497</w:t>
            </w:r>
          </w:p>
        </w:tc>
        <w:tc>
          <w:tcPr>
            <w:tcW w:w="853" w:type="dxa"/>
            <w:gridSpan w:val="2"/>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715BA600" w14:textId="77777777" w:rsidR="007F790E" w:rsidRPr="00A5406A" w:rsidRDefault="007F790E" w:rsidP="007C6A11">
            <w:pPr>
              <w:jc w:val="center"/>
              <w:rPr>
                <w:b/>
                <w:lang w:val="id-ID" w:eastAsia="id-ID"/>
              </w:rPr>
            </w:pPr>
            <w:r w:rsidRPr="00A5406A">
              <w:rPr>
                <w:b/>
                <w:lang w:val="id-ID" w:eastAsia="id-ID"/>
              </w:rPr>
              <w:t>0,863</w:t>
            </w:r>
          </w:p>
        </w:tc>
        <w:tc>
          <w:tcPr>
            <w:tcW w:w="843" w:type="dxa"/>
            <w:tcBorders>
              <w:top w:val="nil"/>
              <w:left w:val="nil"/>
              <w:bottom w:val="single" w:sz="4" w:space="0" w:color="auto"/>
              <w:right w:val="single" w:sz="4" w:space="0" w:color="auto"/>
            </w:tcBorders>
            <w:tcMar>
              <w:top w:w="15" w:type="dxa"/>
              <w:left w:w="105" w:type="dxa"/>
              <w:bottom w:w="15" w:type="dxa"/>
              <w:right w:w="105" w:type="dxa"/>
            </w:tcMar>
            <w:vAlign w:val="center"/>
          </w:tcPr>
          <w:p w14:paraId="63FC3AB8" w14:textId="77777777" w:rsidR="007F790E" w:rsidRPr="00A5406A" w:rsidRDefault="007F790E" w:rsidP="007C6A11">
            <w:pPr>
              <w:spacing w:before="100" w:beforeAutospacing="1" w:after="100" w:afterAutospacing="1"/>
              <w:jc w:val="center"/>
              <w:rPr>
                <w:lang w:val="id-ID" w:eastAsia="id-ID"/>
              </w:rPr>
            </w:pPr>
            <w:r w:rsidRPr="00A5406A">
              <w:rPr>
                <w:lang w:val="id-ID" w:eastAsia="id-ID"/>
              </w:rPr>
              <w:t>0,066</w:t>
            </w:r>
          </w:p>
        </w:tc>
        <w:tc>
          <w:tcPr>
            <w:tcW w:w="839" w:type="dxa"/>
            <w:tcBorders>
              <w:top w:val="nil"/>
              <w:left w:val="nil"/>
              <w:bottom w:val="single" w:sz="4" w:space="0" w:color="auto"/>
              <w:right w:val="single" w:sz="4" w:space="0" w:color="auto"/>
            </w:tcBorders>
          </w:tcPr>
          <w:p w14:paraId="5E659443"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117E4EB7" w14:textId="77777777" w:rsidTr="007B0A7F">
        <w:tc>
          <w:tcPr>
            <w:tcW w:w="6938" w:type="dxa"/>
            <w:gridSpan w:val="11"/>
            <w:tcBorders>
              <w:top w:val="nil"/>
              <w:left w:val="single" w:sz="4" w:space="0" w:color="auto"/>
              <w:bottom w:val="single" w:sz="4" w:space="0" w:color="auto"/>
              <w:right w:val="single" w:sz="4" w:space="0" w:color="auto"/>
            </w:tcBorders>
          </w:tcPr>
          <w:p w14:paraId="60D457C9" w14:textId="77777777" w:rsidR="007F790E" w:rsidRPr="00A5406A" w:rsidRDefault="007F790E" w:rsidP="007C6A11">
            <w:pPr>
              <w:spacing w:before="100" w:beforeAutospacing="1" w:after="100" w:afterAutospacing="1"/>
              <w:rPr>
                <w:b/>
                <w:lang w:eastAsia="id-ID"/>
              </w:rPr>
            </w:pPr>
            <w:r w:rsidRPr="00A5406A">
              <w:rPr>
                <w:b/>
                <w:lang w:eastAsia="id-ID"/>
              </w:rPr>
              <w:lastRenderedPageBreak/>
              <w:t>K</w:t>
            </w:r>
            <w:r w:rsidRPr="00A5406A">
              <w:rPr>
                <w:b/>
                <w:lang w:val="id-ID" w:eastAsia="id-ID"/>
              </w:rPr>
              <w:t>ualitas Audit</w:t>
            </w:r>
            <w:r w:rsidRPr="00A5406A">
              <w:rPr>
                <w:b/>
                <w:lang w:eastAsia="id-ID"/>
              </w:rPr>
              <w:t xml:space="preserve"> (Y)</w:t>
            </w:r>
          </w:p>
        </w:tc>
        <w:tc>
          <w:tcPr>
            <w:tcW w:w="839" w:type="dxa"/>
            <w:tcBorders>
              <w:top w:val="nil"/>
              <w:left w:val="single" w:sz="4" w:space="0" w:color="auto"/>
              <w:bottom w:val="single" w:sz="4" w:space="0" w:color="auto"/>
              <w:right w:val="single" w:sz="4" w:space="0" w:color="auto"/>
            </w:tcBorders>
          </w:tcPr>
          <w:p w14:paraId="4D38A77D" w14:textId="77777777" w:rsidR="007F790E" w:rsidRPr="00A5406A" w:rsidRDefault="007F790E" w:rsidP="007C6A11">
            <w:pPr>
              <w:spacing w:before="100" w:beforeAutospacing="1" w:after="100" w:afterAutospacing="1"/>
              <w:rPr>
                <w:b/>
                <w:lang w:eastAsia="id-ID"/>
              </w:rPr>
            </w:pPr>
          </w:p>
        </w:tc>
      </w:tr>
      <w:tr w:rsidR="007F790E" w:rsidRPr="00A5406A" w14:paraId="6A5EDBAE" w14:textId="77777777" w:rsidTr="007B0A7F">
        <w:tc>
          <w:tcPr>
            <w:tcW w:w="356" w:type="dxa"/>
            <w:tcBorders>
              <w:top w:val="nil"/>
              <w:left w:val="single" w:sz="4" w:space="0" w:color="auto"/>
              <w:bottom w:val="single" w:sz="4" w:space="0" w:color="auto"/>
              <w:right w:val="single" w:sz="4" w:space="0" w:color="auto"/>
            </w:tcBorders>
          </w:tcPr>
          <w:p w14:paraId="359E6FF7" w14:textId="77777777" w:rsidR="007F790E" w:rsidRPr="00A5406A" w:rsidRDefault="007F790E" w:rsidP="007C6A11">
            <w:pPr>
              <w:rPr>
                <w:lang w:eastAsia="id-ID"/>
              </w:rPr>
            </w:pPr>
            <w:r w:rsidRPr="00A5406A">
              <w:rPr>
                <w:lang w:eastAsia="id-ID"/>
              </w:rPr>
              <w:t>1.</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A3A1406" w14:textId="77777777" w:rsidR="007F790E" w:rsidRPr="00A5406A" w:rsidRDefault="007F790E" w:rsidP="007C6A11">
            <w:pPr>
              <w:rPr>
                <w:lang w:eastAsia="id-ID"/>
              </w:rPr>
            </w:pPr>
            <w:r w:rsidRPr="00A5406A">
              <w:rPr>
                <w:lang w:eastAsia="id-ID"/>
              </w:rPr>
              <w:t>SA1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411EF3FC" w14:textId="77777777" w:rsidR="007F790E" w:rsidRPr="00A5406A" w:rsidRDefault="007F790E" w:rsidP="007C6A11">
            <w:pPr>
              <w:jc w:val="center"/>
              <w:rPr>
                <w:lang w:val="id-ID" w:eastAsia="id-ID"/>
              </w:rPr>
            </w:pPr>
            <w:r w:rsidRPr="00A5406A">
              <w:rPr>
                <w:lang w:val="id-ID" w:eastAsia="id-ID"/>
              </w:rPr>
              <w:t>0,060</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5B82E12A" w14:textId="77777777" w:rsidR="007F790E" w:rsidRPr="00A5406A" w:rsidRDefault="007F790E" w:rsidP="007C6A11">
            <w:pPr>
              <w:jc w:val="center"/>
              <w:rPr>
                <w:lang w:val="id-ID" w:eastAsia="id-ID"/>
              </w:rPr>
            </w:pPr>
            <w:r w:rsidRPr="00A5406A">
              <w:rPr>
                <w:lang w:val="id-ID" w:eastAsia="id-ID"/>
              </w:rPr>
              <w:t>0,270</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4704E133" w14:textId="77777777" w:rsidR="007F790E" w:rsidRPr="00A5406A" w:rsidRDefault="007F790E" w:rsidP="007C6A11">
            <w:pPr>
              <w:jc w:val="center"/>
              <w:rPr>
                <w:lang w:val="id-ID" w:eastAsia="id-ID"/>
              </w:rPr>
            </w:pPr>
            <w:r w:rsidRPr="00A5406A">
              <w:rPr>
                <w:lang w:val="id-ID" w:eastAsia="id-ID"/>
              </w:rPr>
              <w:t>0,277</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21402C4F" w14:textId="77777777" w:rsidR="007F790E" w:rsidRPr="00A5406A" w:rsidRDefault="007F790E" w:rsidP="007C6A11">
            <w:pPr>
              <w:jc w:val="center"/>
              <w:rPr>
                <w:lang w:val="id-ID" w:eastAsia="id-ID"/>
              </w:rPr>
            </w:pPr>
            <w:r w:rsidRPr="00A5406A">
              <w:rPr>
                <w:lang w:val="id-ID" w:eastAsia="id-ID"/>
              </w:rPr>
              <w:t>0,251</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35F090D1"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0,737</w:t>
            </w:r>
          </w:p>
        </w:tc>
        <w:tc>
          <w:tcPr>
            <w:tcW w:w="839" w:type="dxa"/>
            <w:tcBorders>
              <w:top w:val="nil"/>
              <w:left w:val="nil"/>
              <w:bottom w:val="single" w:sz="4" w:space="0" w:color="auto"/>
              <w:right w:val="single" w:sz="4" w:space="0" w:color="auto"/>
            </w:tcBorders>
          </w:tcPr>
          <w:p w14:paraId="68F06BA7"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4747C3CC" w14:textId="77777777" w:rsidTr="007B0A7F">
        <w:tc>
          <w:tcPr>
            <w:tcW w:w="356" w:type="dxa"/>
            <w:tcBorders>
              <w:top w:val="nil"/>
              <w:left w:val="single" w:sz="4" w:space="0" w:color="auto"/>
              <w:bottom w:val="single" w:sz="4" w:space="0" w:color="auto"/>
              <w:right w:val="single" w:sz="4" w:space="0" w:color="auto"/>
            </w:tcBorders>
          </w:tcPr>
          <w:p w14:paraId="541E7F45" w14:textId="77777777" w:rsidR="007F790E" w:rsidRPr="00A5406A" w:rsidRDefault="007F790E" w:rsidP="007C6A11">
            <w:pPr>
              <w:rPr>
                <w:lang w:eastAsia="id-ID"/>
              </w:rPr>
            </w:pPr>
            <w:r w:rsidRPr="00A5406A">
              <w:rPr>
                <w:lang w:eastAsia="id-ID"/>
              </w:rPr>
              <w:t>2.</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31056AD6" w14:textId="77777777" w:rsidR="007F790E" w:rsidRPr="00A5406A" w:rsidRDefault="007F790E" w:rsidP="007C6A11">
            <w:pPr>
              <w:rPr>
                <w:lang w:eastAsia="id-ID"/>
              </w:rPr>
            </w:pPr>
            <w:r w:rsidRPr="00A5406A">
              <w:rPr>
                <w:lang w:eastAsia="id-ID"/>
              </w:rPr>
              <w:t>SA2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37E05561" w14:textId="77777777" w:rsidR="007F790E" w:rsidRPr="00A5406A" w:rsidRDefault="007F790E" w:rsidP="007C6A11">
            <w:pPr>
              <w:rPr>
                <w:lang w:val="id-ID" w:eastAsia="id-ID"/>
              </w:rPr>
            </w:pPr>
            <w:r w:rsidRPr="00A5406A">
              <w:rPr>
                <w:lang w:val="id-ID" w:eastAsia="id-ID"/>
              </w:rPr>
              <w:t xml:space="preserve"> 0,214</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34384893" w14:textId="77777777" w:rsidR="007F790E" w:rsidRPr="00A5406A" w:rsidRDefault="007F790E" w:rsidP="007C6A11">
            <w:pPr>
              <w:jc w:val="center"/>
              <w:rPr>
                <w:lang w:val="id-ID" w:eastAsia="id-ID"/>
              </w:rPr>
            </w:pPr>
            <w:r w:rsidRPr="00A5406A">
              <w:rPr>
                <w:lang w:val="id-ID" w:eastAsia="id-ID"/>
              </w:rPr>
              <w:t>0,168</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E44FD2D" w14:textId="77777777" w:rsidR="007F790E" w:rsidRPr="00A5406A" w:rsidRDefault="007F790E" w:rsidP="007C6A11">
            <w:pPr>
              <w:jc w:val="center"/>
              <w:rPr>
                <w:lang w:val="id-ID" w:eastAsia="id-ID"/>
              </w:rPr>
            </w:pPr>
            <w:r w:rsidRPr="00A5406A">
              <w:rPr>
                <w:lang w:val="id-ID" w:eastAsia="id-ID"/>
              </w:rPr>
              <w:t>0,188</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7B19604" w14:textId="77777777" w:rsidR="007F790E" w:rsidRPr="00A5406A" w:rsidRDefault="007F790E" w:rsidP="007C6A11">
            <w:pPr>
              <w:jc w:val="center"/>
              <w:rPr>
                <w:lang w:val="id-ID" w:eastAsia="id-ID"/>
              </w:rPr>
            </w:pPr>
            <w:r w:rsidRPr="00A5406A">
              <w:rPr>
                <w:lang w:val="id-ID" w:eastAsia="id-ID"/>
              </w:rPr>
              <w:t>0,013</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22D4FC3C"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0,818</w:t>
            </w:r>
          </w:p>
        </w:tc>
        <w:tc>
          <w:tcPr>
            <w:tcW w:w="839" w:type="dxa"/>
            <w:tcBorders>
              <w:top w:val="nil"/>
              <w:left w:val="nil"/>
              <w:bottom w:val="single" w:sz="4" w:space="0" w:color="auto"/>
              <w:right w:val="single" w:sz="4" w:space="0" w:color="auto"/>
            </w:tcBorders>
          </w:tcPr>
          <w:p w14:paraId="5FDD4909"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25987483" w14:textId="77777777" w:rsidTr="007B0A7F">
        <w:tc>
          <w:tcPr>
            <w:tcW w:w="356" w:type="dxa"/>
            <w:tcBorders>
              <w:top w:val="nil"/>
              <w:left w:val="single" w:sz="4" w:space="0" w:color="auto"/>
              <w:bottom w:val="single" w:sz="4" w:space="0" w:color="auto"/>
              <w:right w:val="single" w:sz="4" w:space="0" w:color="auto"/>
            </w:tcBorders>
          </w:tcPr>
          <w:p w14:paraId="272F47AC" w14:textId="77777777" w:rsidR="007F790E" w:rsidRPr="00A5406A" w:rsidRDefault="007F790E" w:rsidP="007C6A11">
            <w:pPr>
              <w:rPr>
                <w:lang w:eastAsia="id-ID"/>
              </w:rPr>
            </w:pPr>
            <w:r w:rsidRPr="00A5406A">
              <w:rPr>
                <w:lang w:eastAsia="id-ID"/>
              </w:rPr>
              <w:t>3.</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BDD4DCD" w14:textId="77777777" w:rsidR="007F790E" w:rsidRPr="00A5406A" w:rsidRDefault="007F790E" w:rsidP="007C6A11">
            <w:pPr>
              <w:rPr>
                <w:lang w:eastAsia="id-ID"/>
              </w:rPr>
            </w:pPr>
            <w:r w:rsidRPr="00A5406A">
              <w:rPr>
                <w:lang w:eastAsia="id-ID"/>
              </w:rPr>
              <w:t>SA3</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3FE93C7" w14:textId="77777777" w:rsidR="007F790E" w:rsidRPr="00A5406A" w:rsidRDefault="007F790E" w:rsidP="007C6A11">
            <w:pPr>
              <w:jc w:val="center"/>
              <w:rPr>
                <w:lang w:val="id-ID" w:eastAsia="id-ID"/>
              </w:rPr>
            </w:pPr>
            <w:r w:rsidRPr="00A5406A">
              <w:rPr>
                <w:lang w:val="id-ID" w:eastAsia="id-ID"/>
              </w:rPr>
              <w:t>0,063</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68781F1E" w14:textId="77777777" w:rsidR="007F790E" w:rsidRPr="00A5406A" w:rsidRDefault="007F790E" w:rsidP="007C6A11">
            <w:pPr>
              <w:jc w:val="center"/>
              <w:rPr>
                <w:lang w:val="id-ID" w:eastAsia="id-ID"/>
              </w:rPr>
            </w:pPr>
            <w:r w:rsidRPr="00A5406A">
              <w:rPr>
                <w:lang w:val="id-ID" w:eastAsia="id-ID"/>
              </w:rPr>
              <w:t>0,011</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34EBC54" w14:textId="77777777" w:rsidR="007F790E" w:rsidRPr="00A5406A" w:rsidRDefault="007F790E" w:rsidP="007C6A11">
            <w:pPr>
              <w:jc w:val="center"/>
              <w:rPr>
                <w:lang w:val="id-ID" w:eastAsia="id-ID"/>
              </w:rPr>
            </w:pPr>
            <w:r w:rsidRPr="00A5406A">
              <w:rPr>
                <w:lang w:val="id-ID" w:eastAsia="id-ID"/>
              </w:rPr>
              <w:t>0,015</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5E9BDB13" w14:textId="77777777" w:rsidR="007F790E" w:rsidRPr="00A5406A" w:rsidRDefault="007F790E" w:rsidP="007C6A11">
            <w:pPr>
              <w:jc w:val="center"/>
              <w:rPr>
                <w:lang w:val="id-ID" w:eastAsia="id-ID"/>
              </w:rPr>
            </w:pPr>
            <w:r w:rsidRPr="00A5406A">
              <w:rPr>
                <w:lang w:val="id-ID" w:eastAsia="id-ID"/>
              </w:rPr>
              <w:t>0,001</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C304BB6"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0,624</w:t>
            </w:r>
          </w:p>
        </w:tc>
        <w:tc>
          <w:tcPr>
            <w:tcW w:w="839" w:type="dxa"/>
            <w:tcBorders>
              <w:top w:val="nil"/>
              <w:left w:val="nil"/>
              <w:bottom w:val="single" w:sz="4" w:space="0" w:color="auto"/>
              <w:right w:val="single" w:sz="4" w:space="0" w:color="auto"/>
            </w:tcBorders>
          </w:tcPr>
          <w:p w14:paraId="03D53680"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59B3BBBF" w14:textId="77777777" w:rsidTr="007B0A7F">
        <w:tc>
          <w:tcPr>
            <w:tcW w:w="356" w:type="dxa"/>
            <w:tcBorders>
              <w:top w:val="nil"/>
              <w:left w:val="single" w:sz="4" w:space="0" w:color="auto"/>
              <w:bottom w:val="single" w:sz="4" w:space="0" w:color="auto"/>
              <w:right w:val="single" w:sz="4" w:space="0" w:color="auto"/>
            </w:tcBorders>
          </w:tcPr>
          <w:p w14:paraId="64BA9F47" w14:textId="77777777" w:rsidR="007F790E" w:rsidRPr="00A5406A" w:rsidRDefault="007F790E" w:rsidP="007C6A11">
            <w:pPr>
              <w:rPr>
                <w:lang w:eastAsia="id-ID"/>
              </w:rPr>
            </w:pPr>
            <w:r w:rsidRPr="00A5406A">
              <w:rPr>
                <w:lang w:eastAsia="id-ID"/>
              </w:rPr>
              <w:t>4.</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667D50E4" w14:textId="77777777" w:rsidR="007F790E" w:rsidRPr="00A5406A" w:rsidRDefault="007F790E" w:rsidP="007C6A11">
            <w:pPr>
              <w:rPr>
                <w:lang w:eastAsia="id-ID"/>
              </w:rPr>
            </w:pPr>
            <w:r w:rsidRPr="00A5406A">
              <w:rPr>
                <w:lang w:eastAsia="id-ID"/>
              </w:rPr>
              <w:t>SA4</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70951C75" w14:textId="77777777" w:rsidR="007F790E" w:rsidRPr="00A5406A" w:rsidRDefault="007F790E" w:rsidP="007C6A11">
            <w:pPr>
              <w:jc w:val="center"/>
              <w:rPr>
                <w:lang w:val="id-ID" w:eastAsia="id-ID"/>
              </w:rPr>
            </w:pPr>
            <w:r w:rsidRPr="00A5406A">
              <w:rPr>
                <w:lang w:val="id-ID" w:eastAsia="id-ID"/>
              </w:rPr>
              <w:t>0,388</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2371A858" w14:textId="77777777" w:rsidR="007F790E" w:rsidRPr="00A5406A" w:rsidRDefault="007F790E" w:rsidP="007C6A11">
            <w:pPr>
              <w:jc w:val="center"/>
              <w:rPr>
                <w:lang w:val="id-ID" w:eastAsia="id-ID"/>
              </w:rPr>
            </w:pPr>
            <w:r w:rsidRPr="00A5406A">
              <w:rPr>
                <w:lang w:val="id-ID" w:eastAsia="id-ID"/>
              </w:rPr>
              <w:t>0,063</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5A540AEA" w14:textId="77777777" w:rsidR="007F790E" w:rsidRPr="00A5406A" w:rsidRDefault="007F790E" w:rsidP="007C6A11">
            <w:pPr>
              <w:jc w:val="center"/>
              <w:rPr>
                <w:lang w:val="id-ID" w:eastAsia="id-ID"/>
              </w:rPr>
            </w:pPr>
            <w:r w:rsidRPr="00A5406A">
              <w:rPr>
                <w:lang w:val="id-ID" w:eastAsia="id-ID"/>
              </w:rPr>
              <w:t>0,062</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5338FC4" w14:textId="77777777" w:rsidR="007F790E" w:rsidRPr="00A5406A" w:rsidRDefault="007F790E" w:rsidP="007C6A11">
            <w:pPr>
              <w:jc w:val="center"/>
              <w:rPr>
                <w:lang w:val="id-ID" w:eastAsia="id-ID"/>
              </w:rPr>
            </w:pPr>
            <w:r w:rsidRPr="00A5406A">
              <w:rPr>
                <w:lang w:val="id-ID" w:eastAsia="id-ID"/>
              </w:rPr>
              <w:t>0,119</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061F4D77"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0,921</w:t>
            </w:r>
          </w:p>
        </w:tc>
        <w:tc>
          <w:tcPr>
            <w:tcW w:w="839" w:type="dxa"/>
            <w:tcBorders>
              <w:top w:val="nil"/>
              <w:left w:val="nil"/>
              <w:bottom w:val="single" w:sz="4" w:space="0" w:color="auto"/>
              <w:right w:val="single" w:sz="4" w:space="0" w:color="auto"/>
            </w:tcBorders>
          </w:tcPr>
          <w:p w14:paraId="79EB79FC"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2389431D" w14:textId="77777777" w:rsidTr="007B0A7F">
        <w:tc>
          <w:tcPr>
            <w:tcW w:w="356" w:type="dxa"/>
            <w:tcBorders>
              <w:top w:val="nil"/>
              <w:left w:val="single" w:sz="4" w:space="0" w:color="auto"/>
              <w:bottom w:val="single" w:sz="4" w:space="0" w:color="auto"/>
              <w:right w:val="single" w:sz="4" w:space="0" w:color="auto"/>
            </w:tcBorders>
          </w:tcPr>
          <w:p w14:paraId="5F366A52" w14:textId="77777777" w:rsidR="007F790E" w:rsidRPr="00A5406A" w:rsidRDefault="007F790E" w:rsidP="007C6A11">
            <w:pPr>
              <w:rPr>
                <w:lang w:eastAsia="id-ID"/>
              </w:rPr>
            </w:pPr>
            <w:r w:rsidRPr="00A5406A">
              <w:rPr>
                <w:lang w:eastAsia="id-ID"/>
              </w:rPr>
              <w:t>5.</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4599C71F" w14:textId="77777777" w:rsidR="007F790E" w:rsidRPr="00A5406A" w:rsidRDefault="007F790E" w:rsidP="007C6A11">
            <w:pPr>
              <w:rPr>
                <w:lang w:eastAsia="id-ID"/>
              </w:rPr>
            </w:pPr>
            <w:r w:rsidRPr="00A5406A">
              <w:rPr>
                <w:lang w:eastAsia="id-ID"/>
              </w:rPr>
              <w:t>SA5</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3778C95A" w14:textId="77777777" w:rsidR="007F790E" w:rsidRPr="00A5406A" w:rsidRDefault="007F790E" w:rsidP="007C6A11">
            <w:pPr>
              <w:jc w:val="center"/>
              <w:rPr>
                <w:lang w:val="id-ID" w:eastAsia="id-ID"/>
              </w:rPr>
            </w:pPr>
            <w:r w:rsidRPr="00A5406A">
              <w:rPr>
                <w:lang w:val="id-ID" w:eastAsia="id-ID"/>
              </w:rPr>
              <w:t>0,218</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2FD15A69" w14:textId="77777777" w:rsidR="007F790E" w:rsidRPr="00A5406A" w:rsidRDefault="007F790E" w:rsidP="007C6A11">
            <w:pPr>
              <w:jc w:val="center"/>
              <w:rPr>
                <w:lang w:val="id-ID" w:eastAsia="id-ID"/>
              </w:rPr>
            </w:pPr>
            <w:r w:rsidRPr="00A5406A">
              <w:rPr>
                <w:lang w:val="id-ID" w:eastAsia="id-ID"/>
              </w:rPr>
              <w:t>0,094</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D864A62" w14:textId="77777777" w:rsidR="007F790E" w:rsidRPr="00A5406A" w:rsidRDefault="007F790E" w:rsidP="007C6A11">
            <w:pPr>
              <w:jc w:val="center"/>
              <w:rPr>
                <w:lang w:val="id-ID" w:eastAsia="id-ID"/>
              </w:rPr>
            </w:pPr>
            <w:r w:rsidRPr="00A5406A">
              <w:rPr>
                <w:lang w:val="id-ID" w:eastAsia="id-ID"/>
              </w:rPr>
              <w:t>0,088</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73E05C14" w14:textId="77777777" w:rsidR="007F790E" w:rsidRPr="00A5406A" w:rsidRDefault="007F790E" w:rsidP="007C6A11">
            <w:pPr>
              <w:jc w:val="center"/>
              <w:rPr>
                <w:lang w:val="id-ID" w:eastAsia="id-ID"/>
              </w:rPr>
            </w:pPr>
            <w:r w:rsidRPr="00A5406A">
              <w:rPr>
                <w:lang w:val="id-ID" w:eastAsia="id-ID"/>
              </w:rPr>
              <w:t>0,209</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01395A3D"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0,805</w:t>
            </w:r>
          </w:p>
        </w:tc>
        <w:tc>
          <w:tcPr>
            <w:tcW w:w="839" w:type="dxa"/>
            <w:tcBorders>
              <w:top w:val="nil"/>
              <w:left w:val="nil"/>
              <w:bottom w:val="single" w:sz="4" w:space="0" w:color="auto"/>
              <w:right w:val="single" w:sz="4" w:space="0" w:color="auto"/>
            </w:tcBorders>
          </w:tcPr>
          <w:p w14:paraId="10478A17"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670C61A8" w14:textId="77777777" w:rsidTr="007B0A7F">
        <w:tc>
          <w:tcPr>
            <w:tcW w:w="356" w:type="dxa"/>
            <w:tcBorders>
              <w:top w:val="nil"/>
              <w:left w:val="single" w:sz="4" w:space="0" w:color="auto"/>
              <w:bottom w:val="single" w:sz="4" w:space="0" w:color="auto"/>
              <w:right w:val="single" w:sz="4" w:space="0" w:color="auto"/>
            </w:tcBorders>
          </w:tcPr>
          <w:p w14:paraId="63E07BB3" w14:textId="77777777" w:rsidR="007F790E" w:rsidRPr="00A5406A" w:rsidRDefault="007F790E" w:rsidP="007C6A11">
            <w:pPr>
              <w:rPr>
                <w:lang w:eastAsia="id-ID"/>
              </w:rPr>
            </w:pPr>
            <w:r w:rsidRPr="00A5406A">
              <w:rPr>
                <w:lang w:eastAsia="id-ID"/>
              </w:rPr>
              <w:t>6.</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35F66126" w14:textId="77777777" w:rsidR="007F790E" w:rsidRPr="00A5406A" w:rsidRDefault="007F790E" w:rsidP="007C6A11">
            <w:pPr>
              <w:rPr>
                <w:lang w:eastAsia="id-ID"/>
              </w:rPr>
            </w:pPr>
            <w:r w:rsidRPr="00A5406A">
              <w:rPr>
                <w:lang w:eastAsia="id-ID"/>
              </w:rPr>
              <w:t>SA6</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47F9CC2A" w14:textId="77777777" w:rsidR="007F790E" w:rsidRPr="00A5406A" w:rsidRDefault="007F790E" w:rsidP="007C6A11">
            <w:pPr>
              <w:jc w:val="center"/>
              <w:rPr>
                <w:lang w:val="id-ID" w:eastAsia="id-ID"/>
              </w:rPr>
            </w:pPr>
            <w:r w:rsidRPr="00A5406A">
              <w:rPr>
                <w:lang w:val="id-ID" w:eastAsia="id-ID"/>
              </w:rPr>
              <w:t>0,286</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551A4D89" w14:textId="77777777" w:rsidR="007F790E" w:rsidRPr="00A5406A" w:rsidRDefault="007F790E" w:rsidP="007C6A11">
            <w:pPr>
              <w:jc w:val="center"/>
              <w:rPr>
                <w:lang w:val="id-ID" w:eastAsia="id-ID"/>
              </w:rPr>
            </w:pPr>
            <w:r w:rsidRPr="00A5406A">
              <w:rPr>
                <w:lang w:val="id-ID" w:eastAsia="id-ID"/>
              </w:rPr>
              <w:t>0,278</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D1D5849" w14:textId="77777777" w:rsidR="007F790E" w:rsidRPr="00A5406A" w:rsidRDefault="007F790E" w:rsidP="007C6A11">
            <w:pPr>
              <w:jc w:val="center"/>
              <w:rPr>
                <w:lang w:val="id-ID" w:eastAsia="id-ID"/>
              </w:rPr>
            </w:pPr>
            <w:r w:rsidRPr="00A5406A">
              <w:rPr>
                <w:lang w:val="id-ID" w:eastAsia="id-ID"/>
              </w:rPr>
              <w:t>0,287</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19D0C85B" w14:textId="77777777" w:rsidR="007F790E" w:rsidRPr="00A5406A" w:rsidRDefault="007F790E" w:rsidP="007C6A11">
            <w:pPr>
              <w:jc w:val="center"/>
              <w:rPr>
                <w:lang w:val="id-ID" w:eastAsia="id-ID"/>
              </w:rPr>
            </w:pPr>
            <w:r w:rsidRPr="00A5406A">
              <w:rPr>
                <w:lang w:val="id-ID" w:eastAsia="id-ID"/>
              </w:rPr>
              <w:t>0,251</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79A30AD2"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0,846</w:t>
            </w:r>
          </w:p>
        </w:tc>
        <w:tc>
          <w:tcPr>
            <w:tcW w:w="839" w:type="dxa"/>
            <w:tcBorders>
              <w:top w:val="nil"/>
              <w:left w:val="nil"/>
              <w:bottom w:val="single" w:sz="4" w:space="0" w:color="auto"/>
              <w:right w:val="single" w:sz="4" w:space="0" w:color="auto"/>
            </w:tcBorders>
          </w:tcPr>
          <w:p w14:paraId="7EE30A3A"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6C4CCEEE" w14:textId="77777777" w:rsidTr="007B0A7F">
        <w:tc>
          <w:tcPr>
            <w:tcW w:w="356" w:type="dxa"/>
            <w:tcBorders>
              <w:top w:val="nil"/>
              <w:left w:val="single" w:sz="4" w:space="0" w:color="auto"/>
              <w:bottom w:val="single" w:sz="4" w:space="0" w:color="auto"/>
              <w:right w:val="single" w:sz="4" w:space="0" w:color="auto"/>
            </w:tcBorders>
          </w:tcPr>
          <w:p w14:paraId="610B5D58" w14:textId="77777777" w:rsidR="007F790E" w:rsidRPr="00A5406A" w:rsidRDefault="007F790E" w:rsidP="007C6A11">
            <w:pPr>
              <w:rPr>
                <w:lang w:eastAsia="id-ID"/>
              </w:rPr>
            </w:pPr>
            <w:r w:rsidRPr="00A5406A">
              <w:rPr>
                <w:lang w:eastAsia="id-ID"/>
              </w:rPr>
              <w:t>7.</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0C08E7B7" w14:textId="77777777" w:rsidR="007F790E" w:rsidRPr="00A5406A" w:rsidRDefault="007F790E" w:rsidP="007C6A11">
            <w:pPr>
              <w:rPr>
                <w:lang w:eastAsia="id-ID"/>
              </w:rPr>
            </w:pPr>
            <w:r w:rsidRPr="00A5406A">
              <w:rPr>
                <w:lang w:eastAsia="id-ID"/>
              </w:rPr>
              <w:t>HA1</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4CAE1CCA" w14:textId="77777777" w:rsidR="007F790E" w:rsidRPr="00A5406A" w:rsidRDefault="007F790E" w:rsidP="007C6A11">
            <w:pPr>
              <w:jc w:val="center"/>
              <w:rPr>
                <w:lang w:val="id-ID" w:eastAsia="id-ID"/>
              </w:rPr>
            </w:pPr>
            <w:r w:rsidRPr="00A5406A">
              <w:rPr>
                <w:lang w:val="id-ID" w:eastAsia="id-ID"/>
              </w:rPr>
              <w:t>0,264</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4E934BE5" w14:textId="77777777" w:rsidR="007F790E" w:rsidRPr="00A5406A" w:rsidRDefault="007F790E" w:rsidP="007C6A11">
            <w:pPr>
              <w:jc w:val="center"/>
              <w:rPr>
                <w:lang w:val="id-ID" w:eastAsia="id-ID"/>
              </w:rPr>
            </w:pPr>
            <w:r w:rsidRPr="00A5406A">
              <w:rPr>
                <w:lang w:val="id-ID" w:eastAsia="id-ID"/>
              </w:rPr>
              <w:t>0,019</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03D37A38" w14:textId="77777777" w:rsidR="007F790E" w:rsidRPr="00A5406A" w:rsidRDefault="007F790E" w:rsidP="007C6A11">
            <w:pPr>
              <w:jc w:val="center"/>
              <w:rPr>
                <w:lang w:val="id-ID" w:eastAsia="id-ID"/>
              </w:rPr>
            </w:pPr>
            <w:r w:rsidRPr="00A5406A">
              <w:rPr>
                <w:lang w:val="id-ID" w:eastAsia="id-ID"/>
              </w:rPr>
              <w:t>0,008</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3046AA4" w14:textId="77777777" w:rsidR="007F790E" w:rsidRPr="00A5406A" w:rsidRDefault="007F790E" w:rsidP="007C6A11">
            <w:pPr>
              <w:jc w:val="center"/>
              <w:rPr>
                <w:lang w:val="id-ID" w:eastAsia="id-ID"/>
              </w:rPr>
            </w:pPr>
            <w:r w:rsidRPr="00A5406A">
              <w:rPr>
                <w:lang w:val="id-ID" w:eastAsia="id-ID"/>
              </w:rPr>
              <w:t>0,109</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3B7C0D8A"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0,845</w:t>
            </w:r>
          </w:p>
        </w:tc>
        <w:tc>
          <w:tcPr>
            <w:tcW w:w="839" w:type="dxa"/>
            <w:tcBorders>
              <w:top w:val="nil"/>
              <w:left w:val="nil"/>
              <w:bottom w:val="single" w:sz="4" w:space="0" w:color="auto"/>
              <w:right w:val="single" w:sz="4" w:space="0" w:color="auto"/>
            </w:tcBorders>
          </w:tcPr>
          <w:p w14:paraId="2120398E"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10A63A35" w14:textId="77777777" w:rsidTr="007B0A7F">
        <w:tc>
          <w:tcPr>
            <w:tcW w:w="356" w:type="dxa"/>
            <w:tcBorders>
              <w:top w:val="nil"/>
              <w:left w:val="single" w:sz="4" w:space="0" w:color="auto"/>
              <w:bottom w:val="single" w:sz="4" w:space="0" w:color="auto"/>
              <w:right w:val="single" w:sz="4" w:space="0" w:color="auto"/>
            </w:tcBorders>
          </w:tcPr>
          <w:p w14:paraId="59AB7233" w14:textId="77777777" w:rsidR="007F790E" w:rsidRPr="00A5406A" w:rsidRDefault="007F790E" w:rsidP="007C6A11">
            <w:pPr>
              <w:rPr>
                <w:lang w:eastAsia="id-ID"/>
              </w:rPr>
            </w:pPr>
            <w:r w:rsidRPr="00A5406A">
              <w:rPr>
                <w:lang w:eastAsia="id-ID"/>
              </w:rPr>
              <w:t>8.</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149048B" w14:textId="77777777" w:rsidR="007F790E" w:rsidRPr="00A5406A" w:rsidRDefault="007F790E" w:rsidP="007C6A11">
            <w:pPr>
              <w:rPr>
                <w:lang w:eastAsia="id-ID"/>
              </w:rPr>
            </w:pPr>
            <w:r w:rsidRPr="00A5406A">
              <w:rPr>
                <w:lang w:eastAsia="id-ID"/>
              </w:rPr>
              <w:t>HA2</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093FFF33" w14:textId="77777777" w:rsidR="007F790E" w:rsidRPr="00A5406A" w:rsidRDefault="007F790E" w:rsidP="007C6A11">
            <w:pPr>
              <w:jc w:val="center"/>
              <w:rPr>
                <w:lang w:val="id-ID" w:eastAsia="id-ID"/>
              </w:rPr>
            </w:pPr>
            <w:r w:rsidRPr="00A5406A">
              <w:rPr>
                <w:lang w:val="id-ID" w:eastAsia="id-ID"/>
              </w:rPr>
              <w:t>0,160</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772DEB91" w14:textId="77777777" w:rsidR="007F790E" w:rsidRPr="00A5406A" w:rsidRDefault="007F790E" w:rsidP="007C6A11">
            <w:pPr>
              <w:jc w:val="center"/>
              <w:rPr>
                <w:lang w:val="id-ID" w:eastAsia="id-ID"/>
              </w:rPr>
            </w:pPr>
            <w:r w:rsidRPr="00A5406A">
              <w:rPr>
                <w:lang w:val="id-ID" w:eastAsia="id-ID"/>
              </w:rPr>
              <w:t>0,274</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37B301AD" w14:textId="77777777" w:rsidR="007F790E" w:rsidRPr="00A5406A" w:rsidRDefault="007F790E" w:rsidP="007C6A11">
            <w:pPr>
              <w:jc w:val="center"/>
              <w:rPr>
                <w:lang w:val="id-ID" w:eastAsia="id-ID"/>
              </w:rPr>
            </w:pPr>
            <w:r w:rsidRPr="00A5406A">
              <w:rPr>
                <w:lang w:val="id-ID" w:eastAsia="id-ID"/>
              </w:rPr>
              <w:t>0,249</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6954282E" w14:textId="77777777" w:rsidR="007F790E" w:rsidRPr="00A5406A" w:rsidRDefault="007F790E" w:rsidP="007C6A11">
            <w:pPr>
              <w:jc w:val="center"/>
              <w:rPr>
                <w:lang w:val="id-ID" w:eastAsia="id-ID"/>
              </w:rPr>
            </w:pPr>
            <w:r w:rsidRPr="00A5406A">
              <w:rPr>
                <w:lang w:val="id-ID" w:eastAsia="id-ID"/>
              </w:rPr>
              <w:t>0,363</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5C9660D9"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0,708</w:t>
            </w:r>
          </w:p>
        </w:tc>
        <w:tc>
          <w:tcPr>
            <w:tcW w:w="839" w:type="dxa"/>
            <w:tcBorders>
              <w:top w:val="nil"/>
              <w:left w:val="nil"/>
              <w:bottom w:val="single" w:sz="4" w:space="0" w:color="auto"/>
              <w:right w:val="single" w:sz="4" w:space="0" w:color="auto"/>
            </w:tcBorders>
          </w:tcPr>
          <w:p w14:paraId="100E5381"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33DDCAF6" w14:textId="77777777" w:rsidTr="007B0A7F">
        <w:tc>
          <w:tcPr>
            <w:tcW w:w="356" w:type="dxa"/>
            <w:tcBorders>
              <w:top w:val="nil"/>
              <w:left w:val="single" w:sz="4" w:space="0" w:color="auto"/>
              <w:bottom w:val="single" w:sz="4" w:space="0" w:color="auto"/>
              <w:right w:val="single" w:sz="4" w:space="0" w:color="auto"/>
            </w:tcBorders>
          </w:tcPr>
          <w:p w14:paraId="5413BB86" w14:textId="77777777" w:rsidR="007F790E" w:rsidRPr="00A5406A" w:rsidRDefault="007F790E" w:rsidP="007C6A11">
            <w:pPr>
              <w:rPr>
                <w:lang w:eastAsia="id-ID"/>
              </w:rPr>
            </w:pPr>
            <w:r w:rsidRPr="00A5406A">
              <w:rPr>
                <w:lang w:eastAsia="id-ID"/>
              </w:rPr>
              <w:t>9.</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40DED55" w14:textId="77777777" w:rsidR="007F790E" w:rsidRPr="00A5406A" w:rsidRDefault="007F790E" w:rsidP="007C6A11">
            <w:pPr>
              <w:rPr>
                <w:lang w:eastAsia="id-ID"/>
              </w:rPr>
            </w:pPr>
            <w:r w:rsidRPr="00A5406A">
              <w:rPr>
                <w:lang w:eastAsia="id-ID"/>
              </w:rPr>
              <w:t>HA3</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75568DB3" w14:textId="77777777" w:rsidR="007F790E" w:rsidRPr="00A5406A" w:rsidRDefault="007F790E" w:rsidP="007C6A11">
            <w:pPr>
              <w:jc w:val="center"/>
              <w:rPr>
                <w:lang w:val="id-ID" w:eastAsia="id-ID"/>
              </w:rPr>
            </w:pPr>
            <w:r w:rsidRPr="00A5406A">
              <w:rPr>
                <w:lang w:val="id-ID" w:eastAsia="id-ID"/>
              </w:rPr>
              <w:t>0,255</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1486F23C" w14:textId="77777777" w:rsidR="007F790E" w:rsidRPr="00A5406A" w:rsidRDefault="007F790E" w:rsidP="007C6A11">
            <w:pPr>
              <w:jc w:val="center"/>
              <w:rPr>
                <w:lang w:val="id-ID" w:eastAsia="id-ID"/>
              </w:rPr>
            </w:pPr>
            <w:r w:rsidRPr="00A5406A">
              <w:rPr>
                <w:lang w:val="id-ID" w:eastAsia="id-ID"/>
              </w:rPr>
              <w:t>0,012</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180791FC" w14:textId="77777777" w:rsidR="007F790E" w:rsidRPr="00A5406A" w:rsidRDefault="007F790E" w:rsidP="007C6A11">
            <w:pPr>
              <w:jc w:val="center"/>
              <w:rPr>
                <w:lang w:val="id-ID" w:eastAsia="id-ID"/>
              </w:rPr>
            </w:pPr>
            <w:r w:rsidRPr="00A5406A">
              <w:rPr>
                <w:lang w:val="id-ID" w:eastAsia="id-ID"/>
              </w:rPr>
              <w:t>0,007</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75782E23" w14:textId="77777777" w:rsidR="007F790E" w:rsidRPr="00A5406A" w:rsidRDefault="007F790E" w:rsidP="007C6A11">
            <w:pPr>
              <w:jc w:val="center"/>
              <w:rPr>
                <w:lang w:val="id-ID" w:eastAsia="id-ID"/>
              </w:rPr>
            </w:pPr>
            <w:r w:rsidRPr="00A5406A">
              <w:rPr>
                <w:lang w:val="id-ID" w:eastAsia="id-ID"/>
              </w:rPr>
              <w:t>0,007</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1E8EDA65"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0,853</w:t>
            </w:r>
          </w:p>
        </w:tc>
        <w:tc>
          <w:tcPr>
            <w:tcW w:w="839" w:type="dxa"/>
            <w:tcBorders>
              <w:top w:val="nil"/>
              <w:left w:val="nil"/>
              <w:bottom w:val="single" w:sz="4" w:space="0" w:color="auto"/>
              <w:right w:val="single" w:sz="4" w:space="0" w:color="auto"/>
            </w:tcBorders>
          </w:tcPr>
          <w:p w14:paraId="695D1AE6"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r w:rsidR="007F790E" w:rsidRPr="00A5406A" w14:paraId="413C40E1" w14:textId="77777777" w:rsidTr="007B0A7F">
        <w:tc>
          <w:tcPr>
            <w:tcW w:w="356" w:type="dxa"/>
            <w:tcBorders>
              <w:top w:val="nil"/>
              <w:left w:val="single" w:sz="4" w:space="0" w:color="auto"/>
              <w:bottom w:val="single" w:sz="4" w:space="0" w:color="auto"/>
              <w:right w:val="single" w:sz="4" w:space="0" w:color="auto"/>
            </w:tcBorders>
          </w:tcPr>
          <w:p w14:paraId="5EC01E4D" w14:textId="77777777" w:rsidR="007F790E" w:rsidRPr="00A5406A" w:rsidRDefault="007F790E" w:rsidP="007C6A11">
            <w:pPr>
              <w:rPr>
                <w:lang w:eastAsia="id-ID"/>
              </w:rPr>
            </w:pPr>
            <w:r w:rsidRPr="00A5406A">
              <w:rPr>
                <w:lang w:eastAsia="id-ID"/>
              </w:rPr>
              <w:t>10.</w:t>
            </w:r>
          </w:p>
        </w:tc>
        <w:tc>
          <w:tcPr>
            <w:tcW w:w="2298"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0B574F23" w14:textId="77777777" w:rsidR="007F790E" w:rsidRPr="00A5406A" w:rsidRDefault="007F790E" w:rsidP="007C6A11">
            <w:pPr>
              <w:rPr>
                <w:lang w:eastAsia="id-ID"/>
              </w:rPr>
            </w:pPr>
            <w:r w:rsidRPr="00A5406A">
              <w:rPr>
                <w:lang w:eastAsia="id-ID"/>
              </w:rPr>
              <w:t>HA4</w:t>
            </w:r>
          </w:p>
        </w:tc>
        <w:tc>
          <w:tcPr>
            <w:tcW w:w="850" w:type="dxa"/>
            <w:tcBorders>
              <w:top w:val="nil"/>
              <w:left w:val="nil"/>
              <w:bottom w:val="single" w:sz="4" w:space="0" w:color="auto"/>
              <w:right w:val="single" w:sz="4" w:space="0" w:color="auto"/>
            </w:tcBorders>
            <w:tcMar>
              <w:top w:w="15" w:type="dxa"/>
              <w:left w:w="105" w:type="dxa"/>
              <w:bottom w:w="15" w:type="dxa"/>
              <w:right w:w="105" w:type="dxa"/>
            </w:tcMar>
            <w:vAlign w:val="center"/>
          </w:tcPr>
          <w:p w14:paraId="2F83990E" w14:textId="77777777" w:rsidR="007F790E" w:rsidRPr="00A5406A" w:rsidRDefault="007F790E" w:rsidP="007C6A11">
            <w:pPr>
              <w:jc w:val="center"/>
              <w:rPr>
                <w:lang w:val="id-ID" w:eastAsia="id-ID"/>
              </w:rPr>
            </w:pPr>
            <w:r w:rsidRPr="00A5406A">
              <w:rPr>
                <w:lang w:val="id-ID" w:eastAsia="id-ID"/>
              </w:rPr>
              <w:t>0,349</w:t>
            </w:r>
          </w:p>
        </w:tc>
        <w:tc>
          <w:tcPr>
            <w:tcW w:w="885" w:type="dxa"/>
            <w:gridSpan w:val="3"/>
            <w:tcBorders>
              <w:top w:val="nil"/>
              <w:left w:val="nil"/>
              <w:bottom w:val="single" w:sz="4" w:space="0" w:color="auto"/>
              <w:right w:val="single" w:sz="4" w:space="0" w:color="auto"/>
            </w:tcBorders>
            <w:tcMar>
              <w:top w:w="15" w:type="dxa"/>
              <w:left w:w="105" w:type="dxa"/>
              <w:bottom w:w="15" w:type="dxa"/>
              <w:right w:w="105" w:type="dxa"/>
            </w:tcMar>
            <w:vAlign w:val="center"/>
          </w:tcPr>
          <w:p w14:paraId="66936F6C" w14:textId="77777777" w:rsidR="007F790E" w:rsidRPr="00A5406A" w:rsidRDefault="007F790E" w:rsidP="007C6A11">
            <w:pPr>
              <w:jc w:val="center"/>
              <w:rPr>
                <w:lang w:val="id-ID" w:eastAsia="id-ID"/>
              </w:rPr>
            </w:pPr>
            <w:r w:rsidRPr="00A5406A">
              <w:rPr>
                <w:lang w:val="id-ID" w:eastAsia="id-ID"/>
              </w:rPr>
              <w:t>0,007</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41266B0F" w14:textId="77777777" w:rsidR="007F790E" w:rsidRPr="00A5406A" w:rsidRDefault="007F790E" w:rsidP="007C6A11">
            <w:pPr>
              <w:jc w:val="center"/>
              <w:rPr>
                <w:lang w:val="id-ID" w:eastAsia="id-ID"/>
              </w:rPr>
            </w:pPr>
            <w:r w:rsidRPr="00A5406A">
              <w:rPr>
                <w:lang w:val="id-ID" w:eastAsia="id-ID"/>
              </w:rPr>
              <w:t>0,012</w:t>
            </w:r>
          </w:p>
        </w:tc>
        <w:tc>
          <w:tcPr>
            <w:tcW w:w="853" w:type="dxa"/>
            <w:gridSpan w:val="2"/>
            <w:tcBorders>
              <w:top w:val="nil"/>
              <w:left w:val="nil"/>
              <w:bottom w:val="single" w:sz="4" w:space="0" w:color="auto"/>
              <w:right w:val="single" w:sz="4" w:space="0" w:color="auto"/>
            </w:tcBorders>
            <w:tcMar>
              <w:top w:w="15" w:type="dxa"/>
              <w:left w:w="105" w:type="dxa"/>
              <w:bottom w:w="15" w:type="dxa"/>
              <w:right w:w="105" w:type="dxa"/>
            </w:tcMar>
            <w:vAlign w:val="center"/>
          </w:tcPr>
          <w:p w14:paraId="79E5FCB5" w14:textId="77777777" w:rsidR="007F790E" w:rsidRPr="00A5406A" w:rsidRDefault="007F790E" w:rsidP="007C6A11">
            <w:pPr>
              <w:jc w:val="center"/>
              <w:rPr>
                <w:lang w:val="id-ID" w:eastAsia="id-ID"/>
              </w:rPr>
            </w:pPr>
            <w:r w:rsidRPr="00A5406A">
              <w:rPr>
                <w:lang w:val="id-ID" w:eastAsia="id-ID"/>
              </w:rPr>
              <w:t>0,142</w:t>
            </w:r>
          </w:p>
        </w:tc>
        <w:tc>
          <w:tcPr>
            <w:tcW w:w="843" w:type="dxa"/>
            <w:tcBorders>
              <w:top w:val="nil"/>
              <w:left w:val="nil"/>
              <w:bottom w:val="single" w:sz="4" w:space="0" w:color="auto"/>
              <w:right w:val="single" w:sz="4" w:space="0" w:color="auto"/>
            </w:tcBorders>
            <w:shd w:val="clear" w:color="auto" w:fill="CCC0D9" w:themeFill="accent4" w:themeFillTint="66"/>
            <w:tcMar>
              <w:top w:w="15" w:type="dxa"/>
              <w:left w:w="105" w:type="dxa"/>
              <w:bottom w:w="15" w:type="dxa"/>
              <w:right w:w="105" w:type="dxa"/>
            </w:tcMar>
            <w:vAlign w:val="center"/>
          </w:tcPr>
          <w:p w14:paraId="071C98EE" w14:textId="77777777" w:rsidR="007F790E" w:rsidRPr="00A5406A" w:rsidRDefault="007F790E" w:rsidP="007C6A11">
            <w:pPr>
              <w:spacing w:before="100" w:beforeAutospacing="1" w:after="100" w:afterAutospacing="1"/>
              <w:jc w:val="center"/>
              <w:rPr>
                <w:b/>
                <w:lang w:val="id-ID" w:eastAsia="id-ID"/>
              </w:rPr>
            </w:pPr>
            <w:r w:rsidRPr="00A5406A">
              <w:rPr>
                <w:b/>
                <w:lang w:val="id-ID" w:eastAsia="id-ID"/>
              </w:rPr>
              <w:t>0,809</w:t>
            </w:r>
          </w:p>
        </w:tc>
        <w:tc>
          <w:tcPr>
            <w:tcW w:w="839" w:type="dxa"/>
            <w:tcBorders>
              <w:top w:val="nil"/>
              <w:left w:val="nil"/>
              <w:bottom w:val="single" w:sz="4" w:space="0" w:color="auto"/>
              <w:right w:val="single" w:sz="4" w:space="0" w:color="auto"/>
            </w:tcBorders>
          </w:tcPr>
          <w:p w14:paraId="6F238899" w14:textId="77777777" w:rsidR="007F790E" w:rsidRPr="00A5406A" w:rsidRDefault="007F790E" w:rsidP="007C6A11">
            <w:pPr>
              <w:spacing w:before="100" w:beforeAutospacing="1" w:after="100" w:afterAutospacing="1"/>
              <w:jc w:val="center"/>
              <w:rPr>
                <w:lang w:eastAsia="id-ID"/>
              </w:rPr>
            </w:pPr>
            <w:r w:rsidRPr="00A5406A">
              <w:rPr>
                <w:lang w:eastAsia="id-ID"/>
              </w:rPr>
              <w:t>Valid</w:t>
            </w:r>
          </w:p>
        </w:tc>
      </w:tr>
    </w:tbl>
    <w:p w14:paraId="167F8B84" w14:textId="48ECBB8D" w:rsidR="00AE0337" w:rsidRPr="00A5406A" w:rsidRDefault="007F790E" w:rsidP="007B0A7F">
      <w:pPr>
        <w:ind w:left="-142" w:firstLine="142"/>
      </w:pPr>
      <w:proofErr w:type="gramStart"/>
      <w:r w:rsidRPr="00A5406A">
        <w:t>Sumber :</w:t>
      </w:r>
      <w:proofErr w:type="gramEnd"/>
      <w:r w:rsidRPr="00A5406A">
        <w:t xml:space="preserve"> Output Smart Pls</w:t>
      </w:r>
    </w:p>
    <w:p w14:paraId="54C91346" w14:textId="77777777" w:rsidR="00AE0337" w:rsidRPr="00A5406A" w:rsidRDefault="00AE0337" w:rsidP="00AE0337">
      <w:pPr>
        <w:rPr>
          <w:sz w:val="24"/>
          <w:szCs w:val="24"/>
          <w:lang w:val="id-ID"/>
        </w:rPr>
      </w:pPr>
    </w:p>
    <w:p w14:paraId="1C34854D" w14:textId="42C4303A" w:rsidR="00AE0337" w:rsidRPr="00A5406A" w:rsidRDefault="007B0A7F" w:rsidP="007B0A7F">
      <w:pPr>
        <w:spacing w:line="360" w:lineRule="auto"/>
        <w:ind w:firstLine="567"/>
        <w:jc w:val="both"/>
        <w:rPr>
          <w:sz w:val="22"/>
          <w:szCs w:val="22"/>
          <w:lang w:val="id-ID"/>
        </w:rPr>
      </w:pPr>
      <w:r w:rsidRPr="00A5406A">
        <w:rPr>
          <w:sz w:val="22"/>
          <w:szCs w:val="22"/>
          <w:lang w:val="id-ID"/>
        </w:rPr>
        <w:t xml:space="preserve">Berdasarkan data pada tabel </w:t>
      </w:r>
      <w:r w:rsidRPr="00A5406A">
        <w:rPr>
          <w:sz w:val="22"/>
          <w:szCs w:val="22"/>
        </w:rPr>
        <w:t>4</w:t>
      </w:r>
      <w:r w:rsidRPr="00A5406A">
        <w:rPr>
          <w:sz w:val="22"/>
          <w:szCs w:val="22"/>
          <w:lang w:val="id-ID"/>
        </w:rPr>
        <w:t xml:space="preserve"> di atas</w:t>
      </w:r>
      <w:r w:rsidRPr="00A5406A">
        <w:rPr>
          <w:sz w:val="22"/>
          <w:szCs w:val="22"/>
        </w:rPr>
        <w:t>,</w:t>
      </w:r>
      <w:r w:rsidRPr="00A5406A">
        <w:rPr>
          <w:sz w:val="22"/>
          <w:szCs w:val="22"/>
          <w:lang w:val="id-ID"/>
        </w:rPr>
        <w:t xml:space="preserve"> dapat diketahui bahwa masing-masing indikator pada variabel penelitian memiliki nilai </w:t>
      </w:r>
      <w:r w:rsidRPr="00A5406A">
        <w:rPr>
          <w:i/>
          <w:sz w:val="22"/>
          <w:szCs w:val="22"/>
          <w:lang w:val="id-ID"/>
        </w:rPr>
        <w:t>cross loading</w:t>
      </w:r>
      <w:r w:rsidRPr="00A5406A">
        <w:rPr>
          <w:sz w:val="22"/>
          <w:szCs w:val="22"/>
          <w:lang w:val="id-ID"/>
        </w:rPr>
        <w:t xml:space="preserve"> lebih tinggi pada variabel yang dibentuknya dibandingkan dengan nilai </w:t>
      </w:r>
      <w:r w:rsidRPr="00A5406A">
        <w:rPr>
          <w:i/>
          <w:sz w:val="22"/>
          <w:szCs w:val="22"/>
          <w:lang w:val="id-ID"/>
        </w:rPr>
        <w:t>cross loading</w:t>
      </w:r>
      <w:r w:rsidRPr="00A5406A">
        <w:rPr>
          <w:sz w:val="22"/>
          <w:szCs w:val="22"/>
          <w:lang w:val="id-ID"/>
        </w:rPr>
        <w:t xml:space="preserve"> pada variabel lainnya. Berdasarkan hasil yang diperoleh tersebut, dapat dinyatakan bahwa indikator-indikator yang digunakan dalam penelitian ini telah memiliki </w:t>
      </w:r>
      <w:r w:rsidRPr="00A5406A">
        <w:rPr>
          <w:i/>
          <w:sz w:val="22"/>
          <w:szCs w:val="22"/>
          <w:lang w:val="id-ID"/>
        </w:rPr>
        <w:t>discriminant validity</w:t>
      </w:r>
      <w:r w:rsidRPr="00A5406A">
        <w:rPr>
          <w:sz w:val="22"/>
          <w:szCs w:val="22"/>
          <w:lang w:val="id-ID"/>
        </w:rPr>
        <w:t xml:space="preserve"> yang baik dalam menyusun variabelnya masing-masing.</w:t>
      </w:r>
    </w:p>
    <w:p w14:paraId="333F39C0" w14:textId="77777777" w:rsidR="00AE0337" w:rsidRPr="00A5406A" w:rsidRDefault="00AE0337" w:rsidP="007B0A7F">
      <w:pPr>
        <w:spacing w:line="360" w:lineRule="auto"/>
        <w:jc w:val="both"/>
        <w:rPr>
          <w:sz w:val="22"/>
          <w:szCs w:val="22"/>
          <w:lang w:val="id-ID"/>
        </w:rPr>
      </w:pPr>
    </w:p>
    <w:p w14:paraId="6B2CDD60" w14:textId="77777777" w:rsidR="007B0A7F" w:rsidRPr="00A5406A" w:rsidRDefault="007B0A7F" w:rsidP="007B0A7F">
      <w:pPr>
        <w:spacing w:line="360" w:lineRule="auto"/>
        <w:jc w:val="both"/>
        <w:rPr>
          <w:b/>
          <w:sz w:val="22"/>
          <w:szCs w:val="22"/>
          <w:lang w:val="id-ID"/>
        </w:rPr>
      </w:pPr>
      <w:r w:rsidRPr="00A5406A">
        <w:rPr>
          <w:b/>
          <w:sz w:val="22"/>
          <w:szCs w:val="22"/>
          <w:lang w:val="id-ID"/>
        </w:rPr>
        <w:t>Uji Reabilitas</w:t>
      </w:r>
    </w:p>
    <w:p w14:paraId="17305B0E" w14:textId="73388AA3" w:rsidR="00AE0337" w:rsidRPr="00A5406A" w:rsidRDefault="007B0A7F" w:rsidP="007B0A7F">
      <w:pPr>
        <w:spacing w:line="360" w:lineRule="auto"/>
        <w:ind w:firstLine="567"/>
        <w:jc w:val="both"/>
        <w:rPr>
          <w:sz w:val="22"/>
          <w:szCs w:val="22"/>
          <w:lang w:val="id-ID"/>
        </w:rPr>
      </w:pPr>
      <w:r w:rsidRPr="00A5406A">
        <w:rPr>
          <w:sz w:val="22"/>
          <w:szCs w:val="22"/>
          <w:lang w:val="id-ID"/>
        </w:rPr>
        <w:t xml:space="preserve">Reliabilitas menunjukkan akurasi, konsistensi, dan ketepatan suatu alat ukur dalam melakukan pengukuran. Uji reliabilitas dalam PLS dapat menggunakan dua metode yaitu </w:t>
      </w:r>
      <w:r w:rsidRPr="00A5406A">
        <w:rPr>
          <w:i/>
          <w:sz w:val="22"/>
          <w:szCs w:val="22"/>
          <w:lang w:val="id-ID"/>
        </w:rPr>
        <w:t>cronbach’s alpha</w:t>
      </w:r>
      <w:r w:rsidRPr="00A5406A">
        <w:rPr>
          <w:sz w:val="22"/>
          <w:szCs w:val="22"/>
          <w:lang w:val="id-ID"/>
        </w:rPr>
        <w:t xml:space="preserve"> dan </w:t>
      </w:r>
      <w:r w:rsidRPr="00A5406A">
        <w:rPr>
          <w:i/>
          <w:sz w:val="22"/>
          <w:szCs w:val="22"/>
          <w:lang w:val="id-ID"/>
        </w:rPr>
        <w:t>composite reliability</w:t>
      </w:r>
      <w:r w:rsidRPr="00A5406A">
        <w:rPr>
          <w:sz w:val="22"/>
          <w:szCs w:val="22"/>
          <w:lang w:val="id-ID"/>
        </w:rPr>
        <w:t xml:space="preserve">. </w:t>
      </w:r>
      <w:r w:rsidRPr="00A5406A">
        <w:rPr>
          <w:i/>
          <w:sz w:val="22"/>
          <w:szCs w:val="22"/>
          <w:lang w:val="id-ID"/>
        </w:rPr>
        <w:t>Cronbach’s alpha</w:t>
      </w:r>
      <w:r w:rsidRPr="00A5406A">
        <w:rPr>
          <w:sz w:val="22"/>
          <w:szCs w:val="22"/>
          <w:lang w:val="id-ID"/>
        </w:rPr>
        <w:t xml:space="preserve"> mengukur batas bawah nilai reliabilitas suatu konstruk sedangkan </w:t>
      </w:r>
      <w:r w:rsidRPr="00A5406A">
        <w:rPr>
          <w:i/>
          <w:sz w:val="22"/>
          <w:szCs w:val="22"/>
          <w:lang w:val="id-ID"/>
        </w:rPr>
        <w:t>composite reliability</w:t>
      </w:r>
      <w:r w:rsidRPr="00A5406A">
        <w:rPr>
          <w:sz w:val="22"/>
          <w:szCs w:val="22"/>
          <w:lang w:val="id-ID"/>
        </w:rPr>
        <w:t xml:space="preserve"> mengukur nilai sesungguhnya reliabilitas suatu konstruk. </w:t>
      </w:r>
      <w:r w:rsidRPr="00A5406A">
        <w:rPr>
          <w:i/>
          <w:sz w:val="22"/>
          <w:szCs w:val="22"/>
          <w:lang w:val="id-ID"/>
        </w:rPr>
        <w:t>Rule of thumb</w:t>
      </w:r>
      <w:r w:rsidRPr="00A5406A">
        <w:rPr>
          <w:sz w:val="22"/>
          <w:szCs w:val="22"/>
          <w:lang w:val="id-ID"/>
        </w:rPr>
        <w:t xml:space="preserve"> yang digunakan untuk nilai </w:t>
      </w:r>
      <w:r w:rsidRPr="00A5406A">
        <w:rPr>
          <w:i/>
          <w:sz w:val="22"/>
          <w:szCs w:val="22"/>
          <w:lang w:val="id-ID"/>
        </w:rPr>
        <w:t>composite reliability</w:t>
      </w:r>
      <w:r w:rsidRPr="00A5406A">
        <w:rPr>
          <w:sz w:val="22"/>
          <w:szCs w:val="22"/>
          <w:lang w:val="id-ID"/>
        </w:rPr>
        <w:t xml:space="preserve"> lebih besar dari 0,7 serta nilai </w:t>
      </w:r>
      <w:r w:rsidRPr="00A5406A">
        <w:rPr>
          <w:i/>
          <w:sz w:val="22"/>
          <w:szCs w:val="22"/>
          <w:lang w:val="id-ID"/>
        </w:rPr>
        <w:t>cronbach's alpha</w:t>
      </w:r>
      <w:r w:rsidRPr="00A5406A">
        <w:rPr>
          <w:sz w:val="22"/>
          <w:szCs w:val="22"/>
          <w:lang w:val="id-ID"/>
        </w:rPr>
        <w:t xml:space="preserve"> lebih besar dari 0,7.  </w:t>
      </w:r>
      <w:r w:rsidRPr="00A5406A">
        <w:rPr>
          <w:sz w:val="22"/>
          <w:szCs w:val="22"/>
        </w:rPr>
        <w:t xml:space="preserve">Dengan pengukuran tersebut apabila nilai yang dicapai adalah &gt; 0,70 maka dapat dikatakan bahwa konstruk tersebut memiliki reliabilitas yang tinggi. </w:t>
      </w:r>
      <w:r w:rsidRPr="00A5406A">
        <w:rPr>
          <w:sz w:val="22"/>
          <w:szCs w:val="22"/>
          <w:lang w:val="id-ID"/>
        </w:rPr>
        <w:t>Hasil uji reabilitas kedua metode dapat dilihat pada tabel berikut ini :</w:t>
      </w:r>
    </w:p>
    <w:p w14:paraId="733DE373" w14:textId="199854A3" w:rsidR="00AE0337" w:rsidRPr="00A5406A" w:rsidRDefault="007B0A7F" w:rsidP="007B0A7F">
      <w:pPr>
        <w:spacing w:line="360" w:lineRule="auto"/>
        <w:rPr>
          <w:sz w:val="24"/>
          <w:szCs w:val="24"/>
        </w:rPr>
      </w:pPr>
      <w:r w:rsidRPr="00A5406A">
        <w:rPr>
          <w:sz w:val="24"/>
          <w:szCs w:val="24"/>
        </w:rPr>
        <w:t>Tab</w:t>
      </w:r>
      <w:r w:rsidR="007C6A11" w:rsidRPr="00A5406A">
        <w:rPr>
          <w:sz w:val="24"/>
          <w:szCs w:val="24"/>
        </w:rPr>
        <w:t>el</w:t>
      </w:r>
      <w:r w:rsidRPr="00A5406A">
        <w:rPr>
          <w:sz w:val="24"/>
          <w:szCs w:val="24"/>
        </w:rPr>
        <w:t xml:space="preserve"> 5.</w:t>
      </w:r>
    </w:p>
    <w:p w14:paraId="15132E52" w14:textId="1F2C7667" w:rsidR="007B0A7F" w:rsidRPr="00A5406A" w:rsidRDefault="007B0A7F" w:rsidP="007B0A7F">
      <w:pPr>
        <w:spacing w:line="360" w:lineRule="auto"/>
        <w:rPr>
          <w:sz w:val="24"/>
          <w:szCs w:val="24"/>
        </w:rPr>
      </w:pPr>
      <w:r w:rsidRPr="00A5406A">
        <w:rPr>
          <w:sz w:val="24"/>
          <w:szCs w:val="24"/>
        </w:rPr>
        <w:t>Hasil Uji Reabilitas</w:t>
      </w:r>
    </w:p>
    <w:tbl>
      <w:tblPr>
        <w:tblW w:w="0" w:type="auto"/>
        <w:tblInd w:w="-5" w:type="dxa"/>
        <w:tblCellMar>
          <w:top w:w="15" w:type="dxa"/>
          <w:left w:w="15" w:type="dxa"/>
          <w:bottom w:w="15" w:type="dxa"/>
          <w:right w:w="15" w:type="dxa"/>
        </w:tblCellMar>
        <w:tblLook w:val="04A0" w:firstRow="1" w:lastRow="0" w:firstColumn="1" w:lastColumn="0" w:noHBand="0" w:noVBand="1"/>
      </w:tblPr>
      <w:tblGrid>
        <w:gridCol w:w="2694"/>
        <w:gridCol w:w="1134"/>
        <w:gridCol w:w="1275"/>
        <w:gridCol w:w="1276"/>
      </w:tblGrid>
      <w:tr w:rsidR="007B0A7F" w:rsidRPr="00A5406A" w14:paraId="744B28DE" w14:textId="77777777" w:rsidTr="007B0A7F">
        <w:tc>
          <w:tcPr>
            <w:tcW w:w="2694"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hideMark/>
          </w:tcPr>
          <w:p w14:paraId="39BA99A6" w14:textId="77777777" w:rsidR="007B0A7F" w:rsidRPr="00A5406A" w:rsidRDefault="007B0A7F" w:rsidP="007C6A11">
            <w:pPr>
              <w:spacing w:before="100" w:beforeAutospacing="1" w:after="100" w:afterAutospacing="1"/>
              <w:jc w:val="center"/>
              <w:rPr>
                <w:b/>
                <w:lang w:eastAsia="id-ID"/>
              </w:rPr>
            </w:pPr>
            <w:r w:rsidRPr="00A5406A">
              <w:rPr>
                <w:b/>
                <w:lang w:eastAsia="id-ID"/>
              </w:rPr>
              <w:t>Variabel / Konstruk</w:t>
            </w:r>
          </w:p>
        </w:tc>
        <w:tc>
          <w:tcPr>
            <w:tcW w:w="1134" w:type="dxa"/>
            <w:tcBorders>
              <w:top w:val="single" w:sz="4" w:space="0" w:color="auto"/>
              <w:left w:val="nil"/>
              <w:bottom w:val="single" w:sz="4" w:space="0" w:color="auto"/>
              <w:right w:val="single" w:sz="4" w:space="0" w:color="auto"/>
            </w:tcBorders>
          </w:tcPr>
          <w:p w14:paraId="46A55896" w14:textId="77777777" w:rsidR="007B0A7F" w:rsidRPr="00A5406A" w:rsidRDefault="007B0A7F" w:rsidP="007C6A11">
            <w:pPr>
              <w:spacing w:before="100" w:beforeAutospacing="1" w:after="100" w:afterAutospacing="1"/>
              <w:jc w:val="center"/>
              <w:rPr>
                <w:b/>
                <w:lang w:eastAsia="id-ID"/>
              </w:rPr>
            </w:pPr>
            <w:r w:rsidRPr="00A5406A">
              <w:rPr>
                <w:b/>
                <w:i/>
                <w:lang w:val="id-ID"/>
              </w:rPr>
              <w:t>Cronbach's Alpha</w:t>
            </w:r>
          </w:p>
        </w:tc>
        <w:tc>
          <w:tcPr>
            <w:tcW w:w="1275" w:type="dxa"/>
            <w:tcBorders>
              <w:top w:val="single" w:sz="4" w:space="0" w:color="auto"/>
              <w:left w:val="single" w:sz="4" w:space="0" w:color="auto"/>
              <w:bottom w:val="single" w:sz="4" w:space="0" w:color="auto"/>
              <w:right w:val="single" w:sz="4" w:space="0" w:color="auto"/>
            </w:tcBorders>
            <w:tcMar>
              <w:top w:w="15" w:type="dxa"/>
              <w:left w:w="105" w:type="dxa"/>
              <w:bottom w:w="15" w:type="dxa"/>
              <w:right w:w="105" w:type="dxa"/>
            </w:tcMar>
            <w:vAlign w:val="center"/>
            <w:hideMark/>
          </w:tcPr>
          <w:p w14:paraId="50443FD1" w14:textId="77777777" w:rsidR="007B0A7F" w:rsidRPr="00A5406A" w:rsidRDefault="007B0A7F" w:rsidP="007C6A11">
            <w:pPr>
              <w:spacing w:before="100" w:beforeAutospacing="1" w:after="100" w:afterAutospacing="1"/>
              <w:jc w:val="center"/>
              <w:rPr>
                <w:b/>
                <w:lang w:eastAsia="id-ID"/>
              </w:rPr>
            </w:pPr>
            <w:r w:rsidRPr="00A5406A">
              <w:rPr>
                <w:b/>
                <w:i/>
                <w:lang w:val="id-ID"/>
              </w:rPr>
              <w:t>Composite Reliability</w:t>
            </w:r>
          </w:p>
        </w:tc>
        <w:tc>
          <w:tcPr>
            <w:tcW w:w="1276" w:type="dxa"/>
            <w:tcBorders>
              <w:top w:val="single" w:sz="4" w:space="0" w:color="auto"/>
              <w:left w:val="nil"/>
              <w:bottom w:val="single" w:sz="4" w:space="0" w:color="auto"/>
              <w:right w:val="single" w:sz="4" w:space="0" w:color="auto"/>
            </w:tcBorders>
            <w:tcMar>
              <w:top w:w="15" w:type="dxa"/>
              <w:left w:w="105" w:type="dxa"/>
              <w:bottom w:w="15" w:type="dxa"/>
              <w:right w:w="105" w:type="dxa"/>
            </w:tcMar>
            <w:vAlign w:val="center"/>
            <w:hideMark/>
          </w:tcPr>
          <w:p w14:paraId="65512025" w14:textId="77777777" w:rsidR="007B0A7F" w:rsidRPr="00A5406A" w:rsidRDefault="007B0A7F" w:rsidP="007C6A11">
            <w:pPr>
              <w:spacing w:before="100" w:beforeAutospacing="1" w:after="100" w:afterAutospacing="1"/>
              <w:jc w:val="center"/>
              <w:rPr>
                <w:b/>
                <w:lang w:eastAsia="id-ID"/>
              </w:rPr>
            </w:pPr>
            <w:r w:rsidRPr="00A5406A">
              <w:rPr>
                <w:b/>
                <w:iCs/>
                <w:lang w:eastAsia="id-ID"/>
              </w:rPr>
              <w:t>Hasil Uji</w:t>
            </w:r>
          </w:p>
        </w:tc>
      </w:tr>
      <w:tr w:rsidR="007B0A7F" w:rsidRPr="00A5406A" w14:paraId="49C608A8" w14:textId="77777777" w:rsidTr="007B0A7F">
        <w:tc>
          <w:tcPr>
            <w:tcW w:w="2694"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hideMark/>
          </w:tcPr>
          <w:p w14:paraId="2CB1D357" w14:textId="5CD9FBF9" w:rsidR="007B0A7F" w:rsidRPr="00A5406A" w:rsidRDefault="007B0A7F" w:rsidP="007C6A11">
            <w:pPr>
              <w:spacing w:before="100" w:beforeAutospacing="1" w:after="100" w:afterAutospacing="1"/>
              <w:jc w:val="center"/>
              <w:rPr>
                <w:lang w:eastAsia="id-ID"/>
              </w:rPr>
            </w:pPr>
            <w:r w:rsidRPr="00A5406A">
              <w:rPr>
                <w:lang w:eastAsia="id-ID"/>
              </w:rPr>
              <w:t>P</w:t>
            </w:r>
            <w:r w:rsidRPr="00A5406A">
              <w:rPr>
                <w:lang w:val="id-ID" w:eastAsia="id-ID"/>
              </w:rPr>
              <w:t>rofesionalisme</w:t>
            </w:r>
            <w:r w:rsidRPr="00A5406A">
              <w:rPr>
                <w:lang w:eastAsia="id-ID"/>
              </w:rPr>
              <w:t xml:space="preserve"> (X)</w:t>
            </w:r>
          </w:p>
        </w:tc>
        <w:tc>
          <w:tcPr>
            <w:tcW w:w="1134" w:type="dxa"/>
            <w:tcBorders>
              <w:top w:val="single" w:sz="4" w:space="0" w:color="auto"/>
              <w:left w:val="nil"/>
              <w:bottom w:val="single" w:sz="4" w:space="0" w:color="auto"/>
              <w:right w:val="single" w:sz="4" w:space="0" w:color="auto"/>
            </w:tcBorders>
          </w:tcPr>
          <w:p w14:paraId="3D057025" w14:textId="77777777" w:rsidR="007B0A7F" w:rsidRPr="00A5406A" w:rsidRDefault="007B0A7F" w:rsidP="007C6A11">
            <w:pPr>
              <w:spacing w:before="100" w:beforeAutospacing="1" w:after="100" w:afterAutospacing="1"/>
              <w:jc w:val="center"/>
              <w:rPr>
                <w:lang w:val="id-ID" w:eastAsia="id-ID"/>
              </w:rPr>
            </w:pPr>
            <w:r w:rsidRPr="00A5406A">
              <w:rPr>
                <w:lang w:val="id-ID" w:eastAsia="id-ID"/>
              </w:rPr>
              <w:t>0,951</w:t>
            </w:r>
          </w:p>
        </w:tc>
        <w:tc>
          <w:tcPr>
            <w:tcW w:w="1275"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14AC167B" w14:textId="77777777" w:rsidR="007B0A7F" w:rsidRPr="00A5406A" w:rsidRDefault="007B0A7F" w:rsidP="007C6A11">
            <w:pPr>
              <w:spacing w:before="100" w:beforeAutospacing="1" w:after="100" w:afterAutospacing="1"/>
              <w:jc w:val="center"/>
              <w:rPr>
                <w:lang w:val="id-ID" w:eastAsia="id-ID"/>
              </w:rPr>
            </w:pPr>
            <w:r w:rsidRPr="00A5406A">
              <w:rPr>
                <w:lang w:val="id-ID" w:eastAsia="id-ID"/>
              </w:rPr>
              <w:t>0,956</w:t>
            </w:r>
          </w:p>
        </w:tc>
        <w:tc>
          <w:tcPr>
            <w:tcW w:w="1276" w:type="dxa"/>
            <w:tcBorders>
              <w:top w:val="nil"/>
              <w:left w:val="nil"/>
              <w:bottom w:val="single" w:sz="4" w:space="0" w:color="auto"/>
              <w:right w:val="single" w:sz="4" w:space="0" w:color="auto"/>
            </w:tcBorders>
            <w:tcMar>
              <w:top w:w="15" w:type="dxa"/>
              <w:left w:w="105" w:type="dxa"/>
              <w:bottom w:w="15" w:type="dxa"/>
              <w:right w:w="105" w:type="dxa"/>
            </w:tcMar>
            <w:vAlign w:val="center"/>
          </w:tcPr>
          <w:p w14:paraId="28E73AC3" w14:textId="77777777" w:rsidR="007B0A7F" w:rsidRPr="00A5406A" w:rsidRDefault="007B0A7F" w:rsidP="007C6A11">
            <w:pPr>
              <w:spacing w:before="100" w:beforeAutospacing="1" w:after="100" w:afterAutospacing="1"/>
              <w:jc w:val="center"/>
              <w:rPr>
                <w:lang w:eastAsia="id-ID"/>
              </w:rPr>
            </w:pPr>
            <w:r w:rsidRPr="00A5406A">
              <w:rPr>
                <w:lang w:val="id-ID" w:eastAsia="id-ID"/>
              </w:rPr>
              <w:t>Reliabel</w:t>
            </w:r>
          </w:p>
        </w:tc>
      </w:tr>
      <w:tr w:rsidR="007B0A7F" w:rsidRPr="00A5406A" w14:paraId="180577E9" w14:textId="77777777" w:rsidTr="007B0A7F">
        <w:tc>
          <w:tcPr>
            <w:tcW w:w="2694"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440F4379" w14:textId="77777777" w:rsidR="007B0A7F" w:rsidRPr="00A5406A" w:rsidRDefault="007B0A7F" w:rsidP="007C6A11">
            <w:pPr>
              <w:spacing w:before="100" w:beforeAutospacing="1" w:after="100" w:afterAutospacing="1"/>
              <w:jc w:val="center"/>
              <w:rPr>
                <w:lang w:eastAsia="id-ID"/>
              </w:rPr>
            </w:pPr>
            <w:r w:rsidRPr="00A5406A">
              <w:rPr>
                <w:lang w:eastAsia="id-ID"/>
              </w:rPr>
              <w:t>I</w:t>
            </w:r>
            <w:r w:rsidRPr="00A5406A">
              <w:rPr>
                <w:lang w:val="id-ID" w:eastAsia="id-ID"/>
              </w:rPr>
              <w:t>ntegritas</w:t>
            </w:r>
            <w:r w:rsidRPr="00A5406A">
              <w:rPr>
                <w:lang w:eastAsia="id-ID"/>
              </w:rPr>
              <w:t xml:space="preserve"> (Z)</w:t>
            </w:r>
          </w:p>
        </w:tc>
        <w:tc>
          <w:tcPr>
            <w:tcW w:w="1134" w:type="dxa"/>
            <w:tcBorders>
              <w:top w:val="single" w:sz="4" w:space="0" w:color="auto"/>
              <w:left w:val="nil"/>
              <w:bottom w:val="single" w:sz="4" w:space="0" w:color="auto"/>
              <w:right w:val="single" w:sz="4" w:space="0" w:color="auto"/>
            </w:tcBorders>
          </w:tcPr>
          <w:p w14:paraId="189C4071" w14:textId="77777777" w:rsidR="007B0A7F" w:rsidRPr="00A5406A" w:rsidRDefault="007B0A7F" w:rsidP="007C6A11">
            <w:pPr>
              <w:spacing w:before="100" w:beforeAutospacing="1" w:after="100" w:afterAutospacing="1"/>
              <w:jc w:val="center"/>
              <w:rPr>
                <w:lang w:val="id-ID" w:eastAsia="id-ID"/>
              </w:rPr>
            </w:pPr>
            <w:r w:rsidRPr="00A5406A">
              <w:rPr>
                <w:lang w:val="id-ID" w:eastAsia="id-ID"/>
              </w:rPr>
              <w:t>0,957</w:t>
            </w:r>
          </w:p>
        </w:tc>
        <w:tc>
          <w:tcPr>
            <w:tcW w:w="1275"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3D60ED77" w14:textId="77777777" w:rsidR="007B0A7F" w:rsidRPr="00A5406A" w:rsidRDefault="007B0A7F" w:rsidP="007C6A11">
            <w:pPr>
              <w:spacing w:before="100" w:beforeAutospacing="1" w:after="100" w:afterAutospacing="1"/>
              <w:jc w:val="center"/>
              <w:rPr>
                <w:lang w:val="id-ID" w:eastAsia="id-ID"/>
              </w:rPr>
            </w:pPr>
            <w:r w:rsidRPr="00A5406A">
              <w:rPr>
                <w:lang w:val="id-ID" w:eastAsia="id-ID"/>
              </w:rPr>
              <w:t>0,962</w:t>
            </w:r>
          </w:p>
        </w:tc>
        <w:tc>
          <w:tcPr>
            <w:tcW w:w="1276" w:type="dxa"/>
            <w:tcBorders>
              <w:top w:val="nil"/>
              <w:left w:val="nil"/>
              <w:bottom w:val="single" w:sz="4" w:space="0" w:color="auto"/>
              <w:right w:val="single" w:sz="4" w:space="0" w:color="auto"/>
            </w:tcBorders>
            <w:tcMar>
              <w:top w:w="15" w:type="dxa"/>
              <w:left w:w="105" w:type="dxa"/>
              <w:bottom w:w="15" w:type="dxa"/>
              <w:right w:w="105" w:type="dxa"/>
            </w:tcMar>
            <w:vAlign w:val="center"/>
          </w:tcPr>
          <w:p w14:paraId="4A82D3D5" w14:textId="77777777" w:rsidR="007B0A7F" w:rsidRPr="00A5406A" w:rsidRDefault="007B0A7F" w:rsidP="007C6A11">
            <w:pPr>
              <w:spacing w:before="100" w:beforeAutospacing="1" w:after="100" w:afterAutospacing="1"/>
              <w:jc w:val="center"/>
              <w:rPr>
                <w:lang w:eastAsia="id-ID"/>
              </w:rPr>
            </w:pPr>
            <w:r w:rsidRPr="00A5406A">
              <w:rPr>
                <w:lang w:val="id-ID" w:eastAsia="id-ID"/>
              </w:rPr>
              <w:t>Reliabel</w:t>
            </w:r>
          </w:p>
        </w:tc>
      </w:tr>
      <w:tr w:rsidR="007B0A7F" w:rsidRPr="00A5406A" w14:paraId="7A3B0A40" w14:textId="77777777" w:rsidTr="007B0A7F">
        <w:tc>
          <w:tcPr>
            <w:tcW w:w="2694"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24D5DDD8" w14:textId="77777777" w:rsidR="007B0A7F" w:rsidRPr="00A5406A" w:rsidRDefault="007B0A7F" w:rsidP="007C6A11">
            <w:pPr>
              <w:spacing w:before="100" w:beforeAutospacing="1" w:after="100" w:afterAutospacing="1"/>
              <w:jc w:val="center"/>
              <w:rPr>
                <w:lang w:eastAsia="id-ID"/>
              </w:rPr>
            </w:pPr>
            <w:r w:rsidRPr="00A5406A">
              <w:rPr>
                <w:lang w:eastAsia="id-ID"/>
              </w:rPr>
              <w:t>K</w:t>
            </w:r>
            <w:r w:rsidRPr="00A5406A">
              <w:rPr>
                <w:lang w:val="id-ID" w:eastAsia="id-ID"/>
              </w:rPr>
              <w:t>ualitas Audit</w:t>
            </w:r>
            <w:r w:rsidRPr="00A5406A">
              <w:rPr>
                <w:lang w:eastAsia="id-ID"/>
              </w:rPr>
              <w:t xml:space="preserve"> (Y)</w:t>
            </w:r>
          </w:p>
        </w:tc>
        <w:tc>
          <w:tcPr>
            <w:tcW w:w="1134" w:type="dxa"/>
            <w:tcBorders>
              <w:top w:val="single" w:sz="4" w:space="0" w:color="auto"/>
              <w:left w:val="nil"/>
              <w:bottom w:val="single" w:sz="4" w:space="0" w:color="auto"/>
              <w:right w:val="single" w:sz="4" w:space="0" w:color="auto"/>
            </w:tcBorders>
          </w:tcPr>
          <w:p w14:paraId="3BAC63C9" w14:textId="77777777" w:rsidR="007B0A7F" w:rsidRPr="00A5406A" w:rsidRDefault="007B0A7F" w:rsidP="007C6A11">
            <w:pPr>
              <w:spacing w:before="100" w:beforeAutospacing="1" w:after="100" w:afterAutospacing="1"/>
              <w:jc w:val="center"/>
              <w:rPr>
                <w:lang w:val="id-ID" w:eastAsia="id-ID"/>
              </w:rPr>
            </w:pPr>
            <w:r w:rsidRPr="00A5406A">
              <w:rPr>
                <w:lang w:val="id-ID" w:eastAsia="id-ID"/>
              </w:rPr>
              <w:t>0,938</w:t>
            </w:r>
          </w:p>
        </w:tc>
        <w:tc>
          <w:tcPr>
            <w:tcW w:w="1275" w:type="dxa"/>
            <w:tcBorders>
              <w:top w:val="nil"/>
              <w:left w:val="single" w:sz="4" w:space="0" w:color="auto"/>
              <w:bottom w:val="single" w:sz="4" w:space="0" w:color="auto"/>
              <w:right w:val="single" w:sz="4" w:space="0" w:color="auto"/>
            </w:tcBorders>
            <w:tcMar>
              <w:top w:w="15" w:type="dxa"/>
              <w:left w:w="105" w:type="dxa"/>
              <w:bottom w:w="15" w:type="dxa"/>
              <w:right w:w="105" w:type="dxa"/>
            </w:tcMar>
            <w:vAlign w:val="center"/>
          </w:tcPr>
          <w:p w14:paraId="5F7CF853" w14:textId="77777777" w:rsidR="007B0A7F" w:rsidRPr="00A5406A" w:rsidRDefault="007B0A7F" w:rsidP="007C6A11">
            <w:pPr>
              <w:spacing w:before="100" w:beforeAutospacing="1" w:after="100" w:afterAutospacing="1"/>
              <w:jc w:val="center"/>
              <w:rPr>
                <w:lang w:val="id-ID" w:eastAsia="id-ID"/>
              </w:rPr>
            </w:pPr>
            <w:r w:rsidRPr="00A5406A">
              <w:rPr>
                <w:lang w:val="id-ID" w:eastAsia="id-ID"/>
              </w:rPr>
              <w:t>0,946</w:t>
            </w:r>
          </w:p>
        </w:tc>
        <w:tc>
          <w:tcPr>
            <w:tcW w:w="1276" w:type="dxa"/>
            <w:tcBorders>
              <w:top w:val="nil"/>
              <w:left w:val="nil"/>
              <w:bottom w:val="single" w:sz="4" w:space="0" w:color="auto"/>
              <w:right w:val="single" w:sz="4" w:space="0" w:color="auto"/>
            </w:tcBorders>
            <w:tcMar>
              <w:top w:w="15" w:type="dxa"/>
              <w:left w:w="105" w:type="dxa"/>
              <w:bottom w:w="15" w:type="dxa"/>
              <w:right w:w="105" w:type="dxa"/>
            </w:tcMar>
            <w:vAlign w:val="center"/>
          </w:tcPr>
          <w:p w14:paraId="584F6DFB" w14:textId="77777777" w:rsidR="007B0A7F" w:rsidRPr="00A5406A" w:rsidRDefault="007B0A7F" w:rsidP="007C6A11">
            <w:pPr>
              <w:spacing w:before="100" w:beforeAutospacing="1" w:after="100" w:afterAutospacing="1"/>
              <w:jc w:val="center"/>
              <w:rPr>
                <w:lang w:eastAsia="id-ID"/>
              </w:rPr>
            </w:pPr>
            <w:r w:rsidRPr="00A5406A">
              <w:rPr>
                <w:lang w:val="id-ID" w:eastAsia="id-ID"/>
              </w:rPr>
              <w:t>Reliabel</w:t>
            </w:r>
          </w:p>
        </w:tc>
      </w:tr>
    </w:tbl>
    <w:p w14:paraId="07C71534" w14:textId="6F01F48B" w:rsidR="007B0A7F" w:rsidRPr="00A5406A" w:rsidRDefault="007B0A7F" w:rsidP="00AE0337">
      <w:proofErr w:type="gramStart"/>
      <w:r w:rsidRPr="00A5406A">
        <w:t>Sumber :</w:t>
      </w:r>
      <w:proofErr w:type="gramEnd"/>
      <w:r w:rsidRPr="00A5406A">
        <w:t xml:space="preserve"> Output Smart Pls</w:t>
      </w:r>
    </w:p>
    <w:p w14:paraId="7A3B0312" w14:textId="390F771E" w:rsidR="00AE0337" w:rsidRPr="00A5406A" w:rsidRDefault="00AE0337" w:rsidP="00AE0337">
      <w:pPr>
        <w:rPr>
          <w:sz w:val="24"/>
          <w:szCs w:val="24"/>
          <w:lang w:val="id-ID"/>
        </w:rPr>
      </w:pPr>
    </w:p>
    <w:p w14:paraId="28B442C1" w14:textId="73065A85" w:rsidR="003720AC" w:rsidRPr="00A5406A" w:rsidRDefault="007B0A7F" w:rsidP="003720AC">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lang w:val="id-ID"/>
        </w:rPr>
        <w:t xml:space="preserve">Berdasarkan sajian data pada tabel </w:t>
      </w:r>
      <w:r w:rsidRPr="00A5406A">
        <w:rPr>
          <w:rFonts w:ascii="Times New Roman" w:hAnsi="Times New Roman" w:cs="Times New Roman"/>
        </w:rPr>
        <w:t>5</w:t>
      </w:r>
      <w:r w:rsidRPr="00A5406A">
        <w:rPr>
          <w:rFonts w:ascii="Times New Roman" w:hAnsi="Times New Roman" w:cs="Times New Roman"/>
          <w:lang w:val="id-ID"/>
        </w:rPr>
        <w:t xml:space="preserve"> di atas</w:t>
      </w:r>
      <w:r w:rsidRPr="00A5406A">
        <w:rPr>
          <w:rFonts w:ascii="Times New Roman" w:hAnsi="Times New Roman" w:cs="Times New Roman"/>
        </w:rPr>
        <w:t>,</w:t>
      </w:r>
      <w:r w:rsidRPr="00A5406A">
        <w:rPr>
          <w:rFonts w:ascii="Times New Roman" w:hAnsi="Times New Roman" w:cs="Times New Roman"/>
          <w:lang w:val="id-ID"/>
        </w:rPr>
        <w:t xml:space="preserve"> dapat diketahui bahwa masing-masing variabel penelitian memiliki nilai c</w:t>
      </w:r>
      <w:r w:rsidRPr="00A5406A">
        <w:rPr>
          <w:rFonts w:ascii="Times New Roman" w:hAnsi="Times New Roman" w:cs="Times New Roman"/>
          <w:i/>
          <w:lang w:val="id-ID"/>
        </w:rPr>
        <w:t>ronbach's alpha</w:t>
      </w:r>
      <w:r w:rsidRPr="00A5406A">
        <w:rPr>
          <w:rFonts w:ascii="Times New Roman" w:hAnsi="Times New Roman" w:cs="Times New Roman"/>
          <w:lang w:val="id-ID"/>
        </w:rPr>
        <w:t xml:space="preserve"> dan </w:t>
      </w:r>
      <w:r w:rsidRPr="00A5406A">
        <w:rPr>
          <w:rFonts w:ascii="Times New Roman" w:hAnsi="Times New Roman" w:cs="Times New Roman"/>
          <w:i/>
          <w:lang w:val="id-ID"/>
        </w:rPr>
        <w:t>composite reliability</w:t>
      </w:r>
      <w:r w:rsidRPr="00A5406A">
        <w:rPr>
          <w:rFonts w:ascii="Times New Roman" w:hAnsi="Times New Roman" w:cs="Times New Roman"/>
          <w:lang w:val="id-ID"/>
        </w:rPr>
        <w:t xml:space="preserve"> &gt; 0,7.  Berdasarkan hasil yang diperoleh tersebut, dapat dinyatakan bahwa variabel yang digunakan dalam penelitian dinyatakan reliabel.</w:t>
      </w:r>
    </w:p>
    <w:p w14:paraId="7D953A2F" w14:textId="2F012E43" w:rsidR="003720AC" w:rsidRPr="00A5406A" w:rsidRDefault="003720AC" w:rsidP="003720AC">
      <w:pPr>
        <w:spacing w:line="360" w:lineRule="auto"/>
        <w:ind w:left="567" w:hanging="567"/>
        <w:jc w:val="both"/>
        <w:rPr>
          <w:b/>
          <w:i/>
          <w:iCs/>
          <w:sz w:val="22"/>
          <w:szCs w:val="22"/>
        </w:rPr>
      </w:pPr>
      <w:r w:rsidRPr="00A5406A">
        <w:rPr>
          <w:b/>
          <w:i/>
          <w:iCs/>
          <w:sz w:val="22"/>
          <w:szCs w:val="22"/>
        </w:rPr>
        <w:lastRenderedPageBreak/>
        <w:t>3.4.</w:t>
      </w:r>
      <w:r w:rsidRPr="00A5406A">
        <w:rPr>
          <w:b/>
          <w:i/>
          <w:iCs/>
          <w:sz w:val="22"/>
          <w:szCs w:val="22"/>
        </w:rPr>
        <w:tab/>
        <w:t>Teknik Analisis Data</w:t>
      </w:r>
    </w:p>
    <w:p w14:paraId="5095FCE4" w14:textId="3EAFA7A1" w:rsidR="003720AC" w:rsidRPr="00A5406A" w:rsidRDefault="00340968" w:rsidP="00340968">
      <w:pPr>
        <w:pStyle w:val="ListParagraph"/>
        <w:tabs>
          <w:tab w:val="left" w:pos="540"/>
          <w:tab w:val="left" w:pos="720"/>
          <w:tab w:val="left" w:pos="900"/>
        </w:tabs>
        <w:spacing w:line="360" w:lineRule="auto"/>
        <w:ind w:left="0" w:firstLine="540"/>
        <w:jc w:val="both"/>
        <w:rPr>
          <w:rFonts w:ascii="Times New Roman" w:hAnsi="Times New Roman" w:cs="Times New Roman"/>
          <w:lang w:val="id-ID"/>
        </w:rPr>
      </w:pPr>
      <w:r w:rsidRPr="00A5406A">
        <w:rPr>
          <w:rFonts w:ascii="Times New Roman" w:hAnsi="Times New Roman" w:cs="Times New Roman"/>
          <w:lang w:val="id-ID"/>
        </w:rPr>
        <w:t xml:space="preserve">Teknik analisis data yang digunakan dalam penelitian ini menggunakan statistik deskriptif dan analisis statistik </w:t>
      </w:r>
      <w:r w:rsidRPr="00A5406A">
        <w:rPr>
          <w:rFonts w:ascii="Times New Roman" w:hAnsi="Times New Roman" w:cs="Times New Roman"/>
        </w:rPr>
        <w:t>dengan menggunakan</w:t>
      </w:r>
      <w:r w:rsidRPr="00A5406A">
        <w:rPr>
          <w:rFonts w:ascii="Times New Roman" w:hAnsi="Times New Roman" w:cs="Times New Roman"/>
          <w:lang w:val="id-ID"/>
        </w:rPr>
        <w:t xml:space="preserve"> </w:t>
      </w:r>
      <w:r w:rsidRPr="00A5406A">
        <w:rPr>
          <w:rFonts w:ascii="Times New Roman" w:hAnsi="Times New Roman" w:cs="Times New Roman"/>
          <w:i/>
          <w:lang w:val="id-ID"/>
        </w:rPr>
        <w:t>partial least square – structural equestion model</w:t>
      </w:r>
      <w:r w:rsidRPr="00A5406A">
        <w:rPr>
          <w:rFonts w:ascii="Times New Roman" w:hAnsi="Times New Roman" w:cs="Times New Roman"/>
          <w:lang w:val="id-ID"/>
        </w:rPr>
        <w:t xml:space="preserve"> (PLS-SEM).  Dalam metode </w:t>
      </w:r>
      <w:r w:rsidRPr="00A5406A">
        <w:rPr>
          <w:rFonts w:ascii="Times New Roman" w:hAnsi="Times New Roman" w:cs="Times New Roman"/>
          <w:i/>
          <w:lang w:val="id-ID"/>
        </w:rPr>
        <w:t>Partial Least Square</w:t>
      </w:r>
      <w:r w:rsidRPr="00A5406A">
        <w:rPr>
          <w:rFonts w:ascii="Times New Roman" w:hAnsi="Times New Roman" w:cs="Times New Roman"/>
          <w:lang w:val="id-ID"/>
        </w:rPr>
        <w:t xml:space="preserve"> (PLS) teknik analisa yang dilakukan adalah melakukan uji model struktural (</w:t>
      </w:r>
      <w:r w:rsidRPr="00A5406A">
        <w:rPr>
          <w:rFonts w:ascii="Times New Roman" w:hAnsi="Times New Roman" w:cs="Times New Roman"/>
          <w:i/>
          <w:lang w:val="id-ID"/>
        </w:rPr>
        <w:t>inner model</w:t>
      </w:r>
      <w:r w:rsidRPr="00A5406A">
        <w:rPr>
          <w:rFonts w:ascii="Times New Roman" w:hAnsi="Times New Roman" w:cs="Times New Roman"/>
          <w:lang w:val="id-ID"/>
        </w:rPr>
        <w:t>).   Analisis model struktural (</w:t>
      </w:r>
      <w:r w:rsidRPr="00A5406A">
        <w:rPr>
          <w:rFonts w:ascii="Times New Roman" w:hAnsi="Times New Roman" w:cs="Times New Roman"/>
          <w:i/>
          <w:lang w:val="id-ID"/>
        </w:rPr>
        <w:t>inner model</w:t>
      </w:r>
      <w:r w:rsidRPr="00A5406A">
        <w:rPr>
          <w:rFonts w:ascii="Times New Roman" w:hAnsi="Times New Roman" w:cs="Times New Roman"/>
          <w:lang w:val="id-ID"/>
        </w:rPr>
        <w:t>) dalam penelitian ini dilakukan dengan melihat (a) uji koefisien determinasi (</w:t>
      </w:r>
      <w:r w:rsidRPr="00A5406A">
        <w:rPr>
          <w:rFonts w:ascii="Times New Roman" w:hAnsi="Times New Roman" w:cs="Times New Roman"/>
          <w:i/>
          <w:lang w:val="id-ID"/>
        </w:rPr>
        <w:t>r-square</w:t>
      </w:r>
      <w:r w:rsidRPr="00A5406A">
        <w:rPr>
          <w:rFonts w:ascii="Times New Roman" w:hAnsi="Times New Roman" w:cs="Times New Roman"/>
          <w:lang w:val="id-ID"/>
        </w:rPr>
        <w:t xml:space="preserve">); (b) uji </w:t>
      </w:r>
      <w:r w:rsidRPr="00A5406A">
        <w:rPr>
          <w:rFonts w:ascii="Times New Roman" w:hAnsi="Times New Roman" w:cs="Times New Roman"/>
          <w:i/>
          <w:lang w:val="id-ID"/>
        </w:rPr>
        <w:t>effect size</w:t>
      </w:r>
      <w:r w:rsidRPr="00A5406A">
        <w:rPr>
          <w:rFonts w:ascii="Times New Roman" w:hAnsi="Times New Roman" w:cs="Times New Roman"/>
          <w:lang w:val="id-ID"/>
        </w:rPr>
        <w:t xml:space="preserve"> / </w:t>
      </w:r>
      <w:r w:rsidRPr="00A5406A">
        <w:rPr>
          <w:rFonts w:ascii="Times New Roman" w:hAnsi="Times New Roman" w:cs="Times New Roman"/>
          <w:i/>
          <w:lang w:val="id-ID"/>
        </w:rPr>
        <w:t>f-square</w:t>
      </w:r>
      <w:r w:rsidRPr="00A5406A">
        <w:rPr>
          <w:rFonts w:ascii="Times New Roman" w:hAnsi="Times New Roman" w:cs="Times New Roman"/>
          <w:lang w:val="id-ID"/>
        </w:rPr>
        <w:t xml:space="preserve"> (F2);  (c) uji </w:t>
      </w:r>
      <w:r w:rsidRPr="00A5406A">
        <w:rPr>
          <w:rFonts w:ascii="Times New Roman" w:hAnsi="Times New Roman" w:cs="Times New Roman"/>
          <w:i/>
          <w:lang w:val="id-ID"/>
        </w:rPr>
        <w:t>Goodness Of Fit</w:t>
      </w:r>
      <w:r w:rsidRPr="00A5406A">
        <w:rPr>
          <w:rFonts w:ascii="Times New Roman" w:hAnsi="Times New Roman" w:cs="Times New Roman"/>
          <w:lang w:val="id-ID"/>
        </w:rPr>
        <w:t xml:space="preserve"> (GoF); dan (d) pengujian hipotesis</w:t>
      </w:r>
      <w:r w:rsidRPr="00A5406A">
        <w:rPr>
          <w:rFonts w:ascii="Times New Roman" w:hAnsi="Times New Roman" w:cs="Times New Roman"/>
        </w:rPr>
        <w:t>.</w:t>
      </w:r>
      <w:r w:rsidR="003720AC" w:rsidRPr="00A5406A">
        <w:rPr>
          <w:rFonts w:ascii="Times New Roman" w:hAnsi="Times New Roman" w:cs="Times New Roman"/>
        </w:rPr>
        <w:t xml:space="preserve">  </w:t>
      </w:r>
    </w:p>
    <w:p w14:paraId="5B51564A" w14:textId="5D3804F2" w:rsidR="007B0A7F" w:rsidRPr="00A5406A" w:rsidRDefault="007B0A7F" w:rsidP="007B0A7F">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rPr>
        <w:t>Pengujian model pengukuran</w:t>
      </w:r>
      <w:r w:rsidRPr="00A5406A">
        <w:rPr>
          <w:rFonts w:ascii="Times New Roman" w:hAnsi="Times New Roman" w:cs="Times New Roman"/>
          <w:lang w:val="id-ID"/>
        </w:rPr>
        <w:t xml:space="preserve"> (</w:t>
      </w:r>
      <w:r w:rsidRPr="00A5406A">
        <w:rPr>
          <w:rFonts w:ascii="Times New Roman" w:hAnsi="Times New Roman" w:cs="Times New Roman"/>
          <w:i/>
          <w:lang w:val="id-ID"/>
        </w:rPr>
        <w:t xml:space="preserve">outer </w:t>
      </w:r>
      <w:r w:rsidRPr="00A5406A">
        <w:rPr>
          <w:rFonts w:ascii="Times New Roman" w:hAnsi="Times New Roman" w:cs="Times New Roman"/>
          <w:lang w:val="id-ID"/>
        </w:rPr>
        <w:t>model)</w:t>
      </w:r>
      <w:r w:rsidRPr="00A5406A">
        <w:rPr>
          <w:rFonts w:ascii="Times New Roman" w:hAnsi="Times New Roman" w:cs="Times New Roman"/>
        </w:rPr>
        <w:t xml:space="preserve"> </w:t>
      </w:r>
      <w:r w:rsidR="00340968" w:rsidRPr="00A5406A">
        <w:rPr>
          <w:rFonts w:ascii="Times New Roman" w:hAnsi="Times New Roman" w:cs="Times New Roman"/>
        </w:rPr>
        <w:t>dan model structural (</w:t>
      </w:r>
      <w:r w:rsidR="00340968" w:rsidRPr="00A5406A">
        <w:rPr>
          <w:rFonts w:ascii="Times New Roman" w:hAnsi="Times New Roman" w:cs="Times New Roman"/>
          <w:i/>
          <w:iCs/>
        </w:rPr>
        <w:t xml:space="preserve">inner model) </w:t>
      </w:r>
      <w:r w:rsidRPr="00A5406A">
        <w:rPr>
          <w:rFonts w:ascii="Times New Roman" w:hAnsi="Times New Roman" w:cs="Times New Roman"/>
        </w:rPr>
        <w:t xml:space="preserve">dalam PLS dilakukan dengan bantuan software Smart PLS ver. 3 for Windows. Berikut adalah </w:t>
      </w:r>
      <w:r w:rsidRPr="00A5406A">
        <w:rPr>
          <w:rFonts w:ascii="Times New Roman" w:hAnsi="Times New Roman" w:cs="Times New Roman"/>
          <w:lang w:val="id-ID"/>
        </w:rPr>
        <w:t xml:space="preserve">gambar </w:t>
      </w:r>
      <w:r w:rsidRPr="00A5406A">
        <w:rPr>
          <w:rFonts w:ascii="Times New Roman" w:hAnsi="Times New Roman" w:cs="Times New Roman"/>
        </w:rPr>
        <w:t xml:space="preserve">model </w:t>
      </w:r>
      <w:r w:rsidRPr="00A5406A">
        <w:rPr>
          <w:rFonts w:ascii="Times New Roman" w:hAnsi="Times New Roman" w:cs="Times New Roman"/>
          <w:lang w:val="id-ID"/>
        </w:rPr>
        <w:t>pengukuran (</w:t>
      </w:r>
      <w:r w:rsidRPr="00A5406A">
        <w:rPr>
          <w:rFonts w:ascii="Times New Roman" w:hAnsi="Times New Roman" w:cs="Times New Roman"/>
          <w:i/>
          <w:lang w:val="id-ID"/>
        </w:rPr>
        <w:t xml:space="preserve">outer </w:t>
      </w:r>
      <w:r w:rsidRPr="00A5406A">
        <w:rPr>
          <w:rFonts w:ascii="Times New Roman" w:hAnsi="Times New Roman" w:cs="Times New Roman"/>
          <w:lang w:val="id-ID"/>
        </w:rPr>
        <w:t>model)</w:t>
      </w:r>
      <w:r w:rsidRPr="00A5406A">
        <w:rPr>
          <w:rFonts w:ascii="Times New Roman" w:hAnsi="Times New Roman" w:cs="Times New Roman"/>
        </w:rPr>
        <w:t xml:space="preserve"> </w:t>
      </w:r>
      <w:r w:rsidR="00340968" w:rsidRPr="00A5406A">
        <w:rPr>
          <w:rFonts w:ascii="Times New Roman" w:hAnsi="Times New Roman" w:cs="Times New Roman"/>
        </w:rPr>
        <w:t>dan model stru</w:t>
      </w:r>
      <w:r w:rsidR="003E1A2C" w:rsidRPr="00A5406A">
        <w:rPr>
          <w:rFonts w:ascii="Times New Roman" w:hAnsi="Times New Roman" w:cs="Times New Roman"/>
        </w:rPr>
        <w:t>k</w:t>
      </w:r>
      <w:r w:rsidR="007C6A11" w:rsidRPr="00A5406A">
        <w:rPr>
          <w:rFonts w:ascii="Times New Roman" w:hAnsi="Times New Roman" w:cs="Times New Roman"/>
        </w:rPr>
        <w:t>t</w:t>
      </w:r>
      <w:r w:rsidR="00340968" w:rsidRPr="00A5406A">
        <w:rPr>
          <w:rFonts w:ascii="Times New Roman" w:hAnsi="Times New Roman" w:cs="Times New Roman"/>
        </w:rPr>
        <w:t>ural (</w:t>
      </w:r>
      <w:r w:rsidR="00340968" w:rsidRPr="00A5406A">
        <w:rPr>
          <w:rFonts w:ascii="Times New Roman" w:hAnsi="Times New Roman" w:cs="Times New Roman"/>
          <w:i/>
          <w:iCs/>
        </w:rPr>
        <w:t xml:space="preserve">inner model) </w:t>
      </w:r>
      <w:r w:rsidRPr="00A5406A">
        <w:rPr>
          <w:rFonts w:ascii="Times New Roman" w:hAnsi="Times New Roman" w:cs="Times New Roman"/>
        </w:rPr>
        <w:t>yang dibentuk</w:t>
      </w:r>
      <w:r w:rsidRPr="00A5406A">
        <w:rPr>
          <w:rFonts w:ascii="Times New Roman" w:hAnsi="Times New Roman" w:cs="Times New Roman"/>
          <w:lang w:val="id-ID"/>
        </w:rPr>
        <w:t xml:space="preserve"> </w:t>
      </w:r>
      <w:r w:rsidR="00340968" w:rsidRPr="00A5406A">
        <w:rPr>
          <w:rFonts w:ascii="Times New Roman" w:hAnsi="Times New Roman" w:cs="Times New Roman"/>
        </w:rPr>
        <w:t>dalam penelitian ini adalah</w:t>
      </w:r>
      <w:r w:rsidRPr="00A5406A">
        <w:rPr>
          <w:rFonts w:ascii="Times New Roman" w:hAnsi="Times New Roman" w:cs="Times New Roman"/>
          <w:lang w:val="id-ID"/>
        </w:rPr>
        <w:t>:</w:t>
      </w:r>
    </w:p>
    <w:p w14:paraId="49228F81" w14:textId="77777777" w:rsidR="007C6A11" w:rsidRPr="00A5406A" w:rsidRDefault="007C6A11" w:rsidP="007B0A7F">
      <w:pPr>
        <w:pStyle w:val="ListParagraph"/>
        <w:spacing w:line="360" w:lineRule="auto"/>
        <w:ind w:left="0" w:firstLine="567"/>
        <w:jc w:val="both"/>
        <w:rPr>
          <w:rFonts w:ascii="Times New Roman" w:hAnsi="Times New Roman" w:cs="Times New Roman"/>
          <w:lang w:val="id-ID"/>
        </w:rPr>
      </w:pPr>
    </w:p>
    <w:p w14:paraId="514BEE7B" w14:textId="316ACF78" w:rsidR="003E1A2C" w:rsidRPr="00A5406A" w:rsidRDefault="003E1A2C" w:rsidP="003E1A2C">
      <w:pPr>
        <w:pStyle w:val="ListParagraph"/>
        <w:spacing w:line="360" w:lineRule="auto"/>
        <w:ind w:left="0"/>
        <w:jc w:val="both"/>
        <w:rPr>
          <w:rFonts w:ascii="Times New Roman" w:hAnsi="Times New Roman" w:cs="Times New Roman"/>
        </w:rPr>
      </w:pPr>
      <w:r w:rsidRPr="00A5406A">
        <w:rPr>
          <w:rFonts w:ascii="Times New Roman" w:hAnsi="Times New Roman" w:cs="Times New Roman"/>
        </w:rPr>
        <w:t>Gambar 1.</w:t>
      </w:r>
    </w:p>
    <w:p w14:paraId="69A5F22D" w14:textId="50137B05" w:rsidR="003E1A2C" w:rsidRPr="00A5406A" w:rsidRDefault="007C6A11" w:rsidP="003E1A2C">
      <w:pPr>
        <w:pStyle w:val="ListParagraph"/>
        <w:spacing w:line="360" w:lineRule="auto"/>
        <w:ind w:left="0"/>
        <w:jc w:val="both"/>
        <w:rPr>
          <w:rFonts w:ascii="Times New Roman" w:hAnsi="Times New Roman" w:cs="Times New Roman"/>
        </w:rPr>
      </w:pPr>
      <w:r w:rsidRPr="00A5406A">
        <w:rPr>
          <w:noProof/>
        </w:rPr>
        <w:drawing>
          <wp:anchor distT="0" distB="0" distL="114300" distR="114300" simplePos="0" relativeHeight="251659264" behindDoc="1" locked="0" layoutInCell="1" allowOverlap="1" wp14:anchorId="2CED2B3D" wp14:editId="1B6631CA">
            <wp:simplePos x="0" y="0"/>
            <wp:positionH relativeFrom="column">
              <wp:posOffset>-374650</wp:posOffset>
            </wp:positionH>
            <wp:positionV relativeFrom="paragraph">
              <wp:posOffset>372745</wp:posOffset>
            </wp:positionV>
            <wp:extent cx="5422900" cy="33147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22900" cy="3314700"/>
                    </a:xfrm>
                    <a:prstGeom prst="rect">
                      <a:avLst/>
                    </a:prstGeom>
                  </pic:spPr>
                </pic:pic>
              </a:graphicData>
            </a:graphic>
            <wp14:sizeRelH relativeFrom="page">
              <wp14:pctWidth>0</wp14:pctWidth>
            </wp14:sizeRelH>
            <wp14:sizeRelV relativeFrom="page">
              <wp14:pctHeight>0</wp14:pctHeight>
            </wp14:sizeRelV>
          </wp:anchor>
        </w:drawing>
      </w:r>
      <w:r w:rsidR="003E1A2C" w:rsidRPr="00A5406A">
        <w:rPr>
          <w:rFonts w:ascii="Times New Roman" w:hAnsi="Times New Roman" w:cs="Times New Roman"/>
        </w:rPr>
        <w:t xml:space="preserve">Model </w:t>
      </w:r>
      <w:r w:rsidRPr="00A5406A">
        <w:rPr>
          <w:rFonts w:ascii="Times New Roman" w:hAnsi="Times New Roman" w:cs="Times New Roman"/>
        </w:rPr>
        <w:t xml:space="preserve">Pengukuran dan </w:t>
      </w:r>
      <w:r w:rsidR="003E1A2C" w:rsidRPr="00A5406A">
        <w:rPr>
          <w:rFonts w:ascii="Times New Roman" w:hAnsi="Times New Roman" w:cs="Times New Roman"/>
        </w:rPr>
        <w:t xml:space="preserve">Struktural </w:t>
      </w:r>
    </w:p>
    <w:p w14:paraId="7A06C547" w14:textId="77777777" w:rsidR="00AE0337" w:rsidRPr="00A5406A" w:rsidRDefault="00AE0337" w:rsidP="00AE0337">
      <w:pPr>
        <w:rPr>
          <w:rFonts w:eastAsiaTheme="minorHAnsi"/>
          <w:sz w:val="22"/>
          <w:szCs w:val="22"/>
        </w:rPr>
      </w:pPr>
    </w:p>
    <w:p w14:paraId="3DA0591D" w14:textId="77777777" w:rsidR="007C6A11" w:rsidRPr="00A5406A" w:rsidRDefault="007C6A11" w:rsidP="007C6A11">
      <w:pPr>
        <w:rPr>
          <w:sz w:val="24"/>
          <w:szCs w:val="24"/>
          <w:lang w:val="id-ID"/>
        </w:rPr>
      </w:pPr>
    </w:p>
    <w:p w14:paraId="27395861" w14:textId="77777777" w:rsidR="007C6A11" w:rsidRPr="00A5406A" w:rsidRDefault="007C6A11" w:rsidP="007C6A11">
      <w:pPr>
        <w:rPr>
          <w:sz w:val="24"/>
          <w:szCs w:val="24"/>
          <w:lang w:val="id-ID"/>
        </w:rPr>
      </w:pPr>
    </w:p>
    <w:p w14:paraId="4C79B98B" w14:textId="77777777" w:rsidR="007C6A11" w:rsidRPr="00A5406A" w:rsidRDefault="007C6A11" w:rsidP="007C6A11">
      <w:pPr>
        <w:rPr>
          <w:sz w:val="24"/>
          <w:szCs w:val="24"/>
          <w:lang w:val="id-ID"/>
        </w:rPr>
      </w:pPr>
    </w:p>
    <w:p w14:paraId="67CC9AD7" w14:textId="77777777" w:rsidR="007C6A11" w:rsidRPr="00A5406A" w:rsidRDefault="007C6A11" w:rsidP="007C6A11">
      <w:pPr>
        <w:rPr>
          <w:sz w:val="24"/>
          <w:szCs w:val="24"/>
          <w:lang w:val="id-ID"/>
        </w:rPr>
      </w:pPr>
    </w:p>
    <w:p w14:paraId="2318F6CA" w14:textId="77777777" w:rsidR="007C6A11" w:rsidRPr="00A5406A" w:rsidRDefault="007C6A11" w:rsidP="007C6A11">
      <w:pPr>
        <w:rPr>
          <w:sz w:val="24"/>
          <w:szCs w:val="24"/>
          <w:lang w:val="id-ID"/>
        </w:rPr>
      </w:pPr>
    </w:p>
    <w:p w14:paraId="628BB3AD" w14:textId="77777777" w:rsidR="007C6A11" w:rsidRPr="00A5406A" w:rsidRDefault="007C6A11" w:rsidP="007C6A11">
      <w:pPr>
        <w:rPr>
          <w:sz w:val="24"/>
          <w:szCs w:val="24"/>
          <w:lang w:val="id-ID"/>
        </w:rPr>
      </w:pPr>
    </w:p>
    <w:p w14:paraId="4C070D1F" w14:textId="77777777" w:rsidR="007C6A11" w:rsidRPr="00A5406A" w:rsidRDefault="007C6A11" w:rsidP="007C6A11">
      <w:pPr>
        <w:rPr>
          <w:sz w:val="24"/>
          <w:szCs w:val="24"/>
          <w:lang w:val="id-ID"/>
        </w:rPr>
      </w:pPr>
    </w:p>
    <w:p w14:paraId="25422E45" w14:textId="77777777" w:rsidR="007C6A11" w:rsidRPr="00A5406A" w:rsidRDefault="007C6A11" w:rsidP="007C6A11">
      <w:pPr>
        <w:rPr>
          <w:sz w:val="24"/>
          <w:szCs w:val="24"/>
          <w:lang w:val="id-ID"/>
        </w:rPr>
      </w:pPr>
    </w:p>
    <w:p w14:paraId="50F3379C" w14:textId="77777777" w:rsidR="007C6A11" w:rsidRPr="00A5406A" w:rsidRDefault="007C6A11" w:rsidP="007C6A11">
      <w:pPr>
        <w:rPr>
          <w:sz w:val="24"/>
          <w:szCs w:val="24"/>
          <w:lang w:val="id-ID"/>
        </w:rPr>
      </w:pPr>
    </w:p>
    <w:p w14:paraId="014E1F0E" w14:textId="77777777" w:rsidR="007C6A11" w:rsidRPr="00A5406A" w:rsidRDefault="007C6A11" w:rsidP="007C6A11">
      <w:pPr>
        <w:rPr>
          <w:sz w:val="24"/>
          <w:szCs w:val="24"/>
          <w:lang w:val="id-ID"/>
        </w:rPr>
      </w:pPr>
    </w:p>
    <w:p w14:paraId="78260069" w14:textId="77777777" w:rsidR="007C6A11" w:rsidRPr="00A5406A" w:rsidRDefault="007C6A11" w:rsidP="007C6A11">
      <w:pPr>
        <w:rPr>
          <w:sz w:val="24"/>
          <w:szCs w:val="24"/>
          <w:lang w:val="id-ID"/>
        </w:rPr>
      </w:pPr>
    </w:p>
    <w:p w14:paraId="1B94CC34" w14:textId="77777777" w:rsidR="007C6A11" w:rsidRPr="00A5406A" w:rsidRDefault="007C6A11" w:rsidP="007C6A11">
      <w:pPr>
        <w:rPr>
          <w:sz w:val="24"/>
          <w:szCs w:val="24"/>
          <w:lang w:val="id-ID"/>
        </w:rPr>
      </w:pPr>
    </w:p>
    <w:p w14:paraId="328B7B81" w14:textId="77777777" w:rsidR="007C6A11" w:rsidRPr="00A5406A" w:rsidRDefault="007C6A11" w:rsidP="007C6A11">
      <w:pPr>
        <w:rPr>
          <w:sz w:val="24"/>
          <w:szCs w:val="24"/>
          <w:lang w:val="id-ID"/>
        </w:rPr>
      </w:pPr>
    </w:p>
    <w:p w14:paraId="27759CCD" w14:textId="77777777" w:rsidR="007C6A11" w:rsidRPr="00A5406A" w:rsidRDefault="007C6A11" w:rsidP="007C6A11">
      <w:pPr>
        <w:rPr>
          <w:sz w:val="24"/>
          <w:szCs w:val="24"/>
          <w:lang w:val="id-ID"/>
        </w:rPr>
      </w:pPr>
    </w:p>
    <w:p w14:paraId="241C803F" w14:textId="77777777" w:rsidR="007C6A11" w:rsidRPr="00A5406A" w:rsidRDefault="007C6A11" w:rsidP="007C6A11">
      <w:pPr>
        <w:rPr>
          <w:sz w:val="24"/>
          <w:szCs w:val="24"/>
          <w:lang w:val="id-ID"/>
        </w:rPr>
      </w:pPr>
    </w:p>
    <w:p w14:paraId="2386111E" w14:textId="77777777" w:rsidR="007C6A11" w:rsidRPr="00A5406A" w:rsidRDefault="007C6A11" w:rsidP="007C6A11">
      <w:pPr>
        <w:rPr>
          <w:sz w:val="24"/>
          <w:szCs w:val="24"/>
          <w:lang w:val="id-ID"/>
        </w:rPr>
      </w:pPr>
    </w:p>
    <w:p w14:paraId="10370245" w14:textId="77777777" w:rsidR="007C6A11" w:rsidRPr="00A5406A" w:rsidRDefault="007C6A11" w:rsidP="007C6A11">
      <w:pPr>
        <w:rPr>
          <w:sz w:val="24"/>
          <w:szCs w:val="24"/>
          <w:lang w:val="id-ID"/>
        </w:rPr>
      </w:pPr>
    </w:p>
    <w:p w14:paraId="321A2C04" w14:textId="77777777" w:rsidR="007C6A11" w:rsidRPr="00A5406A" w:rsidRDefault="007C6A11" w:rsidP="007C6A11">
      <w:pPr>
        <w:rPr>
          <w:sz w:val="24"/>
          <w:szCs w:val="24"/>
          <w:lang w:val="id-ID"/>
        </w:rPr>
      </w:pPr>
    </w:p>
    <w:p w14:paraId="6A016E55" w14:textId="3A90C675" w:rsidR="007C6A11" w:rsidRDefault="007C6A11" w:rsidP="007C6A11">
      <w:pPr>
        <w:rPr>
          <w:sz w:val="24"/>
          <w:szCs w:val="24"/>
          <w:lang w:val="id-ID"/>
        </w:rPr>
      </w:pPr>
    </w:p>
    <w:p w14:paraId="5F1A598F" w14:textId="77777777" w:rsidR="00C70714" w:rsidRPr="00A5406A" w:rsidRDefault="00C70714" w:rsidP="007C6A11">
      <w:pPr>
        <w:rPr>
          <w:sz w:val="24"/>
          <w:szCs w:val="24"/>
          <w:lang w:val="id-ID"/>
        </w:rPr>
      </w:pPr>
    </w:p>
    <w:p w14:paraId="1CC7EC9A" w14:textId="7CA87006" w:rsidR="007C6A11" w:rsidRPr="00A5406A" w:rsidRDefault="007C6A11" w:rsidP="007C6A11">
      <w:pPr>
        <w:spacing w:line="360" w:lineRule="auto"/>
        <w:ind w:left="567" w:hanging="567"/>
        <w:jc w:val="both"/>
        <w:rPr>
          <w:b/>
          <w:bCs/>
          <w:sz w:val="24"/>
          <w:szCs w:val="24"/>
        </w:rPr>
      </w:pPr>
      <w:r w:rsidRPr="00A5406A">
        <w:rPr>
          <w:b/>
          <w:bCs/>
          <w:sz w:val="24"/>
          <w:szCs w:val="24"/>
        </w:rPr>
        <w:t>4.</w:t>
      </w:r>
      <w:r w:rsidRPr="00A5406A">
        <w:rPr>
          <w:b/>
          <w:bCs/>
          <w:sz w:val="24"/>
          <w:szCs w:val="24"/>
        </w:rPr>
        <w:tab/>
        <w:t>Hasil</w:t>
      </w:r>
      <w:r w:rsidR="00B60966" w:rsidRPr="00A5406A">
        <w:rPr>
          <w:b/>
          <w:bCs/>
          <w:sz w:val="24"/>
          <w:szCs w:val="24"/>
        </w:rPr>
        <w:t xml:space="preserve"> dan Pembahasan</w:t>
      </w:r>
    </w:p>
    <w:p w14:paraId="18954E8F" w14:textId="00AFF706" w:rsidR="007C6A11" w:rsidRPr="00A5406A" w:rsidRDefault="007C6A11" w:rsidP="007C6A11">
      <w:pPr>
        <w:spacing w:line="360" w:lineRule="auto"/>
        <w:ind w:left="567" w:hanging="567"/>
        <w:jc w:val="both"/>
        <w:rPr>
          <w:b/>
          <w:i/>
          <w:iCs/>
          <w:sz w:val="22"/>
          <w:szCs w:val="22"/>
          <w:lang w:val="id-ID"/>
        </w:rPr>
      </w:pPr>
      <w:r w:rsidRPr="00A5406A">
        <w:rPr>
          <w:b/>
          <w:i/>
          <w:iCs/>
          <w:sz w:val="22"/>
          <w:szCs w:val="22"/>
        </w:rPr>
        <w:t>4.1.</w:t>
      </w:r>
      <w:r w:rsidRPr="00A5406A">
        <w:rPr>
          <w:b/>
          <w:i/>
          <w:iCs/>
          <w:sz w:val="22"/>
          <w:szCs w:val="22"/>
        </w:rPr>
        <w:tab/>
      </w:r>
      <w:r w:rsidRPr="00A5406A">
        <w:rPr>
          <w:b/>
          <w:i/>
          <w:iCs/>
          <w:sz w:val="22"/>
          <w:szCs w:val="22"/>
          <w:lang w:val="id-ID"/>
        </w:rPr>
        <w:t>Analisis statistik deskriptif</w:t>
      </w:r>
    </w:p>
    <w:p w14:paraId="32F39147" w14:textId="1C6AC149" w:rsidR="007C6A11" w:rsidRDefault="007C6A11" w:rsidP="007C6A11">
      <w:pPr>
        <w:spacing w:line="360" w:lineRule="auto"/>
        <w:ind w:firstLine="567"/>
        <w:jc w:val="both"/>
        <w:rPr>
          <w:sz w:val="22"/>
          <w:szCs w:val="22"/>
          <w:lang w:val="id-ID"/>
        </w:rPr>
      </w:pPr>
      <w:r w:rsidRPr="00A5406A">
        <w:rPr>
          <w:sz w:val="22"/>
          <w:szCs w:val="22"/>
          <w:lang w:val="id-ID"/>
        </w:rPr>
        <w:t xml:space="preserve">Analisis statistik deskriptif untuk masing-masing variabel </w:t>
      </w:r>
      <w:r w:rsidRPr="00A5406A">
        <w:rPr>
          <w:sz w:val="22"/>
          <w:szCs w:val="22"/>
        </w:rPr>
        <w:t>dapat dilihat pada tab</w:t>
      </w:r>
      <w:r w:rsidR="00C70714">
        <w:rPr>
          <w:sz w:val="22"/>
          <w:szCs w:val="22"/>
        </w:rPr>
        <w:t>el</w:t>
      </w:r>
      <w:r w:rsidRPr="00A5406A">
        <w:rPr>
          <w:sz w:val="22"/>
          <w:szCs w:val="22"/>
        </w:rPr>
        <w:t xml:space="preserve"> 6 </w:t>
      </w:r>
      <w:r w:rsidRPr="00A5406A">
        <w:rPr>
          <w:sz w:val="22"/>
          <w:szCs w:val="22"/>
          <w:lang w:val="id-ID"/>
        </w:rPr>
        <w:t>berikut :</w:t>
      </w:r>
    </w:p>
    <w:p w14:paraId="4685C9E9" w14:textId="159FD8EC" w:rsidR="00C70714" w:rsidRDefault="00C70714" w:rsidP="007C6A11">
      <w:pPr>
        <w:spacing w:line="360" w:lineRule="auto"/>
        <w:ind w:firstLine="567"/>
        <w:jc w:val="both"/>
        <w:rPr>
          <w:sz w:val="22"/>
          <w:szCs w:val="22"/>
          <w:lang w:val="id-ID"/>
        </w:rPr>
      </w:pPr>
    </w:p>
    <w:p w14:paraId="30519114" w14:textId="443780B6" w:rsidR="00C70714" w:rsidRDefault="00C70714" w:rsidP="007C6A11">
      <w:pPr>
        <w:spacing w:line="360" w:lineRule="auto"/>
        <w:ind w:firstLine="567"/>
        <w:jc w:val="both"/>
        <w:rPr>
          <w:sz w:val="22"/>
          <w:szCs w:val="22"/>
          <w:lang w:val="id-ID"/>
        </w:rPr>
      </w:pPr>
    </w:p>
    <w:p w14:paraId="205194CB" w14:textId="74C5FEF1" w:rsidR="00C70714" w:rsidRDefault="00C70714" w:rsidP="007C6A11">
      <w:pPr>
        <w:spacing w:line="360" w:lineRule="auto"/>
        <w:ind w:firstLine="567"/>
        <w:jc w:val="both"/>
        <w:rPr>
          <w:sz w:val="22"/>
          <w:szCs w:val="22"/>
          <w:lang w:val="id-ID"/>
        </w:rPr>
      </w:pPr>
    </w:p>
    <w:p w14:paraId="6AD26387" w14:textId="77777777" w:rsidR="00C70714" w:rsidRPr="00A5406A" w:rsidRDefault="00C70714" w:rsidP="007C6A11">
      <w:pPr>
        <w:spacing w:line="360" w:lineRule="auto"/>
        <w:ind w:firstLine="567"/>
        <w:jc w:val="both"/>
        <w:rPr>
          <w:sz w:val="22"/>
          <w:szCs w:val="22"/>
          <w:lang w:val="id-ID"/>
        </w:rPr>
      </w:pPr>
    </w:p>
    <w:p w14:paraId="4E8F4490" w14:textId="31BD3A58" w:rsidR="007C6A11" w:rsidRPr="00A5406A" w:rsidRDefault="007C6A11" w:rsidP="007C6A11">
      <w:pPr>
        <w:spacing w:line="360" w:lineRule="auto"/>
        <w:jc w:val="both"/>
        <w:rPr>
          <w:sz w:val="22"/>
          <w:szCs w:val="22"/>
        </w:rPr>
      </w:pPr>
      <w:r w:rsidRPr="00A5406A">
        <w:rPr>
          <w:sz w:val="22"/>
          <w:szCs w:val="22"/>
        </w:rPr>
        <w:lastRenderedPageBreak/>
        <w:t>Table 6.</w:t>
      </w:r>
    </w:p>
    <w:p w14:paraId="4374204E" w14:textId="6034F508" w:rsidR="007C6A11" w:rsidRPr="00A5406A" w:rsidRDefault="007C6A11" w:rsidP="007C6A11">
      <w:pPr>
        <w:spacing w:line="360" w:lineRule="auto"/>
        <w:jc w:val="both"/>
        <w:rPr>
          <w:sz w:val="22"/>
          <w:szCs w:val="22"/>
        </w:rPr>
      </w:pPr>
      <w:r w:rsidRPr="00A5406A">
        <w:rPr>
          <w:sz w:val="22"/>
          <w:szCs w:val="22"/>
        </w:rPr>
        <w:t>Statistik Deskriptif</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2"/>
        <w:gridCol w:w="1001"/>
        <w:gridCol w:w="1046"/>
        <w:gridCol w:w="1076"/>
        <w:gridCol w:w="1000"/>
        <w:gridCol w:w="1046"/>
        <w:gridCol w:w="1409"/>
      </w:tblGrid>
      <w:tr w:rsidR="007C6A11" w:rsidRPr="00A5406A" w14:paraId="58CE17AF" w14:textId="77777777" w:rsidTr="007C6A11">
        <w:trPr>
          <w:cantSplit/>
        </w:trPr>
        <w:tc>
          <w:tcPr>
            <w:tcW w:w="8550" w:type="dxa"/>
            <w:gridSpan w:val="7"/>
            <w:tcBorders>
              <w:top w:val="nil"/>
              <w:left w:val="nil"/>
              <w:bottom w:val="nil"/>
              <w:right w:val="nil"/>
            </w:tcBorders>
            <w:shd w:val="clear" w:color="auto" w:fill="FFFFFF"/>
          </w:tcPr>
          <w:p w14:paraId="0029A5E6"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b/>
                <w:bCs/>
                <w:sz w:val="18"/>
                <w:szCs w:val="18"/>
                <w:lang w:val="id-ID"/>
              </w:rPr>
              <w:t>Descriptive Statistics</w:t>
            </w:r>
          </w:p>
        </w:tc>
      </w:tr>
      <w:tr w:rsidR="007C6A11" w:rsidRPr="00A5406A" w14:paraId="5B44C9ED" w14:textId="77777777" w:rsidTr="007C6A11">
        <w:trPr>
          <w:cantSplit/>
        </w:trPr>
        <w:tc>
          <w:tcPr>
            <w:tcW w:w="1972" w:type="dxa"/>
            <w:vMerge w:val="restart"/>
            <w:tcBorders>
              <w:top w:val="single" w:sz="16" w:space="0" w:color="000000"/>
              <w:left w:val="single" w:sz="16" w:space="0" w:color="000000"/>
              <w:bottom w:val="nil"/>
              <w:right w:val="single" w:sz="16" w:space="0" w:color="000000"/>
            </w:tcBorders>
            <w:shd w:val="clear" w:color="auto" w:fill="FFFFFF"/>
          </w:tcPr>
          <w:p w14:paraId="756F7814" w14:textId="77777777" w:rsidR="007C6A11" w:rsidRPr="00A5406A" w:rsidRDefault="007C6A11" w:rsidP="007C6A11">
            <w:pPr>
              <w:autoSpaceDE w:val="0"/>
              <w:autoSpaceDN w:val="0"/>
              <w:adjustRightInd w:val="0"/>
              <w:spacing w:line="320" w:lineRule="atLeast"/>
              <w:ind w:left="60" w:right="60"/>
              <w:rPr>
                <w:sz w:val="18"/>
                <w:szCs w:val="18"/>
                <w:lang w:val="id-ID"/>
              </w:rPr>
            </w:pPr>
          </w:p>
        </w:tc>
        <w:tc>
          <w:tcPr>
            <w:tcW w:w="1001" w:type="dxa"/>
            <w:tcBorders>
              <w:top w:val="single" w:sz="16" w:space="0" w:color="000000"/>
              <w:left w:val="single" w:sz="16" w:space="0" w:color="000000"/>
            </w:tcBorders>
            <w:shd w:val="clear" w:color="auto" w:fill="FFFFFF"/>
          </w:tcPr>
          <w:p w14:paraId="505E87E2"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N</w:t>
            </w:r>
          </w:p>
        </w:tc>
        <w:tc>
          <w:tcPr>
            <w:tcW w:w="1046" w:type="dxa"/>
            <w:tcBorders>
              <w:top w:val="single" w:sz="16" w:space="0" w:color="000000"/>
            </w:tcBorders>
            <w:shd w:val="clear" w:color="auto" w:fill="FFFFFF"/>
          </w:tcPr>
          <w:p w14:paraId="558FC33D"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Minimum</w:t>
            </w:r>
          </w:p>
        </w:tc>
        <w:tc>
          <w:tcPr>
            <w:tcW w:w="1076" w:type="dxa"/>
            <w:tcBorders>
              <w:top w:val="single" w:sz="16" w:space="0" w:color="000000"/>
            </w:tcBorders>
            <w:shd w:val="clear" w:color="auto" w:fill="FFFFFF"/>
          </w:tcPr>
          <w:p w14:paraId="0741E8B6"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Maximum</w:t>
            </w:r>
          </w:p>
        </w:tc>
        <w:tc>
          <w:tcPr>
            <w:tcW w:w="2046" w:type="dxa"/>
            <w:gridSpan w:val="2"/>
            <w:tcBorders>
              <w:top w:val="single" w:sz="16" w:space="0" w:color="000000"/>
            </w:tcBorders>
            <w:shd w:val="clear" w:color="auto" w:fill="FFFFFF"/>
          </w:tcPr>
          <w:p w14:paraId="068930AA"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Mean</w:t>
            </w:r>
          </w:p>
        </w:tc>
        <w:tc>
          <w:tcPr>
            <w:tcW w:w="1409" w:type="dxa"/>
            <w:tcBorders>
              <w:top w:val="single" w:sz="16" w:space="0" w:color="000000"/>
              <w:right w:val="single" w:sz="16" w:space="0" w:color="000000"/>
            </w:tcBorders>
            <w:shd w:val="clear" w:color="auto" w:fill="FFFFFF"/>
          </w:tcPr>
          <w:p w14:paraId="581C931E"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Std. Deviation</w:t>
            </w:r>
          </w:p>
        </w:tc>
      </w:tr>
      <w:tr w:rsidR="007C6A11" w:rsidRPr="00A5406A" w14:paraId="1B8429B4" w14:textId="77777777" w:rsidTr="007C6A11">
        <w:trPr>
          <w:cantSplit/>
        </w:trPr>
        <w:tc>
          <w:tcPr>
            <w:tcW w:w="1972" w:type="dxa"/>
            <w:vMerge/>
            <w:tcBorders>
              <w:top w:val="single" w:sz="16" w:space="0" w:color="000000"/>
              <w:left w:val="single" w:sz="16" w:space="0" w:color="000000"/>
              <w:bottom w:val="nil"/>
              <w:right w:val="single" w:sz="16" w:space="0" w:color="000000"/>
            </w:tcBorders>
            <w:shd w:val="clear" w:color="auto" w:fill="FFFFFF"/>
          </w:tcPr>
          <w:p w14:paraId="790375BE" w14:textId="77777777" w:rsidR="007C6A11" w:rsidRPr="00A5406A" w:rsidRDefault="007C6A11" w:rsidP="007C6A11">
            <w:pPr>
              <w:autoSpaceDE w:val="0"/>
              <w:autoSpaceDN w:val="0"/>
              <w:adjustRightInd w:val="0"/>
              <w:rPr>
                <w:sz w:val="18"/>
                <w:szCs w:val="18"/>
                <w:lang w:val="id-ID"/>
              </w:rPr>
            </w:pPr>
          </w:p>
        </w:tc>
        <w:tc>
          <w:tcPr>
            <w:tcW w:w="1001" w:type="dxa"/>
            <w:tcBorders>
              <w:left w:val="single" w:sz="16" w:space="0" w:color="000000"/>
              <w:bottom w:val="single" w:sz="16" w:space="0" w:color="000000"/>
            </w:tcBorders>
            <w:shd w:val="clear" w:color="auto" w:fill="FFFFFF"/>
          </w:tcPr>
          <w:p w14:paraId="14C8E267"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Statistic</w:t>
            </w:r>
          </w:p>
        </w:tc>
        <w:tc>
          <w:tcPr>
            <w:tcW w:w="1046" w:type="dxa"/>
            <w:tcBorders>
              <w:bottom w:val="single" w:sz="16" w:space="0" w:color="000000"/>
            </w:tcBorders>
            <w:shd w:val="clear" w:color="auto" w:fill="FFFFFF"/>
          </w:tcPr>
          <w:p w14:paraId="79A23DF1"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Statistic</w:t>
            </w:r>
          </w:p>
        </w:tc>
        <w:tc>
          <w:tcPr>
            <w:tcW w:w="1076" w:type="dxa"/>
            <w:tcBorders>
              <w:bottom w:val="single" w:sz="16" w:space="0" w:color="000000"/>
            </w:tcBorders>
            <w:shd w:val="clear" w:color="auto" w:fill="FFFFFF"/>
          </w:tcPr>
          <w:p w14:paraId="602F2D0D"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Statistic</w:t>
            </w:r>
          </w:p>
        </w:tc>
        <w:tc>
          <w:tcPr>
            <w:tcW w:w="1000" w:type="dxa"/>
            <w:tcBorders>
              <w:bottom w:val="single" w:sz="16" w:space="0" w:color="000000"/>
            </w:tcBorders>
            <w:shd w:val="clear" w:color="auto" w:fill="FFFFFF"/>
          </w:tcPr>
          <w:p w14:paraId="0CE03826"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Statistic</w:t>
            </w:r>
          </w:p>
        </w:tc>
        <w:tc>
          <w:tcPr>
            <w:tcW w:w="1046" w:type="dxa"/>
            <w:tcBorders>
              <w:bottom w:val="single" w:sz="16" w:space="0" w:color="000000"/>
            </w:tcBorders>
            <w:shd w:val="clear" w:color="auto" w:fill="FFFFFF"/>
          </w:tcPr>
          <w:p w14:paraId="10D6B6EA"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Std. Error</w:t>
            </w:r>
          </w:p>
        </w:tc>
        <w:tc>
          <w:tcPr>
            <w:tcW w:w="1409" w:type="dxa"/>
            <w:tcBorders>
              <w:bottom w:val="single" w:sz="16" w:space="0" w:color="000000"/>
              <w:right w:val="single" w:sz="16" w:space="0" w:color="000000"/>
            </w:tcBorders>
            <w:shd w:val="clear" w:color="auto" w:fill="FFFFFF"/>
          </w:tcPr>
          <w:p w14:paraId="1833EFD3" w14:textId="77777777" w:rsidR="007C6A11" w:rsidRPr="00A5406A" w:rsidRDefault="007C6A11" w:rsidP="007C6A11">
            <w:pPr>
              <w:autoSpaceDE w:val="0"/>
              <w:autoSpaceDN w:val="0"/>
              <w:adjustRightInd w:val="0"/>
              <w:spacing w:line="320" w:lineRule="atLeast"/>
              <w:ind w:left="60" w:right="60"/>
              <w:jc w:val="center"/>
              <w:rPr>
                <w:sz w:val="18"/>
                <w:szCs w:val="18"/>
                <w:lang w:val="id-ID"/>
              </w:rPr>
            </w:pPr>
            <w:r w:rsidRPr="00A5406A">
              <w:rPr>
                <w:sz w:val="18"/>
                <w:szCs w:val="18"/>
                <w:lang w:val="id-ID"/>
              </w:rPr>
              <w:t>Statistic</w:t>
            </w:r>
          </w:p>
        </w:tc>
      </w:tr>
      <w:tr w:rsidR="007C6A11" w:rsidRPr="00A5406A" w14:paraId="1E96A40D" w14:textId="77777777" w:rsidTr="007C6A11">
        <w:trPr>
          <w:cantSplit/>
        </w:trPr>
        <w:tc>
          <w:tcPr>
            <w:tcW w:w="1972" w:type="dxa"/>
            <w:tcBorders>
              <w:top w:val="nil"/>
              <w:left w:val="single" w:sz="16" w:space="0" w:color="000000"/>
              <w:bottom w:val="nil"/>
              <w:right w:val="single" w:sz="16" w:space="0" w:color="000000"/>
            </w:tcBorders>
            <w:shd w:val="clear" w:color="auto" w:fill="FFFFFF"/>
            <w:vAlign w:val="center"/>
          </w:tcPr>
          <w:p w14:paraId="693AC6C9" w14:textId="77777777" w:rsidR="007C6A11" w:rsidRPr="00A5406A" w:rsidRDefault="007C6A11" w:rsidP="007C6A11">
            <w:pPr>
              <w:autoSpaceDE w:val="0"/>
              <w:autoSpaceDN w:val="0"/>
              <w:adjustRightInd w:val="0"/>
              <w:spacing w:line="320" w:lineRule="atLeast"/>
              <w:ind w:left="60" w:right="60"/>
              <w:rPr>
                <w:sz w:val="18"/>
                <w:szCs w:val="18"/>
                <w:lang w:val="id-ID"/>
              </w:rPr>
            </w:pPr>
            <w:r w:rsidRPr="00A5406A">
              <w:rPr>
                <w:sz w:val="18"/>
                <w:szCs w:val="18"/>
                <w:lang w:val="id-ID"/>
              </w:rPr>
              <w:t>PROFESIONALISME</w:t>
            </w:r>
          </w:p>
        </w:tc>
        <w:tc>
          <w:tcPr>
            <w:tcW w:w="1001" w:type="dxa"/>
            <w:tcBorders>
              <w:top w:val="nil"/>
              <w:left w:val="single" w:sz="16" w:space="0" w:color="000000"/>
              <w:bottom w:val="nil"/>
            </w:tcBorders>
            <w:shd w:val="clear" w:color="auto" w:fill="FFFFFF"/>
            <w:vAlign w:val="center"/>
          </w:tcPr>
          <w:p w14:paraId="0EE90DD3"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63</w:t>
            </w:r>
          </w:p>
        </w:tc>
        <w:tc>
          <w:tcPr>
            <w:tcW w:w="1046" w:type="dxa"/>
            <w:tcBorders>
              <w:top w:val="nil"/>
              <w:bottom w:val="nil"/>
            </w:tcBorders>
            <w:shd w:val="clear" w:color="auto" w:fill="FFFFFF"/>
            <w:vAlign w:val="center"/>
          </w:tcPr>
          <w:p w14:paraId="1DC41459"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35</w:t>
            </w:r>
          </w:p>
        </w:tc>
        <w:tc>
          <w:tcPr>
            <w:tcW w:w="1076" w:type="dxa"/>
            <w:tcBorders>
              <w:top w:val="nil"/>
              <w:bottom w:val="nil"/>
            </w:tcBorders>
            <w:shd w:val="clear" w:color="auto" w:fill="FFFFFF"/>
            <w:vAlign w:val="center"/>
          </w:tcPr>
          <w:p w14:paraId="064D52C2"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49</w:t>
            </w:r>
          </w:p>
        </w:tc>
        <w:tc>
          <w:tcPr>
            <w:tcW w:w="1000" w:type="dxa"/>
            <w:tcBorders>
              <w:top w:val="nil"/>
              <w:bottom w:val="nil"/>
            </w:tcBorders>
            <w:shd w:val="clear" w:color="auto" w:fill="FFFFFF"/>
            <w:vAlign w:val="center"/>
          </w:tcPr>
          <w:p w14:paraId="5F6C8755"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42,10</w:t>
            </w:r>
          </w:p>
        </w:tc>
        <w:tc>
          <w:tcPr>
            <w:tcW w:w="1046" w:type="dxa"/>
            <w:tcBorders>
              <w:top w:val="nil"/>
              <w:bottom w:val="nil"/>
            </w:tcBorders>
            <w:shd w:val="clear" w:color="auto" w:fill="FFFFFF"/>
            <w:vAlign w:val="center"/>
          </w:tcPr>
          <w:p w14:paraId="6190C42F"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,556</w:t>
            </w:r>
          </w:p>
        </w:tc>
        <w:tc>
          <w:tcPr>
            <w:tcW w:w="1409" w:type="dxa"/>
            <w:tcBorders>
              <w:top w:val="nil"/>
              <w:bottom w:val="nil"/>
              <w:right w:val="single" w:sz="16" w:space="0" w:color="000000"/>
            </w:tcBorders>
            <w:shd w:val="clear" w:color="auto" w:fill="FFFFFF"/>
            <w:vAlign w:val="center"/>
          </w:tcPr>
          <w:p w14:paraId="09C32608"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4,409</w:t>
            </w:r>
          </w:p>
        </w:tc>
      </w:tr>
      <w:tr w:rsidR="007C6A11" w:rsidRPr="00A5406A" w14:paraId="068E5040" w14:textId="77777777" w:rsidTr="007C6A11">
        <w:trPr>
          <w:cantSplit/>
        </w:trPr>
        <w:tc>
          <w:tcPr>
            <w:tcW w:w="1972" w:type="dxa"/>
            <w:tcBorders>
              <w:top w:val="nil"/>
              <w:left w:val="single" w:sz="16" w:space="0" w:color="000000"/>
              <w:bottom w:val="nil"/>
              <w:right w:val="single" w:sz="16" w:space="0" w:color="000000"/>
            </w:tcBorders>
            <w:shd w:val="clear" w:color="auto" w:fill="FFFFFF"/>
            <w:vAlign w:val="center"/>
          </w:tcPr>
          <w:p w14:paraId="6B5878E3" w14:textId="77777777" w:rsidR="007C6A11" w:rsidRPr="00A5406A" w:rsidRDefault="007C6A11" w:rsidP="007C6A11">
            <w:pPr>
              <w:autoSpaceDE w:val="0"/>
              <w:autoSpaceDN w:val="0"/>
              <w:adjustRightInd w:val="0"/>
              <w:spacing w:line="320" w:lineRule="atLeast"/>
              <w:ind w:left="60" w:right="60"/>
              <w:rPr>
                <w:sz w:val="18"/>
                <w:szCs w:val="18"/>
                <w:lang w:val="id-ID"/>
              </w:rPr>
            </w:pPr>
            <w:r w:rsidRPr="00A5406A">
              <w:rPr>
                <w:sz w:val="18"/>
                <w:szCs w:val="18"/>
                <w:lang w:val="id-ID"/>
              </w:rPr>
              <w:t>INTEGRITAS</w:t>
            </w:r>
          </w:p>
        </w:tc>
        <w:tc>
          <w:tcPr>
            <w:tcW w:w="1001" w:type="dxa"/>
            <w:tcBorders>
              <w:top w:val="nil"/>
              <w:left w:val="single" w:sz="16" w:space="0" w:color="000000"/>
              <w:bottom w:val="nil"/>
            </w:tcBorders>
            <w:shd w:val="clear" w:color="auto" w:fill="FFFFFF"/>
            <w:vAlign w:val="center"/>
          </w:tcPr>
          <w:p w14:paraId="3C2281B2"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63</w:t>
            </w:r>
          </w:p>
        </w:tc>
        <w:tc>
          <w:tcPr>
            <w:tcW w:w="1046" w:type="dxa"/>
            <w:tcBorders>
              <w:top w:val="nil"/>
              <w:bottom w:val="nil"/>
            </w:tcBorders>
            <w:shd w:val="clear" w:color="auto" w:fill="FFFFFF"/>
            <w:vAlign w:val="center"/>
          </w:tcPr>
          <w:p w14:paraId="12D64C6E"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29</w:t>
            </w:r>
          </w:p>
        </w:tc>
        <w:tc>
          <w:tcPr>
            <w:tcW w:w="1076" w:type="dxa"/>
            <w:tcBorders>
              <w:top w:val="nil"/>
              <w:bottom w:val="nil"/>
            </w:tcBorders>
            <w:shd w:val="clear" w:color="auto" w:fill="FFFFFF"/>
            <w:vAlign w:val="center"/>
          </w:tcPr>
          <w:p w14:paraId="423EC55E"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44</w:t>
            </w:r>
          </w:p>
        </w:tc>
        <w:tc>
          <w:tcPr>
            <w:tcW w:w="1000" w:type="dxa"/>
            <w:tcBorders>
              <w:top w:val="nil"/>
              <w:bottom w:val="nil"/>
            </w:tcBorders>
            <w:shd w:val="clear" w:color="auto" w:fill="FFFFFF"/>
            <w:vAlign w:val="center"/>
          </w:tcPr>
          <w:p w14:paraId="7D2683D5"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39,05</w:t>
            </w:r>
          </w:p>
        </w:tc>
        <w:tc>
          <w:tcPr>
            <w:tcW w:w="1046" w:type="dxa"/>
            <w:tcBorders>
              <w:top w:val="nil"/>
              <w:bottom w:val="nil"/>
            </w:tcBorders>
            <w:shd w:val="clear" w:color="auto" w:fill="FFFFFF"/>
            <w:vAlign w:val="center"/>
          </w:tcPr>
          <w:p w14:paraId="499C76AB"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,484</w:t>
            </w:r>
          </w:p>
        </w:tc>
        <w:tc>
          <w:tcPr>
            <w:tcW w:w="1409" w:type="dxa"/>
            <w:tcBorders>
              <w:top w:val="nil"/>
              <w:bottom w:val="nil"/>
              <w:right w:val="single" w:sz="16" w:space="0" w:color="000000"/>
            </w:tcBorders>
            <w:shd w:val="clear" w:color="auto" w:fill="FFFFFF"/>
            <w:vAlign w:val="center"/>
          </w:tcPr>
          <w:p w14:paraId="1281545E"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3,841</w:t>
            </w:r>
          </w:p>
        </w:tc>
      </w:tr>
      <w:tr w:rsidR="007C6A11" w:rsidRPr="00A5406A" w14:paraId="505C00F9" w14:textId="77777777" w:rsidTr="007C6A11">
        <w:trPr>
          <w:cantSplit/>
        </w:trPr>
        <w:tc>
          <w:tcPr>
            <w:tcW w:w="1972" w:type="dxa"/>
            <w:tcBorders>
              <w:top w:val="nil"/>
              <w:left w:val="single" w:sz="16" w:space="0" w:color="000000"/>
              <w:bottom w:val="nil"/>
              <w:right w:val="single" w:sz="16" w:space="0" w:color="000000"/>
            </w:tcBorders>
            <w:shd w:val="clear" w:color="auto" w:fill="FFFFFF"/>
            <w:vAlign w:val="center"/>
          </w:tcPr>
          <w:p w14:paraId="1CA96046" w14:textId="77777777" w:rsidR="007C6A11" w:rsidRPr="00A5406A" w:rsidRDefault="007C6A11" w:rsidP="007C6A11">
            <w:pPr>
              <w:autoSpaceDE w:val="0"/>
              <w:autoSpaceDN w:val="0"/>
              <w:adjustRightInd w:val="0"/>
              <w:spacing w:line="320" w:lineRule="atLeast"/>
              <w:ind w:left="60" w:right="60"/>
              <w:rPr>
                <w:sz w:val="18"/>
                <w:szCs w:val="18"/>
                <w:lang w:val="id-ID"/>
              </w:rPr>
            </w:pPr>
            <w:r w:rsidRPr="00A5406A">
              <w:rPr>
                <w:sz w:val="18"/>
                <w:szCs w:val="18"/>
                <w:lang w:val="id-ID"/>
              </w:rPr>
              <w:t>KUALITAS AUDIT</w:t>
            </w:r>
          </w:p>
        </w:tc>
        <w:tc>
          <w:tcPr>
            <w:tcW w:w="1001" w:type="dxa"/>
            <w:tcBorders>
              <w:top w:val="nil"/>
              <w:left w:val="single" w:sz="16" w:space="0" w:color="000000"/>
              <w:bottom w:val="nil"/>
            </w:tcBorders>
            <w:shd w:val="clear" w:color="auto" w:fill="FFFFFF"/>
            <w:vAlign w:val="center"/>
          </w:tcPr>
          <w:p w14:paraId="28DF19AC"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63</w:t>
            </w:r>
          </w:p>
        </w:tc>
        <w:tc>
          <w:tcPr>
            <w:tcW w:w="1046" w:type="dxa"/>
            <w:tcBorders>
              <w:top w:val="nil"/>
              <w:bottom w:val="nil"/>
            </w:tcBorders>
            <w:shd w:val="clear" w:color="auto" w:fill="FFFFFF"/>
            <w:vAlign w:val="center"/>
          </w:tcPr>
          <w:p w14:paraId="11E8B6D3"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36</w:t>
            </w:r>
          </w:p>
        </w:tc>
        <w:tc>
          <w:tcPr>
            <w:tcW w:w="1076" w:type="dxa"/>
            <w:tcBorders>
              <w:top w:val="nil"/>
              <w:bottom w:val="nil"/>
            </w:tcBorders>
            <w:shd w:val="clear" w:color="auto" w:fill="FFFFFF"/>
            <w:vAlign w:val="center"/>
          </w:tcPr>
          <w:p w14:paraId="27BA803D"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47</w:t>
            </w:r>
          </w:p>
        </w:tc>
        <w:tc>
          <w:tcPr>
            <w:tcW w:w="1000" w:type="dxa"/>
            <w:tcBorders>
              <w:top w:val="nil"/>
              <w:bottom w:val="nil"/>
            </w:tcBorders>
            <w:shd w:val="clear" w:color="auto" w:fill="FFFFFF"/>
            <w:vAlign w:val="center"/>
          </w:tcPr>
          <w:p w14:paraId="38D677DB"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44,81</w:t>
            </w:r>
          </w:p>
        </w:tc>
        <w:tc>
          <w:tcPr>
            <w:tcW w:w="1046" w:type="dxa"/>
            <w:tcBorders>
              <w:top w:val="nil"/>
              <w:bottom w:val="nil"/>
            </w:tcBorders>
            <w:shd w:val="clear" w:color="auto" w:fill="FFFFFF"/>
            <w:vAlign w:val="center"/>
          </w:tcPr>
          <w:p w14:paraId="16C0E248"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,375</w:t>
            </w:r>
          </w:p>
        </w:tc>
        <w:tc>
          <w:tcPr>
            <w:tcW w:w="1409" w:type="dxa"/>
            <w:tcBorders>
              <w:top w:val="nil"/>
              <w:bottom w:val="nil"/>
              <w:right w:val="single" w:sz="16" w:space="0" w:color="000000"/>
            </w:tcBorders>
            <w:shd w:val="clear" w:color="auto" w:fill="FFFFFF"/>
            <w:vAlign w:val="center"/>
          </w:tcPr>
          <w:p w14:paraId="00B58FD8"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2,978</w:t>
            </w:r>
          </w:p>
        </w:tc>
      </w:tr>
      <w:tr w:rsidR="007C6A11" w:rsidRPr="00A5406A" w14:paraId="756A6F3D" w14:textId="77777777" w:rsidTr="007C6A11">
        <w:trPr>
          <w:cantSplit/>
        </w:trPr>
        <w:tc>
          <w:tcPr>
            <w:tcW w:w="1972" w:type="dxa"/>
            <w:tcBorders>
              <w:top w:val="nil"/>
              <w:left w:val="single" w:sz="16" w:space="0" w:color="000000"/>
              <w:bottom w:val="single" w:sz="16" w:space="0" w:color="000000"/>
              <w:right w:val="single" w:sz="16" w:space="0" w:color="000000"/>
            </w:tcBorders>
            <w:shd w:val="clear" w:color="auto" w:fill="FFFFFF"/>
            <w:vAlign w:val="center"/>
          </w:tcPr>
          <w:p w14:paraId="749E3070" w14:textId="77777777" w:rsidR="007C6A11" w:rsidRPr="00A5406A" w:rsidRDefault="007C6A11" w:rsidP="007C6A11">
            <w:pPr>
              <w:autoSpaceDE w:val="0"/>
              <w:autoSpaceDN w:val="0"/>
              <w:adjustRightInd w:val="0"/>
              <w:spacing w:line="320" w:lineRule="atLeast"/>
              <w:ind w:left="60" w:right="60"/>
              <w:rPr>
                <w:sz w:val="18"/>
                <w:szCs w:val="18"/>
                <w:lang w:val="id-ID"/>
              </w:rPr>
            </w:pPr>
            <w:r w:rsidRPr="00A5406A">
              <w:rPr>
                <w:sz w:val="18"/>
                <w:szCs w:val="18"/>
                <w:lang w:val="id-ID"/>
              </w:rPr>
              <w:t>Valid N (listwise)</w:t>
            </w:r>
          </w:p>
        </w:tc>
        <w:tc>
          <w:tcPr>
            <w:tcW w:w="1001" w:type="dxa"/>
            <w:tcBorders>
              <w:top w:val="nil"/>
              <w:left w:val="single" w:sz="16" w:space="0" w:color="000000"/>
              <w:bottom w:val="single" w:sz="16" w:space="0" w:color="000000"/>
            </w:tcBorders>
            <w:shd w:val="clear" w:color="auto" w:fill="FFFFFF"/>
            <w:vAlign w:val="center"/>
          </w:tcPr>
          <w:p w14:paraId="73B53823" w14:textId="77777777" w:rsidR="007C6A11" w:rsidRPr="00A5406A" w:rsidRDefault="007C6A11" w:rsidP="007C6A11">
            <w:pPr>
              <w:autoSpaceDE w:val="0"/>
              <w:autoSpaceDN w:val="0"/>
              <w:adjustRightInd w:val="0"/>
              <w:spacing w:line="320" w:lineRule="atLeast"/>
              <w:ind w:left="60" w:right="60"/>
              <w:jc w:val="right"/>
              <w:rPr>
                <w:sz w:val="18"/>
                <w:szCs w:val="18"/>
                <w:lang w:val="id-ID"/>
              </w:rPr>
            </w:pPr>
            <w:r w:rsidRPr="00A5406A">
              <w:rPr>
                <w:sz w:val="18"/>
                <w:szCs w:val="18"/>
                <w:lang w:val="id-ID"/>
              </w:rPr>
              <w:t>63</w:t>
            </w:r>
          </w:p>
        </w:tc>
        <w:tc>
          <w:tcPr>
            <w:tcW w:w="1046" w:type="dxa"/>
            <w:tcBorders>
              <w:top w:val="nil"/>
              <w:bottom w:val="single" w:sz="16" w:space="0" w:color="000000"/>
            </w:tcBorders>
            <w:shd w:val="clear" w:color="auto" w:fill="FFFFFF"/>
          </w:tcPr>
          <w:p w14:paraId="0A3795DF" w14:textId="77777777" w:rsidR="007C6A11" w:rsidRPr="00A5406A" w:rsidRDefault="007C6A11" w:rsidP="007C6A11">
            <w:pPr>
              <w:autoSpaceDE w:val="0"/>
              <w:autoSpaceDN w:val="0"/>
              <w:adjustRightInd w:val="0"/>
              <w:rPr>
                <w:lang w:val="id-ID"/>
              </w:rPr>
            </w:pPr>
          </w:p>
        </w:tc>
        <w:tc>
          <w:tcPr>
            <w:tcW w:w="1076" w:type="dxa"/>
            <w:tcBorders>
              <w:top w:val="nil"/>
              <w:bottom w:val="single" w:sz="16" w:space="0" w:color="000000"/>
            </w:tcBorders>
            <w:shd w:val="clear" w:color="auto" w:fill="FFFFFF"/>
          </w:tcPr>
          <w:p w14:paraId="117D48EE" w14:textId="77777777" w:rsidR="007C6A11" w:rsidRPr="00A5406A" w:rsidRDefault="007C6A11" w:rsidP="007C6A11">
            <w:pPr>
              <w:autoSpaceDE w:val="0"/>
              <w:autoSpaceDN w:val="0"/>
              <w:adjustRightInd w:val="0"/>
              <w:rPr>
                <w:lang w:val="id-ID"/>
              </w:rPr>
            </w:pPr>
          </w:p>
        </w:tc>
        <w:tc>
          <w:tcPr>
            <w:tcW w:w="1000" w:type="dxa"/>
            <w:tcBorders>
              <w:top w:val="nil"/>
              <w:bottom w:val="single" w:sz="16" w:space="0" w:color="000000"/>
            </w:tcBorders>
            <w:shd w:val="clear" w:color="auto" w:fill="FFFFFF"/>
          </w:tcPr>
          <w:p w14:paraId="0E639FCA" w14:textId="77777777" w:rsidR="007C6A11" w:rsidRPr="00A5406A" w:rsidRDefault="007C6A11" w:rsidP="007C6A11">
            <w:pPr>
              <w:autoSpaceDE w:val="0"/>
              <w:autoSpaceDN w:val="0"/>
              <w:adjustRightInd w:val="0"/>
              <w:rPr>
                <w:lang w:val="id-ID"/>
              </w:rPr>
            </w:pPr>
          </w:p>
        </w:tc>
        <w:tc>
          <w:tcPr>
            <w:tcW w:w="1046" w:type="dxa"/>
            <w:tcBorders>
              <w:top w:val="nil"/>
              <w:bottom w:val="single" w:sz="16" w:space="0" w:color="000000"/>
            </w:tcBorders>
            <w:shd w:val="clear" w:color="auto" w:fill="FFFFFF"/>
          </w:tcPr>
          <w:p w14:paraId="1EF5CD3F" w14:textId="77777777" w:rsidR="007C6A11" w:rsidRPr="00A5406A" w:rsidRDefault="007C6A11" w:rsidP="007C6A11">
            <w:pPr>
              <w:autoSpaceDE w:val="0"/>
              <w:autoSpaceDN w:val="0"/>
              <w:adjustRightInd w:val="0"/>
              <w:rPr>
                <w:lang w:val="id-ID"/>
              </w:rPr>
            </w:pPr>
          </w:p>
        </w:tc>
        <w:tc>
          <w:tcPr>
            <w:tcW w:w="1409" w:type="dxa"/>
            <w:tcBorders>
              <w:top w:val="nil"/>
              <w:bottom w:val="single" w:sz="16" w:space="0" w:color="000000"/>
              <w:right w:val="single" w:sz="16" w:space="0" w:color="000000"/>
            </w:tcBorders>
            <w:shd w:val="clear" w:color="auto" w:fill="FFFFFF"/>
          </w:tcPr>
          <w:p w14:paraId="56CF9A97" w14:textId="77777777" w:rsidR="007C6A11" w:rsidRPr="00A5406A" w:rsidRDefault="007C6A11" w:rsidP="007C6A11">
            <w:pPr>
              <w:autoSpaceDE w:val="0"/>
              <w:autoSpaceDN w:val="0"/>
              <w:adjustRightInd w:val="0"/>
              <w:rPr>
                <w:lang w:val="id-ID"/>
              </w:rPr>
            </w:pPr>
          </w:p>
        </w:tc>
      </w:tr>
    </w:tbl>
    <w:p w14:paraId="04605F03" w14:textId="5AB8E467" w:rsidR="007C6A11" w:rsidRPr="00A5406A" w:rsidRDefault="007C6A11" w:rsidP="007C6A11">
      <w:pPr>
        <w:spacing w:line="360" w:lineRule="auto"/>
        <w:jc w:val="both"/>
      </w:pPr>
      <w:proofErr w:type="gramStart"/>
      <w:r w:rsidRPr="00A5406A">
        <w:t>Sumber :</w:t>
      </w:r>
      <w:proofErr w:type="gramEnd"/>
      <w:r w:rsidRPr="00A5406A">
        <w:t xml:space="preserve"> Output SPSS</w:t>
      </w:r>
    </w:p>
    <w:p w14:paraId="4E3408AB" w14:textId="77777777" w:rsidR="00962164" w:rsidRPr="00A5406A" w:rsidRDefault="00962164" w:rsidP="00962164">
      <w:pPr>
        <w:pStyle w:val="NoSpacing"/>
        <w:spacing w:line="480" w:lineRule="auto"/>
        <w:ind w:firstLine="709"/>
        <w:jc w:val="both"/>
        <w:rPr>
          <w:sz w:val="22"/>
          <w:szCs w:val="22"/>
        </w:rPr>
      </w:pPr>
    </w:p>
    <w:p w14:paraId="047A7C26" w14:textId="30692EC5" w:rsidR="00962164" w:rsidRPr="00A5406A" w:rsidRDefault="00962164" w:rsidP="00962164">
      <w:pPr>
        <w:pStyle w:val="NoSpacing"/>
        <w:spacing w:line="480" w:lineRule="auto"/>
        <w:ind w:firstLine="709"/>
        <w:jc w:val="both"/>
        <w:rPr>
          <w:sz w:val="22"/>
          <w:szCs w:val="22"/>
        </w:rPr>
      </w:pPr>
      <w:r w:rsidRPr="00A5406A">
        <w:rPr>
          <w:sz w:val="22"/>
          <w:szCs w:val="22"/>
        </w:rPr>
        <w:t xml:space="preserve">Dari tabel deskripsi statistik variabel penelitian </w:t>
      </w:r>
      <w:r w:rsidRPr="00A5406A">
        <w:rPr>
          <w:sz w:val="22"/>
          <w:szCs w:val="22"/>
          <w:lang w:val="id-ID"/>
        </w:rPr>
        <w:t xml:space="preserve">di atas </w:t>
      </w:r>
      <w:r w:rsidRPr="00A5406A">
        <w:rPr>
          <w:sz w:val="22"/>
          <w:szCs w:val="22"/>
        </w:rPr>
        <w:t xml:space="preserve">menunjukkan bahwa jumlah responden (N) adalah </w:t>
      </w:r>
      <w:r w:rsidRPr="00A5406A">
        <w:rPr>
          <w:sz w:val="22"/>
          <w:szCs w:val="22"/>
          <w:lang w:val="id-ID"/>
        </w:rPr>
        <w:t>63</w:t>
      </w:r>
      <w:r w:rsidRPr="00A5406A">
        <w:rPr>
          <w:sz w:val="22"/>
          <w:szCs w:val="22"/>
        </w:rPr>
        <w:t xml:space="preserve"> orang. Masing- masing variabel memiliki nilai minimum, nilai maksimum, nilai rata-rata (</w:t>
      </w:r>
      <w:r w:rsidRPr="00A5406A">
        <w:rPr>
          <w:i/>
          <w:iCs/>
          <w:sz w:val="22"/>
          <w:szCs w:val="22"/>
        </w:rPr>
        <w:t>mean</w:t>
      </w:r>
      <w:r w:rsidRPr="00A5406A">
        <w:rPr>
          <w:sz w:val="22"/>
          <w:szCs w:val="22"/>
        </w:rPr>
        <w:t>) dan nilai standar deviasi yang bervariasi.</w:t>
      </w:r>
    </w:p>
    <w:p w14:paraId="23C60E73" w14:textId="1D7A1664" w:rsidR="00962164" w:rsidRPr="00A5406A" w:rsidRDefault="00962164" w:rsidP="00962164">
      <w:pPr>
        <w:pStyle w:val="NoSpacing"/>
        <w:numPr>
          <w:ilvl w:val="1"/>
          <w:numId w:val="8"/>
        </w:numPr>
        <w:spacing w:line="480" w:lineRule="auto"/>
        <w:ind w:left="480" w:hanging="480"/>
        <w:jc w:val="both"/>
        <w:rPr>
          <w:sz w:val="22"/>
          <w:szCs w:val="22"/>
        </w:rPr>
      </w:pPr>
      <w:r w:rsidRPr="00A5406A">
        <w:rPr>
          <w:sz w:val="22"/>
          <w:szCs w:val="22"/>
          <w:lang w:val="id-ID"/>
        </w:rPr>
        <w:t xml:space="preserve">Profesioanlisme auditor (X) diperoleh dengan menggunakan 10 butir pernyataan kepada 63 responden. Berdasarkan tabel </w:t>
      </w:r>
      <w:r w:rsidRPr="00A5406A">
        <w:rPr>
          <w:sz w:val="22"/>
          <w:szCs w:val="22"/>
        </w:rPr>
        <w:t>6</w:t>
      </w:r>
      <w:r w:rsidRPr="00A5406A">
        <w:rPr>
          <w:sz w:val="22"/>
          <w:szCs w:val="22"/>
          <w:lang w:val="id-ID"/>
        </w:rPr>
        <w:t xml:space="preserve"> diketahui profesionalisme auditor memiliki nilai minimum sebesar 35 dan nilai maksimum sebesar 49. Nilai rata-rata profesionalisme auditor adalah 42,10. Nilai standar deviasi profesionalisme auditor adalah 4,409 yang berarti bahwa penyimpangan atas profesionalisme auditor sangat kecil. Dengan nilai standar deviasi yang lebih rendah dibandingkan dengan nilai rata-rata, maka nilai rata-rata dapat dijadikan representasi dari keseluruhan data.</w:t>
      </w:r>
    </w:p>
    <w:p w14:paraId="20E813F7" w14:textId="30A02B90" w:rsidR="00962164" w:rsidRPr="00A5406A" w:rsidRDefault="00962164" w:rsidP="00962164">
      <w:pPr>
        <w:pStyle w:val="NoSpacing"/>
        <w:numPr>
          <w:ilvl w:val="1"/>
          <w:numId w:val="8"/>
        </w:numPr>
        <w:spacing w:line="480" w:lineRule="auto"/>
        <w:ind w:left="480" w:hanging="480"/>
        <w:jc w:val="both"/>
        <w:rPr>
          <w:sz w:val="22"/>
          <w:szCs w:val="22"/>
        </w:rPr>
      </w:pPr>
      <w:r w:rsidRPr="00A5406A">
        <w:rPr>
          <w:sz w:val="22"/>
          <w:szCs w:val="22"/>
          <w:lang w:val="id-ID"/>
        </w:rPr>
        <w:t xml:space="preserve">Integritas auditor (Z) diperoleh dengan menggunakan 10 butir pernyataan kepada 63 responden. Berdasarkan tabel </w:t>
      </w:r>
      <w:r w:rsidRPr="00A5406A">
        <w:rPr>
          <w:sz w:val="22"/>
          <w:szCs w:val="22"/>
        </w:rPr>
        <w:t>6</w:t>
      </w:r>
      <w:r w:rsidRPr="00A5406A">
        <w:rPr>
          <w:sz w:val="22"/>
          <w:szCs w:val="22"/>
          <w:lang w:val="id-ID"/>
        </w:rPr>
        <w:t xml:space="preserve"> diketahui integritas auditor memiliki nilai minimum sebesar 29 dan nilai maksimum sebesar 44. Nilai rata-rata integritas responden adalah 39,05. Nilai standar deviasi integritas auditor adalah 3,841 yang berarti bahwa penyimpangan atas integritas auditor sangat kecil. Dengan nilai standar deviasi yang lebih rendah dibandingkan dengan nilai rata-rata, maka nilai rata-rata dapat dijadikan representasi dari keseluruhan data.</w:t>
      </w:r>
    </w:p>
    <w:p w14:paraId="51D66673" w14:textId="2441152D" w:rsidR="00C020BE" w:rsidRDefault="00962164" w:rsidP="00C020BE">
      <w:pPr>
        <w:pStyle w:val="NoSpacing"/>
        <w:numPr>
          <w:ilvl w:val="1"/>
          <w:numId w:val="8"/>
        </w:numPr>
        <w:spacing w:line="480" w:lineRule="auto"/>
        <w:ind w:left="480" w:hanging="480"/>
        <w:jc w:val="both"/>
        <w:rPr>
          <w:sz w:val="22"/>
          <w:szCs w:val="22"/>
          <w:lang w:val="id-ID"/>
        </w:rPr>
      </w:pPr>
      <w:r w:rsidRPr="00A5406A">
        <w:rPr>
          <w:sz w:val="22"/>
          <w:szCs w:val="22"/>
          <w:lang w:val="id-ID"/>
        </w:rPr>
        <w:t xml:space="preserve">Kualitas audit (Y) diperoleh dengan menggunakan 10 butir pernyataan kepada 63 responden. Berdasarkan tabel </w:t>
      </w:r>
      <w:r w:rsidRPr="00A5406A">
        <w:rPr>
          <w:sz w:val="22"/>
          <w:szCs w:val="22"/>
        </w:rPr>
        <w:t>6</w:t>
      </w:r>
      <w:r w:rsidRPr="00A5406A">
        <w:rPr>
          <w:sz w:val="22"/>
          <w:szCs w:val="22"/>
          <w:lang w:val="id-ID"/>
        </w:rPr>
        <w:t xml:space="preserve"> diketahui kualitas audit memiliki nilai minimum sebesar 36 dan nilai maksimum sebesar 47. Nilai rata-rata kualitas audit adalah 44,81. Nilai standar deviasi kualitas audit adalah 2,978 yang berarti bahwa penyimpangan atas kualitas audit sangat kecil. Dengan </w:t>
      </w:r>
      <w:r w:rsidRPr="00A5406A">
        <w:rPr>
          <w:sz w:val="22"/>
          <w:szCs w:val="22"/>
          <w:lang w:val="id-ID"/>
        </w:rPr>
        <w:lastRenderedPageBreak/>
        <w:t>nilai standar deviasi yang lebih rendah dibandingkan dengan nilai rata-rata, maka nilai rata-rata dapat dijadikan representasi dari keseluruhan data.</w:t>
      </w:r>
    </w:p>
    <w:p w14:paraId="6FD61ECF" w14:textId="77777777" w:rsidR="00C70714" w:rsidRPr="00A5406A" w:rsidRDefault="00C70714" w:rsidP="00C70714">
      <w:pPr>
        <w:pStyle w:val="NoSpacing"/>
        <w:spacing w:line="480" w:lineRule="auto"/>
        <w:ind w:left="480"/>
        <w:jc w:val="both"/>
        <w:rPr>
          <w:sz w:val="22"/>
          <w:szCs w:val="22"/>
          <w:lang w:val="id-ID"/>
        </w:rPr>
      </w:pPr>
    </w:p>
    <w:p w14:paraId="4F4612E8" w14:textId="2D2510F8" w:rsidR="00DD2A4E" w:rsidRPr="00C70714" w:rsidRDefault="00DD2A4E" w:rsidP="00C70714">
      <w:pPr>
        <w:pStyle w:val="ListParagraph"/>
        <w:numPr>
          <w:ilvl w:val="1"/>
          <w:numId w:val="14"/>
        </w:numPr>
        <w:spacing w:line="360" w:lineRule="auto"/>
        <w:ind w:left="567" w:hanging="567"/>
        <w:jc w:val="both"/>
        <w:rPr>
          <w:rFonts w:ascii="Times New Roman" w:hAnsi="Times New Roman" w:cs="Times New Roman"/>
          <w:b/>
          <w:i/>
          <w:iCs/>
          <w:lang w:val="id-ID"/>
        </w:rPr>
      </w:pPr>
      <w:r w:rsidRPr="00C70714">
        <w:rPr>
          <w:rFonts w:ascii="Times New Roman" w:hAnsi="Times New Roman" w:cs="Times New Roman"/>
          <w:b/>
          <w:i/>
          <w:iCs/>
        </w:rPr>
        <w:t>Uji Koefisien Determinasi (R-Square)</w:t>
      </w:r>
    </w:p>
    <w:p w14:paraId="6AEB7998" w14:textId="3B05747E" w:rsidR="00DD2A4E" w:rsidRPr="00A5406A" w:rsidRDefault="00DD2A4E" w:rsidP="00DD2A4E">
      <w:pPr>
        <w:pStyle w:val="ListParagraph"/>
        <w:spacing w:line="360" w:lineRule="auto"/>
        <w:ind w:left="0" w:firstLine="567"/>
        <w:jc w:val="both"/>
        <w:rPr>
          <w:rFonts w:ascii="Times New Roman" w:hAnsi="Times New Roman" w:cs="Times New Roman"/>
          <w:sz w:val="24"/>
          <w:szCs w:val="24"/>
          <w:lang w:val="id-ID"/>
        </w:rPr>
      </w:pPr>
      <w:r w:rsidRPr="00A5406A">
        <w:rPr>
          <w:rFonts w:ascii="Times New Roman" w:hAnsi="Times New Roman" w:cs="Times New Roman"/>
          <w:i/>
          <w:sz w:val="24"/>
          <w:szCs w:val="24"/>
        </w:rPr>
        <w:t>R-square</w:t>
      </w:r>
      <w:r w:rsidRPr="00A5406A">
        <w:rPr>
          <w:rFonts w:ascii="Times New Roman" w:hAnsi="Times New Roman" w:cs="Times New Roman"/>
          <w:sz w:val="24"/>
          <w:szCs w:val="24"/>
        </w:rPr>
        <w:t xml:space="preserve"> adalah ukuran proporsi variasi nilai yang dipengaruhi (endogen) yang dapat dijelaskan oleh variabel yang mempengaruhinya (eksogen), hal ini </w:t>
      </w:r>
      <w:r w:rsidRPr="00A5406A">
        <w:rPr>
          <w:rFonts w:ascii="Times New Roman" w:hAnsi="Times New Roman" w:cs="Times New Roman"/>
          <w:sz w:val="24"/>
          <w:szCs w:val="24"/>
          <w:lang w:val="id-ID"/>
        </w:rPr>
        <w:t xml:space="preserve">berguna untuk memprediksi apakah model adalah baik/buruk.  Hasil </w:t>
      </w:r>
      <w:r w:rsidRPr="00A5406A">
        <w:rPr>
          <w:rFonts w:ascii="Times New Roman" w:hAnsi="Times New Roman" w:cs="Times New Roman"/>
          <w:i/>
          <w:sz w:val="24"/>
          <w:szCs w:val="24"/>
          <w:lang w:val="id-ID"/>
        </w:rPr>
        <w:t>r-square</w:t>
      </w:r>
      <w:r w:rsidRPr="00A5406A">
        <w:rPr>
          <w:rFonts w:ascii="Times New Roman" w:hAnsi="Times New Roman" w:cs="Times New Roman"/>
          <w:sz w:val="24"/>
          <w:szCs w:val="24"/>
          <w:lang w:val="id-ID"/>
        </w:rPr>
        <w:t xml:space="preserve"> untuk variabel laten endogen sebesar 0,75 mengindikasikan bahwa model tersebut adalah substansial (baik); 0,50 mengindikasikan bahwa model tersebut adalah moderat (sedang) dan 0,25 mengindikasikan bahwa model tersebut adalah lemah (buruk) (Juliandi, 2018). Uji koefisien determinasi dapat dilihat pada tabel 7 berikut :</w:t>
      </w:r>
    </w:p>
    <w:p w14:paraId="5B52D712" w14:textId="043A58AF" w:rsidR="0014565F" w:rsidRPr="00A5406A" w:rsidRDefault="0014565F" w:rsidP="0014565F">
      <w:pPr>
        <w:pStyle w:val="ListParagraph"/>
        <w:spacing w:line="360" w:lineRule="auto"/>
        <w:ind w:left="0"/>
        <w:jc w:val="both"/>
        <w:rPr>
          <w:rFonts w:ascii="Times New Roman" w:hAnsi="Times New Roman" w:cs="Times New Roman"/>
        </w:rPr>
      </w:pPr>
      <w:r w:rsidRPr="00A5406A">
        <w:rPr>
          <w:rFonts w:ascii="Times New Roman" w:hAnsi="Times New Roman" w:cs="Times New Roman"/>
        </w:rPr>
        <w:t>Tabel 7.</w:t>
      </w:r>
    </w:p>
    <w:p w14:paraId="06C6FC4E" w14:textId="76B4A3D8" w:rsidR="0014565F" w:rsidRPr="00A5406A" w:rsidRDefault="0014565F" w:rsidP="0014565F">
      <w:pPr>
        <w:pStyle w:val="ListParagraph"/>
        <w:spacing w:line="360" w:lineRule="auto"/>
        <w:ind w:left="0"/>
        <w:jc w:val="both"/>
        <w:rPr>
          <w:rFonts w:ascii="Times New Roman" w:hAnsi="Times New Roman" w:cs="Times New Roman"/>
        </w:rPr>
      </w:pPr>
      <w:r w:rsidRPr="00A5406A">
        <w:rPr>
          <w:rFonts w:ascii="Times New Roman" w:hAnsi="Times New Roman" w:cs="Times New Roman"/>
        </w:rPr>
        <w:t>Uji K</w:t>
      </w:r>
      <w:r w:rsidR="00C70714">
        <w:rPr>
          <w:rFonts w:ascii="Times New Roman" w:hAnsi="Times New Roman" w:cs="Times New Roman"/>
        </w:rPr>
        <w:t>o</w:t>
      </w:r>
      <w:r w:rsidRPr="00A5406A">
        <w:rPr>
          <w:rFonts w:ascii="Times New Roman" w:hAnsi="Times New Roman" w:cs="Times New Roman"/>
        </w:rPr>
        <w:t xml:space="preserve">efisien Determinasi </w:t>
      </w:r>
    </w:p>
    <w:tbl>
      <w:tblPr>
        <w:tblStyle w:val="TableGrid"/>
        <w:tblpPr w:leftFromText="180" w:rightFromText="180" w:vertAnchor="text" w:horzAnchor="margin" w:tblpXSpec="center" w:tblpY="-26"/>
        <w:tblW w:w="9107" w:type="dxa"/>
        <w:jc w:val="center"/>
        <w:tblLayout w:type="fixed"/>
        <w:tblLook w:val="04A0" w:firstRow="1" w:lastRow="0" w:firstColumn="1" w:lastColumn="0" w:noHBand="0" w:noVBand="1"/>
      </w:tblPr>
      <w:tblGrid>
        <w:gridCol w:w="1879"/>
        <w:gridCol w:w="1946"/>
        <w:gridCol w:w="1668"/>
        <w:gridCol w:w="1946"/>
        <w:gridCol w:w="1668"/>
      </w:tblGrid>
      <w:tr w:rsidR="0014565F" w:rsidRPr="00A5406A" w14:paraId="1E682459" w14:textId="77777777" w:rsidTr="00C020BE">
        <w:trPr>
          <w:trHeight w:val="111"/>
          <w:jc w:val="center"/>
        </w:trPr>
        <w:tc>
          <w:tcPr>
            <w:tcW w:w="1879" w:type="dxa"/>
            <w:vAlign w:val="center"/>
          </w:tcPr>
          <w:p w14:paraId="01BCA62F" w14:textId="1ACA01CC" w:rsidR="0014565F" w:rsidRPr="00A5406A" w:rsidRDefault="0014565F" w:rsidP="00C020BE">
            <w:pPr>
              <w:pStyle w:val="ListParagraph"/>
              <w:ind w:left="0"/>
              <w:jc w:val="center"/>
              <w:rPr>
                <w:rFonts w:ascii="Times New Roman" w:hAnsi="Times New Roman" w:cs="Times New Roman"/>
                <w:b/>
                <w:sz w:val="18"/>
                <w:szCs w:val="18"/>
              </w:rPr>
            </w:pPr>
            <w:r w:rsidRPr="00A5406A">
              <w:rPr>
                <w:rFonts w:ascii="Times New Roman" w:hAnsi="Times New Roman" w:cs="Times New Roman"/>
                <w:b/>
                <w:sz w:val="18"/>
                <w:szCs w:val="18"/>
              </w:rPr>
              <w:t>Variabel</w:t>
            </w:r>
          </w:p>
        </w:tc>
        <w:tc>
          <w:tcPr>
            <w:tcW w:w="1946" w:type="dxa"/>
            <w:vAlign w:val="center"/>
          </w:tcPr>
          <w:p w14:paraId="3D40050F" w14:textId="77777777" w:rsidR="0014565F" w:rsidRPr="00A5406A" w:rsidRDefault="0014565F" w:rsidP="00C020BE">
            <w:pPr>
              <w:pStyle w:val="ListParagraph"/>
              <w:ind w:left="0"/>
              <w:jc w:val="center"/>
              <w:rPr>
                <w:rFonts w:ascii="Times New Roman" w:hAnsi="Times New Roman" w:cs="Times New Roman"/>
                <w:b/>
                <w:i/>
                <w:sz w:val="18"/>
                <w:szCs w:val="18"/>
              </w:rPr>
            </w:pPr>
            <w:r w:rsidRPr="00A5406A">
              <w:rPr>
                <w:rFonts w:ascii="Times New Roman" w:hAnsi="Times New Roman" w:cs="Times New Roman"/>
                <w:b/>
                <w:i/>
                <w:sz w:val="18"/>
                <w:szCs w:val="18"/>
              </w:rPr>
              <w:t>Original Sample</w:t>
            </w:r>
            <w:r w:rsidRPr="00A5406A">
              <w:rPr>
                <w:rFonts w:ascii="Times New Roman" w:hAnsi="Times New Roman" w:cs="Times New Roman"/>
                <w:b/>
                <w:sz w:val="18"/>
                <w:szCs w:val="18"/>
              </w:rPr>
              <w:t xml:space="preserve"> (O)</w:t>
            </w:r>
          </w:p>
        </w:tc>
        <w:tc>
          <w:tcPr>
            <w:tcW w:w="1668" w:type="dxa"/>
            <w:vAlign w:val="center"/>
          </w:tcPr>
          <w:p w14:paraId="5C0EDBD4" w14:textId="77777777" w:rsidR="0014565F" w:rsidRPr="00A5406A" w:rsidRDefault="0014565F" w:rsidP="00C020BE">
            <w:pPr>
              <w:pStyle w:val="ListParagraph"/>
              <w:ind w:left="0"/>
              <w:jc w:val="center"/>
              <w:rPr>
                <w:rFonts w:ascii="Times New Roman" w:hAnsi="Times New Roman" w:cs="Times New Roman"/>
                <w:b/>
                <w:sz w:val="18"/>
                <w:szCs w:val="18"/>
              </w:rPr>
            </w:pPr>
            <w:r w:rsidRPr="00A5406A">
              <w:rPr>
                <w:rFonts w:ascii="Times New Roman" w:hAnsi="Times New Roman" w:cs="Times New Roman"/>
                <w:b/>
                <w:i/>
                <w:sz w:val="18"/>
                <w:szCs w:val="18"/>
              </w:rPr>
              <w:t>Sample Mean</w:t>
            </w:r>
            <w:r w:rsidRPr="00A5406A">
              <w:rPr>
                <w:rFonts w:ascii="Times New Roman" w:hAnsi="Times New Roman" w:cs="Times New Roman"/>
                <w:b/>
                <w:sz w:val="18"/>
                <w:szCs w:val="18"/>
              </w:rPr>
              <w:t xml:space="preserve"> (M)</w:t>
            </w:r>
          </w:p>
        </w:tc>
        <w:tc>
          <w:tcPr>
            <w:tcW w:w="1946" w:type="dxa"/>
            <w:vAlign w:val="center"/>
          </w:tcPr>
          <w:p w14:paraId="41143A85" w14:textId="77777777" w:rsidR="0014565F" w:rsidRPr="00A5406A" w:rsidRDefault="0014565F" w:rsidP="00C020BE">
            <w:pPr>
              <w:pStyle w:val="ListParagraph"/>
              <w:ind w:left="0"/>
              <w:jc w:val="center"/>
              <w:rPr>
                <w:rFonts w:ascii="Times New Roman" w:hAnsi="Times New Roman" w:cs="Times New Roman"/>
                <w:b/>
                <w:i/>
                <w:sz w:val="18"/>
                <w:szCs w:val="18"/>
              </w:rPr>
            </w:pPr>
            <w:r w:rsidRPr="00A5406A">
              <w:rPr>
                <w:rFonts w:ascii="Times New Roman" w:hAnsi="Times New Roman" w:cs="Times New Roman"/>
                <w:b/>
                <w:i/>
                <w:sz w:val="18"/>
                <w:szCs w:val="18"/>
              </w:rPr>
              <w:t>T Statistics</w:t>
            </w:r>
          </w:p>
        </w:tc>
        <w:tc>
          <w:tcPr>
            <w:tcW w:w="1668" w:type="dxa"/>
            <w:vAlign w:val="center"/>
          </w:tcPr>
          <w:p w14:paraId="4015C660" w14:textId="77777777" w:rsidR="0014565F" w:rsidRPr="00A5406A" w:rsidRDefault="0014565F" w:rsidP="00C020BE">
            <w:pPr>
              <w:pStyle w:val="ListParagraph"/>
              <w:ind w:left="0"/>
              <w:jc w:val="center"/>
              <w:rPr>
                <w:rFonts w:ascii="Times New Roman" w:hAnsi="Times New Roman" w:cs="Times New Roman"/>
                <w:b/>
                <w:i/>
                <w:sz w:val="18"/>
                <w:szCs w:val="18"/>
              </w:rPr>
            </w:pPr>
            <w:r w:rsidRPr="00A5406A">
              <w:rPr>
                <w:rFonts w:ascii="Times New Roman" w:hAnsi="Times New Roman" w:cs="Times New Roman"/>
                <w:b/>
                <w:i/>
                <w:sz w:val="18"/>
                <w:szCs w:val="18"/>
              </w:rPr>
              <w:t>P Values</w:t>
            </w:r>
          </w:p>
        </w:tc>
      </w:tr>
      <w:tr w:rsidR="0014565F" w:rsidRPr="00A5406A" w14:paraId="65A57E6A" w14:textId="77777777" w:rsidTr="00C020BE">
        <w:trPr>
          <w:trHeight w:val="386"/>
          <w:jc w:val="center"/>
        </w:trPr>
        <w:tc>
          <w:tcPr>
            <w:tcW w:w="1879" w:type="dxa"/>
            <w:vAlign w:val="center"/>
          </w:tcPr>
          <w:p w14:paraId="2A7F141F" w14:textId="77777777" w:rsidR="00C020BE" w:rsidRPr="00A5406A" w:rsidRDefault="00C020BE" w:rsidP="00C020BE">
            <w:pPr>
              <w:pStyle w:val="ListParagraph"/>
              <w:ind w:left="0"/>
              <w:rPr>
                <w:rFonts w:ascii="Times New Roman" w:hAnsi="Times New Roman" w:cs="Times New Roman"/>
                <w:sz w:val="18"/>
                <w:szCs w:val="18"/>
              </w:rPr>
            </w:pPr>
          </w:p>
          <w:p w14:paraId="714F08D9" w14:textId="3C552BD3" w:rsidR="0014565F" w:rsidRPr="00A5406A" w:rsidRDefault="0014565F" w:rsidP="00C020BE">
            <w:pPr>
              <w:pStyle w:val="ListParagraph"/>
              <w:ind w:left="0"/>
              <w:rPr>
                <w:rFonts w:ascii="Times New Roman" w:hAnsi="Times New Roman" w:cs="Times New Roman"/>
                <w:sz w:val="18"/>
                <w:szCs w:val="18"/>
              </w:rPr>
            </w:pPr>
            <w:r w:rsidRPr="00A5406A">
              <w:rPr>
                <w:rFonts w:ascii="Times New Roman" w:hAnsi="Times New Roman" w:cs="Times New Roman"/>
                <w:sz w:val="18"/>
                <w:szCs w:val="18"/>
              </w:rPr>
              <w:t>Kualitas Audit (Y)</w:t>
            </w:r>
          </w:p>
          <w:p w14:paraId="001367F2" w14:textId="77777777" w:rsidR="0014565F" w:rsidRPr="00A5406A" w:rsidRDefault="0014565F" w:rsidP="00C020BE">
            <w:pPr>
              <w:pStyle w:val="ListParagraph"/>
              <w:ind w:left="0"/>
              <w:jc w:val="center"/>
              <w:rPr>
                <w:rFonts w:ascii="Times New Roman" w:hAnsi="Times New Roman" w:cs="Times New Roman"/>
                <w:sz w:val="18"/>
                <w:szCs w:val="18"/>
              </w:rPr>
            </w:pPr>
          </w:p>
        </w:tc>
        <w:tc>
          <w:tcPr>
            <w:tcW w:w="1946" w:type="dxa"/>
            <w:vAlign w:val="center"/>
          </w:tcPr>
          <w:p w14:paraId="03874CD1" w14:textId="19557B3D" w:rsidR="0014565F" w:rsidRPr="00A5406A" w:rsidRDefault="0014565F" w:rsidP="00C020BE">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rPr>
              <w:t>0,</w:t>
            </w:r>
            <w:r w:rsidRPr="00A5406A">
              <w:rPr>
                <w:rFonts w:ascii="Times New Roman" w:hAnsi="Times New Roman" w:cs="Times New Roman"/>
                <w:sz w:val="18"/>
                <w:szCs w:val="18"/>
                <w:lang w:val="en-US"/>
              </w:rPr>
              <w:t>600</w:t>
            </w:r>
          </w:p>
        </w:tc>
        <w:tc>
          <w:tcPr>
            <w:tcW w:w="1668" w:type="dxa"/>
            <w:vAlign w:val="center"/>
          </w:tcPr>
          <w:p w14:paraId="789A8D3E" w14:textId="3611D728" w:rsidR="0014565F" w:rsidRPr="00A5406A" w:rsidRDefault="0014565F" w:rsidP="00C020BE">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rPr>
              <w:t>0,</w:t>
            </w:r>
            <w:r w:rsidRPr="00A5406A">
              <w:rPr>
                <w:rFonts w:ascii="Times New Roman" w:hAnsi="Times New Roman" w:cs="Times New Roman"/>
                <w:sz w:val="18"/>
                <w:szCs w:val="18"/>
                <w:lang w:val="en-US"/>
              </w:rPr>
              <w:t>636</w:t>
            </w:r>
          </w:p>
        </w:tc>
        <w:tc>
          <w:tcPr>
            <w:tcW w:w="1946" w:type="dxa"/>
            <w:vAlign w:val="center"/>
          </w:tcPr>
          <w:p w14:paraId="5C298E88" w14:textId="28E4FECD" w:rsidR="0014565F" w:rsidRPr="00A5406A" w:rsidRDefault="0014565F" w:rsidP="00C020BE">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lang w:val="en-US"/>
              </w:rPr>
              <w:t>6,564</w:t>
            </w:r>
          </w:p>
        </w:tc>
        <w:tc>
          <w:tcPr>
            <w:tcW w:w="1668" w:type="dxa"/>
            <w:vAlign w:val="center"/>
          </w:tcPr>
          <w:p w14:paraId="55F53DEA" w14:textId="77777777" w:rsidR="00C020BE" w:rsidRPr="00A5406A" w:rsidRDefault="00C020BE" w:rsidP="00C020BE">
            <w:pPr>
              <w:pStyle w:val="ListParagraph"/>
              <w:ind w:left="0"/>
              <w:jc w:val="center"/>
              <w:rPr>
                <w:rFonts w:ascii="Times New Roman" w:hAnsi="Times New Roman" w:cs="Times New Roman"/>
                <w:sz w:val="18"/>
                <w:szCs w:val="18"/>
              </w:rPr>
            </w:pPr>
          </w:p>
          <w:p w14:paraId="414DEDB8" w14:textId="36F7A803" w:rsidR="0014565F" w:rsidRPr="00A5406A" w:rsidRDefault="0014565F" w:rsidP="00C020BE">
            <w:pPr>
              <w:pStyle w:val="ListParagraph"/>
              <w:ind w:left="0"/>
              <w:jc w:val="center"/>
              <w:rPr>
                <w:rFonts w:ascii="Times New Roman" w:hAnsi="Times New Roman" w:cs="Times New Roman"/>
                <w:sz w:val="18"/>
                <w:szCs w:val="18"/>
              </w:rPr>
            </w:pPr>
            <w:r w:rsidRPr="00A5406A">
              <w:rPr>
                <w:rFonts w:ascii="Times New Roman" w:hAnsi="Times New Roman" w:cs="Times New Roman"/>
                <w:sz w:val="18"/>
                <w:szCs w:val="18"/>
              </w:rPr>
              <w:t>0,000</w:t>
            </w:r>
          </w:p>
        </w:tc>
      </w:tr>
    </w:tbl>
    <w:p w14:paraId="1202B2F7" w14:textId="1DC7F3CC" w:rsidR="007C6A11" w:rsidRPr="00A5406A" w:rsidRDefault="0014565F" w:rsidP="007C6A11">
      <w:pPr>
        <w:ind w:left="567" w:hanging="567"/>
      </w:pPr>
      <w:proofErr w:type="gramStart"/>
      <w:r w:rsidRPr="00A5406A">
        <w:t>Sumber :</w:t>
      </w:r>
      <w:proofErr w:type="gramEnd"/>
      <w:r w:rsidRPr="00A5406A">
        <w:t xml:space="preserve"> Output Smart Pls</w:t>
      </w:r>
    </w:p>
    <w:p w14:paraId="624DE9FD" w14:textId="77777777" w:rsidR="00C70714" w:rsidRDefault="00C70714" w:rsidP="0014565F">
      <w:pPr>
        <w:pStyle w:val="ListParagraph"/>
        <w:spacing w:after="0" w:line="360" w:lineRule="auto"/>
        <w:ind w:left="0" w:firstLine="567"/>
        <w:jc w:val="both"/>
        <w:rPr>
          <w:rFonts w:ascii="Times New Roman" w:hAnsi="Times New Roman" w:cs="Times New Roman"/>
          <w:lang w:val="id-ID"/>
        </w:rPr>
      </w:pPr>
    </w:p>
    <w:p w14:paraId="3852308E" w14:textId="0AFE8C02" w:rsidR="0014565F" w:rsidRPr="00A5406A" w:rsidRDefault="0014565F" w:rsidP="0014565F">
      <w:pPr>
        <w:pStyle w:val="ListParagraph"/>
        <w:spacing w:after="0" w:line="360" w:lineRule="auto"/>
        <w:ind w:left="0" w:firstLine="567"/>
        <w:jc w:val="both"/>
        <w:rPr>
          <w:rFonts w:ascii="Times New Roman" w:hAnsi="Times New Roman" w:cs="Times New Roman"/>
          <w:lang w:val="id-ID"/>
        </w:rPr>
      </w:pPr>
      <w:r w:rsidRPr="00A5406A">
        <w:rPr>
          <w:rFonts w:ascii="Times New Roman" w:hAnsi="Times New Roman" w:cs="Times New Roman"/>
          <w:lang w:val="id-ID"/>
        </w:rPr>
        <w:t xml:space="preserve">Berdasarkan tabel 7 </w:t>
      </w:r>
      <w:r w:rsidRPr="00A5406A">
        <w:rPr>
          <w:rFonts w:ascii="Times New Roman" w:hAnsi="Times New Roman" w:cs="Times New Roman"/>
        </w:rPr>
        <w:t xml:space="preserve">di atas, </w:t>
      </w:r>
      <w:r w:rsidRPr="00A5406A">
        <w:rPr>
          <w:rFonts w:ascii="Times New Roman" w:hAnsi="Times New Roman" w:cs="Times New Roman"/>
          <w:lang w:val="id-ID"/>
        </w:rPr>
        <w:t xml:space="preserve">diketahui nilai    </w:t>
      </w:r>
      <w:r w:rsidRPr="00A5406A">
        <w:rPr>
          <w:rFonts w:ascii="Times New Roman" w:hAnsi="Times New Roman" w:cs="Times New Roman"/>
          <w:i/>
          <w:lang w:val="id-ID"/>
        </w:rPr>
        <w:t xml:space="preserve">r-square </w:t>
      </w:r>
      <w:r w:rsidRPr="00A5406A">
        <w:rPr>
          <w:rFonts w:ascii="Times New Roman" w:hAnsi="Times New Roman" w:cs="Times New Roman"/>
          <w:lang w:val="id-ID"/>
        </w:rPr>
        <w:t>sebesar 0,</w:t>
      </w:r>
      <w:r w:rsidRPr="00A5406A">
        <w:rPr>
          <w:rFonts w:ascii="Times New Roman" w:hAnsi="Times New Roman" w:cs="Times New Roman"/>
        </w:rPr>
        <w:t>600</w:t>
      </w:r>
      <w:r w:rsidRPr="00A5406A">
        <w:rPr>
          <w:rFonts w:ascii="Times New Roman" w:hAnsi="Times New Roman" w:cs="Times New Roman"/>
          <w:lang w:val="id-ID"/>
        </w:rPr>
        <w:t xml:space="preserve"> artinya bahwa kualitas audit (Y) dipengaruhi oleh </w:t>
      </w:r>
      <w:r w:rsidRPr="00A5406A">
        <w:rPr>
          <w:rFonts w:ascii="Times New Roman" w:hAnsi="Times New Roman" w:cs="Times New Roman"/>
        </w:rPr>
        <w:t>profesionalisme</w:t>
      </w:r>
      <w:r w:rsidRPr="00A5406A">
        <w:rPr>
          <w:rFonts w:ascii="Times New Roman" w:hAnsi="Times New Roman" w:cs="Times New Roman"/>
          <w:lang w:val="id-ID"/>
        </w:rPr>
        <w:t xml:space="preserve">  (X) sebesar </w:t>
      </w:r>
      <w:r w:rsidRPr="00A5406A">
        <w:rPr>
          <w:rFonts w:ascii="Times New Roman" w:hAnsi="Times New Roman" w:cs="Times New Roman"/>
        </w:rPr>
        <w:t>60</w:t>
      </w:r>
      <w:r w:rsidRPr="00A5406A">
        <w:rPr>
          <w:rFonts w:ascii="Times New Roman" w:hAnsi="Times New Roman" w:cs="Times New Roman"/>
          <w:lang w:val="id-ID"/>
        </w:rPr>
        <w:t>%, sedangkan sisanya dipengaruhi oleh variabel lain diluar dari penelitian ini.</w:t>
      </w:r>
    </w:p>
    <w:p w14:paraId="0A9BCDD5" w14:textId="77777777" w:rsidR="00C020BE" w:rsidRPr="00A5406A" w:rsidRDefault="00C020BE" w:rsidP="0014565F">
      <w:pPr>
        <w:pStyle w:val="ListParagraph"/>
        <w:spacing w:after="0" w:line="360" w:lineRule="auto"/>
        <w:ind w:left="0" w:firstLine="567"/>
        <w:jc w:val="both"/>
        <w:rPr>
          <w:rFonts w:ascii="Times New Roman" w:hAnsi="Times New Roman" w:cs="Times New Roman"/>
          <w:lang w:val="id-ID"/>
        </w:rPr>
      </w:pPr>
    </w:p>
    <w:p w14:paraId="6112C9BB" w14:textId="77777777" w:rsidR="0014565F" w:rsidRPr="00A5406A" w:rsidRDefault="0014565F" w:rsidP="00C70714">
      <w:pPr>
        <w:pStyle w:val="ListParagraph"/>
        <w:numPr>
          <w:ilvl w:val="1"/>
          <w:numId w:val="14"/>
        </w:numPr>
        <w:spacing w:line="360" w:lineRule="auto"/>
        <w:ind w:left="567" w:hanging="567"/>
        <w:jc w:val="both"/>
        <w:rPr>
          <w:rFonts w:ascii="Times New Roman" w:hAnsi="Times New Roman" w:cs="Times New Roman"/>
          <w:b/>
          <w:i/>
          <w:iCs/>
          <w:lang w:val="id-ID"/>
        </w:rPr>
      </w:pPr>
      <w:r w:rsidRPr="00A5406A">
        <w:rPr>
          <w:rFonts w:ascii="Times New Roman" w:hAnsi="Times New Roman" w:cs="Times New Roman"/>
          <w:b/>
          <w:i/>
          <w:iCs/>
        </w:rPr>
        <w:t xml:space="preserve">Uji Effect Size </w:t>
      </w:r>
    </w:p>
    <w:p w14:paraId="7414670F" w14:textId="2764C027" w:rsidR="0014565F" w:rsidRPr="00A5406A" w:rsidRDefault="0014565F" w:rsidP="0014565F">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lang w:val="id-ID"/>
        </w:rPr>
        <w:t>F</w:t>
      </w:r>
      <w:r w:rsidRPr="00A5406A">
        <w:rPr>
          <w:rFonts w:ascii="Times New Roman" w:hAnsi="Times New Roman" w:cs="Times New Roman"/>
        </w:rPr>
        <w:t>-</w:t>
      </w:r>
      <w:r w:rsidRPr="00A5406A">
        <w:rPr>
          <w:rFonts w:ascii="Times New Roman" w:hAnsi="Times New Roman" w:cs="Times New Roman"/>
          <w:lang w:val="id-ID"/>
        </w:rPr>
        <w:t>S</w:t>
      </w:r>
      <w:r w:rsidRPr="00A5406A">
        <w:rPr>
          <w:rFonts w:ascii="Times New Roman" w:hAnsi="Times New Roman" w:cs="Times New Roman"/>
        </w:rPr>
        <w:t xml:space="preserve">quare adalah ukuran yang digunakan untuk menilai dampak relatif dari suatu variabel yang mempengaruhi (eksogen) terhadap variabel yang dipengaruhi (endogen). Kriteria penarikan kesimpulan adalah jika nilai </w:t>
      </w:r>
      <w:r w:rsidRPr="00A5406A">
        <w:rPr>
          <w:rFonts w:ascii="Times New Roman" w:hAnsi="Times New Roman" w:cs="Times New Roman"/>
          <w:lang w:val="id-ID"/>
        </w:rPr>
        <w:t>F</w:t>
      </w:r>
      <w:r w:rsidRPr="00A5406A">
        <w:rPr>
          <w:rFonts w:ascii="Times New Roman" w:hAnsi="Times New Roman" w:cs="Times New Roman"/>
          <w:vertAlign w:val="superscript"/>
        </w:rPr>
        <w:t>2</w:t>
      </w:r>
      <w:r w:rsidRPr="00A5406A">
        <w:rPr>
          <w:rFonts w:ascii="Times New Roman" w:hAnsi="Times New Roman" w:cs="Times New Roman"/>
        </w:rPr>
        <w:t xml:space="preserve"> sebesar 0,02 maka terdapat efek yang kecil (lemah) dari variabel eksogen terhadap endogen, nilai </w:t>
      </w:r>
      <w:r w:rsidRPr="00A5406A">
        <w:rPr>
          <w:rFonts w:ascii="Times New Roman" w:hAnsi="Times New Roman" w:cs="Times New Roman"/>
          <w:lang w:val="id-ID"/>
        </w:rPr>
        <w:t>F</w:t>
      </w:r>
      <w:r w:rsidRPr="00A5406A">
        <w:rPr>
          <w:rFonts w:ascii="Times New Roman" w:hAnsi="Times New Roman" w:cs="Times New Roman"/>
          <w:vertAlign w:val="superscript"/>
        </w:rPr>
        <w:t>2</w:t>
      </w:r>
      <w:r w:rsidRPr="00A5406A">
        <w:rPr>
          <w:rFonts w:ascii="Times New Roman" w:hAnsi="Times New Roman" w:cs="Times New Roman"/>
        </w:rPr>
        <w:t xml:space="preserve"> sebesar 0,15 maka terdapat efek yang moderat</w:t>
      </w:r>
      <w:r w:rsidRPr="00A5406A">
        <w:rPr>
          <w:rFonts w:ascii="Times New Roman" w:hAnsi="Times New Roman" w:cs="Times New Roman"/>
          <w:lang w:val="id-ID"/>
        </w:rPr>
        <w:t xml:space="preserve"> (sedang)</w:t>
      </w:r>
      <w:r w:rsidRPr="00A5406A">
        <w:rPr>
          <w:rFonts w:ascii="Times New Roman" w:hAnsi="Times New Roman" w:cs="Times New Roman"/>
        </w:rPr>
        <w:t xml:space="preserve"> dari variabel eksogen terhadap endogen, nilai </w:t>
      </w:r>
      <w:r w:rsidRPr="00A5406A">
        <w:rPr>
          <w:rFonts w:ascii="Times New Roman" w:hAnsi="Times New Roman" w:cs="Times New Roman"/>
          <w:lang w:val="id-ID"/>
        </w:rPr>
        <w:t>F</w:t>
      </w:r>
      <w:r w:rsidRPr="00A5406A">
        <w:rPr>
          <w:rFonts w:ascii="Times New Roman" w:hAnsi="Times New Roman" w:cs="Times New Roman"/>
          <w:vertAlign w:val="superscript"/>
        </w:rPr>
        <w:t>2</w:t>
      </w:r>
      <w:r w:rsidRPr="00A5406A">
        <w:rPr>
          <w:rFonts w:ascii="Times New Roman" w:hAnsi="Times New Roman" w:cs="Times New Roman"/>
        </w:rPr>
        <w:t xml:space="preserve"> sebesar 0,35 maka terdapat efek yang besar </w:t>
      </w:r>
      <w:r w:rsidRPr="00A5406A">
        <w:rPr>
          <w:rFonts w:ascii="Times New Roman" w:hAnsi="Times New Roman" w:cs="Times New Roman"/>
          <w:lang w:val="id-ID"/>
        </w:rPr>
        <w:t xml:space="preserve">(baik) </w:t>
      </w:r>
      <w:r w:rsidRPr="00A5406A">
        <w:rPr>
          <w:rFonts w:ascii="Times New Roman" w:hAnsi="Times New Roman" w:cs="Times New Roman"/>
        </w:rPr>
        <w:t>dari variabel eksogem terhadap endogen</w:t>
      </w:r>
      <w:r w:rsidRPr="00A5406A">
        <w:rPr>
          <w:rFonts w:ascii="Times New Roman" w:hAnsi="Times New Roman" w:cs="Times New Roman"/>
          <w:lang w:val="id-ID"/>
        </w:rPr>
        <w:t xml:space="preserve"> </w:t>
      </w:r>
      <w:r w:rsidRPr="00A5406A">
        <w:rPr>
          <w:rFonts w:ascii="Times New Roman" w:hAnsi="Times New Roman" w:cs="Times New Roman"/>
          <w:noProof/>
          <w:lang w:val="id-ID"/>
        </w:rPr>
        <w:t>(Juliandi, 2018)</w:t>
      </w:r>
      <w:r w:rsidRPr="00A5406A">
        <w:rPr>
          <w:rFonts w:ascii="Times New Roman" w:hAnsi="Times New Roman" w:cs="Times New Roman"/>
          <w:lang w:val="id-ID"/>
        </w:rPr>
        <w:t xml:space="preserve">.  Uji </w:t>
      </w:r>
      <w:r w:rsidRPr="00A5406A">
        <w:rPr>
          <w:rFonts w:ascii="Times New Roman" w:hAnsi="Times New Roman" w:cs="Times New Roman"/>
          <w:i/>
          <w:lang w:val="id-ID"/>
        </w:rPr>
        <w:t>f-square</w:t>
      </w:r>
      <w:r w:rsidRPr="00A5406A">
        <w:rPr>
          <w:rFonts w:ascii="Times New Roman" w:hAnsi="Times New Roman" w:cs="Times New Roman"/>
          <w:lang w:val="id-ID"/>
        </w:rPr>
        <w:t xml:space="preserve"> dapat dilihat pada tabel 8 berikut :</w:t>
      </w:r>
    </w:p>
    <w:p w14:paraId="5F2C65DE" w14:textId="5ACBC590" w:rsidR="00FB7AFF" w:rsidRPr="00A5406A" w:rsidRDefault="00FB7AFF" w:rsidP="00FB7AFF">
      <w:pPr>
        <w:pStyle w:val="ListParagraph"/>
        <w:spacing w:line="240" w:lineRule="auto"/>
        <w:ind w:left="0"/>
        <w:jc w:val="both"/>
        <w:rPr>
          <w:rFonts w:ascii="Times New Roman" w:hAnsi="Times New Roman" w:cs="Times New Roman"/>
          <w:bCs/>
        </w:rPr>
      </w:pPr>
      <w:r w:rsidRPr="00A5406A">
        <w:rPr>
          <w:rFonts w:ascii="Times New Roman" w:hAnsi="Times New Roman" w:cs="Times New Roman"/>
          <w:bCs/>
        </w:rPr>
        <w:t>Table 8.</w:t>
      </w:r>
    </w:p>
    <w:tbl>
      <w:tblPr>
        <w:tblStyle w:val="TableGrid"/>
        <w:tblpPr w:leftFromText="180" w:rightFromText="180" w:vertAnchor="text" w:horzAnchor="margin" w:tblpY="365"/>
        <w:tblW w:w="0" w:type="auto"/>
        <w:tblLook w:val="04A0" w:firstRow="1" w:lastRow="0" w:firstColumn="1" w:lastColumn="0" w:noHBand="0" w:noVBand="1"/>
      </w:tblPr>
      <w:tblGrid>
        <w:gridCol w:w="3598"/>
        <w:gridCol w:w="2091"/>
        <w:gridCol w:w="1906"/>
      </w:tblGrid>
      <w:tr w:rsidR="00C70714" w:rsidRPr="00A5406A" w14:paraId="21DE1335" w14:textId="77777777" w:rsidTr="00C70714">
        <w:trPr>
          <w:trHeight w:val="174"/>
        </w:trPr>
        <w:tc>
          <w:tcPr>
            <w:tcW w:w="3598" w:type="dxa"/>
          </w:tcPr>
          <w:p w14:paraId="7136B990" w14:textId="77777777" w:rsidR="00C70714" w:rsidRPr="00A5406A" w:rsidRDefault="00C70714" w:rsidP="00C70714">
            <w:pPr>
              <w:ind w:left="-250"/>
              <w:jc w:val="center"/>
              <w:rPr>
                <w:rFonts w:ascii="Times New Roman" w:hAnsi="Times New Roman" w:cs="Times New Roman"/>
                <w:b/>
                <w:sz w:val="20"/>
                <w:szCs w:val="20"/>
              </w:rPr>
            </w:pPr>
            <w:r w:rsidRPr="00A5406A">
              <w:rPr>
                <w:rFonts w:ascii="Times New Roman" w:hAnsi="Times New Roman" w:cs="Times New Roman"/>
                <w:b/>
                <w:sz w:val="20"/>
                <w:szCs w:val="20"/>
              </w:rPr>
              <w:t>Variabel</w:t>
            </w:r>
          </w:p>
        </w:tc>
        <w:tc>
          <w:tcPr>
            <w:tcW w:w="2091" w:type="dxa"/>
          </w:tcPr>
          <w:p w14:paraId="5B79AE51" w14:textId="77777777" w:rsidR="00C70714" w:rsidRPr="00A5406A" w:rsidRDefault="00C70714" w:rsidP="00C70714">
            <w:pPr>
              <w:jc w:val="center"/>
              <w:rPr>
                <w:rFonts w:ascii="Times New Roman" w:hAnsi="Times New Roman" w:cs="Times New Roman"/>
                <w:b/>
                <w:i/>
                <w:sz w:val="20"/>
                <w:szCs w:val="20"/>
              </w:rPr>
            </w:pPr>
            <w:r w:rsidRPr="00A5406A">
              <w:rPr>
                <w:rFonts w:ascii="Times New Roman" w:hAnsi="Times New Roman" w:cs="Times New Roman"/>
                <w:b/>
                <w:i/>
                <w:sz w:val="20"/>
                <w:szCs w:val="20"/>
              </w:rPr>
              <w:t>F-Square</w:t>
            </w:r>
          </w:p>
        </w:tc>
        <w:tc>
          <w:tcPr>
            <w:tcW w:w="1906" w:type="dxa"/>
          </w:tcPr>
          <w:p w14:paraId="66212D91" w14:textId="77777777" w:rsidR="00C70714" w:rsidRPr="00A5406A" w:rsidRDefault="00C70714" w:rsidP="00C70714">
            <w:pPr>
              <w:jc w:val="center"/>
              <w:rPr>
                <w:rFonts w:ascii="Times New Roman" w:hAnsi="Times New Roman" w:cs="Times New Roman"/>
                <w:b/>
                <w:sz w:val="20"/>
                <w:szCs w:val="20"/>
              </w:rPr>
            </w:pPr>
            <w:r w:rsidRPr="00A5406A">
              <w:rPr>
                <w:rFonts w:ascii="Times New Roman" w:hAnsi="Times New Roman" w:cs="Times New Roman"/>
                <w:b/>
                <w:sz w:val="20"/>
                <w:szCs w:val="20"/>
              </w:rPr>
              <w:t>Efek</w:t>
            </w:r>
          </w:p>
        </w:tc>
      </w:tr>
      <w:tr w:rsidR="00C70714" w:rsidRPr="00A5406A" w14:paraId="699A7E11" w14:textId="77777777" w:rsidTr="00C70714">
        <w:trPr>
          <w:trHeight w:val="349"/>
        </w:trPr>
        <w:tc>
          <w:tcPr>
            <w:tcW w:w="3598" w:type="dxa"/>
          </w:tcPr>
          <w:p w14:paraId="5F939193" w14:textId="77777777" w:rsidR="00C70714" w:rsidRPr="00A5406A" w:rsidRDefault="00C70714" w:rsidP="00C70714">
            <w:pPr>
              <w:rPr>
                <w:rFonts w:ascii="Times New Roman" w:hAnsi="Times New Roman" w:cs="Times New Roman"/>
                <w:sz w:val="20"/>
                <w:szCs w:val="20"/>
              </w:rPr>
            </w:pPr>
            <w:r w:rsidRPr="00A5406A">
              <w:rPr>
                <w:rFonts w:ascii="Times New Roman" w:hAnsi="Times New Roman" w:cs="Times New Roman"/>
                <w:sz w:val="20"/>
                <w:szCs w:val="20"/>
                <w:lang w:val="en-US"/>
              </w:rPr>
              <w:t>Profesionalise</w:t>
            </w:r>
            <w:r w:rsidRPr="00A5406A">
              <w:rPr>
                <w:rFonts w:ascii="Times New Roman" w:hAnsi="Times New Roman" w:cs="Times New Roman"/>
                <w:sz w:val="20"/>
                <w:szCs w:val="20"/>
              </w:rPr>
              <w:t xml:space="preserve"> </w:t>
            </w:r>
            <w:r w:rsidRPr="00A5406A">
              <w:rPr>
                <w:rFonts w:ascii="Times New Roman" w:hAnsi="Times New Roman" w:cs="Times New Roman"/>
                <w:sz w:val="20"/>
                <w:szCs w:val="20"/>
              </w:rPr>
              <w:sym w:font="Wingdings" w:char="F0E0"/>
            </w:r>
            <w:r w:rsidRPr="00A5406A">
              <w:rPr>
                <w:rFonts w:ascii="Times New Roman" w:hAnsi="Times New Roman" w:cs="Times New Roman"/>
                <w:sz w:val="20"/>
                <w:szCs w:val="20"/>
              </w:rPr>
              <w:t xml:space="preserve"> Kualitas Audit</w:t>
            </w:r>
          </w:p>
        </w:tc>
        <w:tc>
          <w:tcPr>
            <w:tcW w:w="2091" w:type="dxa"/>
            <w:vAlign w:val="center"/>
          </w:tcPr>
          <w:p w14:paraId="3B448C85" w14:textId="77777777" w:rsidR="00C70714" w:rsidRPr="00A5406A" w:rsidRDefault="00C70714" w:rsidP="00C70714">
            <w:pPr>
              <w:jc w:val="center"/>
              <w:rPr>
                <w:rFonts w:ascii="Times New Roman" w:hAnsi="Times New Roman" w:cs="Times New Roman"/>
                <w:sz w:val="20"/>
                <w:szCs w:val="20"/>
                <w:lang w:val="en-US"/>
              </w:rPr>
            </w:pPr>
            <w:r w:rsidRPr="00A5406A">
              <w:rPr>
                <w:rFonts w:ascii="Times New Roman" w:hAnsi="Times New Roman" w:cs="Times New Roman"/>
                <w:sz w:val="20"/>
                <w:szCs w:val="20"/>
              </w:rPr>
              <w:t>0,0</w:t>
            </w:r>
            <w:r w:rsidRPr="00A5406A">
              <w:rPr>
                <w:rFonts w:ascii="Times New Roman" w:hAnsi="Times New Roman" w:cs="Times New Roman"/>
                <w:sz w:val="20"/>
                <w:szCs w:val="20"/>
                <w:lang w:val="en-US"/>
              </w:rPr>
              <w:t>32</w:t>
            </w:r>
          </w:p>
        </w:tc>
        <w:tc>
          <w:tcPr>
            <w:tcW w:w="1906" w:type="dxa"/>
            <w:vAlign w:val="center"/>
          </w:tcPr>
          <w:p w14:paraId="4FCF952B" w14:textId="77777777" w:rsidR="00C70714" w:rsidRPr="00A5406A" w:rsidRDefault="00C70714" w:rsidP="00C70714">
            <w:pPr>
              <w:jc w:val="center"/>
              <w:rPr>
                <w:rFonts w:ascii="Times New Roman" w:hAnsi="Times New Roman" w:cs="Times New Roman"/>
                <w:sz w:val="20"/>
                <w:szCs w:val="20"/>
              </w:rPr>
            </w:pPr>
            <w:r w:rsidRPr="00A5406A">
              <w:rPr>
                <w:rFonts w:ascii="Times New Roman" w:hAnsi="Times New Roman" w:cs="Times New Roman"/>
                <w:sz w:val="20"/>
                <w:szCs w:val="20"/>
              </w:rPr>
              <w:t>Kecil</w:t>
            </w:r>
          </w:p>
        </w:tc>
      </w:tr>
      <w:tr w:rsidR="00C70714" w:rsidRPr="00A5406A" w14:paraId="687008BF" w14:textId="77777777" w:rsidTr="00C70714">
        <w:trPr>
          <w:trHeight w:val="524"/>
        </w:trPr>
        <w:tc>
          <w:tcPr>
            <w:tcW w:w="3598" w:type="dxa"/>
          </w:tcPr>
          <w:p w14:paraId="66E33E25" w14:textId="77777777" w:rsidR="00C70714" w:rsidRPr="00A5406A" w:rsidRDefault="00C70714" w:rsidP="00C70714">
            <w:pPr>
              <w:rPr>
                <w:rFonts w:ascii="Times New Roman" w:hAnsi="Times New Roman" w:cs="Times New Roman"/>
                <w:sz w:val="20"/>
                <w:szCs w:val="20"/>
              </w:rPr>
            </w:pPr>
            <w:r w:rsidRPr="00A5406A">
              <w:rPr>
                <w:rFonts w:ascii="Times New Roman" w:hAnsi="Times New Roman" w:cs="Times New Roman"/>
                <w:sz w:val="20"/>
                <w:szCs w:val="20"/>
                <w:lang w:val="en-US"/>
              </w:rPr>
              <w:t>Profesionalisme</w:t>
            </w:r>
            <w:r w:rsidRPr="00A5406A">
              <w:rPr>
                <w:rFonts w:ascii="Times New Roman" w:hAnsi="Times New Roman" w:cs="Times New Roman"/>
                <w:sz w:val="20"/>
                <w:szCs w:val="20"/>
              </w:rPr>
              <w:t xml:space="preserve"> </w:t>
            </w:r>
            <w:r w:rsidRPr="00A5406A">
              <w:rPr>
                <w:rFonts w:ascii="Times New Roman" w:hAnsi="Times New Roman" w:cs="Times New Roman"/>
                <w:sz w:val="20"/>
                <w:szCs w:val="20"/>
              </w:rPr>
              <w:sym w:font="Wingdings" w:char="F0E0"/>
            </w:r>
            <w:r w:rsidRPr="00A5406A">
              <w:rPr>
                <w:rFonts w:ascii="Times New Roman" w:hAnsi="Times New Roman" w:cs="Times New Roman"/>
                <w:sz w:val="20"/>
                <w:szCs w:val="20"/>
              </w:rPr>
              <w:t xml:space="preserve"> Kualitas Audit Dimoderasi Integritas</w:t>
            </w:r>
          </w:p>
        </w:tc>
        <w:tc>
          <w:tcPr>
            <w:tcW w:w="2091" w:type="dxa"/>
            <w:vAlign w:val="center"/>
          </w:tcPr>
          <w:p w14:paraId="36D407D4" w14:textId="77777777" w:rsidR="00C70714" w:rsidRPr="00A5406A" w:rsidRDefault="00C70714" w:rsidP="00C70714">
            <w:pPr>
              <w:jc w:val="center"/>
              <w:rPr>
                <w:rFonts w:ascii="Times New Roman" w:hAnsi="Times New Roman" w:cs="Times New Roman"/>
                <w:sz w:val="20"/>
                <w:szCs w:val="20"/>
                <w:lang w:val="en-US"/>
              </w:rPr>
            </w:pPr>
            <w:r w:rsidRPr="00A5406A">
              <w:rPr>
                <w:rFonts w:ascii="Times New Roman" w:hAnsi="Times New Roman" w:cs="Times New Roman"/>
                <w:sz w:val="20"/>
                <w:szCs w:val="20"/>
              </w:rPr>
              <w:t>0,</w:t>
            </w:r>
            <w:r w:rsidRPr="00A5406A">
              <w:rPr>
                <w:rFonts w:ascii="Times New Roman" w:hAnsi="Times New Roman" w:cs="Times New Roman"/>
                <w:sz w:val="20"/>
                <w:szCs w:val="20"/>
                <w:lang w:val="en-US"/>
              </w:rPr>
              <w:t>303</w:t>
            </w:r>
          </w:p>
        </w:tc>
        <w:tc>
          <w:tcPr>
            <w:tcW w:w="1906" w:type="dxa"/>
            <w:vAlign w:val="center"/>
          </w:tcPr>
          <w:p w14:paraId="7F3D298D" w14:textId="77777777" w:rsidR="00C70714" w:rsidRPr="00A5406A" w:rsidRDefault="00C70714" w:rsidP="00C70714">
            <w:pPr>
              <w:jc w:val="center"/>
              <w:rPr>
                <w:rFonts w:ascii="Times New Roman" w:hAnsi="Times New Roman" w:cs="Times New Roman"/>
                <w:sz w:val="20"/>
                <w:szCs w:val="20"/>
              </w:rPr>
            </w:pPr>
            <w:r w:rsidRPr="00A5406A">
              <w:rPr>
                <w:rFonts w:ascii="Times New Roman" w:hAnsi="Times New Roman" w:cs="Times New Roman"/>
                <w:sz w:val="20"/>
                <w:szCs w:val="20"/>
              </w:rPr>
              <w:t>Moderat</w:t>
            </w:r>
          </w:p>
        </w:tc>
      </w:tr>
    </w:tbl>
    <w:p w14:paraId="27B7D1FE" w14:textId="621670C4" w:rsidR="00FB7AFF" w:rsidRPr="00A5406A" w:rsidRDefault="00FB7AFF" w:rsidP="00FB7AFF">
      <w:pPr>
        <w:pStyle w:val="ListParagraph"/>
        <w:spacing w:line="240" w:lineRule="auto"/>
        <w:ind w:left="0"/>
        <w:jc w:val="both"/>
        <w:rPr>
          <w:rFonts w:ascii="Times New Roman" w:hAnsi="Times New Roman" w:cs="Times New Roman"/>
          <w:bCs/>
          <w:i/>
          <w:iCs/>
        </w:rPr>
      </w:pPr>
      <w:r w:rsidRPr="00A5406A">
        <w:rPr>
          <w:rFonts w:ascii="Times New Roman" w:hAnsi="Times New Roman" w:cs="Times New Roman"/>
          <w:bCs/>
        </w:rPr>
        <w:t xml:space="preserve">Hasil </w:t>
      </w:r>
      <w:r w:rsidRPr="00A5406A">
        <w:rPr>
          <w:rFonts w:ascii="Times New Roman" w:hAnsi="Times New Roman" w:cs="Times New Roman"/>
          <w:bCs/>
          <w:i/>
          <w:iCs/>
        </w:rPr>
        <w:t>Effect Size</w:t>
      </w:r>
    </w:p>
    <w:p w14:paraId="1AE0ACCF" w14:textId="77777777" w:rsidR="0014565F" w:rsidRPr="00A5406A" w:rsidRDefault="0014565F" w:rsidP="007C6A11">
      <w:pPr>
        <w:ind w:left="567" w:hanging="567"/>
        <w:rPr>
          <w:sz w:val="22"/>
          <w:szCs w:val="22"/>
        </w:rPr>
      </w:pPr>
    </w:p>
    <w:p w14:paraId="0F69FA6C" w14:textId="1754B1D6" w:rsidR="007C6A11" w:rsidRPr="00A5406A" w:rsidRDefault="007C6A11" w:rsidP="007C6A11">
      <w:pPr>
        <w:rPr>
          <w:sz w:val="24"/>
          <w:szCs w:val="24"/>
          <w:lang w:val="id-ID"/>
        </w:rPr>
      </w:pPr>
    </w:p>
    <w:p w14:paraId="1ED39AF1" w14:textId="77777777" w:rsidR="007C6A11" w:rsidRPr="00A5406A" w:rsidRDefault="007C6A11" w:rsidP="007C6A11">
      <w:pPr>
        <w:rPr>
          <w:sz w:val="24"/>
          <w:szCs w:val="24"/>
          <w:lang w:val="id-ID"/>
        </w:rPr>
      </w:pPr>
    </w:p>
    <w:p w14:paraId="4F3B4BBB" w14:textId="77777777" w:rsidR="007C6A11" w:rsidRPr="00A5406A" w:rsidRDefault="007C6A11" w:rsidP="007C6A11">
      <w:pPr>
        <w:rPr>
          <w:sz w:val="24"/>
          <w:szCs w:val="24"/>
          <w:lang w:val="id-ID"/>
        </w:rPr>
      </w:pPr>
    </w:p>
    <w:p w14:paraId="4D01825F" w14:textId="4F009784" w:rsidR="007C6A11" w:rsidRPr="00C70714" w:rsidRDefault="00FB7AFF" w:rsidP="007C6A11">
      <w:proofErr w:type="gramStart"/>
      <w:r w:rsidRPr="00A5406A">
        <w:t>Sumber :</w:t>
      </w:r>
      <w:proofErr w:type="gramEnd"/>
      <w:r w:rsidRPr="00A5406A">
        <w:t xml:space="preserve"> Output Smart Pls</w:t>
      </w:r>
    </w:p>
    <w:p w14:paraId="15CC7D83" w14:textId="7B4089B7" w:rsidR="00FB7AFF" w:rsidRPr="00A5406A" w:rsidRDefault="00FB7AFF" w:rsidP="00C70714">
      <w:pPr>
        <w:spacing w:line="360" w:lineRule="auto"/>
        <w:jc w:val="both"/>
        <w:rPr>
          <w:sz w:val="22"/>
          <w:szCs w:val="22"/>
          <w:lang w:val="id-ID"/>
        </w:rPr>
      </w:pPr>
      <w:r w:rsidRPr="00A5406A">
        <w:rPr>
          <w:sz w:val="22"/>
          <w:szCs w:val="22"/>
          <w:lang w:val="id-ID"/>
        </w:rPr>
        <w:t xml:space="preserve">Berdasarkan tabel </w:t>
      </w:r>
      <w:r w:rsidR="00C70714">
        <w:rPr>
          <w:sz w:val="22"/>
          <w:szCs w:val="22"/>
        </w:rPr>
        <w:t>8</w:t>
      </w:r>
      <w:r w:rsidRPr="00A5406A">
        <w:rPr>
          <w:sz w:val="22"/>
          <w:szCs w:val="22"/>
          <w:lang w:val="id-ID"/>
        </w:rPr>
        <w:t xml:space="preserve"> di atas diketahui bahwa :</w:t>
      </w:r>
    </w:p>
    <w:p w14:paraId="7EC49AB5" w14:textId="68D3C4CC" w:rsidR="00FB7AFF" w:rsidRPr="00A5406A" w:rsidRDefault="00FB7AFF" w:rsidP="00C70714">
      <w:pPr>
        <w:pStyle w:val="ListParagraph"/>
        <w:numPr>
          <w:ilvl w:val="4"/>
          <w:numId w:val="8"/>
        </w:numPr>
        <w:tabs>
          <w:tab w:val="left" w:pos="720"/>
          <w:tab w:val="left" w:pos="900"/>
        </w:tabs>
        <w:spacing w:after="0" w:line="360" w:lineRule="auto"/>
        <w:ind w:left="426" w:hanging="426"/>
        <w:jc w:val="both"/>
        <w:rPr>
          <w:rFonts w:ascii="Times New Roman" w:hAnsi="Times New Roman" w:cs="Times New Roman"/>
          <w:lang w:val="id-ID"/>
        </w:rPr>
      </w:pPr>
      <w:r w:rsidRPr="00A5406A">
        <w:rPr>
          <w:rFonts w:ascii="Times New Roman" w:hAnsi="Times New Roman" w:cs="Times New Roman"/>
          <w:lang w:val="id-ID"/>
        </w:rPr>
        <w:t>Pengaruh profesionalisme auditor (X) terhadap kualitas audit (Y) memiliki nilai F</w:t>
      </w:r>
      <w:r w:rsidRPr="00A5406A">
        <w:rPr>
          <w:rFonts w:ascii="Times New Roman" w:hAnsi="Times New Roman" w:cs="Times New Roman"/>
          <w:vertAlign w:val="superscript"/>
          <w:lang w:val="id-ID"/>
        </w:rPr>
        <w:t xml:space="preserve">2 </w:t>
      </w:r>
      <w:r w:rsidRPr="00A5406A">
        <w:rPr>
          <w:rFonts w:ascii="Times New Roman" w:hAnsi="Times New Roman" w:cs="Times New Roman"/>
          <w:lang w:val="id-ID"/>
        </w:rPr>
        <w:t>sebesar 0,</w:t>
      </w:r>
      <w:r w:rsidRPr="00A5406A">
        <w:rPr>
          <w:rFonts w:ascii="Times New Roman" w:hAnsi="Times New Roman" w:cs="Times New Roman"/>
        </w:rPr>
        <w:t>032</w:t>
      </w:r>
      <w:r w:rsidRPr="00A5406A">
        <w:rPr>
          <w:rFonts w:ascii="Times New Roman" w:hAnsi="Times New Roman" w:cs="Times New Roman"/>
          <w:lang w:val="id-ID"/>
        </w:rPr>
        <w:t xml:space="preserve"> mengindikasikan bahwa terdapat efek yang </w:t>
      </w:r>
      <w:r w:rsidRPr="00A5406A">
        <w:rPr>
          <w:rFonts w:ascii="Times New Roman" w:hAnsi="Times New Roman" w:cs="Times New Roman"/>
        </w:rPr>
        <w:t>kecil</w:t>
      </w:r>
      <w:r w:rsidRPr="00A5406A">
        <w:rPr>
          <w:rFonts w:ascii="Times New Roman" w:hAnsi="Times New Roman" w:cs="Times New Roman"/>
          <w:lang w:val="id-ID"/>
        </w:rPr>
        <w:t xml:space="preserve"> (</w:t>
      </w:r>
      <w:r w:rsidRPr="00A5406A">
        <w:rPr>
          <w:rFonts w:ascii="Times New Roman" w:hAnsi="Times New Roman" w:cs="Times New Roman"/>
        </w:rPr>
        <w:t>lemah</w:t>
      </w:r>
      <w:r w:rsidRPr="00A5406A">
        <w:rPr>
          <w:rFonts w:ascii="Times New Roman" w:hAnsi="Times New Roman" w:cs="Times New Roman"/>
          <w:lang w:val="id-ID"/>
        </w:rPr>
        <w:t>).</w:t>
      </w:r>
    </w:p>
    <w:p w14:paraId="576FFF13" w14:textId="4DD6231F" w:rsidR="00FB7AFF" w:rsidRPr="00A5406A" w:rsidRDefault="00FB7AFF" w:rsidP="00C70714">
      <w:pPr>
        <w:pStyle w:val="ListParagraph"/>
        <w:numPr>
          <w:ilvl w:val="4"/>
          <w:numId w:val="8"/>
        </w:numPr>
        <w:tabs>
          <w:tab w:val="left" w:pos="720"/>
          <w:tab w:val="left" w:pos="900"/>
        </w:tabs>
        <w:spacing w:after="0" w:line="360" w:lineRule="auto"/>
        <w:ind w:left="426" w:hanging="426"/>
        <w:jc w:val="both"/>
        <w:rPr>
          <w:rFonts w:ascii="Times New Roman" w:hAnsi="Times New Roman" w:cs="Times New Roman"/>
          <w:lang w:val="id-ID"/>
        </w:rPr>
      </w:pPr>
      <w:r w:rsidRPr="00A5406A">
        <w:rPr>
          <w:rFonts w:ascii="Times New Roman" w:hAnsi="Times New Roman" w:cs="Times New Roman"/>
          <w:lang w:val="id-ID"/>
        </w:rPr>
        <w:t>Pengaruh profesionalisme auditor (X) terhadap kualitas audit (Y) yang dimoderasi oleh integritas (Z) memiliki nilai F</w:t>
      </w:r>
      <w:r w:rsidRPr="00A5406A">
        <w:rPr>
          <w:rFonts w:ascii="Times New Roman" w:hAnsi="Times New Roman" w:cs="Times New Roman"/>
          <w:vertAlign w:val="superscript"/>
          <w:lang w:val="id-ID"/>
        </w:rPr>
        <w:t>2</w:t>
      </w:r>
      <w:r w:rsidRPr="00A5406A">
        <w:rPr>
          <w:rFonts w:ascii="Times New Roman" w:hAnsi="Times New Roman" w:cs="Times New Roman"/>
          <w:lang w:val="id-ID"/>
        </w:rPr>
        <w:t xml:space="preserve"> sebesar 0,</w:t>
      </w:r>
      <w:r w:rsidRPr="00A5406A">
        <w:rPr>
          <w:rFonts w:ascii="Times New Roman" w:hAnsi="Times New Roman" w:cs="Times New Roman"/>
        </w:rPr>
        <w:t>303</w:t>
      </w:r>
      <w:r w:rsidRPr="00A5406A">
        <w:rPr>
          <w:rFonts w:ascii="Times New Roman" w:hAnsi="Times New Roman" w:cs="Times New Roman"/>
          <w:lang w:val="id-ID"/>
        </w:rPr>
        <w:t xml:space="preserve"> mengindikasikan bahwa terdapat efek yang moderat (sedang).</w:t>
      </w:r>
    </w:p>
    <w:p w14:paraId="476C036E" w14:textId="26DC538E" w:rsidR="00FB7AFF" w:rsidRDefault="00FB7AFF" w:rsidP="00FB7AFF">
      <w:pPr>
        <w:tabs>
          <w:tab w:val="left" w:pos="3050"/>
        </w:tabs>
        <w:jc w:val="both"/>
        <w:rPr>
          <w:sz w:val="24"/>
          <w:szCs w:val="24"/>
          <w:lang w:val="id-ID"/>
        </w:rPr>
      </w:pPr>
    </w:p>
    <w:p w14:paraId="6D7E2655" w14:textId="77777777" w:rsidR="00C70714" w:rsidRPr="00A5406A" w:rsidRDefault="00C70714" w:rsidP="00FB7AFF">
      <w:pPr>
        <w:tabs>
          <w:tab w:val="left" w:pos="3050"/>
        </w:tabs>
        <w:jc w:val="both"/>
        <w:rPr>
          <w:sz w:val="24"/>
          <w:szCs w:val="24"/>
          <w:lang w:val="id-ID"/>
        </w:rPr>
      </w:pPr>
    </w:p>
    <w:p w14:paraId="503486A0" w14:textId="77777777" w:rsidR="00C70714" w:rsidRDefault="00FB7AFF" w:rsidP="00C70714">
      <w:pPr>
        <w:pStyle w:val="ListParagraph"/>
        <w:numPr>
          <w:ilvl w:val="1"/>
          <w:numId w:val="14"/>
        </w:numPr>
        <w:spacing w:after="0" w:line="480" w:lineRule="auto"/>
        <w:ind w:left="567" w:hanging="567"/>
        <w:jc w:val="both"/>
        <w:rPr>
          <w:rFonts w:ascii="Times New Roman" w:hAnsi="Times New Roman" w:cs="Times New Roman"/>
          <w:b/>
          <w:i/>
          <w:iCs/>
        </w:rPr>
      </w:pPr>
      <w:r w:rsidRPr="00A5406A">
        <w:rPr>
          <w:rFonts w:ascii="Times New Roman" w:hAnsi="Times New Roman" w:cs="Times New Roman"/>
          <w:b/>
          <w:i/>
          <w:iCs/>
          <w:lang w:val="id-ID"/>
        </w:rPr>
        <w:t>Uji Kebaikan Model (Goodness Of Fit)</w:t>
      </w:r>
    </w:p>
    <w:p w14:paraId="533CCFC0" w14:textId="0EEDB48F" w:rsidR="00B13227" w:rsidRPr="00C70714" w:rsidRDefault="00FB7AFF" w:rsidP="00C70714">
      <w:pPr>
        <w:pStyle w:val="ListParagraph"/>
        <w:spacing w:after="0" w:line="360" w:lineRule="auto"/>
        <w:ind w:left="0" w:firstLine="567"/>
        <w:jc w:val="both"/>
        <w:rPr>
          <w:rFonts w:ascii="Times New Roman" w:hAnsi="Times New Roman" w:cs="Times New Roman"/>
          <w:b/>
          <w:i/>
          <w:iCs/>
        </w:rPr>
      </w:pPr>
      <w:r w:rsidRPr="00C70714">
        <w:rPr>
          <w:rFonts w:ascii="Times New Roman" w:hAnsi="Times New Roman" w:cs="Times New Roman"/>
        </w:rPr>
        <w:t xml:space="preserve">Untuk memvalidasi model struktural secara keseluruhan digunakan </w:t>
      </w:r>
      <w:r w:rsidRPr="00C70714">
        <w:rPr>
          <w:rFonts w:ascii="Times New Roman" w:hAnsi="Times New Roman" w:cs="Times New Roman"/>
          <w:i/>
        </w:rPr>
        <w:t>Goodness of Fit</w:t>
      </w:r>
      <w:r w:rsidRPr="00C70714">
        <w:rPr>
          <w:rFonts w:ascii="Times New Roman" w:hAnsi="Times New Roman" w:cs="Times New Roman"/>
        </w:rPr>
        <w:t xml:space="preserve"> (GoF). GoF indeks merupakan ukuran tunggal untuk memvalidasi performa gabungan antara model pengukuran dan model struktural. Nilai GoF ini diperoleh GoF indeks merupakan ukuran tunggal untuk memvalidasi performa gabungan antara model pengukuran dan model struktural. Nilai GoF ini diperoleh dari akar kuadrat </w:t>
      </w:r>
      <w:proofErr w:type="gramStart"/>
      <w:r w:rsidRPr="00C70714">
        <w:rPr>
          <w:rFonts w:ascii="Times New Roman" w:hAnsi="Times New Roman" w:cs="Times New Roman"/>
        </w:rPr>
        <w:t xml:space="preserve">dari  </w:t>
      </w:r>
      <w:r w:rsidRPr="00C70714">
        <w:rPr>
          <w:rFonts w:ascii="Times New Roman" w:hAnsi="Times New Roman" w:cs="Times New Roman"/>
          <w:i/>
        </w:rPr>
        <w:t>average</w:t>
      </w:r>
      <w:proofErr w:type="gramEnd"/>
      <w:r w:rsidRPr="00C70714">
        <w:rPr>
          <w:rFonts w:ascii="Times New Roman" w:hAnsi="Times New Roman" w:cs="Times New Roman"/>
          <w:i/>
        </w:rPr>
        <w:t xml:space="preserve"> communalities index</w:t>
      </w:r>
      <w:r w:rsidRPr="00C70714">
        <w:rPr>
          <w:rFonts w:ascii="Times New Roman" w:hAnsi="Times New Roman" w:cs="Times New Roman"/>
        </w:rPr>
        <w:t xml:space="preserve"> dikalikan dengan nilai rata-rata R</w:t>
      </w:r>
      <w:r w:rsidRPr="00C70714">
        <w:rPr>
          <w:rFonts w:ascii="Times New Roman" w:hAnsi="Times New Roman" w:cs="Times New Roman"/>
          <w:vertAlign w:val="superscript"/>
        </w:rPr>
        <w:t>2</w:t>
      </w:r>
      <w:r w:rsidRPr="00C70714">
        <w:rPr>
          <w:rFonts w:ascii="Times New Roman" w:hAnsi="Times New Roman" w:cs="Times New Roman"/>
        </w:rPr>
        <w:t xml:space="preserve"> model. Nilai GoF terbentang antara 0 sd 1 dengan interpretasi nilai-</w:t>
      </w:r>
      <w:proofErr w:type="gramStart"/>
      <w:r w:rsidRPr="00C70714">
        <w:rPr>
          <w:rFonts w:ascii="Times New Roman" w:hAnsi="Times New Roman" w:cs="Times New Roman"/>
        </w:rPr>
        <w:t>nilai :</w:t>
      </w:r>
      <w:proofErr w:type="gramEnd"/>
      <w:r w:rsidRPr="00C70714">
        <w:rPr>
          <w:rFonts w:ascii="Times New Roman" w:hAnsi="Times New Roman" w:cs="Times New Roman"/>
        </w:rPr>
        <w:t xml:space="preserve"> 0.1 (Gof kecil), 0,25 (GoF moderate), dan 0.36 (GoF besar)</w:t>
      </w:r>
      <w:r w:rsidRPr="00C70714">
        <w:rPr>
          <w:rFonts w:ascii="Times New Roman" w:hAnsi="Times New Roman" w:cs="Times New Roman"/>
          <w:lang w:val="id-ID"/>
        </w:rPr>
        <w:t xml:space="preserve"> </w:t>
      </w:r>
      <w:sdt>
        <w:sdtPr>
          <w:rPr>
            <w:rFonts w:ascii="Times New Roman" w:hAnsi="Times New Roman" w:cs="Times New Roman"/>
            <w:lang w:val="id-ID"/>
          </w:rPr>
          <w:id w:val="-985158566"/>
          <w:citation/>
        </w:sdtPr>
        <w:sdtEndPr/>
        <w:sdtContent>
          <w:r w:rsidRPr="00C70714">
            <w:rPr>
              <w:rFonts w:ascii="Times New Roman" w:hAnsi="Times New Roman" w:cs="Times New Roman"/>
              <w:lang w:val="id-ID"/>
            </w:rPr>
            <w:fldChar w:fldCharType="begin"/>
          </w:r>
          <w:r w:rsidRPr="00C70714">
            <w:rPr>
              <w:rFonts w:ascii="Times New Roman" w:hAnsi="Times New Roman" w:cs="Times New Roman"/>
              <w:lang w:val="id-ID"/>
            </w:rPr>
            <w:instrText xml:space="preserve"> CITATION Hai14 \l 1057 </w:instrText>
          </w:r>
          <w:r w:rsidRPr="00C70714">
            <w:rPr>
              <w:rFonts w:ascii="Times New Roman" w:hAnsi="Times New Roman" w:cs="Times New Roman"/>
              <w:lang w:val="id-ID"/>
            </w:rPr>
            <w:fldChar w:fldCharType="separate"/>
          </w:r>
          <w:r w:rsidRPr="00C70714">
            <w:rPr>
              <w:rFonts w:ascii="Times New Roman" w:hAnsi="Times New Roman" w:cs="Times New Roman"/>
              <w:noProof/>
              <w:lang w:val="id-ID"/>
            </w:rPr>
            <w:t>(Hair, Hult, Ringle, &amp; Sarstedt, 2014)</w:t>
          </w:r>
          <w:r w:rsidRPr="00C70714">
            <w:rPr>
              <w:rFonts w:ascii="Times New Roman" w:hAnsi="Times New Roman" w:cs="Times New Roman"/>
              <w:lang w:val="id-ID"/>
            </w:rPr>
            <w:fldChar w:fldCharType="end"/>
          </w:r>
        </w:sdtContent>
      </w:sdt>
      <w:r w:rsidRPr="00C70714">
        <w:rPr>
          <w:rFonts w:ascii="Times New Roman" w:hAnsi="Times New Roman" w:cs="Times New Roman"/>
          <w:lang w:val="id-ID"/>
        </w:rPr>
        <w:t>.</w:t>
      </w:r>
      <w:r w:rsidR="00B13227" w:rsidRPr="00C70714">
        <w:rPr>
          <w:rFonts w:ascii="Times New Roman" w:hAnsi="Times New Roman" w:cs="Times New Roman"/>
        </w:rPr>
        <w:t xml:space="preserve"> </w:t>
      </w:r>
      <w:r w:rsidRPr="00C70714">
        <w:rPr>
          <w:rFonts w:ascii="Times New Roman" w:hAnsi="Times New Roman" w:cs="Times New Roman"/>
          <w:lang w:val="id-ID"/>
        </w:rPr>
        <w:t xml:space="preserve">Rumus untuk menghitung nilai GoF adalah sebagai berikut : </w:t>
      </w:r>
    </w:p>
    <w:p w14:paraId="12A736BC" w14:textId="77777777" w:rsidR="00FB7AFF" w:rsidRPr="00A5406A" w:rsidRDefault="00FB7AFF" w:rsidP="00C70714">
      <w:pPr>
        <w:pStyle w:val="ListParagraph"/>
        <w:spacing w:line="240" w:lineRule="auto"/>
        <w:ind w:left="0" w:firstLine="567"/>
        <w:jc w:val="both"/>
        <w:rPr>
          <w:rFonts w:ascii="Times New Roman" w:hAnsi="Times New Roman" w:cs="Times New Roman"/>
          <w:lang w:val="id-ID"/>
        </w:rPr>
      </w:pPr>
      <w:r w:rsidRPr="00A5406A">
        <w:rPr>
          <w:rFonts w:ascii="Times New Roman" w:hAnsi="Times New Roman" w:cs="Times New Roman"/>
          <w:lang w:val="id-ID"/>
        </w:rPr>
        <w:t xml:space="preserve">GoF </w:t>
      </w:r>
      <w:r w:rsidRPr="00A5406A">
        <w:rPr>
          <w:rFonts w:ascii="Times New Roman" w:hAnsi="Times New Roman" w:cs="Times New Roman"/>
          <w:lang w:val="id-ID"/>
        </w:rPr>
        <w:tab/>
        <w:t xml:space="preserve">= </w:t>
      </w:r>
      <m:oMath>
        <m:rad>
          <m:radPr>
            <m:degHide m:val="1"/>
            <m:ctrlPr>
              <w:rPr>
                <w:rFonts w:ascii="Cambria Math" w:hAnsi="Cambria Math" w:cs="Times New Roman"/>
                <w:i/>
                <w:lang w:val="id-ID"/>
              </w:rPr>
            </m:ctrlPr>
          </m:radPr>
          <m:deg/>
          <m:e>
            <m:r>
              <w:rPr>
                <w:rFonts w:ascii="Cambria Math" w:hAnsi="Cambria Math" w:cs="Times New Roman"/>
                <w:lang w:val="id-ID"/>
              </w:rPr>
              <m:t>Com</m:t>
            </m:r>
            <m:r>
              <w:rPr>
                <w:rFonts w:ascii="Cambria Math" w:hAnsi="Cambria Math" w:cs="Times New Roman"/>
              </w:rPr>
              <m:t>+</m:t>
            </m:r>
            <m:sSup>
              <m:sSupPr>
                <m:ctrlPr>
                  <w:rPr>
                    <w:rFonts w:ascii="Cambria Math" w:hAnsi="Cambria Math" w:cs="Times New Roman"/>
                    <w:i/>
                    <w:lang w:val="id-ID"/>
                  </w:rPr>
                </m:ctrlPr>
              </m:sSupPr>
              <m:e>
                <m:r>
                  <w:rPr>
                    <w:rFonts w:ascii="Cambria Math" w:hAnsi="Cambria Math" w:cs="Times New Roman"/>
                  </w:rPr>
                  <m:t>R</m:t>
                </m:r>
              </m:e>
              <m:sup>
                <m:r>
                  <w:rPr>
                    <w:rFonts w:ascii="Cambria Math" w:hAnsi="Cambria Math" w:cs="Times New Roman"/>
                  </w:rPr>
                  <m:t>2</m:t>
                </m:r>
              </m:sup>
            </m:sSup>
          </m:e>
        </m:rad>
      </m:oMath>
    </w:p>
    <w:p w14:paraId="33EB8484" w14:textId="77777777" w:rsidR="00FB7AFF" w:rsidRPr="00A5406A" w:rsidRDefault="00FB7AFF" w:rsidP="00C70714">
      <w:pPr>
        <w:pStyle w:val="ListParagraph"/>
        <w:spacing w:line="240" w:lineRule="auto"/>
        <w:ind w:left="0" w:firstLine="567"/>
        <w:jc w:val="both"/>
        <w:rPr>
          <w:rFonts w:ascii="Times New Roman" w:hAnsi="Times New Roman" w:cs="Times New Roman"/>
          <w:lang w:val="id-ID"/>
        </w:rPr>
      </w:pPr>
    </w:p>
    <w:p w14:paraId="6D479AF6" w14:textId="62311073" w:rsidR="00FB7AFF" w:rsidRPr="00A5406A" w:rsidRDefault="00FB7AFF" w:rsidP="00C70714">
      <w:pPr>
        <w:pStyle w:val="ListParagraph"/>
        <w:autoSpaceDE w:val="0"/>
        <w:autoSpaceDN w:val="0"/>
        <w:adjustRightInd w:val="0"/>
        <w:spacing w:line="240" w:lineRule="auto"/>
        <w:ind w:left="0" w:firstLine="567"/>
        <w:jc w:val="both"/>
        <w:rPr>
          <w:rFonts w:ascii="Times New Roman" w:hAnsi="Times New Roman" w:cs="Times New Roman"/>
          <w:lang w:val="id-ID"/>
        </w:rPr>
      </w:pPr>
      <w:r w:rsidRPr="00A5406A">
        <w:rPr>
          <w:rFonts w:ascii="Times New Roman" w:hAnsi="Times New Roman" w:cs="Times New Roman"/>
          <w:lang w:val="id-ID"/>
        </w:rPr>
        <w:tab/>
      </w:r>
      <w:r w:rsidRPr="00A5406A">
        <w:rPr>
          <w:rFonts w:ascii="Times New Roman" w:hAnsi="Times New Roman" w:cs="Times New Roman"/>
          <w:lang w:val="id-ID"/>
        </w:rPr>
        <w:tab/>
        <w:t xml:space="preserve">= </w:t>
      </w:r>
      <m:oMath>
        <m:rad>
          <m:radPr>
            <m:degHide m:val="1"/>
            <m:ctrlPr>
              <w:rPr>
                <w:rFonts w:ascii="Cambria Math" w:hAnsi="Cambria Math" w:cs="Times New Roman"/>
                <w:i/>
                <w:lang w:val="id-ID"/>
              </w:rPr>
            </m:ctrlPr>
          </m:radPr>
          <m:deg/>
          <m:e>
            <m:r>
              <w:rPr>
                <w:rFonts w:ascii="Cambria Math" w:hAnsi="Cambria Math" w:cs="Times New Roman"/>
                <w:lang w:val="id-ID"/>
              </w:rPr>
              <m:t>0,69</m:t>
            </m:r>
            <m:r>
              <w:rPr>
                <w:rFonts w:ascii="Cambria Math" w:hAnsi="Cambria Math" w:cs="Times New Roman"/>
              </w:rPr>
              <m:t>+</m:t>
            </m:r>
            <m:r>
              <w:rPr>
                <w:rFonts w:ascii="Cambria Math" w:hAnsi="Cambria Math" w:cs="Times New Roman"/>
                <w:lang w:val="id-ID"/>
              </w:rPr>
              <m:t>0,600</m:t>
            </m:r>
          </m:e>
        </m:rad>
      </m:oMath>
    </w:p>
    <w:p w14:paraId="6F10B57E" w14:textId="77777777" w:rsidR="00FB7AFF" w:rsidRPr="00A5406A" w:rsidRDefault="00FB7AFF" w:rsidP="00C70714">
      <w:pPr>
        <w:pStyle w:val="ListParagraph"/>
        <w:autoSpaceDE w:val="0"/>
        <w:autoSpaceDN w:val="0"/>
        <w:adjustRightInd w:val="0"/>
        <w:spacing w:line="240" w:lineRule="auto"/>
        <w:ind w:left="0" w:firstLine="567"/>
        <w:jc w:val="both"/>
        <w:rPr>
          <w:rFonts w:ascii="Times New Roman" w:hAnsi="Times New Roman" w:cs="Times New Roman"/>
          <w:lang w:val="id-ID"/>
        </w:rPr>
      </w:pPr>
    </w:p>
    <w:p w14:paraId="6F0F92CA" w14:textId="2FC9D127" w:rsidR="00FB7AFF" w:rsidRPr="00A5406A" w:rsidRDefault="00FB7AFF" w:rsidP="00C70714">
      <w:pPr>
        <w:pStyle w:val="ListParagraph"/>
        <w:autoSpaceDE w:val="0"/>
        <w:autoSpaceDN w:val="0"/>
        <w:adjustRightInd w:val="0"/>
        <w:spacing w:line="240" w:lineRule="auto"/>
        <w:ind w:left="0" w:firstLine="567"/>
        <w:jc w:val="both"/>
        <w:rPr>
          <w:rFonts w:ascii="Times New Roman" w:hAnsi="Times New Roman" w:cs="Times New Roman"/>
          <w:lang w:val="id-ID"/>
        </w:rPr>
      </w:pPr>
      <w:r w:rsidRPr="00A5406A">
        <w:rPr>
          <w:rFonts w:ascii="Times New Roman" w:hAnsi="Times New Roman" w:cs="Times New Roman"/>
          <w:lang w:val="id-ID"/>
        </w:rPr>
        <w:tab/>
      </w:r>
      <w:r w:rsidRPr="00A5406A">
        <w:rPr>
          <w:rFonts w:ascii="Times New Roman" w:hAnsi="Times New Roman" w:cs="Times New Roman"/>
          <w:lang w:val="id-ID"/>
        </w:rPr>
        <w:tab/>
        <w:t xml:space="preserve">=  </w:t>
      </w:r>
      <m:oMath>
        <m:rad>
          <m:radPr>
            <m:degHide m:val="1"/>
            <m:ctrlPr>
              <w:rPr>
                <w:rFonts w:ascii="Cambria Math" w:hAnsi="Cambria Math" w:cs="Times New Roman"/>
                <w:i/>
                <w:lang w:val="id-ID"/>
              </w:rPr>
            </m:ctrlPr>
          </m:radPr>
          <m:deg/>
          <m:e>
            <m:r>
              <w:rPr>
                <w:rFonts w:ascii="Cambria Math" w:hAnsi="Cambria Math" w:cs="Times New Roman"/>
                <w:lang w:val="id-ID"/>
              </w:rPr>
              <m:t>1,29</m:t>
            </m:r>
          </m:e>
        </m:rad>
      </m:oMath>
    </w:p>
    <w:p w14:paraId="437F3E80" w14:textId="77777777" w:rsidR="00FB7AFF" w:rsidRPr="00A5406A" w:rsidRDefault="00FB7AFF" w:rsidP="00C70714">
      <w:pPr>
        <w:pStyle w:val="ListParagraph"/>
        <w:autoSpaceDE w:val="0"/>
        <w:autoSpaceDN w:val="0"/>
        <w:adjustRightInd w:val="0"/>
        <w:spacing w:line="240" w:lineRule="auto"/>
        <w:ind w:left="0" w:firstLine="567"/>
        <w:jc w:val="both"/>
        <w:rPr>
          <w:rFonts w:ascii="Times New Roman" w:hAnsi="Times New Roman" w:cs="Times New Roman"/>
          <w:lang w:val="id-ID"/>
        </w:rPr>
      </w:pPr>
    </w:p>
    <w:p w14:paraId="038D9CBB" w14:textId="0AA346C3" w:rsidR="00FB7AFF" w:rsidRPr="00A5406A" w:rsidRDefault="00FB7AFF" w:rsidP="00C70714">
      <w:pPr>
        <w:pStyle w:val="ListParagraph"/>
        <w:autoSpaceDE w:val="0"/>
        <w:autoSpaceDN w:val="0"/>
        <w:adjustRightInd w:val="0"/>
        <w:spacing w:line="240" w:lineRule="auto"/>
        <w:ind w:left="0" w:firstLine="567"/>
        <w:jc w:val="both"/>
        <w:rPr>
          <w:rFonts w:ascii="Times New Roman" w:hAnsi="Times New Roman" w:cs="Times New Roman"/>
        </w:rPr>
      </w:pPr>
      <w:r w:rsidRPr="00A5406A">
        <w:rPr>
          <w:rFonts w:ascii="Times New Roman" w:hAnsi="Times New Roman" w:cs="Times New Roman"/>
          <w:lang w:val="id-ID"/>
        </w:rPr>
        <w:tab/>
        <w:t>GoF</w:t>
      </w:r>
      <w:r w:rsidRPr="00A5406A">
        <w:rPr>
          <w:rFonts w:ascii="Times New Roman" w:hAnsi="Times New Roman" w:cs="Times New Roman"/>
          <w:lang w:val="id-ID"/>
        </w:rPr>
        <w:tab/>
        <w:t>= 1,</w:t>
      </w:r>
      <w:r w:rsidR="00B13227" w:rsidRPr="00A5406A">
        <w:rPr>
          <w:rFonts w:ascii="Times New Roman" w:hAnsi="Times New Roman" w:cs="Times New Roman"/>
        </w:rPr>
        <w:t>136</w:t>
      </w:r>
    </w:p>
    <w:p w14:paraId="6AC25872" w14:textId="77777777" w:rsidR="00FB7AFF" w:rsidRPr="00A5406A" w:rsidRDefault="00FB7AFF" w:rsidP="00B13227">
      <w:pPr>
        <w:pStyle w:val="ListParagraph"/>
        <w:autoSpaceDE w:val="0"/>
        <w:autoSpaceDN w:val="0"/>
        <w:adjustRightInd w:val="0"/>
        <w:spacing w:line="360" w:lineRule="auto"/>
        <w:ind w:left="0" w:firstLine="567"/>
        <w:jc w:val="both"/>
        <w:rPr>
          <w:rFonts w:ascii="Times New Roman" w:hAnsi="Times New Roman" w:cs="Times New Roman"/>
          <w:lang w:val="id-ID"/>
        </w:rPr>
      </w:pPr>
    </w:p>
    <w:p w14:paraId="3CC7F531" w14:textId="69E4C2F4" w:rsidR="00FB7AFF" w:rsidRPr="00A5406A" w:rsidRDefault="00FB7AFF" w:rsidP="00B13227">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lang w:val="id-ID"/>
        </w:rPr>
        <w:t>Berdasarkan hasil perhitungan di atas, diperoleh nilai GoF sebesar 1,</w:t>
      </w:r>
      <w:r w:rsidR="00B13227" w:rsidRPr="00A5406A">
        <w:rPr>
          <w:rFonts w:ascii="Times New Roman" w:hAnsi="Times New Roman" w:cs="Times New Roman"/>
        </w:rPr>
        <w:t>136</w:t>
      </w:r>
      <w:r w:rsidRPr="00A5406A">
        <w:rPr>
          <w:rFonts w:ascii="Times New Roman" w:hAnsi="Times New Roman" w:cs="Times New Roman"/>
          <w:lang w:val="id-ID"/>
        </w:rPr>
        <w:t xml:space="preserve">.   Dengan demikian, dari hasil tersebut maka model penelitian ini dapat dinyatakan memiliki </w:t>
      </w:r>
      <w:r w:rsidRPr="00A5406A">
        <w:rPr>
          <w:rFonts w:ascii="Times New Roman" w:hAnsi="Times New Roman" w:cs="Times New Roman"/>
          <w:i/>
          <w:lang w:val="id-ID"/>
        </w:rPr>
        <w:t>goodness of fit</w:t>
      </w:r>
      <w:r w:rsidRPr="00A5406A">
        <w:rPr>
          <w:rFonts w:ascii="Times New Roman" w:hAnsi="Times New Roman" w:cs="Times New Roman"/>
          <w:lang w:val="id-ID"/>
        </w:rPr>
        <w:t xml:space="preserve"> yang </w:t>
      </w:r>
      <w:r w:rsidR="00B13227" w:rsidRPr="00A5406A">
        <w:rPr>
          <w:rFonts w:ascii="Times New Roman" w:hAnsi="Times New Roman" w:cs="Times New Roman"/>
        </w:rPr>
        <w:t>kecil.</w:t>
      </w:r>
      <w:r w:rsidRPr="00A5406A">
        <w:rPr>
          <w:rFonts w:ascii="Times New Roman" w:hAnsi="Times New Roman" w:cs="Times New Roman"/>
          <w:lang w:val="id-ID"/>
        </w:rPr>
        <w:tab/>
      </w:r>
    </w:p>
    <w:p w14:paraId="1AD84F80" w14:textId="1E9A7888" w:rsidR="006C62A6" w:rsidRPr="00A5406A" w:rsidRDefault="006C62A6" w:rsidP="00C70714">
      <w:pPr>
        <w:pStyle w:val="ListParagraph"/>
        <w:numPr>
          <w:ilvl w:val="1"/>
          <w:numId w:val="14"/>
        </w:numPr>
        <w:spacing w:after="0" w:line="480" w:lineRule="auto"/>
        <w:ind w:left="567" w:hanging="567"/>
        <w:jc w:val="both"/>
        <w:rPr>
          <w:rFonts w:ascii="Times New Roman" w:hAnsi="Times New Roman" w:cs="Times New Roman"/>
          <w:b/>
          <w:i/>
          <w:iCs/>
        </w:rPr>
      </w:pPr>
      <w:r w:rsidRPr="00A5406A">
        <w:rPr>
          <w:rFonts w:ascii="Times New Roman" w:hAnsi="Times New Roman" w:cs="Times New Roman"/>
          <w:b/>
          <w:i/>
          <w:iCs/>
          <w:lang w:val="id-ID"/>
        </w:rPr>
        <w:t xml:space="preserve">Uji </w:t>
      </w:r>
      <w:r w:rsidRPr="00A5406A">
        <w:rPr>
          <w:rFonts w:ascii="Times New Roman" w:hAnsi="Times New Roman" w:cs="Times New Roman"/>
          <w:b/>
          <w:i/>
          <w:iCs/>
        </w:rPr>
        <w:t>Hipotesis</w:t>
      </w:r>
    </w:p>
    <w:p w14:paraId="270EC563" w14:textId="477B52AA" w:rsidR="006C62A6" w:rsidRPr="00A5406A" w:rsidRDefault="00F75FA4" w:rsidP="00F75FA4">
      <w:pPr>
        <w:pStyle w:val="ListParagraph"/>
        <w:spacing w:after="0" w:line="480" w:lineRule="auto"/>
        <w:ind w:left="0" w:firstLine="567"/>
        <w:jc w:val="both"/>
        <w:rPr>
          <w:rFonts w:ascii="Times New Roman" w:hAnsi="Times New Roman" w:cs="Times New Roman"/>
          <w:noProof/>
          <w:lang w:val="id-ID"/>
        </w:rPr>
      </w:pPr>
      <w:r w:rsidRPr="00A5406A">
        <w:rPr>
          <w:rFonts w:ascii="Times New Roman" w:hAnsi="Times New Roman" w:cs="Times New Roman"/>
        </w:rPr>
        <w:t>Dalam pengujian hipotesis dapat dilihat dari nilai probabilitas. Untuk menolak/menerima hipotesis menggunakan probabilitas maka Ha diterima jika nilai probabilitas &lt; 0,05</w:t>
      </w:r>
      <w:r w:rsidRPr="00A5406A">
        <w:rPr>
          <w:rFonts w:ascii="Times New Roman" w:hAnsi="Times New Roman" w:cs="Times New Roman"/>
          <w:lang w:val="id-ID"/>
        </w:rPr>
        <w:t xml:space="preserve"> </w:t>
      </w:r>
      <w:r w:rsidRPr="00A5406A">
        <w:rPr>
          <w:rFonts w:ascii="Times New Roman" w:hAnsi="Times New Roman" w:cs="Times New Roman"/>
          <w:noProof/>
        </w:rPr>
        <w:t>(Hair, et al., 2014)</w:t>
      </w:r>
      <w:r w:rsidRPr="00A5406A">
        <w:rPr>
          <w:rFonts w:ascii="Times New Roman" w:hAnsi="Times New Roman" w:cs="Times New Roman"/>
          <w:noProof/>
          <w:lang w:val="id-ID"/>
        </w:rPr>
        <w:t xml:space="preserve">.    </w:t>
      </w:r>
      <w:r w:rsidRPr="00A5406A">
        <w:rPr>
          <w:rFonts w:ascii="Times New Roman" w:hAnsi="Times New Roman" w:cs="Times New Roman"/>
        </w:rPr>
        <w:t xml:space="preserve">Pengujian </w:t>
      </w:r>
      <w:r w:rsidRPr="00A5406A">
        <w:rPr>
          <w:rFonts w:ascii="Times New Roman" w:hAnsi="Times New Roman" w:cs="Times New Roman"/>
          <w:lang w:val="id-ID"/>
        </w:rPr>
        <w:t xml:space="preserve">     </w:t>
      </w:r>
      <w:r w:rsidRPr="00A5406A">
        <w:rPr>
          <w:rFonts w:ascii="Times New Roman" w:hAnsi="Times New Roman" w:cs="Times New Roman"/>
        </w:rPr>
        <w:t>model</w:t>
      </w:r>
      <w:r w:rsidRPr="00A5406A">
        <w:rPr>
          <w:rFonts w:ascii="Times New Roman" w:hAnsi="Times New Roman" w:cs="Times New Roman"/>
          <w:lang w:val="id-ID"/>
        </w:rPr>
        <w:t xml:space="preserve"> </w:t>
      </w:r>
      <w:r w:rsidRPr="00A5406A">
        <w:rPr>
          <w:rFonts w:ascii="Times New Roman" w:hAnsi="Times New Roman" w:cs="Times New Roman"/>
          <w:i/>
        </w:rPr>
        <w:t>structural</w:t>
      </w:r>
      <w:r w:rsidRPr="00A5406A">
        <w:rPr>
          <w:rFonts w:ascii="Times New Roman" w:hAnsi="Times New Roman" w:cs="Times New Roman"/>
          <w:lang w:val="id-ID"/>
        </w:rPr>
        <w:t xml:space="preserve">    (</w:t>
      </w:r>
      <w:r w:rsidRPr="00A5406A">
        <w:rPr>
          <w:rFonts w:ascii="Times New Roman" w:hAnsi="Times New Roman" w:cs="Times New Roman"/>
          <w:i/>
          <w:lang w:val="id-ID"/>
        </w:rPr>
        <w:t xml:space="preserve">inner </w:t>
      </w:r>
      <w:r w:rsidRPr="00A5406A">
        <w:rPr>
          <w:rFonts w:ascii="Times New Roman" w:hAnsi="Times New Roman" w:cs="Times New Roman"/>
          <w:lang w:val="id-ID"/>
        </w:rPr>
        <w:t>model)</w:t>
      </w:r>
      <w:r w:rsidRPr="00A5406A">
        <w:rPr>
          <w:rFonts w:ascii="Times New Roman" w:hAnsi="Times New Roman" w:cs="Times New Roman"/>
        </w:rPr>
        <w:t xml:space="preserve"> </w:t>
      </w:r>
      <w:r w:rsidRPr="00A5406A">
        <w:rPr>
          <w:rFonts w:ascii="Times New Roman" w:hAnsi="Times New Roman" w:cs="Times New Roman"/>
          <w:lang w:val="id-ID"/>
        </w:rPr>
        <w:t xml:space="preserve">  </w:t>
      </w:r>
      <w:r w:rsidRPr="00A5406A">
        <w:rPr>
          <w:rFonts w:ascii="Times New Roman" w:hAnsi="Times New Roman" w:cs="Times New Roman"/>
        </w:rPr>
        <w:t xml:space="preserve">dalam </w:t>
      </w:r>
      <w:r w:rsidRPr="00A5406A">
        <w:rPr>
          <w:rFonts w:ascii="Times New Roman" w:hAnsi="Times New Roman" w:cs="Times New Roman"/>
          <w:lang w:val="id-ID"/>
        </w:rPr>
        <w:t xml:space="preserve">    </w:t>
      </w:r>
      <w:r w:rsidRPr="00A5406A">
        <w:rPr>
          <w:rFonts w:ascii="Times New Roman" w:hAnsi="Times New Roman" w:cs="Times New Roman"/>
        </w:rPr>
        <w:t xml:space="preserve">PLS dilakukan dengan bantuan software Smart PLS ver. 3 for Windows. </w:t>
      </w:r>
      <w:r w:rsidRPr="00A5406A">
        <w:rPr>
          <w:rFonts w:ascii="Times New Roman" w:hAnsi="Times New Roman" w:cs="Times New Roman"/>
          <w:lang w:val="id-ID"/>
        </w:rPr>
        <w:t xml:space="preserve"> </w:t>
      </w:r>
      <w:r w:rsidRPr="00A5406A">
        <w:rPr>
          <w:rFonts w:ascii="Times New Roman" w:hAnsi="Times New Roman" w:cs="Times New Roman"/>
          <w:noProof/>
          <w:lang w:val="id-ID"/>
        </w:rPr>
        <w:t>Hasil uji hipotesis dapat dilihat pada tabel 9</w:t>
      </w:r>
      <w:r w:rsidRPr="00A5406A">
        <w:rPr>
          <w:rFonts w:ascii="Times New Roman" w:hAnsi="Times New Roman" w:cs="Times New Roman"/>
          <w:i/>
          <w:noProof/>
          <w:lang w:val="id-ID"/>
        </w:rPr>
        <w:t xml:space="preserve"> </w:t>
      </w:r>
      <w:r w:rsidRPr="00A5406A">
        <w:rPr>
          <w:rFonts w:ascii="Times New Roman" w:hAnsi="Times New Roman" w:cs="Times New Roman"/>
          <w:noProof/>
          <w:lang w:val="id-ID"/>
        </w:rPr>
        <w:t>berikut ini :</w:t>
      </w:r>
    </w:p>
    <w:p w14:paraId="34A0AF48" w14:textId="77777777" w:rsidR="00C70714" w:rsidRDefault="00C70714" w:rsidP="00F75FA4">
      <w:pPr>
        <w:pStyle w:val="ListParagraph"/>
        <w:spacing w:after="0" w:line="480" w:lineRule="auto"/>
        <w:ind w:left="0"/>
        <w:jc w:val="both"/>
        <w:rPr>
          <w:rFonts w:ascii="Times New Roman" w:hAnsi="Times New Roman" w:cs="Times New Roman"/>
          <w:noProof/>
        </w:rPr>
      </w:pPr>
    </w:p>
    <w:p w14:paraId="7618EBAE" w14:textId="77777777" w:rsidR="00C70714" w:rsidRDefault="00C70714" w:rsidP="00F75FA4">
      <w:pPr>
        <w:pStyle w:val="ListParagraph"/>
        <w:spacing w:after="0" w:line="480" w:lineRule="auto"/>
        <w:ind w:left="0"/>
        <w:jc w:val="both"/>
        <w:rPr>
          <w:rFonts w:ascii="Times New Roman" w:hAnsi="Times New Roman" w:cs="Times New Roman"/>
          <w:noProof/>
        </w:rPr>
      </w:pPr>
    </w:p>
    <w:p w14:paraId="3960FBFB" w14:textId="77777777" w:rsidR="00C70714" w:rsidRDefault="00C70714" w:rsidP="00F75FA4">
      <w:pPr>
        <w:pStyle w:val="ListParagraph"/>
        <w:spacing w:after="0" w:line="480" w:lineRule="auto"/>
        <w:ind w:left="0"/>
        <w:jc w:val="both"/>
        <w:rPr>
          <w:rFonts w:ascii="Times New Roman" w:hAnsi="Times New Roman" w:cs="Times New Roman"/>
          <w:noProof/>
        </w:rPr>
      </w:pPr>
    </w:p>
    <w:p w14:paraId="666F9B1E" w14:textId="77777777" w:rsidR="00C70714" w:rsidRDefault="00C70714" w:rsidP="00F75FA4">
      <w:pPr>
        <w:pStyle w:val="ListParagraph"/>
        <w:spacing w:after="0" w:line="480" w:lineRule="auto"/>
        <w:ind w:left="0"/>
        <w:jc w:val="both"/>
        <w:rPr>
          <w:rFonts w:ascii="Times New Roman" w:hAnsi="Times New Roman" w:cs="Times New Roman"/>
          <w:noProof/>
        </w:rPr>
      </w:pPr>
    </w:p>
    <w:p w14:paraId="611F18CD" w14:textId="58AFAC3E" w:rsidR="00F75FA4" w:rsidRPr="00A5406A" w:rsidRDefault="00F75FA4" w:rsidP="00F75FA4">
      <w:pPr>
        <w:pStyle w:val="ListParagraph"/>
        <w:spacing w:after="0" w:line="480" w:lineRule="auto"/>
        <w:ind w:left="0"/>
        <w:jc w:val="both"/>
        <w:rPr>
          <w:rFonts w:ascii="Times New Roman" w:hAnsi="Times New Roman" w:cs="Times New Roman"/>
          <w:noProof/>
        </w:rPr>
      </w:pPr>
      <w:r w:rsidRPr="00A5406A">
        <w:rPr>
          <w:rFonts w:ascii="Times New Roman" w:hAnsi="Times New Roman" w:cs="Times New Roman"/>
          <w:noProof/>
        </w:rPr>
        <w:t>Tabel 9.</w:t>
      </w:r>
    </w:p>
    <w:p w14:paraId="24E9DA46" w14:textId="02784CF9" w:rsidR="00F75FA4" w:rsidRPr="00A5406A" w:rsidRDefault="00F75FA4" w:rsidP="00F75FA4">
      <w:pPr>
        <w:pStyle w:val="ListParagraph"/>
        <w:spacing w:after="0" w:line="480" w:lineRule="auto"/>
        <w:ind w:left="0"/>
        <w:jc w:val="both"/>
        <w:rPr>
          <w:rFonts w:ascii="Times New Roman" w:hAnsi="Times New Roman" w:cs="Times New Roman"/>
          <w:i/>
          <w:iCs/>
          <w:noProof/>
        </w:rPr>
      </w:pPr>
      <w:r w:rsidRPr="00A5406A">
        <w:rPr>
          <w:rFonts w:ascii="Times New Roman" w:hAnsi="Times New Roman" w:cs="Times New Roman"/>
          <w:i/>
          <w:iCs/>
          <w:noProof/>
        </w:rPr>
        <w:t>Hasil Path Coefficient</w:t>
      </w:r>
    </w:p>
    <w:tbl>
      <w:tblPr>
        <w:tblStyle w:val="TableGrid"/>
        <w:tblpPr w:leftFromText="180" w:rightFromText="180" w:vertAnchor="page" w:horzAnchor="margin" w:tblpY="2451"/>
        <w:tblW w:w="7064" w:type="dxa"/>
        <w:tblLook w:val="04A0" w:firstRow="1" w:lastRow="0" w:firstColumn="1" w:lastColumn="0" w:noHBand="0" w:noVBand="1"/>
      </w:tblPr>
      <w:tblGrid>
        <w:gridCol w:w="2809"/>
        <w:gridCol w:w="1322"/>
        <w:gridCol w:w="1369"/>
        <w:gridCol w:w="1564"/>
      </w:tblGrid>
      <w:tr w:rsidR="00C70714" w:rsidRPr="00A5406A" w14:paraId="6453B7B5" w14:textId="77777777" w:rsidTr="00C70714">
        <w:trPr>
          <w:trHeight w:val="293"/>
        </w:trPr>
        <w:tc>
          <w:tcPr>
            <w:tcW w:w="2809" w:type="dxa"/>
            <w:vAlign w:val="center"/>
          </w:tcPr>
          <w:p w14:paraId="498D5F69" w14:textId="77777777" w:rsidR="00C70714" w:rsidRPr="00A5406A" w:rsidRDefault="00C70714" w:rsidP="00C70714">
            <w:pPr>
              <w:pStyle w:val="ListParagraph"/>
              <w:ind w:left="0"/>
              <w:jc w:val="center"/>
              <w:rPr>
                <w:rFonts w:ascii="Times New Roman" w:hAnsi="Times New Roman" w:cs="Times New Roman"/>
                <w:noProof/>
                <w:sz w:val="24"/>
                <w:szCs w:val="24"/>
              </w:rPr>
            </w:pPr>
            <w:r w:rsidRPr="00A5406A">
              <w:rPr>
                <w:rFonts w:ascii="Times New Roman" w:hAnsi="Times New Roman" w:cs="Times New Roman"/>
                <w:b/>
                <w:sz w:val="18"/>
                <w:szCs w:val="18"/>
              </w:rPr>
              <w:t>Variabel</w:t>
            </w:r>
          </w:p>
        </w:tc>
        <w:tc>
          <w:tcPr>
            <w:tcW w:w="1322" w:type="dxa"/>
            <w:vAlign w:val="center"/>
          </w:tcPr>
          <w:p w14:paraId="4F922845" w14:textId="77777777" w:rsidR="00C70714" w:rsidRPr="00A5406A" w:rsidRDefault="00C70714" w:rsidP="00C70714">
            <w:pPr>
              <w:pStyle w:val="ListParagraph"/>
              <w:ind w:left="0"/>
              <w:jc w:val="center"/>
              <w:rPr>
                <w:rFonts w:ascii="Times New Roman" w:hAnsi="Times New Roman" w:cs="Times New Roman"/>
                <w:noProof/>
                <w:sz w:val="24"/>
                <w:szCs w:val="24"/>
              </w:rPr>
            </w:pPr>
            <w:r w:rsidRPr="00A5406A">
              <w:rPr>
                <w:rFonts w:ascii="Times New Roman" w:hAnsi="Times New Roman" w:cs="Times New Roman"/>
                <w:b/>
                <w:i/>
                <w:sz w:val="18"/>
                <w:szCs w:val="18"/>
              </w:rPr>
              <w:t>Original Sample</w:t>
            </w:r>
          </w:p>
        </w:tc>
        <w:tc>
          <w:tcPr>
            <w:tcW w:w="1369" w:type="dxa"/>
            <w:vAlign w:val="center"/>
          </w:tcPr>
          <w:p w14:paraId="351FB2D6" w14:textId="77777777" w:rsidR="00C70714" w:rsidRPr="00A5406A" w:rsidRDefault="00C70714" w:rsidP="00C70714">
            <w:pPr>
              <w:pStyle w:val="ListParagraph"/>
              <w:ind w:left="0"/>
              <w:jc w:val="center"/>
              <w:rPr>
                <w:rFonts w:ascii="Times New Roman" w:hAnsi="Times New Roman" w:cs="Times New Roman"/>
                <w:noProof/>
                <w:sz w:val="24"/>
                <w:szCs w:val="24"/>
              </w:rPr>
            </w:pPr>
            <w:r w:rsidRPr="00A5406A">
              <w:rPr>
                <w:rFonts w:ascii="Times New Roman" w:hAnsi="Times New Roman" w:cs="Times New Roman"/>
                <w:b/>
                <w:i/>
                <w:sz w:val="18"/>
                <w:szCs w:val="18"/>
              </w:rPr>
              <w:t>T Statistics</w:t>
            </w:r>
          </w:p>
        </w:tc>
        <w:tc>
          <w:tcPr>
            <w:tcW w:w="1564" w:type="dxa"/>
            <w:vAlign w:val="center"/>
          </w:tcPr>
          <w:p w14:paraId="1C1C986E" w14:textId="77777777" w:rsidR="00C70714" w:rsidRPr="00A5406A" w:rsidRDefault="00C70714" w:rsidP="00C70714">
            <w:pPr>
              <w:pStyle w:val="ListParagraph"/>
              <w:ind w:left="0"/>
              <w:jc w:val="center"/>
              <w:rPr>
                <w:rFonts w:ascii="Times New Roman" w:hAnsi="Times New Roman" w:cs="Times New Roman"/>
                <w:b/>
                <w:i/>
                <w:sz w:val="18"/>
                <w:szCs w:val="18"/>
              </w:rPr>
            </w:pPr>
          </w:p>
          <w:p w14:paraId="101081E4" w14:textId="77777777" w:rsidR="00C70714" w:rsidRPr="00A5406A" w:rsidRDefault="00C70714" w:rsidP="00C70714">
            <w:pPr>
              <w:pStyle w:val="ListParagraph"/>
              <w:ind w:left="0"/>
              <w:jc w:val="center"/>
              <w:rPr>
                <w:rFonts w:ascii="Times New Roman" w:hAnsi="Times New Roman" w:cs="Times New Roman"/>
                <w:noProof/>
                <w:sz w:val="24"/>
                <w:szCs w:val="24"/>
              </w:rPr>
            </w:pPr>
            <w:r w:rsidRPr="00A5406A">
              <w:rPr>
                <w:rFonts w:ascii="Times New Roman" w:hAnsi="Times New Roman" w:cs="Times New Roman"/>
                <w:b/>
                <w:i/>
                <w:sz w:val="18"/>
                <w:szCs w:val="18"/>
              </w:rPr>
              <w:t>P Values</w:t>
            </w:r>
          </w:p>
        </w:tc>
      </w:tr>
      <w:tr w:rsidR="00C70714" w:rsidRPr="00A5406A" w14:paraId="671DFBA6" w14:textId="77777777" w:rsidTr="00C70714">
        <w:trPr>
          <w:trHeight w:val="53"/>
        </w:trPr>
        <w:tc>
          <w:tcPr>
            <w:tcW w:w="2809" w:type="dxa"/>
            <w:vAlign w:val="center"/>
          </w:tcPr>
          <w:p w14:paraId="7ABB7736" w14:textId="77777777" w:rsidR="00C70714" w:rsidRPr="00A5406A" w:rsidRDefault="00C70714" w:rsidP="00C70714">
            <w:pPr>
              <w:pStyle w:val="ListParagraph"/>
              <w:ind w:left="0"/>
              <w:rPr>
                <w:rFonts w:ascii="Times New Roman" w:hAnsi="Times New Roman" w:cs="Times New Roman"/>
                <w:sz w:val="18"/>
                <w:szCs w:val="18"/>
              </w:rPr>
            </w:pPr>
            <w:r w:rsidRPr="00A5406A">
              <w:rPr>
                <w:rFonts w:ascii="Times New Roman" w:hAnsi="Times New Roman" w:cs="Times New Roman"/>
                <w:sz w:val="18"/>
                <w:szCs w:val="18"/>
                <w:lang w:val="en-US"/>
              </w:rPr>
              <w:t>Profesionalisme</w:t>
            </w:r>
            <w:r w:rsidRPr="00A5406A">
              <w:rPr>
                <w:rFonts w:ascii="Times New Roman" w:hAnsi="Times New Roman" w:cs="Times New Roman"/>
                <w:sz w:val="18"/>
                <w:szCs w:val="18"/>
              </w:rPr>
              <w:t xml:space="preserve"> </w:t>
            </w:r>
            <w:r w:rsidRPr="00A5406A">
              <w:rPr>
                <w:rFonts w:ascii="Times New Roman" w:hAnsi="Times New Roman" w:cs="Times New Roman"/>
                <w:sz w:val="18"/>
                <w:szCs w:val="18"/>
              </w:rPr>
              <w:sym w:font="Wingdings" w:char="F0E0"/>
            </w:r>
            <w:r w:rsidRPr="00A5406A">
              <w:rPr>
                <w:rFonts w:ascii="Times New Roman" w:hAnsi="Times New Roman" w:cs="Times New Roman"/>
                <w:sz w:val="18"/>
                <w:szCs w:val="18"/>
              </w:rPr>
              <w:t xml:space="preserve"> Kualitas Audit</w:t>
            </w:r>
          </w:p>
        </w:tc>
        <w:tc>
          <w:tcPr>
            <w:tcW w:w="1322" w:type="dxa"/>
            <w:vAlign w:val="center"/>
          </w:tcPr>
          <w:p w14:paraId="04D9585E" w14:textId="77777777" w:rsidR="00C70714" w:rsidRPr="00A5406A" w:rsidRDefault="00C70714" w:rsidP="00C70714">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rPr>
              <w:t>0,</w:t>
            </w:r>
            <w:r w:rsidRPr="00A5406A">
              <w:rPr>
                <w:rFonts w:ascii="Times New Roman" w:hAnsi="Times New Roman" w:cs="Times New Roman"/>
                <w:sz w:val="18"/>
                <w:szCs w:val="18"/>
                <w:lang w:val="en-US"/>
              </w:rPr>
              <w:t>195</w:t>
            </w:r>
          </w:p>
        </w:tc>
        <w:tc>
          <w:tcPr>
            <w:tcW w:w="1369" w:type="dxa"/>
            <w:vAlign w:val="center"/>
          </w:tcPr>
          <w:p w14:paraId="211FCA78" w14:textId="77777777" w:rsidR="00C70714" w:rsidRPr="00A5406A" w:rsidRDefault="00C70714" w:rsidP="00C70714">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rPr>
              <w:t>0,</w:t>
            </w:r>
            <w:r w:rsidRPr="00A5406A">
              <w:rPr>
                <w:rFonts w:ascii="Times New Roman" w:hAnsi="Times New Roman" w:cs="Times New Roman"/>
                <w:sz w:val="18"/>
                <w:szCs w:val="18"/>
                <w:lang w:val="en-US"/>
              </w:rPr>
              <w:t>823</w:t>
            </w:r>
          </w:p>
        </w:tc>
        <w:tc>
          <w:tcPr>
            <w:tcW w:w="1564" w:type="dxa"/>
            <w:vAlign w:val="center"/>
          </w:tcPr>
          <w:p w14:paraId="5BA71989" w14:textId="77777777" w:rsidR="00C70714" w:rsidRPr="00A5406A" w:rsidRDefault="00C70714" w:rsidP="00C70714">
            <w:pPr>
              <w:pStyle w:val="ListParagraph"/>
              <w:ind w:left="0"/>
              <w:jc w:val="center"/>
              <w:rPr>
                <w:rFonts w:ascii="Times New Roman" w:hAnsi="Times New Roman" w:cs="Times New Roman"/>
                <w:sz w:val="18"/>
                <w:szCs w:val="18"/>
              </w:rPr>
            </w:pPr>
          </w:p>
          <w:p w14:paraId="348B8299" w14:textId="77777777" w:rsidR="00C70714" w:rsidRPr="00A5406A" w:rsidRDefault="00C70714" w:rsidP="00C70714">
            <w:pPr>
              <w:pStyle w:val="ListParagraph"/>
              <w:ind w:left="0"/>
              <w:jc w:val="center"/>
              <w:rPr>
                <w:rFonts w:ascii="Times New Roman" w:hAnsi="Times New Roman" w:cs="Times New Roman"/>
                <w:sz w:val="18"/>
                <w:szCs w:val="18"/>
              </w:rPr>
            </w:pPr>
            <w:r w:rsidRPr="00A5406A">
              <w:rPr>
                <w:rFonts w:ascii="Times New Roman" w:hAnsi="Times New Roman" w:cs="Times New Roman"/>
                <w:sz w:val="18"/>
                <w:szCs w:val="18"/>
              </w:rPr>
              <w:t>0,4</w:t>
            </w:r>
            <w:r w:rsidRPr="00A5406A">
              <w:rPr>
                <w:rFonts w:ascii="Times New Roman" w:hAnsi="Times New Roman" w:cs="Times New Roman"/>
                <w:sz w:val="18"/>
                <w:szCs w:val="18"/>
                <w:lang w:val="en-US"/>
              </w:rPr>
              <w:t>11</w:t>
            </w:r>
          </w:p>
        </w:tc>
      </w:tr>
      <w:tr w:rsidR="00C70714" w:rsidRPr="00A5406A" w14:paraId="550D89CA" w14:textId="77777777" w:rsidTr="00C70714">
        <w:trPr>
          <w:trHeight w:val="499"/>
        </w:trPr>
        <w:tc>
          <w:tcPr>
            <w:tcW w:w="2809" w:type="dxa"/>
            <w:vAlign w:val="center"/>
          </w:tcPr>
          <w:p w14:paraId="044C07DE" w14:textId="77777777" w:rsidR="00C70714" w:rsidRPr="00A5406A" w:rsidRDefault="00C70714" w:rsidP="00C70714">
            <w:pPr>
              <w:pStyle w:val="ListParagraph"/>
              <w:ind w:left="0"/>
              <w:rPr>
                <w:rFonts w:ascii="Times New Roman" w:hAnsi="Times New Roman" w:cs="Times New Roman"/>
                <w:sz w:val="18"/>
                <w:szCs w:val="18"/>
              </w:rPr>
            </w:pPr>
            <w:r w:rsidRPr="00A5406A">
              <w:rPr>
                <w:rFonts w:ascii="Times New Roman" w:hAnsi="Times New Roman" w:cs="Times New Roman"/>
                <w:sz w:val="18"/>
                <w:szCs w:val="18"/>
                <w:lang w:val="en-US"/>
              </w:rPr>
              <w:t>Profesionalisme</w:t>
            </w:r>
            <w:r w:rsidRPr="00A5406A">
              <w:rPr>
                <w:rFonts w:ascii="Times New Roman" w:hAnsi="Times New Roman" w:cs="Times New Roman"/>
                <w:sz w:val="18"/>
                <w:szCs w:val="18"/>
              </w:rPr>
              <w:t xml:space="preserve"> </w:t>
            </w:r>
            <w:r w:rsidRPr="00A5406A">
              <w:rPr>
                <w:rFonts w:ascii="Times New Roman" w:hAnsi="Times New Roman" w:cs="Times New Roman"/>
                <w:sz w:val="18"/>
                <w:szCs w:val="18"/>
              </w:rPr>
              <w:sym w:font="Wingdings" w:char="F0E0"/>
            </w:r>
            <w:r w:rsidRPr="00A5406A">
              <w:rPr>
                <w:rFonts w:ascii="Times New Roman" w:hAnsi="Times New Roman" w:cs="Times New Roman"/>
                <w:sz w:val="18"/>
                <w:szCs w:val="18"/>
              </w:rPr>
              <w:t xml:space="preserve"> Kualitas Audit Dimoderasi Integritas</w:t>
            </w:r>
          </w:p>
        </w:tc>
        <w:tc>
          <w:tcPr>
            <w:tcW w:w="1322" w:type="dxa"/>
            <w:vAlign w:val="center"/>
          </w:tcPr>
          <w:p w14:paraId="73D68D16" w14:textId="77777777" w:rsidR="00C70714" w:rsidRPr="00A5406A" w:rsidRDefault="00C70714" w:rsidP="00C70714">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rPr>
              <w:t>0,</w:t>
            </w:r>
            <w:r w:rsidRPr="00A5406A">
              <w:rPr>
                <w:rFonts w:ascii="Times New Roman" w:hAnsi="Times New Roman" w:cs="Times New Roman"/>
                <w:sz w:val="18"/>
                <w:szCs w:val="18"/>
                <w:lang w:val="en-US"/>
              </w:rPr>
              <w:t>432</w:t>
            </w:r>
          </w:p>
        </w:tc>
        <w:tc>
          <w:tcPr>
            <w:tcW w:w="1369" w:type="dxa"/>
            <w:vAlign w:val="center"/>
          </w:tcPr>
          <w:p w14:paraId="08EF831A" w14:textId="77777777" w:rsidR="00C70714" w:rsidRPr="00A5406A" w:rsidRDefault="00C70714" w:rsidP="00C70714">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rPr>
              <w:t>2,</w:t>
            </w:r>
            <w:r w:rsidRPr="00A5406A">
              <w:rPr>
                <w:rFonts w:ascii="Times New Roman" w:hAnsi="Times New Roman" w:cs="Times New Roman"/>
                <w:sz w:val="18"/>
                <w:szCs w:val="18"/>
                <w:lang w:val="en-US"/>
              </w:rPr>
              <w:t>773</w:t>
            </w:r>
          </w:p>
        </w:tc>
        <w:tc>
          <w:tcPr>
            <w:tcW w:w="1564" w:type="dxa"/>
            <w:vAlign w:val="center"/>
          </w:tcPr>
          <w:p w14:paraId="67852488" w14:textId="77777777" w:rsidR="00C70714" w:rsidRPr="00A5406A" w:rsidRDefault="00C70714" w:rsidP="00C70714">
            <w:pPr>
              <w:pStyle w:val="ListParagraph"/>
              <w:ind w:left="0"/>
              <w:jc w:val="center"/>
              <w:rPr>
                <w:rFonts w:ascii="Times New Roman" w:hAnsi="Times New Roman" w:cs="Times New Roman"/>
                <w:sz w:val="18"/>
                <w:szCs w:val="18"/>
              </w:rPr>
            </w:pPr>
          </w:p>
          <w:p w14:paraId="79D7560F" w14:textId="77777777" w:rsidR="00C70714" w:rsidRPr="00A5406A" w:rsidRDefault="00C70714" w:rsidP="00C70714">
            <w:pPr>
              <w:pStyle w:val="ListParagraph"/>
              <w:ind w:left="0"/>
              <w:jc w:val="center"/>
              <w:rPr>
                <w:rFonts w:ascii="Times New Roman" w:hAnsi="Times New Roman" w:cs="Times New Roman"/>
                <w:sz w:val="18"/>
                <w:szCs w:val="18"/>
                <w:lang w:val="en-US"/>
              </w:rPr>
            </w:pPr>
            <w:r w:rsidRPr="00A5406A">
              <w:rPr>
                <w:rFonts w:ascii="Times New Roman" w:hAnsi="Times New Roman" w:cs="Times New Roman"/>
                <w:sz w:val="18"/>
                <w:szCs w:val="18"/>
              </w:rPr>
              <w:t>0,00</w:t>
            </w:r>
            <w:r w:rsidRPr="00A5406A">
              <w:rPr>
                <w:rFonts w:ascii="Times New Roman" w:hAnsi="Times New Roman" w:cs="Times New Roman"/>
                <w:sz w:val="18"/>
                <w:szCs w:val="18"/>
                <w:lang w:val="en-US"/>
              </w:rPr>
              <w:t>6</w:t>
            </w:r>
          </w:p>
        </w:tc>
      </w:tr>
    </w:tbl>
    <w:p w14:paraId="4356A8D1" w14:textId="77777777" w:rsidR="007C6A11" w:rsidRPr="00A5406A" w:rsidRDefault="007C6A11" w:rsidP="007C6A11">
      <w:pPr>
        <w:rPr>
          <w:sz w:val="24"/>
          <w:szCs w:val="24"/>
          <w:lang w:val="id-ID"/>
        </w:rPr>
      </w:pPr>
    </w:p>
    <w:p w14:paraId="3A5BEFDC" w14:textId="77777777" w:rsidR="007C6A11" w:rsidRPr="00A5406A" w:rsidRDefault="007C6A11" w:rsidP="007C6A11">
      <w:pPr>
        <w:rPr>
          <w:sz w:val="24"/>
          <w:szCs w:val="24"/>
          <w:lang w:val="id-ID"/>
        </w:rPr>
      </w:pPr>
    </w:p>
    <w:p w14:paraId="638CA625" w14:textId="4B1C645C" w:rsidR="007C6A11" w:rsidRPr="00A5406A" w:rsidRDefault="007C6A11" w:rsidP="007C6A11">
      <w:pPr>
        <w:tabs>
          <w:tab w:val="left" w:pos="1900"/>
        </w:tabs>
        <w:rPr>
          <w:sz w:val="24"/>
          <w:szCs w:val="24"/>
          <w:lang w:val="id-ID"/>
        </w:rPr>
      </w:pPr>
    </w:p>
    <w:p w14:paraId="2B561CDB" w14:textId="77777777" w:rsidR="00C70714" w:rsidRDefault="00C70714" w:rsidP="007C6A11"/>
    <w:p w14:paraId="0810C831" w14:textId="3FE41067" w:rsidR="007C6A11" w:rsidRPr="00A5406A" w:rsidRDefault="00F75FA4" w:rsidP="007C6A11">
      <w:proofErr w:type="gramStart"/>
      <w:r w:rsidRPr="00A5406A">
        <w:t>Sumber :</w:t>
      </w:r>
      <w:proofErr w:type="gramEnd"/>
      <w:r w:rsidRPr="00A5406A">
        <w:t xml:space="preserve"> Output Smart Pls</w:t>
      </w:r>
    </w:p>
    <w:p w14:paraId="5B0785C6" w14:textId="77777777" w:rsidR="007C6A11" w:rsidRPr="00A5406A" w:rsidRDefault="007C6A11" w:rsidP="007C6A11">
      <w:pPr>
        <w:rPr>
          <w:sz w:val="24"/>
          <w:szCs w:val="24"/>
          <w:lang w:val="id-ID"/>
        </w:rPr>
      </w:pPr>
    </w:p>
    <w:p w14:paraId="0E9AA564" w14:textId="77777777" w:rsidR="007C6A11" w:rsidRPr="00A5406A" w:rsidRDefault="007C6A11" w:rsidP="007C6A11">
      <w:pPr>
        <w:rPr>
          <w:sz w:val="24"/>
          <w:szCs w:val="24"/>
          <w:lang w:val="id-ID"/>
        </w:rPr>
      </w:pPr>
    </w:p>
    <w:p w14:paraId="4C9004ED" w14:textId="64DE8825" w:rsidR="00B60966" w:rsidRPr="00A5406A" w:rsidRDefault="00B60966" w:rsidP="00C70714">
      <w:pPr>
        <w:pStyle w:val="ListParagraph"/>
        <w:numPr>
          <w:ilvl w:val="1"/>
          <w:numId w:val="14"/>
        </w:numPr>
        <w:spacing w:after="0" w:line="480" w:lineRule="auto"/>
        <w:ind w:left="567" w:hanging="567"/>
        <w:jc w:val="both"/>
        <w:rPr>
          <w:rFonts w:ascii="Times New Roman" w:hAnsi="Times New Roman" w:cs="Times New Roman"/>
          <w:b/>
          <w:i/>
          <w:iCs/>
        </w:rPr>
      </w:pPr>
      <w:r w:rsidRPr="00A5406A">
        <w:rPr>
          <w:rFonts w:ascii="Times New Roman" w:hAnsi="Times New Roman" w:cs="Times New Roman"/>
          <w:b/>
          <w:i/>
          <w:iCs/>
        </w:rPr>
        <w:t>Pembahasan</w:t>
      </w:r>
    </w:p>
    <w:p w14:paraId="51EC06BD" w14:textId="77777777" w:rsidR="00B60966" w:rsidRPr="00A5406A" w:rsidRDefault="00B60966" w:rsidP="00B60966">
      <w:pPr>
        <w:pStyle w:val="ListParagraph"/>
        <w:numPr>
          <w:ilvl w:val="6"/>
          <w:numId w:val="8"/>
        </w:numPr>
        <w:spacing w:line="360" w:lineRule="auto"/>
        <w:ind w:left="567" w:hanging="567"/>
        <w:jc w:val="both"/>
        <w:rPr>
          <w:rFonts w:ascii="Times New Roman" w:hAnsi="Times New Roman" w:cs="Times New Roman"/>
          <w:b/>
          <w:lang w:val="id-ID"/>
        </w:rPr>
      </w:pPr>
      <w:r w:rsidRPr="00A5406A">
        <w:rPr>
          <w:rFonts w:ascii="Times New Roman" w:hAnsi="Times New Roman" w:cs="Times New Roman"/>
          <w:b/>
          <w:lang w:val="id-ID"/>
        </w:rPr>
        <w:t xml:space="preserve">Pengaruh </w:t>
      </w:r>
      <w:r w:rsidRPr="00A5406A">
        <w:rPr>
          <w:rFonts w:ascii="Times New Roman" w:hAnsi="Times New Roman" w:cs="Times New Roman"/>
          <w:b/>
        </w:rPr>
        <w:t>Profesionalisme</w:t>
      </w:r>
      <w:r w:rsidRPr="00A5406A">
        <w:rPr>
          <w:rFonts w:ascii="Times New Roman" w:hAnsi="Times New Roman" w:cs="Times New Roman"/>
          <w:b/>
          <w:lang w:val="id-ID"/>
        </w:rPr>
        <w:t xml:space="preserve"> Auditor Terhadap Kualitas Audit</w:t>
      </w:r>
    </w:p>
    <w:p w14:paraId="1985C1B8" w14:textId="3C679576" w:rsidR="00B60966" w:rsidRPr="00A5406A" w:rsidRDefault="00B60966" w:rsidP="008A6367">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lang w:val="id-ID"/>
        </w:rPr>
        <w:t xml:space="preserve">Berdasarkan hasil uji hipotesis tabel </w:t>
      </w:r>
      <w:r w:rsidRPr="00A5406A">
        <w:rPr>
          <w:rFonts w:ascii="Times New Roman" w:hAnsi="Times New Roman" w:cs="Times New Roman"/>
        </w:rPr>
        <w:t>9</w:t>
      </w:r>
      <w:r w:rsidRPr="00A5406A">
        <w:rPr>
          <w:rFonts w:ascii="Times New Roman" w:hAnsi="Times New Roman" w:cs="Times New Roman"/>
          <w:lang w:val="id-ID"/>
        </w:rPr>
        <w:t xml:space="preserve">, diketahui bahwa  nilai </w:t>
      </w:r>
      <w:r w:rsidRPr="00A5406A">
        <w:rPr>
          <w:rFonts w:ascii="Times New Roman" w:hAnsi="Times New Roman" w:cs="Times New Roman"/>
          <w:i/>
          <w:lang w:val="id-ID"/>
        </w:rPr>
        <w:t xml:space="preserve">p value </w:t>
      </w:r>
      <w:r w:rsidRPr="00A5406A">
        <w:rPr>
          <w:rFonts w:ascii="Times New Roman" w:hAnsi="Times New Roman" w:cs="Times New Roman"/>
          <w:lang w:val="id-ID"/>
        </w:rPr>
        <w:t>sebesar 0,</w:t>
      </w:r>
      <w:r w:rsidR="004821C5" w:rsidRPr="00A5406A">
        <w:rPr>
          <w:rFonts w:ascii="Times New Roman" w:hAnsi="Times New Roman" w:cs="Times New Roman"/>
        </w:rPr>
        <w:t>411</w:t>
      </w:r>
      <w:r w:rsidRPr="00A5406A">
        <w:rPr>
          <w:rFonts w:ascii="Times New Roman" w:hAnsi="Times New Roman" w:cs="Times New Roman"/>
          <w:lang w:val="id-ID"/>
        </w:rPr>
        <w:t xml:space="preserve"> &gt; 0,05, sehingga Ha</w:t>
      </w:r>
      <w:r w:rsidR="004821C5" w:rsidRPr="00A5406A">
        <w:rPr>
          <w:rFonts w:ascii="Times New Roman" w:hAnsi="Times New Roman" w:cs="Times New Roman"/>
        </w:rPr>
        <w:t xml:space="preserve">1 </w:t>
      </w:r>
      <w:r w:rsidRPr="00A5406A">
        <w:rPr>
          <w:rFonts w:ascii="Times New Roman" w:hAnsi="Times New Roman" w:cs="Times New Roman"/>
          <w:lang w:val="id-ID"/>
        </w:rPr>
        <w:t>ditolak.  Hal ini dapat diartikan bahwa variabel profesionalisme auditor tidak berpengaruh terhadap kualitas audit.</w:t>
      </w:r>
    </w:p>
    <w:p w14:paraId="0CEFCB82" w14:textId="77777777" w:rsidR="008A6367" w:rsidRPr="00A5406A" w:rsidRDefault="008A6367" w:rsidP="005679CC">
      <w:pPr>
        <w:pStyle w:val="ListParagraph"/>
        <w:spacing w:after="0" w:line="360" w:lineRule="auto"/>
        <w:ind w:left="0" w:firstLine="568"/>
        <w:jc w:val="both"/>
        <w:rPr>
          <w:rFonts w:ascii="Times New Roman" w:hAnsi="Times New Roman" w:cs="Times New Roman"/>
          <w:lang w:val="id-ID"/>
        </w:rPr>
      </w:pPr>
      <w:r w:rsidRPr="00A5406A">
        <w:rPr>
          <w:rFonts w:ascii="Times New Roman" w:hAnsi="Times New Roman" w:cs="Times New Roman"/>
          <w:lang w:val="id-ID"/>
        </w:rPr>
        <w:t>Dari hasil deskripsi responden ditemukan auditor sebanyak 68% responden yang pengalamannya masih dibawah 5 tahun dan 15,9% responden yang menjabat sebagai junior auditor.  Hal ini menunjukkan bahwa masih terdapat auditor yang tidak didukung dengan segenap pengetahuan, kemampuan dan pengalaman yang baik dan cukup, sehingga kualitas audit yang dihasilkan masih diragukan.  Dalam penelitian ini, masih terdapat auditor yang tidak dapat menjalankan pekerjaannya secara profesional tanpa melihat imbalan yang sesuai.  Auditor mengganggap pekerjaan yang dilakukannya hanya berdasarkan materi saja atau berdasarkan imbalan yang diterima.  Seorang auditor dikatakan profesional jika ia mampu menjalankan pekerjaan secara profesional meskipun mendapatkan imbalan yang tidak sesuai. Tetapi pada kenyataannya,       masih      ditemukannya       auditor yang masih belum menjalankan pekerjaannya secara profesional.</w:t>
      </w:r>
    </w:p>
    <w:p w14:paraId="665F00E2" w14:textId="77777777" w:rsidR="008A6367" w:rsidRPr="00A5406A" w:rsidRDefault="008A6367" w:rsidP="005679CC">
      <w:pPr>
        <w:pStyle w:val="ListParagraph"/>
        <w:spacing w:after="0" w:line="360" w:lineRule="auto"/>
        <w:ind w:left="0" w:firstLine="426"/>
        <w:jc w:val="both"/>
        <w:rPr>
          <w:rFonts w:ascii="Times New Roman" w:hAnsi="Times New Roman" w:cs="Times New Roman"/>
          <w:lang w:val="id-ID"/>
        </w:rPr>
      </w:pPr>
      <w:r w:rsidRPr="00A5406A">
        <w:rPr>
          <w:rFonts w:ascii="Times New Roman" w:hAnsi="Times New Roman" w:cs="Times New Roman"/>
        </w:rPr>
        <w:t xml:space="preserve">Berdasarkan Standar Profesi Akuntan Publik (SPAP) dalam </w:t>
      </w:r>
      <w:r w:rsidRPr="00A5406A">
        <w:rPr>
          <w:rFonts w:ascii="Times New Roman" w:hAnsi="Times New Roman" w:cs="Times New Roman"/>
          <w:noProof/>
        </w:rPr>
        <w:t>( Ikatan Akuntan Indonesia, 2001)</w:t>
      </w:r>
      <w:r w:rsidRPr="00A5406A">
        <w:rPr>
          <w:rFonts w:ascii="Times New Roman" w:hAnsi="Times New Roman" w:cs="Times New Roman"/>
        </w:rPr>
        <w:t xml:space="preserve"> audit yang dilaksanakan auditor dikatakan berkualitas baik, jika memenuhi ketentuan atau standar pengauditan</w:t>
      </w:r>
      <w:r w:rsidRPr="00A5406A">
        <w:rPr>
          <w:rFonts w:ascii="Times New Roman" w:hAnsi="Times New Roman" w:cs="Times New Roman"/>
          <w:lang w:val="id-ID"/>
        </w:rPr>
        <w:t>, yaitu standar umum, standar pelaksanaa pekerjaan lapangan dan standar pelaporan.</w:t>
      </w:r>
      <w:r w:rsidRPr="00A5406A">
        <w:rPr>
          <w:rFonts w:ascii="Times New Roman" w:hAnsi="Times New Roman" w:cs="Times New Roman"/>
        </w:rPr>
        <w:t xml:space="preserve">  </w:t>
      </w:r>
      <w:r w:rsidRPr="00A5406A">
        <w:rPr>
          <w:rFonts w:ascii="Times New Roman" w:hAnsi="Times New Roman" w:cs="Times New Roman"/>
          <w:lang w:val="id-ID"/>
        </w:rPr>
        <w:t>Dalam hal ini standar yang berhubungan dengan profesinalisme terdapat pada S</w:t>
      </w:r>
      <w:r w:rsidRPr="00A5406A">
        <w:rPr>
          <w:rFonts w:ascii="Times New Roman" w:hAnsi="Times New Roman" w:cs="Times New Roman"/>
        </w:rPr>
        <w:t xml:space="preserve">tandar </w:t>
      </w:r>
      <w:r w:rsidRPr="00A5406A">
        <w:rPr>
          <w:rFonts w:ascii="Times New Roman" w:hAnsi="Times New Roman" w:cs="Times New Roman"/>
          <w:lang w:val="id-ID"/>
        </w:rPr>
        <w:t>U</w:t>
      </w:r>
      <w:r w:rsidRPr="00A5406A">
        <w:rPr>
          <w:rFonts w:ascii="Times New Roman" w:hAnsi="Times New Roman" w:cs="Times New Roman"/>
        </w:rPr>
        <w:t>mum</w:t>
      </w:r>
      <w:r w:rsidRPr="00A5406A">
        <w:rPr>
          <w:rFonts w:ascii="Times New Roman" w:hAnsi="Times New Roman" w:cs="Times New Roman"/>
          <w:lang w:val="id-ID"/>
        </w:rPr>
        <w:t xml:space="preserve"> point (c) yaitu d</w:t>
      </w:r>
      <w:r w:rsidRPr="00A5406A">
        <w:rPr>
          <w:rFonts w:ascii="Times New Roman" w:hAnsi="Times New Roman" w:cs="Times New Roman"/>
        </w:rPr>
        <w:t>alam pelaksanaan audit dan penyusunan laporannya, auditor wajib menggunakan kemahiran profesionalnya dengan cermat dan saksama.</w:t>
      </w:r>
    </w:p>
    <w:p w14:paraId="6CDD9D7E" w14:textId="58BC2CCF" w:rsidR="008A6367" w:rsidRPr="00A5406A" w:rsidRDefault="008A6367" w:rsidP="007B14F7">
      <w:pPr>
        <w:pStyle w:val="ListParagraph"/>
        <w:spacing w:line="360" w:lineRule="auto"/>
        <w:ind w:left="0" w:firstLine="567"/>
        <w:jc w:val="both"/>
        <w:rPr>
          <w:rFonts w:ascii="Times New Roman" w:hAnsi="Times New Roman" w:cs="Times New Roman"/>
          <w:lang w:val="id-ID"/>
        </w:rPr>
      </w:pPr>
      <w:r w:rsidRPr="00A5406A">
        <w:rPr>
          <w:rFonts w:ascii="Times New Roman" w:hAnsi="Times New Roman" w:cs="Times New Roman"/>
          <w:lang w:val="id-ID"/>
        </w:rPr>
        <w:t xml:space="preserve">Hasil penelitian ini sejalan dengan penelitian yang dilakukan oleh Manalu Stefany dan Fietoria (2016); </w:t>
      </w:r>
      <w:r w:rsidRPr="00A5406A">
        <w:rPr>
          <w:rFonts w:ascii="Times New Roman" w:hAnsi="Times New Roman" w:cs="Times New Roman"/>
        </w:rPr>
        <w:t xml:space="preserve">Futri </w:t>
      </w:r>
      <w:r w:rsidRPr="00A5406A">
        <w:rPr>
          <w:rFonts w:ascii="Times New Roman" w:hAnsi="Times New Roman" w:cs="Times New Roman"/>
          <w:lang w:val="id-ID"/>
        </w:rPr>
        <w:t>dan</w:t>
      </w:r>
      <w:r w:rsidRPr="00A5406A">
        <w:rPr>
          <w:rFonts w:ascii="Times New Roman" w:hAnsi="Times New Roman" w:cs="Times New Roman"/>
        </w:rPr>
        <w:t xml:space="preserve"> Juliarsa (2014)</w:t>
      </w:r>
      <w:r w:rsidRPr="00A5406A">
        <w:rPr>
          <w:rFonts w:ascii="Times New Roman" w:hAnsi="Times New Roman" w:cs="Times New Roman"/>
          <w:lang w:val="id-ID"/>
        </w:rPr>
        <w:t xml:space="preserve">; </w:t>
      </w:r>
      <w:r w:rsidRPr="00A5406A">
        <w:rPr>
          <w:rFonts w:ascii="Times New Roman" w:hAnsi="Times New Roman" w:cs="Times New Roman"/>
        </w:rPr>
        <w:t>Harsanty</w:t>
      </w:r>
      <w:r w:rsidRPr="00A5406A">
        <w:rPr>
          <w:rFonts w:ascii="Times New Roman" w:hAnsi="Times New Roman" w:cs="Times New Roman"/>
          <w:lang w:val="id-ID"/>
        </w:rPr>
        <w:t xml:space="preserve"> dan</w:t>
      </w:r>
      <w:r w:rsidRPr="00A5406A">
        <w:rPr>
          <w:rFonts w:ascii="Times New Roman" w:hAnsi="Times New Roman" w:cs="Times New Roman"/>
        </w:rPr>
        <w:t xml:space="preserve"> Whetyningty (2014</w:t>
      </w:r>
      <w:r w:rsidRPr="00A5406A">
        <w:rPr>
          <w:rFonts w:ascii="Times New Roman" w:hAnsi="Times New Roman" w:cs="Times New Roman"/>
          <w:lang w:val="id-ID"/>
        </w:rPr>
        <w:t xml:space="preserve">); </w:t>
      </w:r>
      <w:r w:rsidRPr="00A5406A">
        <w:rPr>
          <w:rFonts w:ascii="Times New Roman" w:hAnsi="Times New Roman" w:cs="Times New Roman"/>
        </w:rPr>
        <w:t>Wijaya</w:t>
      </w:r>
      <w:r w:rsidRPr="00A5406A">
        <w:rPr>
          <w:rFonts w:ascii="Times New Roman" w:hAnsi="Times New Roman" w:cs="Times New Roman"/>
          <w:lang w:val="id-ID"/>
        </w:rPr>
        <w:t xml:space="preserve"> </w:t>
      </w:r>
      <w:r w:rsidRPr="00A5406A">
        <w:rPr>
          <w:rFonts w:ascii="Times New Roman" w:hAnsi="Times New Roman" w:cs="Times New Roman"/>
        </w:rPr>
        <w:t>(2016)</w:t>
      </w:r>
      <w:r w:rsidRPr="00A5406A">
        <w:rPr>
          <w:rFonts w:ascii="Times New Roman" w:hAnsi="Times New Roman" w:cs="Times New Roman"/>
          <w:lang w:val="id-ID"/>
        </w:rPr>
        <w:t xml:space="preserve"> yang menunjukkan bahwa profesionalisme auditor tidak berpengaruh signifikan terhadap kualitas audit.  Untuk meningkatkan  profesionalismenya auditor wajib menggunakan segenap pengetahuan, kemampuan dan pengalaman yang dimilikinya dalam melakukan  audit  dengan mengikuti pelatihan-</w:t>
      </w:r>
      <w:r w:rsidRPr="00A5406A">
        <w:rPr>
          <w:rFonts w:ascii="Times New Roman" w:hAnsi="Times New Roman" w:cs="Times New Roman"/>
          <w:lang w:val="id-ID"/>
        </w:rPr>
        <w:lastRenderedPageBreak/>
        <w:t>pelatihan teknis mengenai audit sehingga berdampak  pada  peningkatan  kualitas audit yang dihasilkan.</w:t>
      </w:r>
    </w:p>
    <w:p w14:paraId="460FEBE6" w14:textId="77777777" w:rsidR="007B14F7" w:rsidRPr="00A5406A" w:rsidRDefault="007B14F7" w:rsidP="007B14F7">
      <w:pPr>
        <w:pStyle w:val="ListParagraph"/>
        <w:spacing w:line="360" w:lineRule="auto"/>
        <w:ind w:left="0" w:firstLine="567"/>
        <w:jc w:val="both"/>
        <w:rPr>
          <w:rFonts w:ascii="Times New Roman" w:hAnsi="Times New Roman" w:cs="Times New Roman"/>
          <w:b/>
          <w:lang w:val="id-ID"/>
        </w:rPr>
      </w:pPr>
    </w:p>
    <w:p w14:paraId="071B61B8" w14:textId="77777777" w:rsidR="007B14F7" w:rsidRPr="00A5406A" w:rsidRDefault="008A6367" w:rsidP="007B14F7">
      <w:pPr>
        <w:pStyle w:val="ListParagraph"/>
        <w:numPr>
          <w:ilvl w:val="6"/>
          <w:numId w:val="8"/>
        </w:numPr>
        <w:spacing w:line="360" w:lineRule="auto"/>
        <w:ind w:left="567" w:hanging="567"/>
        <w:jc w:val="both"/>
        <w:rPr>
          <w:rFonts w:ascii="Times New Roman" w:hAnsi="Times New Roman" w:cs="Times New Roman"/>
          <w:b/>
          <w:lang w:val="id-ID"/>
        </w:rPr>
      </w:pPr>
      <w:r w:rsidRPr="00A5406A">
        <w:rPr>
          <w:rFonts w:ascii="Times New Roman" w:hAnsi="Times New Roman" w:cs="Times New Roman"/>
          <w:b/>
          <w:lang w:val="id-ID"/>
        </w:rPr>
        <w:t xml:space="preserve">Pengaruh </w:t>
      </w:r>
      <w:r w:rsidRPr="00A5406A">
        <w:rPr>
          <w:rFonts w:ascii="Times New Roman" w:hAnsi="Times New Roman" w:cs="Times New Roman"/>
          <w:b/>
        </w:rPr>
        <w:t>Profesionalisme</w:t>
      </w:r>
      <w:r w:rsidRPr="00A5406A">
        <w:rPr>
          <w:rFonts w:ascii="Times New Roman" w:hAnsi="Times New Roman" w:cs="Times New Roman"/>
          <w:b/>
          <w:lang w:val="id-ID"/>
        </w:rPr>
        <w:t xml:space="preserve"> Auditor Terhadap Kualitas Audit</w:t>
      </w:r>
      <w:r w:rsidRPr="00A5406A">
        <w:rPr>
          <w:rFonts w:ascii="Times New Roman" w:hAnsi="Times New Roman" w:cs="Times New Roman"/>
          <w:b/>
        </w:rPr>
        <w:t xml:space="preserve"> Yang Dimoderasi Integritas</w:t>
      </w:r>
    </w:p>
    <w:p w14:paraId="181AD724" w14:textId="0165B7C3" w:rsidR="007B14F7" w:rsidRPr="00A5406A" w:rsidRDefault="007B14F7" w:rsidP="007B14F7">
      <w:pPr>
        <w:pStyle w:val="ListParagraph"/>
        <w:spacing w:line="360" w:lineRule="auto"/>
        <w:ind w:left="0" w:firstLine="567"/>
        <w:jc w:val="both"/>
        <w:rPr>
          <w:rFonts w:ascii="Times New Roman" w:hAnsi="Times New Roman" w:cs="Times New Roman"/>
        </w:rPr>
      </w:pPr>
      <w:r w:rsidRPr="00A5406A">
        <w:rPr>
          <w:rFonts w:ascii="Times New Roman" w:hAnsi="Times New Roman" w:cs="Times New Roman"/>
          <w:lang w:val="id-ID"/>
        </w:rPr>
        <w:t xml:space="preserve">Berdasarkan hasil uji hipotesis tabel 9, diketahui bahwa nilai </w:t>
      </w:r>
      <w:r w:rsidRPr="00A5406A">
        <w:rPr>
          <w:rFonts w:ascii="Times New Roman" w:hAnsi="Times New Roman" w:cs="Times New Roman"/>
          <w:i/>
          <w:lang w:val="id-ID"/>
        </w:rPr>
        <w:t xml:space="preserve">p value </w:t>
      </w:r>
      <w:r w:rsidRPr="00A5406A">
        <w:rPr>
          <w:rFonts w:ascii="Times New Roman" w:hAnsi="Times New Roman" w:cs="Times New Roman"/>
          <w:lang w:val="id-ID"/>
        </w:rPr>
        <w:t>sebesar 0,0</w:t>
      </w:r>
      <w:r w:rsidRPr="00A5406A">
        <w:rPr>
          <w:rFonts w:ascii="Times New Roman" w:hAnsi="Times New Roman" w:cs="Times New Roman"/>
        </w:rPr>
        <w:t>06</w:t>
      </w:r>
      <w:r w:rsidRPr="00A5406A">
        <w:rPr>
          <w:rFonts w:ascii="Times New Roman" w:hAnsi="Times New Roman" w:cs="Times New Roman"/>
          <w:lang w:val="id-ID"/>
        </w:rPr>
        <w:t xml:space="preserve"> </w:t>
      </w:r>
      <w:r w:rsidRPr="00A5406A">
        <w:rPr>
          <w:rFonts w:ascii="Times New Roman" w:hAnsi="Times New Roman" w:cs="Times New Roman"/>
        </w:rPr>
        <w:t>&lt;</w:t>
      </w:r>
      <w:r w:rsidRPr="00A5406A">
        <w:rPr>
          <w:rFonts w:ascii="Times New Roman" w:hAnsi="Times New Roman" w:cs="Times New Roman"/>
          <w:lang w:val="id-ID"/>
        </w:rPr>
        <w:t xml:space="preserve"> 0,05, sehingga Ha</w:t>
      </w:r>
      <w:r w:rsidRPr="00A5406A">
        <w:rPr>
          <w:rFonts w:ascii="Times New Roman" w:hAnsi="Times New Roman" w:cs="Times New Roman"/>
        </w:rPr>
        <w:t>2</w:t>
      </w:r>
      <w:r w:rsidRPr="00A5406A">
        <w:rPr>
          <w:rFonts w:ascii="Times New Roman" w:hAnsi="Times New Roman" w:cs="Times New Roman"/>
          <w:lang w:val="id-ID"/>
        </w:rPr>
        <w:t xml:space="preserve"> di</w:t>
      </w:r>
      <w:r w:rsidRPr="00A5406A">
        <w:rPr>
          <w:rFonts w:ascii="Times New Roman" w:hAnsi="Times New Roman" w:cs="Times New Roman"/>
        </w:rPr>
        <w:t>terima</w:t>
      </w:r>
      <w:r w:rsidRPr="00A5406A">
        <w:rPr>
          <w:rFonts w:ascii="Times New Roman" w:hAnsi="Times New Roman" w:cs="Times New Roman"/>
          <w:lang w:val="id-ID"/>
        </w:rPr>
        <w:t xml:space="preserve">.  Hal ini dapat diartikan bahwa variabel integritas auditor </w:t>
      </w:r>
      <w:r w:rsidRPr="00A5406A">
        <w:rPr>
          <w:rFonts w:ascii="Times New Roman" w:hAnsi="Times New Roman" w:cs="Times New Roman"/>
        </w:rPr>
        <w:t>mampu</w:t>
      </w:r>
      <w:r w:rsidRPr="00A5406A">
        <w:rPr>
          <w:rFonts w:ascii="Times New Roman" w:hAnsi="Times New Roman" w:cs="Times New Roman"/>
          <w:lang w:val="id-ID"/>
        </w:rPr>
        <w:t xml:space="preserve"> memoderasi pengaruh profesionalisme auditor terhadap kualitas audit.  Dengan kata lain, naik atau turunnya integritas seorang auditor memberikan pengaruh profesionalisme auditor terhadap kualitas audit</w:t>
      </w:r>
      <w:r w:rsidRPr="00A5406A">
        <w:rPr>
          <w:rFonts w:ascii="Times New Roman" w:hAnsi="Times New Roman" w:cs="Times New Roman"/>
        </w:rPr>
        <w:t xml:space="preserve"> yang artinya semakin tinggi  integritas seorang auditor maka akan semakin memperkuat pengaruh profesionalisme auditor terhadap kualitas audit.  Sebaliknya, semakin rendah integritas yang dimiliki seorang auditor, maka akan semakin memperlemah pengaruh profesionalisme auditor terhadap kualitas audit.</w:t>
      </w:r>
    </w:p>
    <w:p w14:paraId="6D025D60" w14:textId="70EC1759" w:rsidR="008A6367" w:rsidRPr="00A5406A" w:rsidRDefault="007B14F7" w:rsidP="00803010">
      <w:pPr>
        <w:pStyle w:val="ListParagraph"/>
        <w:spacing w:line="360" w:lineRule="auto"/>
        <w:ind w:left="0" w:firstLine="567"/>
        <w:jc w:val="both"/>
        <w:rPr>
          <w:rFonts w:ascii="Times New Roman" w:hAnsi="Times New Roman" w:cs="Times New Roman"/>
          <w:b/>
          <w:lang w:val="id-ID"/>
        </w:rPr>
      </w:pPr>
      <w:r w:rsidRPr="00A5406A">
        <w:rPr>
          <w:rFonts w:ascii="Times New Roman" w:hAnsi="Times New Roman" w:cs="Times New Roman"/>
          <w:lang w:val="id-ID"/>
        </w:rPr>
        <w:t>Hasil dalam penelitian ini menunjukkan bahwa integritas yang dimiliki auditor mampu meningkatkan sikap profesionalisme auditor dalam pemeriksaan audit yang dilakukannya. Auditor yang bersikap jujur dalam pelaksanaan tugas audit</w:t>
      </w:r>
      <w:r w:rsidRPr="00A5406A">
        <w:rPr>
          <w:rFonts w:ascii="Times New Roman" w:hAnsi="Times New Roman" w:cs="Times New Roman"/>
        </w:rPr>
        <w:t xml:space="preserve">, akan selalu </w:t>
      </w:r>
      <w:r w:rsidR="006A3ABA" w:rsidRPr="00A5406A">
        <w:rPr>
          <w:rFonts w:ascii="Times New Roman" w:hAnsi="Times New Roman" w:cs="Times New Roman"/>
        </w:rPr>
        <w:t>bersikap profesional</w:t>
      </w:r>
      <w:r w:rsidRPr="00A5406A">
        <w:rPr>
          <w:rFonts w:ascii="Times New Roman" w:hAnsi="Times New Roman" w:cs="Times New Roman"/>
          <w:lang w:val="id-ID"/>
        </w:rPr>
        <w:t xml:space="preserve"> karena auditor </w:t>
      </w:r>
      <w:r w:rsidR="006A3ABA" w:rsidRPr="00A5406A">
        <w:rPr>
          <w:rFonts w:ascii="Times New Roman" w:hAnsi="Times New Roman" w:cs="Times New Roman"/>
        </w:rPr>
        <w:t>akan</w:t>
      </w:r>
      <w:r w:rsidRPr="00A5406A">
        <w:rPr>
          <w:rFonts w:ascii="Times New Roman" w:hAnsi="Times New Roman" w:cs="Times New Roman"/>
          <w:lang w:val="id-ID"/>
        </w:rPr>
        <w:t xml:space="preserve"> menganggap bahwa profesi yang dijalankannya merupakan kewajiban sosial dan pengabdian pada profesi. Auditor mengganggap bahwa profesi yang dijalankannya </w:t>
      </w:r>
      <w:r w:rsidR="006A3ABA" w:rsidRPr="00A5406A">
        <w:rPr>
          <w:rFonts w:ascii="Times New Roman" w:hAnsi="Times New Roman" w:cs="Times New Roman"/>
        </w:rPr>
        <w:t xml:space="preserve">bukan </w:t>
      </w:r>
      <w:r w:rsidRPr="00A5406A">
        <w:rPr>
          <w:rFonts w:ascii="Times New Roman" w:hAnsi="Times New Roman" w:cs="Times New Roman"/>
          <w:lang w:val="id-ID"/>
        </w:rPr>
        <w:t xml:space="preserve">hanya sekedar mencari materi saja atau imbalan yang sesuai, </w:t>
      </w:r>
      <w:r w:rsidR="006A3ABA" w:rsidRPr="00A5406A">
        <w:rPr>
          <w:rFonts w:ascii="Times New Roman" w:hAnsi="Times New Roman" w:cs="Times New Roman"/>
        </w:rPr>
        <w:t xml:space="preserve">tetapi merupakan </w:t>
      </w:r>
      <w:r w:rsidRPr="00A5406A">
        <w:rPr>
          <w:rFonts w:ascii="Times New Roman" w:hAnsi="Times New Roman" w:cs="Times New Roman"/>
          <w:lang w:val="id-ID"/>
        </w:rPr>
        <w:t xml:space="preserve">rasa tanggung jawab profesionalisme yang tinggi, sehingga auditor </w:t>
      </w:r>
      <w:r w:rsidR="006A3ABA" w:rsidRPr="00A5406A">
        <w:rPr>
          <w:rFonts w:ascii="Times New Roman" w:hAnsi="Times New Roman" w:cs="Times New Roman"/>
        </w:rPr>
        <w:t>tidak</w:t>
      </w:r>
      <w:r w:rsidRPr="00A5406A">
        <w:rPr>
          <w:rFonts w:ascii="Times New Roman" w:hAnsi="Times New Roman" w:cs="Times New Roman"/>
          <w:lang w:val="id-ID"/>
        </w:rPr>
        <w:t xml:space="preserve"> dapat dengan mudah mendapat tekanan dari klien dalam melakukan audit laporan keuangan.  Selain itu, auditor yang memiliki integritas yang </w:t>
      </w:r>
      <w:r w:rsidR="006A3ABA" w:rsidRPr="00A5406A">
        <w:rPr>
          <w:rFonts w:ascii="Times New Roman" w:hAnsi="Times New Roman" w:cs="Times New Roman"/>
        </w:rPr>
        <w:t>tinggi</w:t>
      </w:r>
      <w:r w:rsidRPr="00A5406A">
        <w:rPr>
          <w:rFonts w:ascii="Times New Roman" w:hAnsi="Times New Roman" w:cs="Times New Roman"/>
          <w:lang w:val="id-ID"/>
        </w:rPr>
        <w:t xml:space="preserve"> akan mampu melaksanakan audit sesuai fakta dilapangan, serta mengganggap bahwa profesi auditor </w:t>
      </w:r>
      <w:r w:rsidR="006A3ABA" w:rsidRPr="00A5406A">
        <w:rPr>
          <w:rFonts w:ascii="Times New Roman" w:hAnsi="Times New Roman" w:cs="Times New Roman"/>
        </w:rPr>
        <w:t>m</w:t>
      </w:r>
      <w:r w:rsidRPr="00A5406A">
        <w:rPr>
          <w:rFonts w:ascii="Times New Roman" w:hAnsi="Times New Roman" w:cs="Times New Roman"/>
          <w:lang w:val="id-ID"/>
        </w:rPr>
        <w:t xml:space="preserve">erupakan pekerjaan yang penting bagi masyarakat. Auditor akan memiliki keyakinan dalam menjalankan peraturan profesi serta mampu membina hubungan baik dengan sesama profesi.  Hal ini yang menyebabkan auditor dapat melaksanakan profesinya dengan baik, sehingga kualitas laporan hasil audit yang dihasilkan </w:t>
      </w:r>
      <w:r w:rsidR="006A3ABA" w:rsidRPr="00A5406A">
        <w:rPr>
          <w:rFonts w:ascii="Times New Roman" w:hAnsi="Times New Roman" w:cs="Times New Roman"/>
        </w:rPr>
        <w:t>juga akan semakin baik</w:t>
      </w:r>
      <w:r w:rsidRPr="00A5406A">
        <w:rPr>
          <w:rFonts w:ascii="Times New Roman" w:hAnsi="Times New Roman" w:cs="Times New Roman"/>
          <w:lang w:val="id-ID"/>
        </w:rPr>
        <w:t>.</w:t>
      </w:r>
    </w:p>
    <w:p w14:paraId="74CF8430" w14:textId="47DC924A" w:rsidR="007C6A11" w:rsidRPr="00A5406A" w:rsidRDefault="00803010" w:rsidP="006F3122">
      <w:pPr>
        <w:pStyle w:val="ListParagraph"/>
        <w:spacing w:after="0" w:line="360" w:lineRule="auto"/>
        <w:ind w:left="0" w:firstLine="567"/>
        <w:jc w:val="both"/>
        <w:rPr>
          <w:rFonts w:ascii="Times New Roman" w:hAnsi="Times New Roman" w:cs="Times New Roman"/>
        </w:rPr>
      </w:pPr>
      <w:r w:rsidRPr="00A5406A">
        <w:rPr>
          <w:rFonts w:ascii="Times New Roman" w:hAnsi="Times New Roman" w:cs="Times New Roman"/>
          <w:lang w:val="id-ID"/>
        </w:rPr>
        <w:t xml:space="preserve">Penelitian ini sejalan dengan penelitian yang dilakukan oleh </w:t>
      </w:r>
      <w:r w:rsidR="007B3143" w:rsidRPr="00A5406A">
        <w:rPr>
          <w:rFonts w:ascii="Times New Roman" w:hAnsi="Times New Roman" w:cs="Times New Roman"/>
          <w:noProof/>
          <w:lang w:val="id-ID"/>
        </w:rPr>
        <w:t>Alfasani (2017)</w:t>
      </w:r>
      <w:r w:rsidR="007B3143" w:rsidRPr="00A5406A">
        <w:rPr>
          <w:rFonts w:ascii="Times New Roman" w:hAnsi="Times New Roman" w:cs="Times New Roman"/>
          <w:noProof/>
        </w:rPr>
        <w:t xml:space="preserve">; </w:t>
      </w:r>
      <w:r w:rsidR="007B3143" w:rsidRPr="00A5406A">
        <w:rPr>
          <w:rFonts w:ascii="Times New Roman" w:hAnsi="Times New Roman" w:cs="Times New Roman"/>
          <w:noProof/>
          <w:lang w:val="id-ID"/>
        </w:rPr>
        <w:t>Ermayanthi dan Rasmini (2016)</w:t>
      </w:r>
      <w:r w:rsidR="007B3143" w:rsidRPr="00A5406A">
        <w:rPr>
          <w:rFonts w:ascii="Times New Roman" w:hAnsi="Times New Roman" w:cs="Times New Roman"/>
          <w:noProof/>
        </w:rPr>
        <w:t xml:space="preserve">; </w:t>
      </w:r>
      <w:r w:rsidR="007B3143" w:rsidRPr="00A5406A">
        <w:rPr>
          <w:rFonts w:ascii="Times New Roman" w:hAnsi="Times New Roman" w:cs="Times New Roman"/>
          <w:lang w:val="id-ID"/>
        </w:rPr>
        <w:t>Ningrum dan Budiartha (2017)</w:t>
      </w:r>
      <w:r w:rsidR="007B3143" w:rsidRPr="00A5406A">
        <w:rPr>
          <w:rFonts w:ascii="Times New Roman" w:hAnsi="Times New Roman" w:cs="Times New Roman"/>
        </w:rPr>
        <w:t xml:space="preserve"> </w:t>
      </w:r>
      <w:r w:rsidRPr="00A5406A">
        <w:rPr>
          <w:rFonts w:ascii="Times New Roman" w:hAnsi="Times New Roman" w:cs="Times New Roman"/>
          <w:noProof/>
          <w:lang w:val="id-ID"/>
        </w:rPr>
        <w:t>yang menyatakan bahwa integritas</w:t>
      </w:r>
      <w:r w:rsidR="007B3143" w:rsidRPr="00A5406A">
        <w:rPr>
          <w:rFonts w:ascii="Times New Roman" w:hAnsi="Times New Roman" w:cs="Times New Roman"/>
          <w:noProof/>
        </w:rPr>
        <w:t xml:space="preserve"> mampu </w:t>
      </w:r>
      <w:r w:rsidRPr="00A5406A">
        <w:rPr>
          <w:rFonts w:ascii="Times New Roman" w:hAnsi="Times New Roman" w:cs="Times New Roman"/>
          <w:noProof/>
          <w:lang w:val="id-ID"/>
        </w:rPr>
        <w:t xml:space="preserve"> memoderasi pengaruh profesionalisme </w:t>
      </w:r>
      <w:r w:rsidR="007B3143" w:rsidRPr="00A5406A">
        <w:rPr>
          <w:rFonts w:ascii="Times New Roman" w:hAnsi="Times New Roman" w:cs="Times New Roman"/>
          <w:noProof/>
        </w:rPr>
        <w:t xml:space="preserve">auditor </w:t>
      </w:r>
      <w:r w:rsidRPr="00A5406A">
        <w:rPr>
          <w:rFonts w:ascii="Times New Roman" w:hAnsi="Times New Roman" w:cs="Times New Roman"/>
          <w:noProof/>
          <w:lang w:val="id-ID"/>
        </w:rPr>
        <w:t>terhadap kualitas audit.</w:t>
      </w:r>
      <w:r w:rsidRPr="00A5406A">
        <w:rPr>
          <w:rFonts w:ascii="Times New Roman" w:hAnsi="Times New Roman" w:cs="Times New Roman"/>
          <w:lang w:val="id-ID"/>
        </w:rPr>
        <w:t xml:space="preserve">  Seorang auditor harus mampu mempertahankan profesinya secara profesionalisme serta memiliki kejujujuran, keberanian</w:t>
      </w:r>
      <w:r w:rsidR="007B3143" w:rsidRPr="00A5406A">
        <w:rPr>
          <w:rFonts w:ascii="Times New Roman" w:hAnsi="Times New Roman" w:cs="Times New Roman"/>
        </w:rPr>
        <w:t xml:space="preserve">, </w:t>
      </w:r>
      <w:r w:rsidRPr="00A5406A">
        <w:rPr>
          <w:rFonts w:ascii="Times New Roman" w:hAnsi="Times New Roman" w:cs="Times New Roman"/>
          <w:lang w:val="id-ID"/>
        </w:rPr>
        <w:t>sikap yang bijaksana</w:t>
      </w:r>
      <w:r w:rsidR="007B3143" w:rsidRPr="00A5406A">
        <w:rPr>
          <w:rFonts w:ascii="Times New Roman" w:hAnsi="Times New Roman" w:cs="Times New Roman"/>
        </w:rPr>
        <w:t xml:space="preserve"> dan bertanggung jawab.</w:t>
      </w:r>
      <w:r w:rsidRPr="00A5406A">
        <w:rPr>
          <w:rFonts w:ascii="Times New Roman" w:hAnsi="Times New Roman" w:cs="Times New Roman"/>
          <w:lang w:val="id-ID"/>
        </w:rPr>
        <w:t xml:space="preserve">  </w:t>
      </w:r>
      <w:r w:rsidR="007B3143" w:rsidRPr="00A5406A">
        <w:rPr>
          <w:rFonts w:ascii="Times New Roman" w:hAnsi="Times New Roman" w:cs="Times New Roman"/>
        </w:rPr>
        <w:t>A</w:t>
      </w:r>
      <w:r w:rsidRPr="00A5406A">
        <w:rPr>
          <w:rFonts w:ascii="Times New Roman" w:hAnsi="Times New Roman" w:cs="Times New Roman"/>
          <w:lang w:val="id-ID"/>
        </w:rPr>
        <w:t xml:space="preserve">uditor </w:t>
      </w:r>
      <w:r w:rsidR="007B3143" w:rsidRPr="00A5406A">
        <w:rPr>
          <w:rFonts w:ascii="Times New Roman" w:hAnsi="Times New Roman" w:cs="Times New Roman"/>
        </w:rPr>
        <w:t>yang</w:t>
      </w:r>
      <w:r w:rsidRPr="00A5406A">
        <w:rPr>
          <w:rFonts w:ascii="Times New Roman" w:hAnsi="Times New Roman" w:cs="Times New Roman"/>
          <w:lang w:val="id-ID"/>
        </w:rPr>
        <w:t xml:space="preserve"> mampu menjalankan profesinya secara profesionalisme dan </w:t>
      </w:r>
      <w:r w:rsidR="00C64A10" w:rsidRPr="00A5406A">
        <w:rPr>
          <w:rFonts w:ascii="Times New Roman" w:hAnsi="Times New Roman" w:cs="Times New Roman"/>
        </w:rPr>
        <w:t>d</w:t>
      </w:r>
      <w:r w:rsidRPr="00A5406A">
        <w:rPr>
          <w:rFonts w:ascii="Times New Roman" w:hAnsi="Times New Roman" w:cs="Times New Roman"/>
          <w:lang w:val="id-ID"/>
        </w:rPr>
        <w:t xml:space="preserve">idasarkan pada integritas yang tinggi, maka audit yang dihasilkan akan </w:t>
      </w:r>
      <w:r w:rsidR="00C64A10" w:rsidRPr="00A5406A">
        <w:rPr>
          <w:rFonts w:ascii="Times New Roman" w:hAnsi="Times New Roman" w:cs="Times New Roman"/>
        </w:rPr>
        <w:t>berkualitas.</w:t>
      </w:r>
    </w:p>
    <w:p w14:paraId="54CE1CCF" w14:textId="77777777" w:rsidR="007C6A11" w:rsidRPr="00A5406A" w:rsidRDefault="007C6A11" w:rsidP="007C6A11">
      <w:pPr>
        <w:rPr>
          <w:sz w:val="22"/>
          <w:szCs w:val="22"/>
          <w:lang w:val="id-ID"/>
        </w:rPr>
      </w:pPr>
    </w:p>
    <w:p w14:paraId="2310DF5D" w14:textId="77777777" w:rsidR="007C6A11" w:rsidRPr="00A5406A" w:rsidRDefault="007C6A11" w:rsidP="007C6A11">
      <w:pPr>
        <w:rPr>
          <w:sz w:val="24"/>
          <w:szCs w:val="24"/>
          <w:lang w:val="id-ID"/>
        </w:rPr>
      </w:pPr>
    </w:p>
    <w:p w14:paraId="7A75719B" w14:textId="219DC471" w:rsidR="00E72B9C" w:rsidRDefault="00E72B9C">
      <w:pPr>
        <w:spacing w:line="200" w:lineRule="exact"/>
      </w:pPr>
    </w:p>
    <w:p w14:paraId="3C85F672" w14:textId="7A4C539E" w:rsidR="00C70714" w:rsidRDefault="00C70714">
      <w:pPr>
        <w:spacing w:line="200" w:lineRule="exact"/>
      </w:pPr>
    </w:p>
    <w:p w14:paraId="5D30DD4A" w14:textId="36A65AB1" w:rsidR="00C70714" w:rsidRDefault="00C70714">
      <w:pPr>
        <w:spacing w:line="200" w:lineRule="exact"/>
      </w:pPr>
    </w:p>
    <w:p w14:paraId="26F206FA" w14:textId="2E027405" w:rsidR="00C70714" w:rsidRDefault="00C70714">
      <w:pPr>
        <w:spacing w:line="200" w:lineRule="exact"/>
      </w:pPr>
    </w:p>
    <w:p w14:paraId="2F29BD6F" w14:textId="6F550817" w:rsidR="00C70714" w:rsidRDefault="00C70714">
      <w:pPr>
        <w:spacing w:line="200" w:lineRule="exact"/>
      </w:pPr>
    </w:p>
    <w:p w14:paraId="2C24401C" w14:textId="77777777" w:rsidR="00C70714" w:rsidRPr="00A5406A" w:rsidRDefault="00C70714">
      <w:pPr>
        <w:spacing w:line="200" w:lineRule="exact"/>
      </w:pPr>
    </w:p>
    <w:p w14:paraId="06944305" w14:textId="347ECDB3" w:rsidR="00E72B9C" w:rsidRPr="00A5406A" w:rsidRDefault="00E376BD" w:rsidP="006F3122">
      <w:pPr>
        <w:spacing w:line="360" w:lineRule="auto"/>
        <w:ind w:left="567" w:hanging="567"/>
        <w:rPr>
          <w:b/>
          <w:sz w:val="24"/>
          <w:szCs w:val="24"/>
        </w:rPr>
      </w:pPr>
      <w:r w:rsidRPr="00A5406A">
        <w:rPr>
          <w:b/>
          <w:sz w:val="24"/>
          <w:szCs w:val="24"/>
        </w:rPr>
        <w:lastRenderedPageBreak/>
        <w:t xml:space="preserve">5.   </w:t>
      </w:r>
      <w:r w:rsidR="006F3122" w:rsidRPr="00A5406A">
        <w:rPr>
          <w:b/>
          <w:sz w:val="24"/>
          <w:szCs w:val="24"/>
        </w:rPr>
        <w:tab/>
      </w:r>
      <w:r w:rsidRPr="00A5406A">
        <w:rPr>
          <w:b/>
          <w:spacing w:val="-2"/>
          <w:sz w:val="24"/>
          <w:szCs w:val="24"/>
        </w:rPr>
        <w:t>K</w:t>
      </w:r>
      <w:r w:rsidRPr="00A5406A">
        <w:rPr>
          <w:b/>
          <w:spacing w:val="-1"/>
          <w:sz w:val="24"/>
          <w:szCs w:val="24"/>
        </w:rPr>
        <w:t>e</w:t>
      </w:r>
      <w:r w:rsidRPr="00A5406A">
        <w:rPr>
          <w:b/>
          <w:sz w:val="24"/>
          <w:szCs w:val="24"/>
        </w:rPr>
        <w:t>s</w:t>
      </w:r>
      <w:r w:rsidRPr="00A5406A">
        <w:rPr>
          <w:b/>
          <w:spacing w:val="3"/>
          <w:sz w:val="24"/>
          <w:szCs w:val="24"/>
        </w:rPr>
        <w:t>i</w:t>
      </w:r>
      <w:r w:rsidRPr="00A5406A">
        <w:rPr>
          <w:b/>
          <w:spacing w:val="-3"/>
          <w:sz w:val="24"/>
          <w:szCs w:val="24"/>
        </w:rPr>
        <w:t>m</w:t>
      </w:r>
      <w:r w:rsidRPr="00A5406A">
        <w:rPr>
          <w:b/>
          <w:spacing w:val="1"/>
          <w:sz w:val="24"/>
          <w:szCs w:val="24"/>
        </w:rPr>
        <w:t>pu</w:t>
      </w:r>
      <w:r w:rsidRPr="00A5406A">
        <w:rPr>
          <w:b/>
          <w:sz w:val="24"/>
          <w:szCs w:val="24"/>
        </w:rPr>
        <w:t>la</w:t>
      </w:r>
      <w:r w:rsidRPr="00A5406A">
        <w:rPr>
          <w:b/>
          <w:spacing w:val="1"/>
          <w:sz w:val="24"/>
          <w:szCs w:val="24"/>
        </w:rPr>
        <w:t>n</w:t>
      </w:r>
      <w:r w:rsidRPr="00A5406A">
        <w:rPr>
          <w:b/>
          <w:sz w:val="24"/>
          <w:szCs w:val="24"/>
        </w:rPr>
        <w:t>, I</w:t>
      </w:r>
      <w:r w:rsidRPr="00A5406A">
        <w:rPr>
          <w:b/>
          <w:spacing w:val="-3"/>
          <w:sz w:val="24"/>
          <w:szCs w:val="24"/>
        </w:rPr>
        <w:t>m</w:t>
      </w:r>
      <w:r w:rsidRPr="00A5406A">
        <w:rPr>
          <w:b/>
          <w:spacing w:val="1"/>
          <w:sz w:val="24"/>
          <w:szCs w:val="24"/>
        </w:rPr>
        <w:t>p</w:t>
      </w:r>
      <w:r w:rsidRPr="00A5406A">
        <w:rPr>
          <w:b/>
          <w:sz w:val="24"/>
          <w:szCs w:val="24"/>
        </w:rPr>
        <w:t>l</w:t>
      </w:r>
      <w:r w:rsidRPr="00A5406A">
        <w:rPr>
          <w:b/>
          <w:spacing w:val="1"/>
          <w:sz w:val="24"/>
          <w:szCs w:val="24"/>
        </w:rPr>
        <w:t>ik</w:t>
      </w:r>
      <w:r w:rsidRPr="00A5406A">
        <w:rPr>
          <w:b/>
          <w:sz w:val="24"/>
          <w:szCs w:val="24"/>
        </w:rPr>
        <w:t xml:space="preserve">asi </w:t>
      </w:r>
      <w:r w:rsidRPr="00A5406A">
        <w:rPr>
          <w:b/>
          <w:spacing w:val="1"/>
          <w:sz w:val="24"/>
          <w:szCs w:val="24"/>
        </w:rPr>
        <w:t>d</w:t>
      </w:r>
      <w:r w:rsidRPr="00A5406A">
        <w:rPr>
          <w:b/>
          <w:sz w:val="24"/>
          <w:szCs w:val="24"/>
        </w:rPr>
        <w:t>an</w:t>
      </w:r>
      <w:r w:rsidRPr="00A5406A">
        <w:rPr>
          <w:b/>
          <w:spacing w:val="1"/>
          <w:sz w:val="24"/>
          <w:szCs w:val="24"/>
        </w:rPr>
        <w:t xml:space="preserve"> </w:t>
      </w:r>
      <w:r w:rsidRPr="00A5406A">
        <w:rPr>
          <w:b/>
          <w:spacing w:val="-2"/>
          <w:sz w:val="24"/>
          <w:szCs w:val="24"/>
        </w:rPr>
        <w:t>K</w:t>
      </w:r>
      <w:r w:rsidRPr="00A5406A">
        <w:rPr>
          <w:b/>
          <w:spacing w:val="-1"/>
          <w:sz w:val="24"/>
          <w:szCs w:val="24"/>
        </w:rPr>
        <w:t>e</w:t>
      </w:r>
      <w:r w:rsidRPr="00A5406A">
        <w:rPr>
          <w:b/>
          <w:sz w:val="24"/>
          <w:szCs w:val="24"/>
        </w:rPr>
        <w:t>te</w:t>
      </w:r>
      <w:r w:rsidRPr="00A5406A">
        <w:rPr>
          <w:b/>
          <w:spacing w:val="-1"/>
          <w:sz w:val="24"/>
          <w:szCs w:val="24"/>
        </w:rPr>
        <w:t>r</w:t>
      </w:r>
      <w:r w:rsidRPr="00A5406A">
        <w:rPr>
          <w:b/>
          <w:spacing w:val="1"/>
          <w:sz w:val="24"/>
          <w:szCs w:val="24"/>
        </w:rPr>
        <w:t>b</w:t>
      </w:r>
      <w:r w:rsidRPr="00A5406A">
        <w:rPr>
          <w:b/>
          <w:sz w:val="24"/>
          <w:szCs w:val="24"/>
        </w:rPr>
        <w:t>a</w:t>
      </w:r>
      <w:r w:rsidRPr="00A5406A">
        <w:rPr>
          <w:b/>
          <w:spacing w:val="-1"/>
          <w:sz w:val="24"/>
          <w:szCs w:val="24"/>
        </w:rPr>
        <w:t>t</w:t>
      </w:r>
      <w:r w:rsidRPr="00A5406A">
        <w:rPr>
          <w:b/>
          <w:sz w:val="24"/>
          <w:szCs w:val="24"/>
        </w:rPr>
        <w:t>asan</w:t>
      </w:r>
      <w:r w:rsidRPr="00A5406A">
        <w:rPr>
          <w:b/>
          <w:spacing w:val="1"/>
          <w:sz w:val="24"/>
          <w:szCs w:val="24"/>
        </w:rPr>
        <w:t xml:space="preserve"> </w:t>
      </w:r>
      <w:r w:rsidRPr="00A5406A">
        <w:rPr>
          <w:b/>
          <w:spacing w:val="-3"/>
          <w:sz w:val="24"/>
          <w:szCs w:val="24"/>
        </w:rPr>
        <w:t>P</w:t>
      </w:r>
      <w:r w:rsidRPr="00A5406A">
        <w:rPr>
          <w:b/>
          <w:spacing w:val="-1"/>
          <w:sz w:val="24"/>
          <w:szCs w:val="24"/>
        </w:rPr>
        <w:t>e</w:t>
      </w:r>
      <w:r w:rsidRPr="00A5406A">
        <w:rPr>
          <w:b/>
          <w:spacing w:val="1"/>
          <w:sz w:val="24"/>
          <w:szCs w:val="24"/>
        </w:rPr>
        <w:t>n</w:t>
      </w:r>
      <w:r w:rsidRPr="00A5406A">
        <w:rPr>
          <w:b/>
          <w:spacing w:val="-1"/>
          <w:sz w:val="24"/>
          <w:szCs w:val="24"/>
        </w:rPr>
        <w:t>e</w:t>
      </w:r>
      <w:r w:rsidRPr="00A5406A">
        <w:rPr>
          <w:b/>
          <w:spacing w:val="3"/>
          <w:sz w:val="24"/>
          <w:szCs w:val="24"/>
        </w:rPr>
        <w:t>l</w:t>
      </w:r>
      <w:r w:rsidRPr="00A5406A">
        <w:rPr>
          <w:b/>
          <w:sz w:val="24"/>
          <w:szCs w:val="24"/>
        </w:rPr>
        <w:t>itian</w:t>
      </w:r>
    </w:p>
    <w:p w14:paraId="1F5A3A96" w14:textId="77777777" w:rsidR="006F3122" w:rsidRPr="00A5406A" w:rsidRDefault="006F3122" w:rsidP="006F3122">
      <w:pPr>
        <w:spacing w:line="360" w:lineRule="auto"/>
        <w:ind w:left="567" w:hanging="567"/>
        <w:rPr>
          <w:b/>
          <w:bCs/>
          <w:i/>
          <w:iCs/>
          <w:sz w:val="22"/>
          <w:szCs w:val="22"/>
        </w:rPr>
      </w:pPr>
      <w:r w:rsidRPr="00A5406A">
        <w:rPr>
          <w:b/>
          <w:bCs/>
          <w:i/>
          <w:iCs/>
          <w:sz w:val="22"/>
          <w:szCs w:val="22"/>
        </w:rPr>
        <w:t>5.1.</w:t>
      </w:r>
      <w:r w:rsidRPr="00A5406A">
        <w:rPr>
          <w:b/>
          <w:bCs/>
          <w:i/>
          <w:iCs/>
          <w:sz w:val="22"/>
          <w:szCs w:val="22"/>
        </w:rPr>
        <w:tab/>
        <w:t xml:space="preserve">Kesimpulan </w:t>
      </w:r>
    </w:p>
    <w:p w14:paraId="0D86D3E3" w14:textId="77777777" w:rsidR="006F3122" w:rsidRPr="00A5406A" w:rsidRDefault="006F3122" w:rsidP="006F3122">
      <w:pPr>
        <w:spacing w:line="360" w:lineRule="auto"/>
        <w:ind w:firstLine="567"/>
        <w:jc w:val="both"/>
        <w:rPr>
          <w:sz w:val="22"/>
          <w:szCs w:val="22"/>
          <w:lang w:val="id-ID"/>
        </w:rPr>
      </w:pPr>
      <w:r w:rsidRPr="00A5406A">
        <w:rPr>
          <w:sz w:val="22"/>
          <w:szCs w:val="22"/>
          <w:lang w:val="id-ID"/>
        </w:rPr>
        <w:t>Berdasarkan pada hasil penelitian serta pengujian hipotesis dapat ditarik kesimpulan sebagai berikut:</w:t>
      </w:r>
    </w:p>
    <w:p w14:paraId="248EF8A3" w14:textId="77777777" w:rsidR="006F3122" w:rsidRPr="00A5406A" w:rsidRDefault="006F3122" w:rsidP="006F3122">
      <w:pPr>
        <w:pStyle w:val="ListParagraph"/>
        <w:numPr>
          <w:ilvl w:val="0"/>
          <w:numId w:val="10"/>
        </w:numPr>
        <w:spacing w:line="360" w:lineRule="auto"/>
        <w:ind w:left="567" w:hanging="567"/>
        <w:jc w:val="both"/>
        <w:rPr>
          <w:rFonts w:ascii="Times New Roman" w:hAnsi="Times New Roman" w:cs="Times New Roman"/>
          <w:b/>
          <w:bCs/>
          <w:i/>
          <w:iCs/>
        </w:rPr>
      </w:pPr>
      <w:r w:rsidRPr="00A5406A">
        <w:rPr>
          <w:rFonts w:ascii="Times New Roman" w:hAnsi="Times New Roman" w:cs="Times New Roman"/>
          <w:lang w:val="id-ID"/>
        </w:rPr>
        <w:t>Profesionalisme auditor tidak berpengaruh terhadap kualitas audit pada Kantor Akuntan Publik Kota Medan</w:t>
      </w:r>
      <w:r w:rsidRPr="00A5406A">
        <w:rPr>
          <w:rFonts w:ascii="Times New Roman" w:hAnsi="Times New Roman" w:cs="Times New Roman"/>
        </w:rPr>
        <w:t>.</w:t>
      </w:r>
      <w:r w:rsidRPr="00A5406A">
        <w:rPr>
          <w:rFonts w:ascii="Times New Roman" w:hAnsi="Times New Roman" w:cs="Times New Roman"/>
          <w:lang w:val="id-ID"/>
        </w:rPr>
        <w:t xml:space="preserve"> </w:t>
      </w:r>
    </w:p>
    <w:p w14:paraId="36A601FE" w14:textId="6376013C" w:rsidR="006F3122" w:rsidRPr="00A5406A" w:rsidRDefault="006F3122" w:rsidP="006F3122">
      <w:pPr>
        <w:pStyle w:val="ListParagraph"/>
        <w:numPr>
          <w:ilvl w:val="0"/>
          <w:numId w:val="10"/>
        </w:numPr>
        <w:spacing w:line="360" w:lineRule="auto"/>
        <w:ind w:left="567" w:right="78" w:hanging="567"/>
        <w:jc w:val="both"/>
        <w:rPr>
          <w:rFonts w:ascii="Times New Roman" w:hAnsi="Times New Roman" w:cs="Times New Roman"/>
          <w:spacing w:val="1"/>
        </w:rPr>
      </w:pPr>
      <w:r w:rsidRPr="00A5406A">
        <w:rPr>
          <w:rFonts w:ascii="Times New Roman" w:hAnsi="Times New Roman" w:cs="Times New Roman"/>
          <w:lang w:val="id-ID"/>
        </w:rPr>
        <w:t>Integritas memoderasi pengaruh profesionalisme auditor terhadap kualitas audit pada Kantor Akuntan Publik Kota Medan.</w:t>
      </w:r>
    </w:p>
    <w:p w14:paraId="411A4EF0" w14:textId="77777777" w:rsidR="006F3122" w:rsidRPr="00A5406A" w:rsidRDefault="006F3122" w:rsidP="006F3122">
      <w:pPr>
        <w:pStyle w:val="ListParagraph"/>
        <w:spacing w:line="360" w:lineRule="auto"/>
        <w:ind w:left="567" w:right="78"/>
        <w:jc w:val="both"/>
        <w:rPr>
          <w:rFonts w:ascii="Times New Roman" w:hAnsi="Times New Roman" w:cs="Times New Roman"/>
          <w:spacing w:val="1"/>
        </w:rPr>
      </w:pPr>
    </w:p>
    <w:p w14:paraId="7C507B7F" w14:textId="0293B589" w:rsidR="006F3122" w:rsidRPr="00A5406A" w:rsidRDefault="006F3122" w:rsidP="00083224">
      <w:pPr>
        <w:pStyle w:val="ListParagraph"/>
        <w:spacing w:line="360" w:lineRule="auto"/>
        <w:ind w:left="567" w:hanging="567"/>
        <w:jc w:val="both"/>
        <w:rPr>
          <w:rFonts w:ascii="Times New Roman" w:hAnsi="Times New Roman" w:cs="Times New Roman"/>
          <w:b/>
          <w:bCs/>
          <w:i/>
          <w:iCs/>
        </w:rPr>
      </w:pPr>
      <w:r w:rsidRPr="00A5406A">
        <w:rPr>
          <w:rFonts w:ascii="Times New Roman" w:hAnsi="Times New Roman" w:cs="Times New Roman"/>
          <w:b/>
          <w:bCs/>
          <w:i/>
          <w:iCs/>
        </w:rPr>
        <w:t>5.1.</w:t>
      </w:r>
      <w:r w:rsidRPr="00A5406A">
        <w:rPr>
          <w:rFonts w:ascii="Times New Roman" w:hAnsi="Times New Roman" w:cs="Times New Roman"/>
          <w:b/>
          <w:bCs/>
          <w:i/>
          <w:iCs/>
        </w:rPr>
        <w:tab/>
        <w:t>Implikasi</w:t>
      </w:r>
    </w:p>
    <w:p w14:paraId="77A7EA1C" w14:textId="551A0346" w:rsidR="000F347E" w:rsidRPr="00A5406A" w:rsidRDefault="000F347E" w:rsidP="00083224">
      <w:pPr>
        <w:pStyle w:val="ListParagraph"/>
        <w:spacing w:line="360" w:lineRule="auto"/>
        <w:ind w:left="567" w:hanging="567"/>
        <w:jc w:val="both"/>
        <w:rPr>
          <w:rFonts w:ascii="Times New Roman" w:hAnsi="Times New Roman" w:cs="Times New Roman"/>
        </w:rPr>
      </w:pPr>
      <w:r w:rsidRPr="00A5406A">
        <w:rPr>
          <w:rFonts w:ascii="Times New Roman" w:hAnsi="Times New Roman" w:cs="Times New Roman"/>
          <w:b/>
          <w:bCs/>
          <w:i/>
          <w:iCs/>
        </w:rPr>
        <w:tab/>
      </w:r>
      <w:r w:rsidRPr="00A5406A">
        <w:rPr>
          <w:rFonts w:ascii="Times New Roman" w:hAnsi="Times New Roman" w:cs="Times New Roman"/>
        </w:rPr>
        <w:t xml:space="preserve">Dari hasil penelitian ini terdapat beberapa implikasi sebagai </w:t>
      </w:r>
      <w:proofErr w:type="gramStart"/>
      <w:r w:rsidRPr="00A5406A">
        <w:rPr>
          <w:rFonts w:ascii="Times New Roman" w:hAnsi="Times New Roman" w:cs="Times New Roman"/>
        </w:rPr>
        <w:t>berikut :</w:t>
      </w:r>
      <w:proofErr w:type="gramEnd"/>
    </w:p>
    <w:p w14:paraId="61FC711D" w14:textId="10F2A574" w:rsidR="000F347E" w:rsidRPr="00A5406A" w:rsidRDefault="000F347E" w:rsidP="000F347E">
      <w:pPr>
        <w:pStyle w:val="ListParagraph"/>
        <w:numPr>
          <w:ilvl w:val="0"/>
          <w:numId w:val="12"/>
        </w:numPr>
        <w:spacing w:after="0" w:line="360" w:lineRule="auto"/>
        <w:ind w:left="567" w:hanging="567"/>
        <w:jc w:val="both"/>
        <w:rPr>
          <w:rFonts w:ascii="Times New Roman" w:hAnsi="Times New Roman" w:cs="Times New Roman"/>
          <w:lang w:val="id-ID"/>
        </w:rPr>
      </w:pPr>
      <w:r w:rsidRPr="00A5406A">
        <w:rPr>
          <w:rFonts w:ascii="Times New Roman" w:hAnsi="Times New Roman" w:cs="Times New Roman"/>
        </w:rPr>
        <w:t xml:space="preserve">Penelitian ini membuktikan bahwa profesionalisme auditor tidak berpengaruh terhadap kualitas audit. Namun dengan adanya integritas yang tinggi, maka integritas mammpu memoderasi pengaruh profesionalisme auditor terhadap kualitas audit.  Oleh karena itu, pemahaman terhadap profesionalisme auditor sebaiknya diterapkan dalam KAP (Kantor Akuntan Publik) dengan cara </w:t>
      </w:r>
      <w:r w:rsidRPr="00A5406A">
        <w:rPr>
          <w:rFonts w:ascii="Times New Roman" w:hAnsi="Times New Roman" w:cs="Times New Roman"/>
          <w:lang w:val="id-ID"/>
        </w:rPr>
        <w:t>meningkatkan sikap profesionalismenya dalam melakukan proses pengauditan dengan menggunakan segenap pengetahuan, kemampuan dan pengalaman yang dimiliki melalui pelatihan-pelatihan teknis yang cukup mencakup aspek teknis maupun pendidikan umum</w:t>
      </w:r>
      <w:r w:rsidRPr="00A5406A">
        <w:rPr>
          <w:rFonts w:ascii="Times New Roman" w:hAnsi="Times New Roman" w:cs="Times New Roman"/>
        </w:rPr>
        <w:t>, sehingga dapat meningkatkan kinerja auditor serta memberikan pelatihan dan pendidikan yang dapat menambah pengalaman dan pengetahuannya dalam profesi sebagai auditor, sehingga akan semakin baik kualitas audit yang dihasilkannya.</w:t>
      </w:r>
    </w:p>
    <w:p w14:paraId="59A58529" w14:textId="7E7B3DD0" w:rsidR="000F347E" w:rsidRPr="00A5406A" w:rsidRDefault="000F347E" w:rsidP="000F347E">
      <w:pPr>
        <w:pStyle w:val="ListParagraph"/>
        <w:numPr>
          <w:ilvl w:val="0"/>
          <w:numId w:val="12"/>
        </w:numPr>
        <w:spacing w:after="0" w:line="360" w:lineRule="auto"/>
        <w:ind w:left="567" w:hanging="567"/>
        <w:jc w:val="both"/>
        <w:rPr>
          <w:rFonts w:ascii="Times New Roman" w:hAnsi="Times New Roman" w:cs="Times New Roman"/>
          <w:lang w:val="id-ID"/>
        </w:rPr>
      </w:pPr>
      <w:r w:rsidRPr="00A5406A">
        <w:rPr>
          <w:rFonts w:ascii="Times New Roman" w:hAnsi="Times New Roman" w:cs="Times New Roman"/>
          <w:lang w:val="id-ID"/>
        </w:rPr>
        <w:t>Pada Kantor Akuntan Publik, diharapkan dapat menjaga kualitas para auditornya di Kantor Akuntan Publik agar dapat menjunjung tinggi dan menjaga kualitas audit sehingga kredibilitas hasil audit di mata pengguna informasi laporan keuangan dapat dijaga.</w:t>
      </w:r>
    </w:p>
    <w:p w14:paraId="423A6B61" w14:textId="77777777" w:rsidR="006F3122" w:rsidRPr="00A5406A" w:rsidRDefault="006F3122">
      <w:pPr>
        <w:spacing w:line="360" w:lineRule="auto"/>
        <w:ind w:left="480" w:right="78" w:firstLine="720"/>
        <w:jc w:val="both"/>
        <w:rPr>
          <w:spacing w:val="1"/>
          <w:sz w:val="22"/>
          <w:szCs w:val="22"/>
        </w:rPr>
      </w:pPr>
    </w:p>
    <w:p w14:paraId="71A0DD31" w14:textId="61CF1F98" w:rsidR="000F347E" w:rsidRPr="00A5406A" w:rsidRDefault="000F347E" w:rsidP="00192643">
      <w:pPr>
        <w:pStyle w:val="ListParagraph"/>
        <w:numPr>
          <w:ilvl w:val="1"/>
          <w:numId w:val="2"/>
        </w:numPr>
        <w:spacing w:line="360" w:lineRule="auto"/>
        <w:ind w:left="567" w:hanging="567"/>
        <w:jc w:val="both"/>
        <w:rPr>
          <w:rFonts w:ascii="Times New Roman" w:hAnsi="Times New Roman" w:cs="Times New Roman"/>
          <w:b/>
          <w:bCs/>
          <w:i/>
          <w:iCs/>
        </w:rPr>
      </w:pPr>
      <w:r w:rsidRPr="00A5406A">
        <w:rPr>
          <w:rFonts w:ascii="Times New Roman" w:hAnsi="Times New Roman" w:cs="Times New Roman"/>
          <w:b/>
          <w:bCs/>
          <w:i/>
          <w:iCs/>
        </w:rPr>
        <w:t>Keterbatasan Penelitian</w:t>
      </w:r>
    </w:p>
    <w:p w14:paraId="3ECD5247" w14:textId="395BD029" w:rsidR="000F347E" w:rsidRPr="00A5406A" w:rsidRDefault="00AB0222" w:rsidP="00192643">
      <w:pPr>
        <w:pStyle w:val="ListParagraph"/>
        <w:spacing w:line="360" w:lineRule="auto"/>
        <w:ind w:left="0" w:firstLine="567"/>
        <w:jc w:val="both"/>
        <w:rPr>
          <w:rFonts w:ascii="Times New Roman" w:hAnsi="Times New Roman" w:cs="Times New Roman"/>
        </w:rPr>
      </w:pPr>
      <w:r w:rsidRPr="00A5406A">
        <w:rPr>
          <w:rFonts w:ascii="Times New Roman" w:hAnsi="Times New Roman" w:cs="Times New Roman"/>
        </w:rPr>
        <w:t>Sebagaimana suatu penelitian, penelitian ini juga memiliki keterbatasan sebagai berikut:</w:t>
      </w:r>
    </w:p>
    <w:p w14:paraId="124D8CA4" w14:textId="16D4DBD2" w:rsidR="00AB0222" w:rsidRPr="00A5406A" w:rsidRDefault="00AB0222" w:rsidP="00192643">
      <w:pPr>
        <w:pStyle w:val="ListParagraph"/>
        <w:numPr>
          <w:ilvl w:val="0"/>
          <w:numId w:val="13"/>
        </w:numPr>
        <w:spacing w:line="360" w:lineRule="auto"/>
        <w:ind w:left="567" w:hanging="567"/>
        <w:jc w:val="both"/>
        <w:rPr>
          <w:rFonts w:ascii="Times New Roman" w:hAnsi="Times New Roman" w:cs="Times New Roman"/>
        </w:rPr>
      </w:pPr>
      <w:r w:rsidRPr="00A5406A">
        <w:rPr>
          <w:rFonts w:ascii="Times New Roman" w:hAnsi="Times New Roman" w:cs="Times New Roman"/>
        </w:rPr>
        <w:t xml:space="preserve">Penelitian ini hanya menggunakan 63 sampel </w:t>
      </w:r>
      <w:r w:rsidR="0083777E" w:rsidRPr="00A5406A">
        <w:rPr>
          <w:rFonts w:ascii="Times New Roman" w:hAnsi="Times New Roman" w:cs="Times New Roman"/>
        </w:rPr>
        <w:t xml:space="preserve">dan hanya mencakup wilayah </w:t>
      </w:r>
      <w:r w:rsidRPr="00A5406A">
        <w:rPr>
          <w:rFonts w:ascii="Times New Roman" w:hAnsi="Times New Roman" w:cs="Times New Roman"/>
        </w:rPr>
        <w:t xml:space="preserve"> KAP Kota Medan</w:t>
      </w:r>
      <w:r w:rsidR="0083777E" w:rsidRPr="00A5406A">
        <w:rPr>
          <w:rFonts w:ascii="Times New Roman" w:hAnsi="Times New Roman" w:cs="Times New Roman"/>
        </w:rPr>
        <w:t xml:space="preserve"> saja</w:t>
      </w:r>
      <w:r w:rsidRPr="00A5406A">
        <w:rPr>
          <w:rFonts w:ascii="Times New Roman" w:hAnsi="Times New Roman" w:cs="Times New Roman"/>
        </w:rPr>
        <w:t>, sehingga jumlah sampel tidak dapat mewakili atau representatif seluruh auditor yang berada di Indonesia.</w:t>
      </w:r>
    </w:p>
    <w:p w14:paraId="4C4C14F9" w14:textId="4AAE2B12" w:rsidR="00083224" w:rsidRPr="00A5406A" w:rsidRDefault="0083777E" w:rsidP="00192643">
      <w:pPr>
        <w:pStyle w:val="ListParagraph"/>
        <w:numPr>
          <w:ilvl w:val="0"/>
          <w:numId w:val="13"/>
        </w:numPr>
        <w:spacing w:after="0" w:line="360" w:lineRule="auto"/>
        <w:ind w:left="567" w:hanging="567"/>
        <w:jc w:val="both"/>
        <w:rPr>
          <w:rFonts w:ascii="Times New Roman" w:hAnsi="Times New Roman" w:cs="Times New Roman"/>
          <w:lang w:val="id-ID"/>
        </w:rPr>
      </w:pPr>
      <w:r w:rsidRPr="00A5406A">
        <w:rPr>
          <w:rFonts w:ascii="Times New Roman" w:hAnsi="Times New Roman" w:cs="Times New Roman"/>
        </w:rPr>
        <w:t xml:space="preserve">Tehnik pengumpulan data </w:t>
      </w:r>
      <w:r w:rsidR="00083224" w:rsidRPr="00A5406A">
        <w:rPr>
          <w:rFonts w:ascii="Times New Roman" w:hAnsi="Times New Roman" w:cs="Times New Roman"/>
        </w:rPr>
        <w:t xml:space="preserve">yang dilakukan menggunakan kuesioner, </w:t>
      </w:r>
      <w:r w:rsidR="00083224" w:rsidRPr="00A5406A">
        <w:rPr>
          <w:rFonts w:ascii="Times New Roman" w:hAnsi="Times New Roman" w:cs="Times New Roman"/>
          <w:lang w:val="id-ID"/>
        </w:rPr>
        <w:t xml:space="preserve">sehingga jawaban responden </w:t>
      </w:r>
      <w:r w:rsidR="00083224" w:rsidRPr="00A5406A">
        <w:rPr>
          <w:rFonts w:ascii="Times New Roman" w:hAnsi="Times New Roman" w:cs="Times New Roman"/>
        </w:rPr>
        <w:t xml:space="preserve">tidak </w:t>
      </w:r>
      <w:r w:rsidR="00083224" w:rsidRPr="00A5406A">
        <w:rPr>
          <w:rFonts w:ascii="Times New Roman" w:hAnsi="Times New Roman" w:cs="Times New Roman"/>
          <w:lang w:val="id-ID"/>
        </w:rPr>
        <w:t xml:space="preserve">dapat dikontrol sehingga </w:t>
      </w:r>
      <w:r w:rsidR="00083224" w:rsidRPr="00A5406A">
        <w:rPr>
          <w:rFonts w:ascii="Times New Roman" w:hAnsi="Times New Roman" w:cs="Times New Roman"/>
        </w:rPr>
        <w:t xml:space="preserve">dapat </w:t>
      </w:r>
      <w:r w:rsidR="00083224" w:rsidRPr="00A5406A">
        <w:rPr>
          <w:rFonts w:ascii="Times New Roman" w:hAnsi="Times New Roman" w:cs="Times New Roman"/>
          <w:lang w:val="id-ID"/>
        </w:rPr>
        <w:t>terjadi bias atau salah persepsi dari responden terhadap instrumen penelitian yang digunakan.</w:t>
      </w:r>
    </w:p>
    <w:p w14:paraId="6A8DCDD4" w14:textId="47A37BEE" w:rsidR="00AB0222" w:rsidRPr="00A5406A" w:rsidRDefault="00192643" w:rsidP="00AB0222">
      <w:pPr>
        <w:pStyle w:val="ListParagraph"/>
        <w:numPr>
          <w:ilvl w:val="0"/>
          <w:numId w:val="13"/>
        </w:numPr>
        <w:spacing w:line="360" w:lineRule="auto"/>
        <w:ind w:left="567" w:hanging="567"/>
        <w:jc w:val="both"/>
        <w:rPr>
          <w:rFonts w:ascii="Times New Roman" w:hAnsi="Times New Roman" w:cs="Times New Roman"/>
        </w:rPr>
      </w:pPr>
      <w:r w:rsidRPr="00A5406A">
        <w:rPr>
          <w:rFonts w:ascii="Times New Roman" w:hAnsi="Times New Roman" w:cs="Times New Roman"/>
        </w:rPr>
        <w:t xml:space="preserve">Penelitian ini hanya </w:t>
      </w:r>
      <w:proofErr w:type="gramStart"/>
      <w:r w:rsidRPr="00A5406A">
        <w:rPr>
          <w:rFonts w:ascii="Times New Roman" w:hAnsi="Times New Roman" w:cs="Times New Roman"/>
        </w:rPr>
        <w:t>menggunakan  satu</w:t>
      </w:r>
      <w:proofErr w:type="gramEnd"/>
      <w:r w:rsidRPr="00A5406A">
        <w:rPr>
          <w:rFonts w:ascii="Times New Roman" w:hAnsi="Times New Roman" w:cs="Times New Roman"/>
        </w:rPr>
        <w:t xml:space="preserve"> variabel bebas, satu variabel moderating dan satu variabel terikat, sehingga  tidak  mampu mendalami kedalaman penelitian secara lebih jauh.</w:t>
      </w:r>
    </w:p>
    <w:p w14:paraId="3ED8A770" w14:textId="2663DE2E" w:rsidR="00E72B9C" w:rsidRPr="00A5406A" w:rsidRDefault="00E72B9C">
      <w:pPr>
        <w:spacing w:line="200" w:lineRule="exact"/>
      </w:pPr>
    </w:p>
    <w:p w14:paraId="6FF543CB" w14:textId="2F36C8DE" w:rsidR="005B577C" w:rsidRPr="00A5406A" w:rsidRDefault="005B577C">
      <w:pPr>
        <w:spacing w:line="200" w:lineRule="exact"/>
      </w:pPr>
    </w:p>
    <w:p w14:paraId="189C3AF2" w14:textId="77777777" w:rsidR="00E72B9C" w:rsidRPr="00A5406A" w:rsidRDefault="00E376BD" w:rsidP="005B577C">
      <w:pPr>
        <w:spacing w:before="32"/>
        <w:rPr>
          <w:sz w:val="22"/>
          <w:szCs w:val="22"/>
        </w:rPr>
      </w:pPr>
      <w:r w:rsidRPr="00A5406A">
        <w:rPr>
          <w:b/>
          <w:spacing w:val="-1"/>
          <w:sz w:val="22"/>
          <w:szCs w:val="22"/>
        </w:rPr>
        <w:lastRenderedPageBreak/>
        <w:t>D</w:t>
      </w:r>
      <w:r w:rsidRPr="00A5406A">
        <w:rPr>
          <w:b/>
          <w:sz w:val="22"/>
          <w:szCs w:val="22"/>
        </w:rPr>
        <w:t>a</w:t>
      </w:r>
      <w:r w:rsidRPr="00A5406A">
        <w:rPr>
          <w:b/>
          <w:spacing w:val="1"/>
          <w:sz w:val="22"/>
          <w:szCs w:val="22"/>
        </w:rPr>
        <w:t>ft</w:t>
      </w:r>
      <w:r w:rsidRPr="00A5406A">
        <w:rPr>
          <w:b/>
          <w:sz w:val="22"/>
          <w:szCs w:val="22"/>
        </w:rPr>
        <w:t>ar</w:t>
      </w:r>
      <w:r w:rsidRPr="00A5406A">
        <w:rPr>
          <w:b/>
          <w:spacing w:val="-2"/>
          <w:sz w:val="22"/>
          <w:szCs w:val="22"/>
        </w:rPr>
        <w:t xml:space="preserve"> </w:t>
      </w:r>
      <w:r w:rsidRPr="00A5406A">
        <w:rPr>
          <w:b/>
          <w:spacing w:val="2"/>
          <w:sz w:val="22"/>
          <w:szCs w:val="22"/>
        </w:rPr>
        <w:t>P</w:t>
      </w:r>
      <w:r w:rsidRPr="00A5406A">
        <w:rPr>
          <w:b/>
          <w:spacing w:val="-3"/>
          <w:sz w:val="22"/>
          <w:szCs w:val="22"/>
        </w:rPr>
        <w:t>u</w:t>
      </w:r>
      <w:r w:rsidRPr="00A5406A">
        <w:rPr>
          <w:b/>
          <w:sz w:val="22"/>
          <w:szCs w:val="22"/>
        </w:rPr>
        <w:t>s</w:t>
      </w:r>
      <w:r w:rsidRPr="00A5406A">
        <w:rPr>
          <w:b/>
          <w:spacing w:val="1"/>
          <w:sz w:val="22"/>
          <w:szCs w:val="22"/>
        </w:rPr>
        <w:t>t</w:t>
      </w:r>
      <w:r w:rsidRPr="00A5406A">
        <w:rPr>
          <w:b/>
          <w:sz w:val="22"/>
          <w:szCs w:val="22"/>
        </w:rPr>
        <w:t>a</w:t>
      </w:r>
      <w:r w:rsidRPr="00A5406A">
        <w:rPr>
          <w:b/>
          <w:spacing w:val="-3"/>
          <w:sz w:val="22"/>
          <w:szCs w:val="22"/>
        </w:rPr>
        <w:t>k</w:t>
      </w:r>
      <w:r w:rsidRPr="00A5406A">
        <w:rPr>
          <w:b/>
          <w:sz w:val="22"/>
          <w:szCs w:val="22"/>
        </w:rPr>
        <w:t>a</w:t>
      </w:r>
    </w:p>
    <w:p w14:paraId="3C8E25CA" w14:textId="77777777" w:rsidR="00E72B9C" w:rsidRPr="00A5406A" w:rsidRDefault="00E72B9C">
      <w:pPr>
        <w:spacing w:before="7" w:line="240" w:lineRule="exact"/>
        <w:rPr>
          <w:sz w:val="24"/>
          <w:szCs w:val="24"/>
        </w:rPr>
      </w:pPr>
    </w:p>
    <w:p w14:paraId="54E9CA97" w14:textId="1360D1FB" w:rsidR="00C70714" w:rsidRDefault="00C70714" w:rsidP="00F93B4D">
      <w:pPr>
        <w:pStyle w:val="NoSpacing"/>
        <w:ind w:left="426" w:hanging="426"/>
        <w:jc w:val="both"/>
        <w:rPr>
          <w:noProof/>
        </w:rPr>
      </w:pPr>
      <w:bookmarkStart w:id="0" w:name="_GoBack"/>
      <w:r w:rsidRPr="00A5406A">
        <w:rPr>
          <w:noProof/>
        </w:rPr>
        <w:t>Abdillah, W</w:t>
      </w:r>
      <w:r w:rsidRPr="00A5406A">
        <w:rPr>
          <w:noProof/>
          <w:lang w:val="id-ID"/>
        </w:rPr>
        <w:t>.</w:t>
      </w:r>
      <w:r w:rsidRPr="00A5406A">
        <w:rPr>
          <w:noProof/>
        </w:rPr>
        <w:t xml:space="preserve"> </w:t>
      </w:r>
      <w:r w:rsidRPr="00A5406A">
        <w:rPr>
          <w:noProof/>
          <w:lang w:val="id-ID"/>
        </w:rPr>
        <w:t xml:space="preserve">and </w:t>
      </w:r>
      <w:r w:rsidRPr="00A5406A">
        <w:rPr>
          <w:noProof/>
        </w:rPr>
        <w:t>Jogiyanto</w:t>
      </w:r>
      <w:r w:rsidRPr="00A5406A">
        <w:rPr>
          <w:noProof/>
          <w:lang w:val="id-ID"/>
        </w:rPr>
        <w:t>,H</w:t>
      </w:r>
      <w:r w:rsidRPr="00A5406A">
        <w:rPr>
          <w:noProof/>
        </w:rPr>
        <w:t>.</w:t>
      </w:r>
      <w:r w:rsidRPr="00A5406A">
        <w:rPr>
          <w:noProof/>
          <w:lang w:val="id-ID"/>
        </w:rPr>
        <w:t>M. (</w:t>
      </w:r>
      <w:r w:rsidRPr="00A5406A">
        <w:rPr>
          <w:noProof/>
        </w:rPr>
        <w:t>2009</w:t>
      </w:r>
      <w:r w:rsidRPr="00A5406A">
        <w:rPr>
          <w:noProof/>
          <w:lang w:val="id-ID"/>
        </w:rPr>
        <w:t>)</w:t>
      </w:r>
      <w:r w:rsidRPr="00A5406A">
        <w:rPr>
          <w:noProof/>
        </w:rPr>
        <w:t xml:space="preserve">. </w:t>
      </w:r>
      <w:r w:rsidRPr="00A5406A">
        <w:rPr>
          <w:i/>
          <w:iCs/>
          <w:noProof/>
        </w:rPr>
        <w:t>Konsep dan Aplikasi PLS (Partial Least Square) Untuk Penelitian Empiris.</w:t>
      </w:r>
      <w:r w:rsidRPr="00A5406A">
        <w:rPr>
          <w:noProof/>
        </w:rPr>
        <w:t xml:space="preserve"> Yogyakarta: Badan Penerbit Fakultas Ekonomi Dan Bisnis UGM.</w:t>
      </w:r>
    </w:p>
    <w:p w14:paraId="0464489A" w14:textId="77777777" w:rsidR="00F93B4D" w:rsidRPr="00F93B4D" w:rsidRDefault="00F93B4D" w:rsidP="00F93B4D">
      <w:pPr>
        <w:pStyle w:val="NoSpacing"/>
        <w:ind w:left="426" w:hanging="426"/>
        <w:jc w:val="both"/>
        <w:rPr>
          <w:noProof/>
          <w:lang w:val="id-ID"/>
        </w:rPr>
      </w:pPr>
    </w:p>
    <w:p w14:paraId="280DF293" w14:textId="27A70E8C" w:rsidR="00C70714" w:rsidRDefault="00C70714" w:rsidP="00F93B4D">
      <w:pPr>
        <w:widowControl w:val="0"/>
        <w:autoSpaceDE w:val="0"/>
        <w:autoSpaceDN w:val="0"/>
        <w:adjustRightInd w:val="0"/>
        <w:ind w:left="480" w:hanging="480"/>
        <w:rPr>
          <w:noProof/>
          <w:lang w:val="id-ID"/>
        </w:rPr>
      </w:pPr>
      <w:r w:rsidRPr="00A5406A">
        <w:rPr>
          <w:noProof/>
          <w:lang w:val="id-ID"/>
        </w:rPr>
        <w:t xml:space="preserve">Alfasani, R. 2017. "Faktor Yang Mempengaruhi Kualitas Audit Dengan Integritas  Auditor Sebagai Moderasi". </w:t>
      </w:r>
      <w:r w:rsidRPr="00A5406A">
        <w:rPr>
          <w:i/>
          <w:noProof/>
          <w:lang w:val="id-ID"/>
        </w:rPr>
        <w:t>Jurnal Ilmu dan Riset Akuntansi (JIRA)</w:t>
      </w:r>
      <w:r w:rsidRPr="00A5406A">
        <w:rPr>
          <w:noProof/>
          <w:lang w:val="id-ID"/>
        </w:rPr>
        <w:t xml:space="preserve">: 6(10). </w:t>
      </w:r>
    </w:p>
    <w:p w14:paraId="4EE5C815" w14:textId="77777777" w:rsidR="00F93B4D" w:rsidRPr="00A5406A" w:rsidRDefault="00F93B4D" w:rsidP="00F93B4D">
      <w:pPr>
        <w:widowControl w:val="0"/>
        <w:autoSpaceDE w:val="0"/>
        <w:autoSpaceDN w:val="0"/>
        <w:adjustRightInd w:val="0"/>
        <w:ind w:left="480" w:hanging="480"/>
        <w:rPr>
          <w:noProof/>
          <w:lang w:val="id-ID"/>
        </w:rPr>
      </w:pPr>
    </w:p>
    <w:p w14:paraId="58B79D3A" w14:textId="61D6EB6B" w:rsidR="00F93B4D" w:rsidRDefault="00F93B4D" w:rsidP="00F93B4D">
      <w:pPr>
        <w:pStyle w:val="NoSpacing"/>
        <w:ind w:left="426" w:hanging="426"/>
        <w:jc w:val="both"/>
        <w:rPr>
          <w:rFonts w:cstheme="minorHAnsi"/>
          <w:noProof/>
        </w:rPr>
      </w:pPr>
      <w:r w:rsidRPr="00A5406A">
        <w:rPr>
          <w:rFonts w:cstheme="minorHAnsi"/>
          <w:noProof/>
        </w:rPr>
        <w:t xml:space="preserve">Arens, A. A., Elder, R. J., </w:t>
      </w:r>
      <w:r w:rsidRPr="00A5406A">
        <w:rPr>
          <w:rFonts w:cstheme="minorHAnsi"/>
          <w:noProof/>
          <w:lang w:val="id-ID"/>
        </w:rPr>
        <w:t>and</w:t>
      </w:r>
      <w:r w:rsidRPr="00A5406A">
        <w:rPr>
          <w:rFonts w:cstheme="minorHAnsi"/>
          <w:noProof/>
        </w:rPr>
        <w:t xml:space="preserve"> Beasley, M. S. </w:t>
      </w:r>
      <w:r w:rsidRPr="00A5406A">
        <w:rPr>
          <w:rFonts w:cstheme="minorHAnsi"/>
          <w:noProof/>
          <w:lang w:val="id-ID"/>
        </w:rPr>
        <w:t>(</w:t>
      </w:r>
      <w:r w:rsidRPr="00A5406A">
        <w:rPr>
          <w:rFonts w:cstheme="minorHAnsi"/>
          <w:noProof/>
        </w:rPr>
        <w:t>2010</w:t>
      </w:r>
      <w:r w:rsidRPr="00A5406A">
        <w:rPr>
          <w:rFonts w:cstheme="minorHAnsi"/>
          <w:noProof/>
          <w:lang w:val="id-ID"/>
        </w:rPr>
        <w:t>)</w:t>
      </w:r>
      <w:r w:rsidRPr="00A5406A">
        <w:rPr>
          <w:rFonts w:cstheme="minorHAnsi"/>
          <w:noProof/>
        </w:rPr>
        <w:t xml:space="preserve">. </w:t>
      </w:r>
      <w:r w:rsidRPr="00A5406A">
        <w:rPr>
          <w:rFonts w:cstheme="minorHAnsi"/>
          <w:i/>
          <w:iCs/>
          <w:noProof/>
        </w:rPr>
        <w:t>Jasa Audit dan Assurance: Pendekatan Terpadu (Adaptasi Indonesia)</w:t>
      </w:r>
      <w:r w:rsidRPr="00A5406A">
        <w:rPr>
          <w:rFonts w:cstheme="minorHAnsi"/>
          <w:noProof/>
          <w:lang w:val="id-ID"/>
        </w:rPr>
        <w:t>. Edisi 12</w:t>
      </w:r>
      <w:r w:rsidRPr="00A5406A">
        <w:rPr>
          <w:rFonts w:cstheme="minorHAnsi"/>
          <w:noProof/>
        </w:rPr>
        <w:t>. Jakarta: Erlangga.</w:t>
      </w:r>
    </w:p>
    <w:p w14:paraId="0D12435D" w14:textId="77777777" w:rsidR="00F93B4D" w:rsidRPr="00A5406A" w:rsidRDefault="00F93B4D" w:rsidP="00F93B4D">
      <w:pPr>
        <w:pStyle w:val="NoSpacing"/>
        <w:ind w:left="426" w:hanging="426"/>
        <w:jc w:val="both"/>
        <w:rPr>
          <w:rFonts w:cstheme="minorHAnsi"/>
          <w:lang w:val="id-ID"/>
        </w:rPr>
      </w:pPr>
    </w:p>
    <w:p w14:paraId="1717AF69" w14:textId="10AEF1F2" w:rsidR="00F93B4D" w:rsidRDefault="00F93B4D" w:rsidP="00F93B4D">
      <w:pPr>
        <w:pStyle w:val="NoSpacing"/>
        <w:ind w:left="426" w:hanging="426"/>
        <w:jc w:val="both"/>
        <w:rPr>
          <w:rFonts w:cstheme="minorHAnsi"/>
          <w:noProof/>
        </w:rPr>
      </w:pPr>
      <w:r w:rsidRPr="00A5406A">
        <w:rPr>
          <w:rFonts w:cstheme="minorHAnsi"/>
          <w:noProof/>
        </w:rPr>
        <w:t xml:space="preserve">Agusti, Restu, </w:t>
      </w:r>
      <w:r w:rsidRPr="00A5406A">
        <w:rPr>
          <w:rFonts w:cstheme="minorHAnsi"/>
          <w:noProof/>
          <w:lang w:val="id-ID"/>
        </w:rPr>
        <w:t xml:space="preserve">and </w:t>
      </w:r>
      <w:r w:rsidRPr="00A5406A">
        <w:rPr>
          <w:rFonts w:cstheme="minorHAnsi"/>
          <w:noProof/>
        </w:rPr>
        <w:t>Pertiwi</w:t>
      </w:r>
      <w:r w:rsidRPr="00A5406A">
        <w:rPr>
          <w:rFonts w:cstheme="minorHAnsi"/>
          <w:noProof/>
          <w:lang w:val="id-ID"/>
        </w:rPr>
        <w:t>, N.P.</w:t>
      </w:r>
      <w:r w:rsidRPr="00A5406A">
        <w:rPr>
          <w:rFonts w:cstheme="minorHAnsi"/>
          <w:noProof/>
        </w:rPr>
        <w:t xml:space="preserve"> </w:t>
      </w:r>
      <w:r w:rsidRPr="00A5406A">
        <w:rPr>
          <w:rFonts w:cstheme="minorHAnsi"/>
          <w:noProof/>
          <w:lang w:val="id-ID"/>
        </w:rPr>
        <w:t>(</w:t>
      </w:r>
      <w:r w:rsidRPr="00A5406A">
        <w:rPr>
          <w:rFonts w:cstheme="minorHAnsi"/>
          <w:noProof/>
        </w:rPr>
        <w:t>2013</w:t>
      </w:r>
      <w:r w:rsidRPr="00A5406A">
        <w:rPr>
          <w:rFonts w:cstheme="minorHAnsi"/>
          <w:noProof/>
          <w:lang w:val="id-ID"/>
        </w:rPr>
        <w:t>)</w:t>
      </w:r>
      <w:r w:rsidRPr="00A5406A">
        <w:rPr>
          <w:rFonts w:cstheme="minorHAnsi"/>
          <w:noProof/>
        </w:rPr>
        <w:t xml:space="preserve">. “Pengaruh Kompetensi  auditor, Independensi, Profesionalisme Terhadap Kualitas Audit.” </w:t>
      </w:r>
      <w:r w:rsidRPr="00A5406A">
        <w:rPr>
          <w:rFonts w:cstheme="minorHAnsi"/>
          <w:i/>
          <w:iCs/>
          <w:noProof/>
        </w:rPr>
        <w:t>J</w:t>
      </w:r>
      <w:r w:rsidRPr="00A5406A">
        <w:rPr>
          <w:rFonts w:cstheme="minorHAnsi"/>
          <w:i/>
          <w:iCs/>
          <w:noProof/>
          <w:lang w:val="id-ID"/>
        </w:rPr>
        <w:t>urnal Ekonomi</w:t>
      </w:r>
      <w:r w:rsidRPr="00A5406A">
        <w:rPr>
          <w:rFonts w:cstheme="minorHAnsi"/>
          <w:noProof/>
        </w:rPr>
        <w:t xml:space="preserve"> 21(3): 1–13.</w:t>
      </w:r>
    </w:p>
    <w:p w14:paraId="22849C5E" w14:textId="77777777" w:rsidR="00F93B4D" w:rsidRPr="00A5406A" w:rsidRDefault="00F93B4D" w:rsidP="00F93B4D">
      <w:pPr>
        <w:pStyle w:val="NoSpacing"/>
        <w:ind w:left="426" w:hanging="426"/>
        <w:jc w:val="both"/>
        <w:rPr>
          <w:rFonts w:cstheme="minorHAnsi"/>
          <w:noProof/>
        </w:rPr>
      </w:pPr>
    </w:p>
    <w:p w14:paraId="54CAB584" w14:textId="7384AFC6" w:rsidR="00F93B4D" w:rsidRDefault="00F93B4D" w:rsidP="00F93B4D">
      <w:pPr>
        <w:pStyle w:val="NoSpacing"/>
        <w:ind w:left="426" w:hanging="426"/>
        <w:jc w:val="both"/>
        <w:rPr>
          <w:rFonts w:cstheme="minorHAnsi"/>
          <w:noProof/>
          <w:lang w:val="id-ID"/>
        </w:rPr>
      </w:pPr>
      <w:r w:rsidRPr="00A5406A">
        <w:rPr>
          <w:rFonts w:cstheme="minorHAnsi"/>
          <w:noProof/>
          <w:lang w:val="id-ID"/>
        </w:rPr>
        <w:t>Ermayanthi, L. A. A., and Rasmini, N. K. (2016). 'Integritas Sebagai Pemoderasi Pengaruh Profesionalisme Pada Kualitas Audit ".</w:t>
      </w:r>
      <w:r w:rsidRPr="00A5406A">
        <w:rPr>
          <w:rFonts w:cstheme="minorHAnsi"/>
          <w:i/>
          <w:noProof/>
          <w:lang w:val="id-ID"/>
        </w:rPr>
        <w:t xml:space="preserve"> E-Jurnal </w:t>
      </w:r>
      <w:r w:rsidRPr="00A5406A">
        <w:rPr>
          <w:rFonts w:cstheme="minorHAnsi"/>
          <w:noProof/>
          <w:lang w:val="id-ID"/>
        </w:rPr>
        <w:t>Akuntansi: 1489-1515.</w:t>
      </w:r>
    </w:p>
    <w:p w14:paraId="44583A43" w14:textId="77777777" w:rsidR="00B80185" w:rsidRPr="00A5406A" w:rsidRDefault="00B80185" w:rsidP="00F93B4D">
      <w:pPr>
        <w:pStyle w:val="NoSpacing"/>
        <w:ind w:left="426" w:hanging="426"/>
        <w:jc w:val="both"/>
        <w:rPr>
          <w:rFonts w:cstheme="minorHAnsi"/>
          <w:noProof/>
          <w:lang w:val="id-ID"/>
        </w:rPr>
      </w:pPr>
    </w:p>
    <w:p w14:paraId="749A7C68" w14:textId="07C000F9" w:rsidR="00F93B4D" w:rsidRDefault="00F93B4D" w:rsidP="00F93B4D">
      <w:pPr>
        <w:pStyle w:val="NoSpacing"/>
        <w:ind w:left="426" w:hanging="426"/>
        <w:jc w:val="both"/>
        <w:rPr>
          <w:rFonts w:cstheme="minorHAnsi"/>
          <w:lang w:val="id-ID"/>
        </w:rPr>
      </w:pPr>
      <w:r w:rsidRPr="00A5406A">
        <w:rPr>
          <w:rFonts w:cstheme="minorHAnsi"/>
        </w:rPr>
        <w:t xml:space="preserve">Futri, P. S., </w:t>
      </w:r>
      <w:r w:rsidRPr="00A5406A">
        <w:rPr>
          <w:rFonts w:cstheme="minorHAnsi"/>
          <w:lang w:val="id-ID"/>
        </w:rPr>
        <w:t xml:space="preserve">and </w:t>
      </w:r>
      <w:r w:rsidRPr="00A5406A">
        <w:rPr>
          <w:rFonts w:cstheme="minorHAnsi"/>
        </w:rPr>
        <w:t xml:space="preserve">Juliarsa, G. </w:t>
      </w:r>
      <w:r w:rsidRPr="00A5406A">
        <w:rPr>
          <w:rFonts w:cstheme="minorHAnsi"/>
          <w:lang w:val="id-ID"/>
        </w:rPr>
        <w:t>(</w:t>
      </w:r>
      <w:r w:rsidRPr="00A5406A">
        <w:rPr>
          <w:rFonts w:cstheme="minorHAnsi"/>
        </w:rPr>
        <w:t>2014</w:t>
      </w:r>
      <w:r w:rsidRPr="00A5406A">
        <w:rPr>
          <w:rFonts w:cstheme="minorHAnsi"/>
          <w:lang w:val="id-ID"/>
        </w:rPr>
        <w:t>)</w:t>
      </w:r>
      <w:r w:rsidRPr="00A5406A">
        <w:rPr>
          <w:rFonts w:cstheme="minorHAnsi"/>
        </w:rPr>
        <w:t xml:space="preserve">. </w:t>
      </w:r>
      <w:r w:rsidRPr="00A5406A">
        <w:rPr>
          <w:rFonts w:cstheme="minorHAnsi"/>
          <w:lang w:val="id-ID"/>
        </w:rPr>
        <w:t>"</w:t>
      </w:r>
      <w:r w:rsidRPr="00A5406A">
        <w:rPr>
          <w:rFonts w:cstheme="minorHAnsi"/>
        </w:rPr>
        <w:t>Pengaruh Independensi, Profesionalisme, Tingkat Pendidikan, Etika Profesi, Pengalaman, Dan Kepuasan Kerja Auditor Pada Kualitas Audit Kantor Akuntan Publik Di Bali</w:t>
      </w:r>
      <w:r w:rsidRPr="00A5406A">
        <w:rPr>
          <w:rFonts w:cstheme="minorHAnsi"/>
          <w:lang w:val="id-ID"/>
        </w:rPr>
        <w:t>"</w:t>
      </w:r>
      <w:r w:rsidRPr="00A5406A">
        <w:rPr>
          <w:rFonts w:cstheme="minorHAnsi"/>
        </w:rPr>
        <w:t>.</w:t>
      </w:r>
      <w:r w:rsidRPr="00A5406A">
        <w:rPr>
          <w:rFonts w:cstheme="minorHAnsi"/>
          <w:i/>
        </w:rPr>
        <w:t xml:space="preserve"> E-Jurnal Akuntansi</w:t>
      </w:r>
      <w:r w:rsidRPr="00A5406A">
        <w:rPr>
          <w:rFonts w:cstheme="minorHAnsi"/>
          <w:lang w:val="id-ID"/>
        </w:rPr>
        <w:t xml:space="preserve"> </w:t>
      </w:r>
      <w:r w:rsidRPr="00A5406A">
        <w:rPr>
          <w:rFonts w:cstheme="minorHAnsi"/>
          <w:i/>
        </w:rPr>
        <w:t>Universitas Udayana</w:t>
      </w:r>
      <w:r w:rsidRPr="00A5406A">
        <w:rPr>
          <w:rFonts w:cstheme="minorHAnsi"/>
          <w:lang w:val="id-ID"/>
        </w:rPr>
        <w:t>: 444-461.</w:t>
      </w:r>
    </w:p>
    <w:p w14:paraId="6BF201C2" w14:textId="77777777" w:rsidR="00B80185" w:rsidRPr="00A5406A" w:rsidRDefault="00B80185" w:rsidP="00F93B4D">
      <w:pPr>
        <w:pStyle w:val="NoSpacing"/>
        <w:ind w:left="426" w:hanging="426"/>
        <w:jc w:val="both"/>
        <w:rPr>
          <w:rFonts w:cstheme="minorHAnsi"/>
          <w:lang w:val="id-ID"/>
        </w:rPr>
      </w:pPr>
    </w:p>
    <w:p w14:paraId="65A3917F" w14:textId="3E3A5D3F" w:rsidR="00F93B4D" w:rsidRDefault="00F93B4D" w:rsidP="00F93B4D">
      <w:pPr>
        <w:pStyle w:val="NoSpacing"/>
        <w:ind w:left="426" w:hanging="426"/>
        <w:jc w:val="both"/>
        <w:rPr>
          <w:rFonts w:cstheme="minorHAnsi"/>
          <w:noProof/>
        </w:rPr>
      </w:pPr>
      <w:r w:rsidRPr="00A5406A">
        <w:rPr>
          <w:rFonts w:cstheme="minorHAnsi"/>
          <w:noProof/>
        </w:rPr>
        <w:t xml:space="preserve">Ghozali, I., </w:t>
      </w:r>
      <w:r w:rsidRPr="00A5406A">
        <w:rPr>
          <w:rFonts w:cstheme="minorHAnsi"/>
          <w:noProof/>
          <w:lang w:val="id-ID"/>
        </w:rPr>
        <w:t>and</w:t>
      </w:r>
      <w:r w:rsidRPr="00A5406A">
        <w:rPr>
          <w:rFonts w:cstheme="minorHAnsi"/>
          <w:noProof/>
        </w:rPr>
        <w:t xml:space="preserve"> Latan, H. </w:t>
      </w:r>
      <w:r w:rsidRPr="00A5406A">
        <w:rPr>
          <w:rFonts w:cstheme="minorHAnsi"/>
          <w:noProof/>
          <w:lang w:val="id-ID"/>
        </w:rPr>
        <w:t>(</w:t>
      </w:r>
      <w:r w:rsidRPr="00A5406A">
        <w:rPr>
          <w:rFonts w:cstheme="minorHAnsi"/>
          <w:noProof/>
        </w:rPr>
        <w:t>2015</w:t>
      </w:r>
      <w:r w:rsidRPr="00A5406A">
        <w:rPr>
          <w:rFonts w:cstheme="minorHAnsi"/>
          <w:noProof/>
          <w:lang w:val="id-ID"/>
        </w:rPr>
        <w:t>)</w:t>
      </w:r>
      <w:r w:rsidRPr="00A5406A">
        <w:rPr>
          <w:rFonts w:cstheme="minorHAnsi"/>
          <w:noProof/>
        </w:rPr>
        <w:t xml:space="preserve">. </w:t>
      </w:r>
      <w:r w:rsidRPr="00A5406A">
        <w:rPr>
          <w:rFonts w:cstheme="minorHAnsi"/>
          <w:i/>
          <w:iCs/>
          <w:noProof/>
        </w:rPr>
        <w:t>Partial Least Square Konsep Teknik dan Aplikasi Menggunakan Program SmartPLS 3.0</w:t>
      </w:r>
      <w:r w:rsidRPr="00A5406A">
        <w:rPr>
          <w:rFonts w:cstheme="minorHAnsi"/>
          <w:i/>
          <w:iCs/>
          <w:noProof/>
          <w:lang w:val="id-ID"/>
        </w:rPr>
        <w:t>.</w:t>
      </w:r>
      <w:r w:rsidRPr="00A5406A">
        <w:rPr>
          <w:rFonts w:cstheme="minorHAnsi"/>
          <w:i/>
          <w:iCs/>
          <w:noProof/>
        </w:rPr>
        <w:t xml:space="preserve"> </w:t>
      </w:r>
      <w:r w:rsidRPr="00A5406A">
        <w:rPr>
          <w:rFonts w:cstheme="minorHAnsi"/>
          <w:iCs/>
          <w:noProof/>
          <w:lang w:val="id-ID"/>
        </w:rPr>
        <w:t>Edisi 2</w:t>
      </w:r>
      <w:r w:rsidRPr="00A5406A">
        <w:rPr>
          <w:rFonts w:cstheme="minorHAnsi"/>
          <w:noProof/>
        </w:rPr>
        <w:t>. Semarang: Badan Penerbit Universitas Diponegoro.</w:t>
      </w:r>
    </w:p>
    <w:p w14:paraId="601817C5" w14:textId="77777777" w:rsidR="00B80185" w:rsidRPr="00A5406A" w:rsidRDefault="00B80185" w:rsidP="00F93B4D">
      <w:pPr>
        <w:pStyle w:val="NoSpacing"/>
        <w:ind w:left="426" w:hanging="426"/>
        <w:jc w:val="both"/>
        <w:rPr>
          <w:rFonts w:cstheme="minorHAnsi"/>
          <w:noProof/>
          <w:lang w:val="id-ID"/>
        </w:rPr>
      </w:pPr>
    </w:p>
    <w:p w14:paraId="7307281B" w14:textId="1754D143" w:rsidR="00F93B4D" w:rsidRDefault="00F93B4D" w:rsidP="00F93B4D">
      <w:pPr>
        <w:pStyle w:val="NoSpacing"/>
        <w:ind w:left="426" w:hanging="426"/>
        <w:jc w:val="both"/>
        <w:rPr>
          <w:rFonts w:cstheme="minorHAnsi"/>
          <w:noProof/>
        </w:rPr>
      </w:pPr>
      <w:r w:rsidRPr="00A5406A">
        <w:rPr>
          <w:rFonts w:cstheme="minorHAnsi"/>
          <w:noProof/>
        </w:rPr>
        <w:t>Hair</w:t>
      </w:r>
      <w:r w:rsidRPr="00A5406A">
        <w:rPr>
          <w:rFonts w:cstheme="minorHAnsi"/>
          <w:noProof/>
          <w:lang w:val="id-ID"/>
        </w:rPr>
        <w:t xml:space="preserve"> </w:t>
      </w:r>
      <w:r w:rsidRPr="00A5406A">
        <w:rPr>
          <w:rFonts w:cstheme="minorHAnsi"/>
          <w:i/>
          <w:noProof/>
          <w:lang w:val="id-ID"/>
        </w:rPr>
        <w:t>et al.</w:t>
      </w:r>
      <w:r w:rsidRPr="00A5406A">
        <w:rPr>
          <w:rFonts w:cstheme="minorHAnsi"/>
          <w:noProof/>
        </w:rPr>
        <w:t xml:space="preserve"> </w:t>
      </w:r>
      <w:r w:rsidRPr="00A5406A">
        <w:rPr>
          <w:rFonts w:cstheme="minorHAnsi"/>
          <w:noProof/>
          <w:lang w:val="id-ID"/>
        </w:rPr>
        <w:t>(</w:t>
      </w:r>
      <w:r w:rsidRPr="00A5406A">
        <w:rPr>
          <w:rFonts w:cstheme="minorHAnsi"/>
          <w:noProof/>
        </w:rPr>
        <w:t>2014</w:t>
      </w:r>
      <w:r w:rsidRPr="00A5406A">
        <w:rPr>
          <w:rFonts w:cstheme="minorHAnsi"/>
          <w:noProof/>
          <w:lang w:val="id-ID"/>
        </w:rPr>
        <w:t>)</w:t>
      </w:r>
      <w:r w:rsidRPr="00A5406A">
        <w:rPr>
          <w:rFonts w:cstheme="minorHAnsi"/>
          <w:noProof/>
        </w:rPr>
        <w:t xml:space="preserve">. </w:t>
      </w:r>
      <w:r w:rsidRPr="00A5406A">
        <w:rPr>
          <w:rFonts w:cstheme="minorHAnsi"/>
          <w:i/>
          <w:iCs/>
          <w:noProof/>
        </w:rPr>
        <w:t>A Primer on Partial Least Squares Structural Equation Modeling (PLS-SEM).</w:t>
      </w:r>
      <w:r w:rsidRPr="00A5406A">
        <w:rPr>
          <w:rFonts w:cstheme="minorHAnsi"/>
          <w:noProof/>
        </w:rPr>
        <w:t xml:space="preserve"> Kindle Edition. United States of America: SAGE Publications, Inc.</w:t>
      </w:r>
    </w:p>
    <w:p w14:paraId="2BECB203" w14:textId="77777777" w:rsidR="00B80185" w:rsidRPr="00F93B4D" w:rsidRDefault="00B80185" w:rsidP="00F93B4D">
      <w:pPr>
        <w:pStyle w:val="NoSpacing"/>
        <w:ind w:left="426" w:hanging="426"/>
        <w:jc w:val="both"/>
        <w:rPr>
          <w:rFonts w:cstheme="minorHAnsi"/>
          <w:noProof/>
          <w:lang w:val="id-ID"/>
        </w:rPr>
      </w:pPr>
    </w:p>
    <w:p w14:paraId="45046605" w14:textId="3275D92F" w:rsidR="00F93B4D" w:rsidRDefault="00F93B4D" w:rsidP="00F93B4D">
      <w:pPr>
        <w:pStyle w:val="NoSpacing"/>
        <w:ind w:left="426" w:hanging="426"/>
        <w:jc w:val="both"/>
        <w:rPr>
          <w:rFonts w:cstheme="minorHAnsi"/>
        </w:rPr>
      </w:pPr>
      <w:r w:rsidRPr="00A5406A">
        <w:rPr>
          <w:rFonts w:cstheme="minorHAnsi"/>
        </w:rPr>
        <w:t xml:space="preserve">Harsanty, P., </w:t>
      </w:r>
      <w:r w:rsidRPr="00A5406A">
        <w:rPr>
          <w:rFonts w:cstheme="minorHAnsi"/>
          <w:lang w:val="id-ID"/>
        </w:rPr>
        <w:t>and</w:t>
      </w:r>
      <w:r w:rsidRPr="00A5406A">
        <w:rPr>
          <w:rFonts w:cstheme="minorHAnsi"/>
        </w:rPr>
        <w:t xml:space="preserve"> Whetyningtyas, A. </w:t>
      </w:r>
      <w:r w:rsidRPr="00A5406A">
        <w:rPr>
          <w:rFonts w:cstheme="minorHAnsi"/>
          <w:lang w:val="id-ID"/>
        </w:rPr>
        <w:t>(</w:t>
      </w:r>
      <w:r w:rsidRPr="00A5406A">
        <w:rPr>
          <w:rFonts w:cstheme="minorHAnsi"/>
        </w:rPr>
        <w:t>2014</w:t>
      </w:r>
      <w:r w:rsidRPr="00A5406A">
        <w:rPr>
          <w:rFonts w:cstheme="minorHAnsi"/>
          <w:lang w:val="id-ID"/>
        </w:rPr>
        <w:t>)</w:t>
      </w:r>
      <w:r w:rsidRPr="00A5406A">
        <w:rPr>
          <w:rFonts w:cstheme="minorHAnsi"/>
        </w:rPr>
        <w:t xml:space="preserve">. </w:t>
      </w:r>
      <w:r w:rsidRPr="00A5406A">
        <w:rPr>
          <w:rFonts w:cstheme="minorHAnsi"/>
          <w:lang w:val="id-ID"/>
        </w:rPr>
        <w:t>"</w:t>
      </w:r>
      <w:r w:rsidRPr="00A5406A">
        <w:rPr>
          <w:rFonts w:cstheme="minorHAnsi"/>
        </w:rPr>
        <w:t>Pengaruh Kompetensi , Independensi, Dan Profesionalisme Auditor Terhadap Kualitas Audit (Studi Empiris Pada Kantor Akuntan Publik Di Semarang)</w:t>
      </w:r>
      <w:r w:rsidRPr="00A5406A">
        <w:rPr>
          <w:rFonts w:cstheme="minorHAnsi"/>
          <w:lang w:val="id-ID"/>
        </w:rPr>
        <w:t>"</w:t>
      </w:r>
      <w:r w:rsidRPr="00A5406A">
        <w:rPr>
          <w:rFonts w:cstheme="minorHAnsi"/>
        </w:rPr>
        <w:t xml:space="preserve">. </w:t>
      </w:r>
      <w:r w:rsidRPr="00A5406A">
        <w:rPr>
          <w:rFonts w:cstheme="minorHAnsi"/>
          <w:i/>
        </w:rPr>
        <w:t>Jurnal Sosial Budaya</w:t>
      </w:r>
      <w:r w:rsidRPr="00A5406A">
        <w:rPr>
          <w:rFonts w:cstheme="minorHAnsi"/>
        </w:rPr>
        <w:t xml:space="preserve"> 7(1)</w:t>
      </w:r>
      <w:r w:rsidRPr="00A5406A">
        <w:rPr>
          <w:rFonts w:cstheme="minorHAnsi"/>
          <w:lang w:val="id-ID"/>
        </w:rPr>
        <w:t>:</w:t>
      </w:r>
      <w:r w:rsidRPr="00A5406A">
        <w:rPr>
          <w:rFonts w:cstheme="minorHAnsi"/>
        </w:rPr>
        <w:t xml:space="preserve"> 1-6.</w:t>
      </w:r>
    </w:p>
    <w:p w14:paraId="6E19AD79" w14:textId="77777777" w:rsidR="00B80185" w:rsidRDefault="00B80185" w:rsidP="00F93B4D">
      <w:pPr>
        <w:pStyle w:val="NoSpacing"/>
        <w:ind w:left="426" w:hanging="426"/>
        <w:jc w:val="both"/>
        <w:rPr>
          <w:rFonts w:cstheme="minorHAnsi"/>
        </w:rPr>
      </w:pPr>
    </w:p>
    <w:p w14:paraId="24187119" w14:textId="6A20ED25" w:rsidR="00F93B4D" w:rsidRDefault="00F93B4D" w:rsidP="00F93B4D">
      <w:pPr>
        <w:pStyle w:val="NoSpacing"/>
        <w:ind w:left="426" w:hanging="426"/>
        <w:jc w:val="both"/>
        <w:rPr>
          <w:rFonts w:cstheme="minorHAnsi"/>
          <w:noProof/>
        </w:rPr>
      </w:pPr>
      <w:r w:rsidRPr="00A5406A">
        <w:rPr>
          <w:rFonts w:cstheme="minorHAnsi"/>
          <w:noProof/>
        </w:rPr>
        <w:t xml:space="preserve">Ikatan Akuntan Indonesia. </w:t>
      </w:r>
      <w:r w:rsidRPr="00A5406A">
        <w:rPr>
          <w:rFonts w:cstheme="minorHAnsi"/>
          <w:noProof/>
          <w:lang w:val="id-ID"/>
        </w:rPr>
        <w:t>(</w:t>
      </w:r>
      <w:r w:rsidRPr="00A5406A">
        <w:rPr>
          <w:rFonts w:cstheme="minorHAnsi"/>
          <w:noProof/>
        </w:rPr>
        <w:t>2001</w:t>
      </w:r>
      <w:r w:rsidRPr="00A5406A">
        <w:rPr>
          <w:rFonts w:cstheme="minorHAnsi"/>
          <w:noProof/>
          <w:lang w:val="id-ID"/>
        </w:rPr>
        <w:t>)</w:t>
      </w:r>
      <w:r w:rsidRPr="00A5406A">
        <w:rPr>
          <w:rFonts w:cstheme="minorHAnsi"/>
          <w:noProof/>
        </w:rPr>
        <w:t xml:space="preserve">. </w:t>
      </w:r>
      <w:r w:rsidRPr="00A5406A">
        <w:rPr>
          <w:rFonts w:cstheme="minorHAnsi"/>
          <w:i/>
          <w:iCs/>
          <w:noProof/>
        </w:rPr>
        <w:t>Standar Profesional Akuntan Publik.</w:t>
      </w:r>
      <w:r w:rsidRPr="00A5406A">
        <w:rPr>
          <w:rFonts w:cstheme="minorHAnsi"/>
          <w:noProof/>
        </w:rPr>
        <w:t xml:space="preserve"> Jakarta: Salemba Empat.</w:t>
      </w:r>
    </w:p>
    <w:p w14:paraId="0C369DC1" w14:textId="77777777" w:rsidR="00B80185" w:rsidRDefault="00B80185" w:rsidP="00F93B4D">
      <w:pPr>
        <w:pStyle w:val="NoSpacing"/>
        <w:ind w:left="426" w:hanging="426"/>
        <w:jc w:val="both"/>
        <w:rPr>
          <w:rFonts w:cstheme="minorHAnsi"/>
          <w:noProof/>
        </w:rPr>
      </w:pPr>
    </w:p>
    <w:p w14:paraId="6FC506B4" w14:textId="264EAB83" w:rsidR="00C70714" w:rsidRDefault="00C70714" w:rsidP="00F93B4D">
      <w:pPr>
        <w:pStyle w:val="NoSpacing"/>
        <w:ind w:left="426" w:hanging="426"/>
        <w:jc w:val="both"/>
        <w:rPr>
          <w:rFonts w:cstheme="minorHAnsi"/>
          <w:noProof/>
        </w:rPr>
      </w:pPr>
      <w:r w:rsidRPr="00A5406A">
        <w:rPr>
          <w:rFonts w:cstheme="minorHAnsi"/>
          <w:noProof/>
        </w:rPr>
        <w:t xml:space="preserve">IAPI </w:t>
      </w:r>
      <w:r w:rsidRPr="00A5406A">
        <w:rPr>
          <w:rFonts w:cstheme="minorHAnsi"/>
          <w:noProof/>
          <w:lang w:val="id-ID"/>
        </w:rPr>
        <w:t>(</w:t>
      </w:r>
      <w:r w:rsidRPr="00A5406A">
        <w:rPr>
          <w:rFonts w:cstheme="minorHAnsi"/>
          <w:noProof/>
        </w:rPr>
        <w:t>2019</w:t>
      </w:r>
      <w:r w:rsidRPr="00A5406A">
        <w:rPr>
          <w:rFonts w:cstheme="minorHAnsi"/>
          <w:noProof/>
          <w:lang w:val="id-ID"/>
        </w:rPr>
        <w:t>)</w:t>
      </w:r>
      <w:r w:rsidRPr="00A5406A">
        <w:rPr>
          <w:rFonts w:cstheme="minorHAnsi"/>
          <w:noProof/>
        </w:rPr>
        <w:t xml:space="preserve">. </w:t>
      </w:r>
      <w:r w:rsidRPr="00A5406A">
        <w:rPr>
          <w:rFonts w:cstheme="minorHAnsi"/>
          <w:i/>
          <w:iCs/>
          <w:noProof/>
        </w:rPr>
        <w:t>Direktori Kantor Akuntan Publik (KAP) Dan Akuntan Publik (AP)</w:t>
      </w:r>
      <w:r w:rsidRPr="00A5406A">
        <w:rPr>
          <w:rFonts w:cstheme="minorHAnsi"/>
          <w:noProof/>
        </w:rPr>
        <w:t>.</w:t>
      </w:r>
    </w:p>
    <w:p w14:paraId="3316957C" w14:textId="77777777" w:rsidR="00B80185" w:rsidRPr="00A5406A" w:rsidRDefault="00B80185" w:rsidP="00F93B4D">
      <w:pPr>
        <w:pStyle w:val="NoSpacing"/>
        <w:ind w:left="426" w:hanging="426"/>
        <w:jc w:val="both"/>
        <w:rPr>
          <w:rFonts w:cstheme="minorHAnsi"/>
          <w:noProof/>
        </w:rPr>
      </w:pPr>
    </w:p>
    <w:p w14:paraId="491E343C" w14:textId="0471882C" w:rsidR="00F93B4D" w:rsidRDefault="00F93B4D" w:rsidP="00F93B4D">
      <w:pPr>
        <w:pStyle w:val="NoSpacing"/>
        <w:ind w:left="426" w:hanging="426"/>
        <w:jc w:val="both"/>
        <w:rPr>
          <w:rFonts w:cstheme="minorHAnsi"/>
          <w:noProof/>
        </w:rPr>
      </w:pPr>
      <w:r w:rsidRPr="00A5406A">
        <w:rPr>
          <w:rFonts w:cstheme="minorHAnsi"/>
          <w:noProof/>
        </w:rPr>
        <w:t xml:space="preserve">Juliandi, A. </w:t>
      </w:r>
      <w:r w:rsidRPr="00A5406A">
        <w:rPr>
          <w:rFonts w:cstheme="minorHAnsi"/>
          <w:noProof/>
          <w:lang w:val="id-ID"/>
        </w:rPr>
        <w:t>(</w:t>
      </w:r>
      <w:r w:rsidRPr="00A5406A">
        <w:rPr>
          <w:rFonts w:cstheme="minorHAnsi"/>
          <w:noProof/>
        </w:rPr>
        <w:t>2018</w:t>
      </w:r>
      <w:r w:rsidRPr="00A5406A">
        <w:rPr>
          <w:rFonts w:cstheme="minorHAnsi"/>
          <w:noProof/>
          <w:lang w:val="id-ID"/>
        </w:rPr>
        <w:t>)</w:t>
      </w:r>
      <w:r w:rsidRPr="00A5406A">
        <w:rPr>
          <w:rFonts w:cstheme="minorHAnsi"/>
          <w:noProof/>
        </w:rPr>
        <w:t xml:space="preserve">. </w:t>
      </w:r>
      <w:r w:rsidRPr="00A5406A">
        <w:rPr>
          <w:rFonts w:cstheme="minorHAnsi"/>
          <w:i/>
          <w:iCs/>
          <w:noProof/>
        </w:rPr>
        <w:t>Metodologi Penelitian Kuantitatif Untuk Ilmu-ilmu Bisnis (Cetakan Pertama).</w:t>
      </w:r>
      <w:r w:rsidRPr="00A5406A">
        <w:rPr>
          <w:rFonts w:cstheme="minorHAnsi"/>
          <w:noProof/>
        </w:rPr>
        <w:t xml:space="preserve"> Medan: Percetakan M2000.</w:t>
      </w:r>
    </w:p>
    <w:p w14:paraId="1281B676" w14:textId="77777777" w:rsidR="00B80185" w:rsidRPr="00A5406A" w:rsidRDefault="00B80185" w:rsidP="00F93B4D">
      <w:pPr>
        <w:pStyle w:val="NoSpacing"/>
        <w:ind w:left="426" w:hanging="426"/>
        <w:jc w:val="both"/>
        <w:rPr>
          <w:rFonts w:cstheme="minorHAnsi"/>
          <w:noProof/>
          <w:lang w:val="id-ID"/>
        </w:rPr>
      </w:pPr>
    </w:p>
    <w:p w14:paraId="01F63C29" w14:textId="1541825E" w:rsidR="00C70714" w:rsidRDefault="00F93B4D" w:rsidP="00F93B4D">
      <w:pPr>
        <w:pStyle w:val="NoSpacing"/>
        <w:ind w:left="426" w:hanging="426"/>
        <w:jc w:val="both"/>
        <w:rPr>
          <w:rFonts w:cstheme="minorHAnsi"/>
          <w:noProof/>
        </w:rPr>
      </w:pPr>
      <w:r w:rsidRPr="00A5406A">
        <w:rPr>
          <w:rFonts w:cstheme="minorHAnsi"/>
          <w:noProof/>
        </w:rPr>
        <w:t>Manalu</w:t>
      </w:r>
      <w:r w:rsidRPr="00A5406A">
        <w:rPr>
          <w:rFonts w:cstheme="minorHAnsi"/>
          <w:noProof/>
          <w:lang w:val="id-ID"/>
        </w:rPr>
        <w:t>,</w:t>
      </w:r>
      <w:r w:rsidRPr="00A5406A">
        <w:rPr>
          <w:rFonts w:cstheme="minorHAnsi"/>
          <w:noProof/>
        </w:rPr>
        <w:t xml:space="preserve"> S</w:t>
      </w:r>
      <w:r w:rsidRPr="00A5406A">
        <w:rPr>
          <w:rFonts w:cstheme="minorHAnsi"/>
          <w:noProof/>
          <w:lang w:val="id-ID"/>
        </w:rPr>
        <w:t>.</w:t>
      </w:r>
      <w:r w:rsidRPr="00A5406A">
        <w:rPr>
          <w:rFonts w:cstheme="minorHAnsi"/>
          <w:noProof/>
        </w:rPr>
        <w:t xml:space="preserve">, Elisabeth </w:t>
      </w:r>
      <w:r w:rsidRPr="00A5406A">
        <w:rPr>
          <w:rFonts w:cstheme="minorHAnsi"/>
          <w:noProof/>
          <w:lang w:val="id-ID"/>
        </w:rPr>
        <w:t>and</w:t>
      </w:r>
      <w:r w:rsidRPr="00A5406A">
        <w:rPr>
          <w:rFonts w:cstheme="minorHAnsi"/>
          <w:noProof/>
        </w:rPr>
        <w:t xml:space="preserve"> Fietoria. </w:t>
      </w:r>
      <w:r w:rsidRPr="00A5406A">
        <w:rPr>
          <w:rFonts w:cstheme="minorHAnsi"/>
          <w:noProof/>
          <w:lang w:val="id-ID"/>
        </w:rPr>
        <w:t>(</w:t>
      </w:r>
      <w:r w:rsidRPr="00A5406A">
        <w:rPr>
          <w:rFonts w:cstheme="minorHAnsi"/>
          <w:noProof/>
        </w:rPr>
        <w:t>2016</w:t>
      </w:r>
      <w:r w:rsidRPr="00A5406A">
        <w:rPr>
          <w:rFonts w:cstheme="minorHAnsi"/>
          <w:noProof/>
          <w:lang w:val="id-ID"/>
        </w:rPr>
        <w:t>)</w:t>
      </w:r>
      <w:r w:rsidRPr="00A5406A">
        <w:rPr>
          <w:rFonts w:cstheme="minorHAnsi"/>
          <w:noProof/>
        </w:rPr>
        <w:t>. “Pengaruh Profesionalisme ,Independensi,</w:t>
      </w:r>
      <w:r w:rsidRPr="00A5406A">
        <w:rPr>
          <w:rFonts w:cstheme="minorHAnsi"/>
          <w:noProof/>
          <w:lang w:val="id-ID"/>
        </w:rPr>
        <w:t xml:space="preserve"> Dan </w:t>
      </w:r>
      <w:r w:rsidRPr="00A5406A">
        <w:rPr>
          <w:rFonts w:cstheme="minorHAnsi"/>
          <w:noProof/>
        </w:rPr>
        <w:t xml:space="preserve">Kompetensi  Terhadap Kualitas Audit.” </w:t>
      </w:r>
      <w:r w:rsidRPr="00A5406A">
        <w:rPr>
          <w:rFonts w:cstheme="minorHAnsi"/>
          <w:i/>
          <w:iCs/>
          <w:noProof/>
        </w:rPr>
        <w:t>Journal of Accounting and Business Studies</w:t>
      </w:r>
      <w:r w:rsidRPr="00A5406A">
        <w:rPr>
          <w:rFonts w:cstheme="minorHAnsi"/>
          <w:noProof/>
        </w:rPr>
        <w:t xml:space="preserve"> 1(1): 1–19.</w:t>
      </w:r>
    </w:p>
    <w:p w14:paraId="0D331E27" w14:textId="77777777" w:rsidR="00B80185" w:rsidRPr="00F93B4D" w:rsidRDefault="00B80185" w:rsidP="00F93B4D">
      <w:pPr>
        <w:pStyle w:val="NoSpacing"/>
        <w:ind w:left="426" w:hanging="426"/>
        <w:jc w:val="both"/>
        <w:rPr>
          <w:rFonts w:cstheme="minorHAnsi"/>
          <w:noProof/>
          <w:lang w:val="id-ID"/>
        </w:rPr>
      </w:pPr>
    </w:p>
    <w:p w14:paraId="0D255470" w14:textId="7D187503" w:rsidR="005B577C" w:rsidRDefault="005B577C" w:rsidP="00F93B4D">
      <w:pPr>
        <w:pStyle w:val="Bibliography"/>
        <w:spacing w:line="240" w:lineRule="auto"/>
        <w:ind w:left="720" w:hanging="720"/>
        <w:rPr>
          <w:noProof/>
          <w:sz w:val="20"/>
          <w:szCs w:val="20"/>
        </w:rPr>
      </w:pPr>
      <w:r w:rsidRPr="00A5406A">
        <w:rPr>
          <w:noProof/>
          <w:sz w:val="20"/>
          <w:szCs w:val="20"/>
        </w:rPr>
        <w:t xml:space="preserve">Mulyadi. 2002. </w:t>
      </w:r>
      <w:r w:rsidRPr="00A5406A">
        <w:rPr>
          <w:i/>
          <w:iCs/>
          <w:noProof/>
          <w:sz w:val="20"/>
          <w:szCs w:val="20"/>
        </w:rPr>
        <w:t>Auditin</w:t>
      </w:r>
      <w:r w:rsidRPr="00A5406A">
        <w:rPr>
          <w:i/>
          <w:iCs/>
          <w:noProof/>
          <w:sz w:val="20"/>
          <w:szCs w:val="20"/>
          <w:lang w:val="id-ID"/>
        </w:rPr>
        <w:t xml:space="preserve">. </w:t>
      </w:r>
      <w:r w:rsidRPr="00A5406A">
        <w:rPr>
          <w:iCs/>
          <w:noProof/>
          <w:sz w:val="20"/>
          <w:szCs w:val="20"/>
          <w:lang w:val="id-ID"/>
        </w:rPr>
        <w:t>Edisi 6</w:t>
      </w:r>
      <w:r w:rsidRPr="00A5406A">
        <w:rPr>
          <w:noProof/>
          <w:sz w:val="20"/>
          <w:szCs w:val="20"/>
        </w:rPr>
        <w:t>. Jakarta: Salemba Empat.</w:t>
      </w:r>
    </w:p>
    <w:p w14:paraId="2E4DF2CC" w14:textId="77777777" w:rsidR="00B80185" w:rsidRPr="00B80185" w:rsidRDefault="00B80185" w:rsidP="00B80185"/>
    <w:p w14:paraId="0BE4A6B7" w14:textId="7F683593" w:rsidR="007969DF" w:rsidRDefault="007969DF" w:rsidP="00F93B4D">
      <w:pPr>
        <w:pStyle w:val="NoSpacing"/>
        <w:ind w:left="426" w:hanging="426"/>
        <w:jc w:val="both"/>
        <w:rPr>
          <w:rFonts w:cstheme="minorHAnsi"/>
          <w:noProof/>
        </w:rPr>
      </w:pPr>
      <w:r w:rsidRPr="00A5406A">
        <w:rPr>
          <w:rFonts w:cstheme="minorHAnsi"/>
          <w:noProof/>
        </w:rPr>
        <w:t xml:space="preserve">———. </w:t>
      </w:r>
      <w:r w:rsidRPr="00A5406A">
        <w:rPr>
          <w:rFonts w:cstheme="minorHAnsi"/>
          <w:noProof/>
          <w:lang w:val="id-ID"/>
        </w:rPr>
        <w:t>(</w:t>
      </w:r>
      <w:r w:rsidRPr="00A5406A">
        <w:rPr>
          <w:rFonts w:cstheme="minorHAnsi"/>
          <w:noProof/>
        </w:rPr>
        <w:t>2013</w:t>
      </w:r>
      <w:r w:rsidRPr="00A5406A">
        <w:rPr>
          <w:rFonts w:cstheme="minorHAnsi"/>
          <w:noProof/>
          <w:lang w:val="id-ID"/>
        </w:rPr>
        <w:t>)</w:t>
      </w:r>
      <w:r w:rsidRPr="00A5406A">
        <w:rPr>
          <w:rFonts w:cstheme="minorHAnsi"/>
          <w:noProof/>
        </w:rPr>
        <w:t xml:space="preserve">. </w:t>
      </w:r>
      <w:r w:rsidRPr="00A5406A">
        <w:rPr>
          <w:rFonts w:cstheme="minorHAnsi"/>
          <w:i/>
          <w:iCs/>
          <w:noProof/>
        </w:rPr>
        <w:t>Auditing. Buku 1</w:t>
      </w:r>
      <w:r w:rsidRPr="00A5406A">
        <w:rPr>
          <w:rFonts w:cstheme="minorHAnsi"/>
          <w:i/>
          <w:iCs/>
          <w:noProof/>
          <w:lang w:val="id-ID"/>
        </w:rPr>
        <w:t xml:space="preserve">. </w:t>
      </w:r>
      <w:r w:rsidRPr="00A5406A">
        <w:rPr>
          <w:rFonts w:cstheme="minorHAnsi"/>
          <w:iCs/>
          <w:noProof/>
          <w:lang w:val="id-ID"/>
        </w:rPr>
        <w:t>Edisi 6</w:t>
      </w:r>
      <w:r w:rsidRPr="00A5406A">
        <w:rPr>
          <w:rFonts w:cstheme="minorHAnsi"/>
          <w:noProof/>
        </w:rPr>
        <w:t>. Jakarta: Salemba Empat.</w:t>
      </w:r>
    </w:p>
    <w:p w14:paraId="5BDC54D1" w14:textId="77777777" w:rsidR="00B80185" w:rsidRPr="00A5406A" w:rsidRDefault="00B80185" w:rsidP="00F93B4D">
      <w:pPr>
        <w:pStyle w:val="NoSpacing"/>
        <w:ind w:left="426" w:hanging="426"/>
        <w:jc w:val="both"/>
        <w:rPr>
          <w:rFonts w:cstheme="minorHAnsi"/>
          <w:noProof/>
          <w:lang w:val="id-ID"/>
        </w:rPr>
      </w:pPr>
    </w:p>
    <w:p w14:paraId="661D2D89" w14:textId="2EAEBF0D" w:rsidR="00C70714" w:rsidRDefault="00C70714" w:rsidP="00F93B4D">
      <w:pPr>
        <w:pStyle w:val="NoSpacing"/>
        <w:ind w:left="426" w:hanging="426"/>
        <w:jc w:val="both"/>
        <w:rPr>
          <w:rFonts w:cstheme="minorHAnsi"/>
        </w:rPr>
      </w:pPr>
      <w:r w:rsidRPr="00A5406A">
        <w:rPr>
          <w:rFonts w:cstheme="minorHAnsi"/>
          <w:noProof/>
        </w:rPr>
        <w:t xml:space="preserve">Makki, S. </w:t>
      </w:r>
      <w:r w:rsidRPr="00A5406A">
        <w:rPr>
          <w:rFonts w:cstheme="minorHAnsi"/>
          <w:noProof/>
          <w:lang w:val="id-ID"/>
        </w:rPr>
        <w:t>(</w:t>
      </w:r>
      <w:r w:rsidRPr="00A5406A">
        <w:rPr>
          <w:rFonts w:cstheme="minorHAnsi"/>
          <w:noProof/>
        </w:rPr>
        <w:t>2020</w:t>
      </w:r>
      <w:r w:rsidRPr="00A5406A">
        <w:rPr>
          <w:rFonts w:cstheme="minorHAnsi"/>
          <w:noProof/>
          <w:lang w:val="id-ID"/>
        </w:rPr>
        <w:t>)</w:t>
      </w:r>
      <w:r w:rsidRPr="00A5406A">
        <w:rPr>
          <w:rFonts w:cstheme="minorHAnsi"/>
          <w:noProof/>
        </w:rPr>
        <w:t xml:space="preserve">. </w:t>
      </w:r>
      <w:r w:rsidRPr="00A5406A">
        <w:rPr>
          <w:rFonts w:cstheme="minorHAnsi"/>
          <w:i/>
          <w:noProof/>
        </w:rPr>
        <w:t>Sri Mulyani Bakal Hukum Akuntan Publik Yang Audit Jiwasraya</w:t>
      </w:r>
      <w:r w:rsidRPr="00A5406A">
        <w:rPr>
          <w:rFonts w:cstheme="minorHAnsi"/>
          <w:noProof/>
        </w:rPr>
        <w:t xml:space="preserve">. [Online]. Tersedia: </w:t>
      </w:r>
      <w:r w:rsidRPr="00A5406A">
        <w:rPr>
          <w:rFonts w:cstheme="minorHAnsi"/>
        </w:rPr>
        <w:t>https://www.cnnindonesia.com/ekonomi/20200115154330-78-465608/sri</w:t>
      </w:r>
      <w:r w:rsidRPr="00A5406A">
        <w:rPr>
          <w:rFonts w:cstheme="minorHAnsi"/>
          <w:lang w:val="id-ID"/>
        </w:rPr>
        <w:t xml:space="preserve"> </w:t>
      </w:r>
      <w:r w:rsidRPr="00A5406A">
        <w:rPr>
          <w:rFonts w:cstheme="minorHAnsi"/>
        </w:rPr>
        <w:t>mulyani-bakal-hukum-akuntan-publik-yang-audit-jiwasraya. (internet)</w:t>
      </w:r>
    </w:p>
    <w:p w14:paraId="00E4297F" w14:textId="77777777" w:rsidR="00B80185" w:rsidRPr="00A5406A" w:rsidRDefault="00B80185" w:rsidP="00F93B4D">
      <w:pPr>
        <w:pStyle w:val="NoSpacing"/>
        <w:ind w:left="426" w:hanging="426"/>
        <w:jc w:val="both"/>
        <w:rPr>
          <w:rFonts w:cstheme="minorHAnsi"/>
          <w:lang w:val="id-ID"/>
        </w:rPr>
      </w:pPr>
    </w:p>
    <w:p w14:paraId="37F571B0" w14:textId="4C18A376" w:rsidR="00441301" w:rsidRDefault="00F93B4D" w:rsidP="00F93B4D">
      <w:pPr>
        <w:pStyle w:val="NoSpacing"/>
        <w:ind w:left="426" w:hanging="426"/>
        <w:jc w:val="both"/>
        <w:rPr>
          <w:rFonts w:cstheme="minorHAnsi"/>
          <w:lang w:val="id-ID"/>
        </w:rPr>
      </w:pPr>
      <w:r w:rsidRPr="00A5406A">
        <w:rPr>
          <w:rFonts w:cstheme="minorHAnsi"/>
          <w:lang w:val="id-ID"/>
        </w:rPr>
        <w:t xml:space="preserve">Ningrum, K. D., and Budiartha, K. K. B. (2017). "Integritas Auditor Memoderasi Pengaruh Pengalaman Auditor, Kompetensi  Auditor dan Profesionalisme  Pada Kualitas Audit". </w:t>
      </w:r>
      <w:r w:rsidRPr="00A5406A">
        <w:rPr>
          <w:rFonts w:cstheme="minorHAnsi"/>
          <w:i/>
          <w:lang w:val="id-ID"/>
        </w:rPr>
        <w:t>E-Jurnal Akuntansi</w:t>
      </w:r>
      <w:r w:rsidRPr="00A5406A">
        <w:rPr>
          <w:rFonts w:cstheme="minorHAnsi"/>
          <w:lang w:val="id-ID"/>
        </w:rPr>
        <w:t>: 615-644.</w:t>
      </w:r>
    </w:p>
    <w:p w14:paraId="6843B3CB" w14:textId="77777777" w:rsidR="00B80185" w:rsidRPr="00F93B4D" w:rsidRDefault="00B80185" w:rsidP="00F93B4D">
      <w:pPr>
        <w:pStyle w:val="NoSpacing"/>
        <w:ind w:left="426" w:hanging="426"/>
        <w:jc w:val="both"/>
        <w:rPr>
          <w:rFonts w:cstheme="minorHAnsi"/>
          <w:lang w:val="id-ID"/>
        </w:rPr>
      </w:pPr>
    </w:p>
    <w:p w14:paraId="3CA6429A" w14:textId="08555475" w:rsidR="00C70714" w:rsidRDefault="00C70714" w:rsidP="00F93B4D">
      <w:pPr>
        <w:pStyle w:val="NoSpacing"/>
        <w:ind w:left="426" w:hanging="426"/>
        <w:jc w:val="both"/>
        <w:rPr>
          <w:rFonts w:cstheme="minorHAnsi"/>
        </w:rPr>
      </w:pPr>
      <w:r w:rsidRPr="00A5406A">
        <w:rPr>
          <w:rFonts w:cstheme="minorHAnsi"/>
          <w:noProof/>
        </w:rPr>
        <w:t>Pratiwi H</w:t>
      </w:r>
      <w:r w:rsidRPr="00A5406A">
        <w:rPr>
          <w:rFonts w:cstheme="minorHAnsi"/>
          <w:noProof/>
          <w:lang w:val="id-ID"/>
        </w:rPr>
        <w:t>.</w:t>
      </w:r>
      <w:r w:rsidRPr="00A5406A">
        <w:rPr>
          <w:rFonts w:cstheme="minorHAnsi"/>
          <w:noProof/>
        </w:rPr>
        <w:t xml:space="preserve">R. </w:t>
      </w:r>
      <w:r w:rsidRPr="00A5406A">
        <w:rPr>
          <w:rFonts w:cstheme="minorHAnsi"/>
          <w:noProof/>
          <w:lang w:val="id-ID"/>
        </w:rPr>
        <w:t>(</w:t>
      </w:r>
      <w:r w:rsidRPr="00A5406A">
        <w:rPr>
          <w:rFonts w:cstheme="minorHAnsi"/>
          <w:noProof/>
        </w:rPr>
        <w:t>2019</w:t>
      </w:r>
      <w:r w:rsidRPr="00A5406A">
        <w:rPr>
          <w:rFonts w:cstheme="minorHAnsi"/>
          <w:noProof/>
          <w:lang w:val="id-ID"/>
        </w:rPr>
        <w:t>)</w:t>
      </w:r>
      <w:r w:rsidRPr="00A5406A">
        <w:rPr>
          <w:rFonts w:cstheme="minorHAnsi"/>
          <w:noProof/>
        </w:rPr>
        <w:t xml:space="preserve">. </w:t>
      </w:r>
      <w:r w:rsidRPr="00A5406A">
        <w:rPr>
          <w:rFonts w:cstheme="minorHAnsi"/>
          <w:i/>
          <w:noProof/>
        </w:rPr>
        <w:t>Kiruh Lapkeu BEI Minta Garuda Paparan Publik Luar Biasa</w:t>
      </w:r>
      <w:r w:rsidRPr="00A5406A">
        <w:rPr>
          <w:rFonts w:cstheme="minorHAnsi"/>
          <w:noProof/>
        </w:rPr>
        <w:t xml:space="preserve">. </w:t>
      </w:r>
      <w:r w:rsidRPr="00A5406A">
        <w:rPr>
          <w:rFonts w:cstheme="minorHAnsi"/>
        </w:rPr>
        <w:t>https://www.cnnindonesia.com/ekonomi/20190507170428-92-392776/kisruh-lapkeu-bei-minta-garuda-paparan-publik-luar-biasa. (internet)</w:t>
      </w:r>
    </w:p>
    <w:p w14:paraId="4C95BA96" w14:textId="77777777" w:rsidR="00B80185" w:rsidRPr="00A5406A" w:rsidRDefault="00B80185" w:rsidP="00F93B4D">
      <w:pPr>
        <w:pStyle w:val="NoSpacing"/>
        <w:ind w:left="426" w:hanging="426"/>
        <w:jc w:val="both"/>
        <w:rPr>
          <w:rFonts w:cstheme="minorHAnsi"/>
        </w:rPr>
      </w:pPr>
    </w:p>
    <w:p w14:paraId="67E44E8C" w14:textId="4EB1F54F" w:rsidR="00C70714" w:rsidRDefault="00F93B4D" w:rsidP="00F93B4D">
      <w:pPr>
        <w:pStyle w:val="NoSpacing"/>
        <w:ind w:left="426" w:hanging="426"/>
        <w:jc w:val="both"/>
        <w:rPr>
          <w:rFonts w:cstheme="minorHAnsi"/>
          <w:noProof/>
        </w:rPr>
      </w:pPr>
      <w:r w:rsidRPr="00A5406A">
        <w:rPr>
          <w:rFonts w:cstheme="minorHAnsi"/>
          <w:noProof/>
        </w:rPr>
        <w:t>Pitaloka, Y</w:t>
      </w:r>
      <w:r w:rsidRPr="00A5406A">
        <w:rPr>
          <w:rFonts w:cstheme="minorHAnsi"/>
          <w:noProof/>
          <w:lang w:val="id-ID"/>
        </w:rPr>
        <w:t>.</w:t>
      </w:r>
      <w:r w:rsidRPr="00A5406A">
        <w:rPr>
          <w:rFonts w:cstheme="minorHAnsi"/>
          <w:noProof/>
        </w:rPr>
        <w:t xml:space="preserve"> </w:t>
      </w:r>
      <w:r w:rsidRPr="00A5406A">
        <w:rPr>
          <w:rFonts w:cstheme="minorHAnsi"/>
          <w:noProof/>
          <w:lang w:val="id-ID"/>
        </w:rPr>
        <w:t>and</w:t>
      </w:r>
      <w:r w:rsidRPr="00A5406A">
        <w:rPr>
          <w:rFonts w:cstheme="minorHAnsi"/>
          <w:noProof/>
        </w:rPr>
        <w:t xml:space="preserve"> Widanaputra</w:t>
      </w:r>
      <w:r w:rsidRPr="00A5406A">
        <w:rPr>
          <w:rFonts w:cstheme="minorHAnsi"/>
          <w:noProof/>
          <w:lang w:val="id-ID"/>
        </w:rPr>
        <w:t>,</w:t>
      </w:r>
      <w:r w:rsidRPr="00A5406A">
        <w:rPr>
          <w:rFonts w:cstheme="minorHAnsi"/>
          <w:noProof/>
        </w:rPr>
        <w:t xml:space="preserve"> A.A.G.P. </w:t>
      </w:r>
      <w:r w:rsidRPr="00A5406A">
        <w:rPr>
          <w:rFonts w:cstheme="minorHAnsi"/>
          <w:noProof/>
          <w:lang w:val="id-ID"/>
        </w:rPr>
        <w:t>(</w:t>
      </w:r>
      <w:r w:rsidRPr="00A5406A">
        <w:rPr>
          <w:rFonts w:cstheme="minorHAnsi"/>
          <w:noProof/>
        </w:rPr>
        <w:t>2016</w:t>
      </w:r>
      <w:r w:rsidRPr="00A5406A">
        <w:rPr>
          <w:rFonts w:cstheme="minorHAnsi"/>
          <w:noProof/>
          <w:lang w:val="id-ID"/>
        </w:rPr>
        <w:t>)</w:t>
      </w:r>
      <w:r w:rsidRPr="00A5406A">
        <w:rPr>
          <w:rFonts w:cstheme="minorHAnsi"/>
          <w:noProof/>
        </w:rPr>
        <w:t xml:space="preserve">. “Integritas Auditor Sebagai Pemoderasi Pengaruh Kompetensi  auditor Dan Independensi Pada Kualitas Audit.” </w:t>
      </w:r>
      <w:r w:rsidRPr="00A5406A">
        <w:rPr>
          <w:rFonts w:cstheme="minorHAnsi"/>
          <w:i/>
          <w:iCs/>
          <w:noProof/>
        </w:rPr>
        <w:t>E-Jurnal Akuntansi</w:t>
      </w:r>
      <w:r w:rsidRPr="00A5406A">
        <w:rPr>
          <w:rFonts w:cstheme="minorHAnsi"/>
          <w:noProof/>
        </w:rPr>
        <w:t xml:space="preserve"> 16(2): 1574–1603.</w:t>
      </w:r>
    </w:p>
    <w:p w14:paraId="1F63B67F" w14:textId="77777777" w:rsidR="005679CC" w:rsidRPr="00F93B4D" w:rsidRDefault="005679CC" w:rsidP="00F93B4D">
      <w:pPr>
        <w:pStyle w:val="NoSpacing"/>
        <w:ind w:left="426" w:hanging="426"/>
        <w:jc w:val="both"/>
        <w:rPr>
          <w:rFonts w:cstheme="minorHAnsi"/>
          <w:noProof/>
          <w:lang w:val="id-ID"/>
        </w:rPr>
      </w:pPr>
    </w:p>
    <w:p w14:paraId="0EB564A3" w14:textId="2723DB2B" w:rsidR="00F93B4D" w:rsidRDefault="00F93B4D" w:rsidP="00F93B4D">
      <w:pPr>
        <w:pStyle w:val="NoSpacing"/>
        <w:ind w:left="426" w:hanging="426"/>
        <w:jc w:val="both"/>
        <w:rPr>
          <w:rFonts w:cstheme="minorHAnsi"/>
          <w:noProof/>
        </w:rPr>
      </w:pPr>
      <w:r w:rsidRPr="00A5406A">
        <w:rPr>
          <w:rFonts w:cstheme="minorHAnsi"/>
          <w:noProof/>
        </w:rPr>
        <w:lastRenderedPageBreak/>
        <w:t xml:space="preserve">Siahaan, Septoni, </w:t>
      </w:r>
      <w:r w:rsidRPr="00A5406A">
        <w:rPr>
          <w:rFonts w:cstheme="minorHAnsi"/>
          <w:noProof/>
          <w:lang w:val="id-ID"/>
        </w:rPr>
        <w:t>and</w:t>
      </w:r>
      <w:r w:rsidRPr="00A5406A">
        <w:rPr>
          <w:rFonts w:cstheme="minorHAnsi"/>
          <w:noProof/>
        </w:rPr>
        <w:t xml:space="preserve"> Simanjuntak. </w:t>
      </w:r>
      <w:r w:rsidRPr="00A5406A">
        <w:rPr>
          <w:rFonts w:cstheme="minorHAnsi"/>
          <w:noProof/>
          <w:lang w:val="id-ID"/>
        </w:rPr>
        <w:t>(</w:t>
      </w:r>
      <w:r w:rsidRPr="00A5406A">
        <w:rPr>
          <w:rFonts w:cstheme="minorHAnsi"/>
          <w:noProof/>
        </w:rPr>
        <w:t>2017</w:t>
      </w:r>
      <w:r w:rsidRPr="00A5406A">
        <w:rPr>
          <w:rFonts w:cstheme="minorHAnsi"/>
          <w:noProof/>
          <w:lang w:val="id-ID"/>
        </w:rPr>
        <w:t>)</w:t>
      </w:r>
      <w:r w:rsidRPr="00A5406A">
        <w:rPr>
          <w:rFonts w:cstheme="minorHAnsi"/>
          <w:noProof/>
        </w:rPr>
        <w:t xml:space="preserve">. “Pengaruh Kompetensi  , Independensi, Integritas Dan Profesionalisme Auditor Terhadap Kualitas Audit Dengan Etika Auditor Sebagai Variabel Moderasi (Studi Kasus Pada Kantor Akuntan Publik Di Kota Medan).” </w:t>
      </w:r>
      <w:r w:rsidRPr="00A5406A">
        <w:rPr>
          <w:rFonts w:cstheme="minorHAnsi"/>
          <w:i/>
          <w:iCs/>
          <w:noProof/>
        </w:rPr>
        <w:t>Jurnal Manajemen</w:t>
      </w:r>
      <w:r w:rsidRPr="00A5406A">
        <w:rPr>
          <w:rFonts w:cstheme="minorHAnsi"/>
          <w:noProof/>
        </w:rPr>
        <w:t xml:space="preserve"> 8(2): 137–44.</w:t>
      </w:r>
    </w:p>
    <w:p w14:paraId="7D62E7B5" w14:textId="77777777" w:rsidR="005679CC" w:rsidRDefault="005679CC" w:rsidP="00F93B4D">
      <w:pPr>
        <w:pStyle w:val="NoSpacing"/>
        <w:ind w:left="426" w:hanging="426"/>
        <w:jc w:val="both"/>
        <w:rPr>
          <w:rFonts w:cstheme="minorHAnsi"/>
          <w:noProof/>
        </w:rPr>
      </w:pPr>
    </w:p>
    <w:p w14:paraId="0479946F" w14:textId="0FA26084" w:rsidR="005679CC" w:rsidRPr="005679CC" w:rsidRDefault="005679CC" w:rsidP="005679CC">
      <w:pPr>
        <w:pStyle w:val="Heading3"/>
        <w:numPr>
          <w:ilvl w:val="0"/>
          <w:numId w:val="0"/>
        </w:numPr>
        <w:shd w:val="clear" w:color="auto" w:fill="FFFFFF"/>
        <w:spacing w:before="0"/>
        <w:ind w:left="426" w:right="240" w:hanging="426"/>
        <w:jc w:val="both"/>
        <w:rPr>
          <w:rFonts w:ascii="Times New Roman" w:hAnsi="Times New Roman" w:cs="Times New Roman"/>
          <w:b w:val="0"/>
          <w:color w:val="333333"/>
          <w:sz w:val="20"/>
          <w:szCs w:val="20"/>
        </w:rPr>
      </w:pPr>
      <w:r>
        <w:rPr>
          <w:rStyle w:val="Emphasis"/>
          <w:rFonts w:ascii="Times New Roman" w:hAnsi="Times New Roman" w:cs="Times New Roman"/>
          <w:color w:val="333333"/>
          <w:sz w:val="20"/>
          <w:szCs w:val="20"/>
          <w:shd w:val="clear" w:color="auto" w:fill="FFFFFF"/>
        </w:rPr>
        <w:t xml:space="preserve">Sari, </w:t>
      </w:r>
      <w:r w:rsidRPr="005679CC">
        <w:rPr>
          <w:rStyle w:val="Emphasis"/>
          <w:rFonts w:ascii="Times New Roman" w:hAnsi="Times New Roman" w:cs="Times New Roman"/>
          <w:color w:val="333333"/>
          <w:sz w:val="20"/>
          <w:szCs w:val="20"/>
          <w:shd w:val="clear" w:color="auto" w:fill="FFFFFF"/>
        </w:rPr>
        <w:t>Eka Nurmala</w:t>
      </w:r>
      <w:r>
        <w:rPr>
          <w:rStyle w:val="Emphasis"/>
          <w:rFonts w:ascii="Times New Roman" w:hAnsi="Times New Roman" w:cs="Times New Roman"/>
          <w:color w:val="333333"/>
          <w:sz w:val="20"/>
          <w:szCs w:val="20"/>
          <w:shd w:val="clear" w:color="auto" w:fill="FFFFFF"/>
        </w:rPr>
        <w:t xml:space="preserve"> dan </w:t>
      </w:r>
      <w:r w:rsidRPr="005679CC">
        <w:rPr>
          <w:rStyle w:val="Emphasis"/>
          <w:rFonts w:ascii="Times New Roman" w:hAnsi="Times New Roman" w:cs="Times New Roman"/>
          <w:color w:val="333333"/>
          <w:sz w:val="20"/>
          <w:szCs w:val="20"/>
          <w:shd w:val="clear" w:color="auto" w:fill="FFFFFF"/>
        </w:rPr>
        <w:t xml:space="preserve"> Sapta Lestari</w:t>
      </w:r>
      <w:r>
        <w:rPr>
          <w:rStyle w:val="Emphasis"/>
          <w:rFonts w:ascii="Times New Roman" w:hAnsi="Times New Roman" w:cs="Times New Roman"/>
          <w:color w:val="333333"/>
          <w:sz w:val="20"/>
          <w:szCs w:val="20"/>
          <w:shd w:val="clear" w:color="auto" w:fill="FFFFFF"/>
        </w:rPr>
        <w:t xml:space="preserve"> (2018), </w:t>
      </w:r>
      <w:r w:rsidRPr="005679CC">
        <w:rPr>
          <w:rStyle w:val="Emphasis"/>
          <w:rFonts w:ascii="Times New Roman" w:hAnsi="Times New Roman" w:cs="Times New Roman"/>
          <w:color w:val="333333"/>
          <w:sz w:val="20"/>
          <w:szCs w:val="20"/>
          <w:shd w:val="clear" w:color="auto" w:fill="FFFFFF"/>
        </w:rPr>
        <w:t xml:space="preserve"> </w:t>
      </w:r>
      <w:r w:rsidRPr="005679CC">
        <w:rPr>
          <w:rFonts w:ascii="Times New Roman" w:hAnsi="Times New Roman" w:cs="Times New Roman"/>
          <w:b w:val="0"/>
          <w:color w:val="333333"/>
          <w:sz w:val="20"/>
          <w:szCs w:val="20"/>
        </w:rPr>
        <w:t>Pengaruh Kompetensi Dan Time Budget Pressure Terhadap Kualitas Audit Pada Bpk Ri Perwakilan Provinsi Sumatera Utara</w:t>
      </w:r>
      <w:r>
        <w:rPr>
          <w:rFonts w:ascii="Times New Roman" w:hAnsi="Times New Roman" w:cs="Times New Roman"/>
          <w:b w:val="0"/>
          <w:color w:val="333333"/>
          <w:sz w:val="20"/>
          <w:szCs w:val="20"/>
        </w:rPr>
        <w:t xml:space="preserve">, </w:t>
      </w:r>
      <w:r w:rsidRPr="005679CC">
        <w:rPr>
          <w:rFonts w:ascii="Times New Roman" w:hAnsi="Times New Roman" w:cs="Times New Roman"/>
          <w:b w:val="0"/>
          <w:i/>
          <w:color w:val="333333"/>
          <w:sz w:val="20"/>
          <w:szCs w:val="20"/>
        </w:rPr>
        <w:t>Jurnal Riset Akuntansi dan Keuangan</w:t>
      </w:r>
      <w:r>
        <w:rPr>
          <w:rFonts w:ascii="Times New Roman" w:hAnsi="Times New Roman" w:cs="Times New Roman"/>
          <w:b w:val="0"/>
          <w:i/>
          <w:color w:val="333333"/>
          <w:sz w:val="20"/>
          <w:szCs w:val="20"/>
        </w:rPr>
        <w:t xml:space="preserve">, </w:t>
      </w:r>
      <w:r w:rsidRPr="005679CC">
        <w:rPr>
          <w:rFonts w:ascii="Times New Roman" w:hAnsi="Times New Roman" w:cs="Times New Roman"/>
          <w:b w:val="0"/>
          <w:color w:val="333333"/>
          <w:sz w:val="20"/>
          <w:szCs w:val="20"/>
        </w:rPr>
        <w:t>Volume 6 nomor 1 2018</w:t>
      </w:r>
      <w:r>
        <w:rPr>
          <w:rFonts w:ascii="Times New Roman" w:hAnsi="Times New Roman" w:cs="Times New Roman"/>
          <w:b w:val="0"/>
          <w:color w:val="333333"/>
          <w:sz w:val="20"/>
          <w:szCs w:val="20"/>
        </w:rPr>
        <w:t xml:space="preserve"> pagae: 81</w:t>
      </w:r>
    </w:p>
    <w:p w14:paraId="259BCFD2" w14:textId="77777777" w:rsidR="00B80185" w:rsidRPr="00A5406A" w:rsidRDefault="00B80185" w:rsidP="005679CC">
      <w:pPr>
        <w:pStyle w:val="NoSpacing"/>
        <w:jc w:val="both"/>
        <w:rPr>
          <w:rFonts w:cstheme="minorHAnsi"/>
          <w:noProof/>
        </w:rPr>
      </w:pPr>
    </w:p>
    <w:p w14:paraId="7ABBB901" w14:textId="658084E7" w:rsidR="00F93B4D" w:rsidRDefault="00F93B4D" w:rsidP="00F93B4D">
      <w:pPr>
        <w:pStyle w:val="NoSpacing"/>
        <w:ind w:left="426" w:hanging="426"/>
        <w:jc w:val="both"/>
        <w:rPr>
          <w:rFonts w:cstheme="minorHAnsi"/>
          <w:noProof/>
        </w:rPr>
      </w:pPr>
      <w:r w:rsidRPr="00A5406A">
        <w:rPr>
          <w:rFonts w:cstheme="minorHAnsi"/>
          <w:noProof/>
        </w:rPr>
        <w:t>Susilo, P</w:t>
      </w:r>
      <w:r w:rsidRPr="00A5406A">
        <w:rPr>
          <w:rFonts w:cstheme="minorHAnsi"/>
          <w:noProof/>
          <w:lang w:val="id-ID"/>
        </w:rPr>
        <w:t>.A. and</w:t>
      </w:r>
      <w:r w:rsidRPr="00A5406A">
        <w:rPr>
          <w:rFonts w:cstheme="minorHAnsi"/>
          <w:noProof/>
        </w:rPr>
        <w:t xml:space="preserve"> Widyastuti</w:t>
      </w:r>
      <w:r w:rsidRPr="00A5406A">
        <w:rPr>
          <w:rFonts w:cstheme="minorHAnsi"/>
          <w:noProof/>
          <w:lang w:val="id-ID"/>
        </w:rPr>
        <w:t>,T</w:t>
      </w:r>
      <w:r w:rsidRPr="00A5406A">
        <w:rPr>
          <w:rFonts w:cstheme="minorHAnsi"/>
          <w:noProof/>
        </w:rPr>
        <w:t xml:space="preserve">. </w:t>
      </w:r>
      <w:r w:rsidRPr="00A5406A">
        <w:rPr>
          <w:rFonts w:cstheme="minorHAnsi"/>
          <w:noProof/>
          <w:lang w:val="id-ID"/>
        </w:rPr>
        <w:t>(</w:t>
      </w:r>
      <w:r w:rsidRPr="00A5406A">
        <w:rPr>
          <w:rFonts w:cstheme="minorHAnsi"/>
          <w:noProof/>
        </w:rPr>
        <w:t>2015</w:t>
      </w:r>
      <w:r w:rsidRPr="00A5406A">
        <w:rPr>
          <w:rFonts w:cstheme="minorHAnsi"/>
          <w:noProof/>
          <w:lang w:val="id-ID"/>
        </w:rPr>
        <w:t>)</w:t>
      </w:r>
      <w:r w:rsidRPr="00A5406A">
        <w:rPr>
          <w:rFonts w:cstheme="minorHAnsi"/>
          <w:noProof/>
        </w:rPr>
        <w:t xml:space="preserve">. “Integritas, Objektivitas, Profesionalime Auditor Dan Kualitas Audit Di Kantor Akuntan Publik Jakarta Selatan.” </w:t>
      </w:r>
      <w:r w:rsidRPr="00A5406A">
        <w:rPr>
          <w:rFonts w:cstheme="minorHAnsi"/>
          <w:i/>
          <w:iCs/>
          <w:noProof/>
        </w:rPr>
        <w:t>Jurnal Riset Akuntansi dan Perpajakan JRAP</w:t>
      </w:r>
      <w:r w:rsidRPr="00A5406A">
        <w:rPr>
          <w:rFonts w:cstheme="minorHAnsi"/>
          <w:noProof/>
        </w:rPr>
        <w:t xml:space="preserve"> 2(1): 65–77.</w:t>
      </w:r>
    </w:p>
    <w:p w14:paraId="0E77750D" w14:textId="77777777" w:rsidR="00B80185" w:rsidRPr="00F93B4D" w:rsidRDefault="00B80185" w:rsidP="00F93B4D">
      <w:pPr>
        <w:pStyle w:val="NoSpacing"/>
        <w:ind w:left="426" w:hanging="426"/>
        <w:jc w:val="both"/>
        <w:rPr>
          <w:rFonts w:cstheme="minorHAnsi"/>
          <w:noProof/>
          <w:lang w:val="id-ID"/>
        </w:rPr>
      </w:pPr>
    </w:p>
    <w:p w14:paraId="7E9B4FC2" w14:textId="17D2331D" w:rsidR="00441301" w:rsidRDefault="00441301" w:rsidP="00F93B4D">
      <w:pPr>
        <w:pStyle w:val="NoSpacing"/>
        <w:ind w:left="426" w:hanging="426"/>
        <w:jc w:val="both"/>
        <w:rPr>
          <w:rFonts w:cstheme="minorHAnsi"/>
          <w:noProof/>
        </w:rPr>
      </w:pPr>
      <w:r w:rsidRPr="00A5406A">
        <w:rPr>
          <w:rFonts w:cstheme="minorHAnsi"/>
          <w:noProof/>
        </w:rPr>
        <w:t>Tjun</w:t>
      </w:r>
      <w:r w:rsidRPr="00A5406A">
        <w:rPr>
          <w:rFonts w:cstheme="minorHAnsi"/>
          <w:noProof/>
          <w:lang w:val="id-ID"/>
        </w:rPr>
        <w:t xml:space="preserve"> </w:t>
      </w:r>
      <w:r w:rsidRPr="00A5406A">
        <w:rPr>
          <w:rFonts w:cstheme="minorHAnsi"/>
          <w:i/>
          <w:noProof/>
          <w:lang w:val="id-ID"/>
        </w:rPr>
        <w:t>et al</w:t>
      </w:r>
      <w:r w:rsidRPr="00A5406A">
        <w:rPr>
          <w:rFonts w:cstheme="minorHAnsi"/>
          <w:noProof/>
        </w:rPr>
        <w:t xml:space="preserve">. </w:t>
      </w:r>
      <w:r w:rsidRPr="00A5406A">
        <w:rPr>
          <w:rFonts w:cstheme="minorHAnsi"/>
          <w:noProof/>
          <w:lang w:val="id-ID"/>
        </w:rPr>
        <w:t>(</w:t>
      </w:r>
      <w:r w:rsidRPr="00A5406A">
        <w:rPr>
          <w:rFonts w:cstheme="minorHAnsi"/>
          <w:noProof/>
        </w:rPr>
        <w:t>2012</w:t>
      </w:r>
      <w:r w:rsidRPr="00A5406A">
        <w:rPr>
          <w:rFonts w:cstheme="minorHAnsi"/>
          <w:noProof/>
          <w:lang w:val="id-ID"/>
        </w:rPr>
        <w:t>)</w:t>
      </w:r>
      <w:r w:rsidRPr="00A5406A">
        <w:rPr>
          <w:rFonts w:cstheme="minorHAnsi"/>
          <w:noProof/>
        </w:rPr>
        <w:t xml:space="preserve">. “The Magnetic Resonance Imaging Appearances in Kienböck’s Disease.” </w:t>
      </w:r>
      <w:r w:rsidRPr="00A5406A">
        <w:rPr>
          <w:rFonts w:cstheme="minorHAnsi"/>
          <w:i/>
          <w:iCs/>
          <w:noProof/>
        </w:rPr>
        <w:t>Jurnal Akuntansi Maranatha</w:t>
      </w:r>
      <w:r w:rsidRPr="00A5406A">
        <w:rPr>
          <w:rFonts w:cstheme="minorHAnsi"/>
          <w:noProof/>
        </w:rPr>
        <w:t xml:space="preserve"> 4(1): 33–56.</w:t>
      </w:r>
    </w:p>
    <w:p w14:paraId="75FFACA2" w14:textId="77777777" w:rsidR="00B80185" w:rsidRPr="00A5406A" w:rsidRDefault="00B80185" w:rsidP="00F93B4D">
      <w:pPr>
        <w:pStyle w:val="NoSpacing"/>
        <w:ind w:left="426" w:hanging="426"/>
        <w:jc w:val="both"/>
        <w:rPr>
          <w:rFonts w:cstheme="minorHAnsi"/>
          <w:noProof/>
        </w:rPr>
      </w:pPr>
    </w:p>
    <w:p w14:paraId="2DDAAB6F" w14:textId="6C8EBF88" w:rsidR="00441301" w:rsidRDefault="00441301" w:rsidP="00F93B4D">
      <w:pPr>
        <w:pStyle w:val="NoSpacing"/>
        <w:ind w:left="426" w:hanging="426"/>
        <w:jc w:val="both"/>
        <w:rPr>
          <w:rFonts w:cstheme="minorHAnsi"/>
        </w:rPr>
      </w:pPr>
      <w:r w:rsidRPr="00A5406A">
        <w:rPr>
          <w:rFonts w:cstheme="minorHAnsi"/>
          <w:noProof/>
        </w:rPr>
        <w:t>Widyastuti, A</w:t>
      </w:r>
      <w:r w:rsidRPr="00A5406A">
        <w:rPr>
          <w:rFonts w:cstheme="minorHAnsi"/>
          <w:noProof/>
          <w:lang w:val="id-ID"/>
        </w:rPr>
        <w:t>.</w:t>
      </w:r>
      <w:r w:rsidRPr="00A5406A">
        <w:rPr>
          <w:rFonts w:cstheme="minorHAnsi"/>
          <w:noProof/>
        </w:rPr>
        <w:t xml:space="preserve"> </w:t>
      </w:r>
      <w:r w:rsidRPr="00A5406A">
        <w:rPr>
          <w:rFonts w:cstheme="minorHAnsi"/>
          <w:noProof/>
          <w:lang w:val="id-ID"/>
        </w:rPr>
        <w:t>(</w:t>
      </w:r>
      <w:r w:rsidRPr="00A5406A">
        <w:rPr>
          <w:rFonts w:cstheme="minorHAnsi"/>
          <w:noProof/>
        </w:rPr>
        <w:t>2018</w:t>
      </w:r>
      <w:r w:rsidRPr="00A5406A">
        <w:rPr>
          <w:rFonts w:cstheme="minorHAnsi"/>
          <w:noProof/>
          <w:lang w:val="id-ID"/>
        </w:rPr>
        <w:t>)</w:t>
      </w:r>
      <w:r w:rsidRPr="00A5406A">
        <w:rPr>
          <w:rFonts w:cstheme="minorHAnsi"/>
          <w:noProof/>
        </w:rPr>
        <w:t xml:space="preserve">. </w:t>
      </w:r>
      <w:r w:rsidRPr="00A5406A">
        <w:rPr>
          <w:rFonts w:cstheme="minorHAnsi"/>
          <w:i/>
          <w:noProof/>
        </w:rPr>
        <w:t>Kasus SNP Finance Kemenkeu Jatuhkan Sanksi Ke Deloitte Indonesia</w:t>
      </w:r>
      <w:r w:rsidRPr="00A5406A">
        <w:rPr>
          <w:rFonts w:cstheme="minorHAnsi"/>
          <w:noProof/>
        </w:rPr>
        <w:t xml:space="preserve">. </w:t>
      </w:r>
      <w:r w:rsidRPr="00A5406A">
        <w:rPr>
          <w:rFonts w:cstheme="minorHAnsi"/>
        </w:rPr>
        <w:t>https://bisnis.tempo.co/read/1130928/kasus-snp-finance-kemenkeu-jatuhkan-sanksi-ke-deloitte-indonesia. (internet)</w:t>
      </w:r>
    </w:p>
    <w:p w14:paraId="3B56A7D6" w14:textId="77777777" w:rsidR="00B80185" w:rsidRPr="00A5406A" w:rsidRDefault="00B80185" w:rsidP="00F93B4D">
      <w:pPr>
        <w:pStyle w:val="NoSpacing"/>
        <w:ind w:left="426" w:hanging="426"/>
        <w:jc w:val="both"/>
        <w:rPr>
          <w:rFonts w:cstheme="minorHAnsi"/>
        </w:rPr>
      </w:pPr>
    </w:p>
    <w:p w14:paraId="41129C18" w14:textId="06719815" w:rsidR="00F93B4D" w:rsidRDefault="00F93B4D" w:rsidP="00F93B4D">
      <w:pPr>
        <w:pStyle w:val="NoSpacing"/>
        <w:ind w:left="426" w:hanging="426"/>
        <w:jc w:val="both"/>
        <w:rPr>
          <w:rFonts w:cstheme="minorHAnsi"/>
          <w:lang w:val="id-ID"/>
        </w:rPr>
      </w:pPr>
      <w:r w:rsidRPr="00A5406A">
        <w:rPr>
          <w:rFonts w:cstheme="minorHAnsi"/>
          <w:lang w:val="id-ID"/>
        </w:rPr>
        <w:t xml:space="preserve">Wirama, A. A. M. B., and Mimba, N. P. S. H. (2016). "Kemampuan Integritas Memoderasi Pengaruh Independensi, Profesionalisme, Time Budget Pressure Pada Kualitas Audit (Studi Empiris pada BPKP Perwakilan Provinsi Bali)". </w:t>
      </w:r>
      <w:r w:rsidRPr="00A5406A">
        <w:rPr>
          <w:rFonts w:cstheme="minorHAnsi"/>
          <w:i/>
          <w:lang w:val="id-ID"/>
        </w:rPr>
        <w:t>Jurnal Buletin Studi Ekonomi</w:t>
      </w:r>
      <w:r w:rsidRPr="00A5406A">
        <w:rPr>
          <w:rFonts w:cstheme="minorHAnsi"/>
          <w:lang w:val="id-ID"/>
        </w:rPr>
        <w:t xml:space="preserve">  21(2): 115-127.</w:t>
      </w:r>
    </w:p>
    <w:p w14:paraId="4EE42137" w14:textId="77777777" w:rsidR="00B80185" w:rsidRPr="00A5406A" w:rsidRDefault="00B80185" w:rsidP="00F93B4D">
      <w:pPr>
        <w:pStyle w:val="NoSpacing"/>
        <w:ind w:left="426" w:hanging="426"/>
        <w:jc w:val="both"/>
        <w:rPr>
          <w:rFonts w:cstheme="minorHAnsi"/>
          <w:lang w:val="id-ID"/>
        </w:rPr>
      </w:pPr>
    </w:p>
    <w:p w14:paraId="01FB2B26" w14:textId="20DB0EAD" w:rsidR="00F93B4D" w:rsidRDefault="00F93B4D" w:rsidP="00F93B4D">
      <w:pPr>
        <w:pStyle w:val="NoSpacing"/>
        <w:ind w:left="426" w:hanging="426"/>
        <w:jc w:val="both"/>
        <w:rPr>
          <w:rFonts w:cstheme="minorHAnsi"/>
        </w:rPr>
      </w:pPr>
      <w:r w:rsidRPr="00A5406A">
        <w:rPr>
          <w:rFonts w:cstheme="minorHAnsi"/>
        </w:rPr>
        <w:t xml:space="preserve">Wijaya, N. </w:t>
      </w:r>
      <w:r w:rsidRPr="00A5406A">
        <w:rPr>
          <w:rFonts w:cstheme="minorHAnsi"/>
          <w:lang w:val="id-ID"/>
        </w:rPr>
        <w:t>(</w:t>
      </w:r>
      <w:r w:rsidRPr="00A5406A">
        <w:rPr>
          <w:rFonts w:cstheme="minorHAnsi"/>
        </w:rPr>
        <w:t>2016</w:t>
      </w:r>
      <w:r w:rsidRPr="00A5406A">
        <w:rPr>
          <w:rFonts w:cstheme="minorHAnsi"/>
          <w:lang w:val="id-ID"/>
        </w:rPr>
        <w:t>)</w:t>
      </w:r>
      <w:r w:rsidRPr="00A5406A">
        <w:rPr>
          <w:rFonts w:cstheme="minorHAnsi"/>
        </w:rPr>
        <w:t xml:space="preserve">. </w:t>
      </w:r>
      <w:r w:rsidRPr="00A5406A">
        <w:rPr>
          <w:rFonts w:cstheme="minorHAnsi"/>
          <w:lang w:val="id-ID"/>
        </w:rPr>
        <w:t>"</w:t>
      </w:r>
      <w:r w:rsidRPr="00A5406A">
        <w:rPr>
          <w:rFonts w:cstheme="minorHAnsi"/>
        </w:rPr>
        <w:t xml:space="preserve">Faktor-faktor </w:t>
      </w:r>
      <w:r w:rsidRPr="00A5406A">
        <w:rPr>
          <w:rFonts w:cstheme="minorHAnsi"/>
          <w:lang w:val="id-ID"/>
        </w:rPr>
        <w:t>Y</w:t>
      </w:r>
      <w:r w:rsidRPr="00A5406A">
        <w:rPr>
          <w:rFonts w:cstheme="minorHAnsi"/>
        </w:rPr>
        <w:t xml:space="preserve">ang </w:t>
      </w:r>
      <w:r w:rsidRPr="00A5406A">
        <w:rPr>
          <w:rFonts w:cstheme="minorHAnsi"/>
          <w:lang w:val="id-ID"/>
        </w:rPr>
        <w:t>M</w:t>
      </w:r>
      <w:r w:rsidRPr="00A5406A">
        <w:rPr>
          <w:rFonts w:cstheme="minorHAnsi"/>
        </w:rPr>
        <w:t xml:space="preserve">empengaruhi </w:t>
      </w:r>
      <w:r w:rsidRPr="00A5406A">
        <w:rPr>
          <w:rFonts w:cstheme="minorHAnsi"/>
          <w:lang w:val="id-ID"/>
        </w:rPr>
        <w:t>K</w:t>
      </w:r>
      <w:r w:rsidRPr="00A5406A">
        <w:rPr>
          <w:rFonts w:cstheme="minorHAnsi"/>
        </w:rPr>
        <w:t xml:space="preserve">ualitas </w:t>
      </w:r>
      <w:r w:rsidRPr="00A5406A">
        <w:rPr>
          <w:rFonts w:cstheme="minorHAnsi"/>
          <w:lang w:val="id-ID"/>
        </w:rPr>
        <w:t>A</w:t>
      </w:r>
      <w:r w:rsidRPr="00A5406A">
        <w:rPr>
          <w:rFonts w:cstheme="minorHAnsi"/>
        </w:rPr>
        <w:t>udit</w:t>
      </w:r>
      <w:r w:rsidRPr="00A5406A">
        <w:rPr>
          <w:rFonts w:cstheme="minorHAnsi"/>
          <w:lang w:val="id-ID"/>
        </w:rPr>
        <w:t>"</w:t>
      </w:r>
      <w:r w:rsidRPr="00A5406A">
        <w:rPr>
          <w:rFonts w:cstheme="minorHAnsi"/>
        </w:rPr>
        <w:t xml:space="preserve">. </w:t>
      </w:r>
      <w:r w:rsidRPr="00A5406A">
        <w:rPr>
          <w:rFonts w:cstheme="minorHAnsi"/>
          <w:i/>
        </w:rPr>
        <w:t>Jurnal Bisnis Dan Akuntansi</w:t>
      </w:r>
      <w:r w:rsidRPr="00A5406A">
        <w:rPr>
          <w:rFonts w:cstheme="minorHAnsi"/>
          <w:lang w:val="id-ID"/>
        </w:rPr>
        <w:t xml:space="preserve"> </w:t>
      </w:r>
      <w:r w:rsidRPr="00A5406A">
        <w:rPr>
          <w:rFonts w:cstheme="minorHAnsi"/>
        </w:rPr>
        <w:t>18(2)</w:t>
      </w:r>
      <w:r w:rsidRPr="00A5406A">
        <w:rPr>
          <w:rFonts w:cstheme="minorHAnsi"/>
          <w:lang w:val="id-ID"/>
        </w:rPr>
        <w:t>:</w:t>
      </w:r>
      <w:r w:rsidRPr="00A5406A">
        <w:rPr>
          <w:rFonts w:cstheme="minorHAnsi"/>
        </w:rPr>
        <w:t xml:space="preserve"> 187-192.</w:t>
      </w:r>
    </w:p>
    <w:p w14:paraId="0ECED892" w14:textId="77777777" w:rsidR="00B80185" w:rsidRPr="00A5406A" w:rsidRDefault="00B80185" w:rsidP="00F93B4D">
      <w:pPr>
        <w:pStyle w:val="NoSpacing"/>
        <w:ind w:left="426" w:hanging="426"/>
        <w:jc w:val="both"/>
        <w:rPr>
          <w:rFonts w:cstheme="minorHAnsi"/>
          <w:lang w:val="id-ID"/>
        </w:rPr>
      </w:pPr>
    </w:p>
    <w:p w14:paraId="1451C2CF" w14:textId="77777777" w:rsidR="00F93B4D" w:rsidRPr="00A5406A" w:rsidRDefault="00F93B4D" w:rsidP="00F93B4D">
      <w:pPr>
        <w:pStyle w:val="NoSpacing"/>
        <w:ind w:left="426" w:hanging="426"/>
        <w:jc w:val="both"/>
        <w:rPr>
          <w:rFonts w:cstheme="minorHAnsi"/>
        </w:rPr>
      </w:pPr>
      <w:r w:rsidRPr="00A5406A">
        <w:rPr>
          <w:rFonts w:cstheme="minorHAnsi"/>
          <w:noProof/>
        </w:rPr>
        <w:t>Yendrawati, R</w:t>
      </w:r>
      <w:r w:rsidRPr="00A5406A">
        <w:rPr>
          <w:rFonts w:cstheme="minorHAnsi"/>
          <w:noProof/>
          <w:lang w:val="id-ID"/>
        </w:rPr>
        <w:t>.</w:t>
      </w:r>
      <w:r w:rsidRPr="00A5406A">
        <w:rPr>
          <w:rFonts w:cstheme="minorHAnsi"/>
          <w:noProof/>
        </w:rPr>
        <w:t xml:space="preserve"> </w:t>
      </w:r>
      <w:r w:rsidRPr="00A5406A">
        <w:rPr>
          <w:rFonts w:cstheme="minorHAnsi"/>
          <w:noProof/>
          <w:lang w:val="id-ID"/>
        </w:rPr>
        <w:t>(</w:t>
      </w:r>
      <w:r w:rsidRPr="00A5406A">
        <w:rPr>
          <w:rFonts w:cstheme="minorHAnsi"/>
          <w:noProof/>
        </w:rPr>
        <w:t>2006</w:t>
      </w:r>
      <w:r w:rsidRPr="00A5406A">
        <w:rPr>
          <w:rFonts w:cstheme="minorHAnsi"/>
          <w:noProof/>
          <w:lang w:val="id-ID"/>
        </w:rPr>
        <w:t>)</w:t>
      </w:r>
      <w:r w:rsidRPr="00A5406A">
        <w:rPr>
          <w:rFonts w:cstheme="minorHAnsi"/>
          <w:noProof/>
        </w:rPr>
        <w:t xml:space="preserve">. “Analisis Hubungan Antara Profesionalisme Auditor Dengan Pertimbangan Tingkat Materialitas Dalam Proses Pengauditan Laporan Keuangan.” </w:t>
      </w:r>
      <w:r w:rsidRPr="00A5406A">
        <w:rPr>
          <w:rFonts w:cstheme="minorHAnsi"/>
          <w:i/>
          <w:iCs/>
          <w:noProof/>
        </w:rPr>
        <w:t>Jurnal Akuntansi dan Investasi</w:t>
      </w:r>
      <w:r w:rsidRPr="00A5406A">
        <w:rPr>
          <w:rFonts w:cstheme="minorHAnsi"/>
          <w:noProof/>
        </w:rPr>
        <w:t xml:space="preserve"> 7(2): 219–42.</w:t>
      </w:r>
    </w:p>
    <w:p w14:paraId="14D7E5F0" w14:textId="77777777" w:rsidR="00D9639D" w:rsidRPr="00A5406A" w:rsidRDefault="00D9639D" w:rsidP="007A1B3B">
      <w:pPr>
        <w:pStyle w:val="NoSpacing"/>
        <w:ind w:left="426" w:hanging="426"/>
        <w:jc w:val="both"/>
        <w:rPr>
          <w:rFonts w:cstheme="minorHAnsi"/>
          <w:noProof/>
          <w:lang w:val="id-ID"/>
        </w:rPr>
      </w:pPr>
    </w:p>
    <w:bookmarkEnd w:id="0"/>
    <w:p w14:paraId="577D4E45" w14:textId="77777777" w:rsidR="009C6CF3" w:rsidRPr="00A5406A" w:rsidRDefault="009C6CF3" w:rsidP="009C6CF3">
      <w:pPr>
        <w:pStyle w:val="NoSpacing"/>
        <w:ind w:left="426" w:hanging="426"/>
        <w:jc w:val="both"/>
        <w:rPr>
          <w:rFonts w:cstheme="minorHAnsi"/>
          <w:noProof/>
          <w:lang w:val="id-ID"/>
        </w:rPr>
      </w:pPr>
    </w:p>
    <w:p w14:paraId="20B50BC8" w14:textId="77777777" w:rsidR="009C6CF3" w:rsidRPr="00A5406A" w:rsidRDefault="009C6CF3" w:rsidP="009C6CF3">
      <w:pPr>
        <w:pStyle w:val="NoSpacing"/>
        <w:ind w:left="426" w:hanging="426"/>
        <w:jc w:val="both"/>
        <w:rPr>
          <w:rFonts w:cstheme="minorHAnsi"/>
          <w:noProof/>
        </w:rPr>
      </w:pPr>
    </w:p>
    <w:p w14:paraId="6939CD25" w14:textId="77777777" w:rsidR="007969DF" w:rsidRPr="00A5406A" w:rsidRDefault="007969DF" w:rsidP="009C6CF3">
      <w:pPr>
        <w:pStyle w:val="NoSpacing"/>
        <w:ind w:left="426" w:hanging="426"/>
        <w:jc w:val="both"/>
        <w:rPr>
          <w:rFonts w:cstheme="minorHAnsi"/>
          <w:lang w:val="id-ID"/>
        </w:rPr>
      </w:pPr>
    </w:p>
    <w:p w14:paraId="7C94DDAA" w14:textId="77777777" w:rsidR="007969DF" w:rsidRPr="00A5406A" w:rsidRDefault="007969DF" w:rsidP="009C6CF3">
      <w:pPr>
        <w:pStyle w:val="NoSpacing"/>
        <w:ind w:left="426" w:hanging="426"/>
        <w:jc w:val="both"/>
        <w:rPr>
          <w:rFonts w:cstheme="minorHAnsi"/>
          <w:lang w:val="id-ID"/>
        </w:rPr>
      </w:pPr>
    </w:p>
    <w:p w14:paraId="6AF6D2D3" w14:textId="77777777" w:rsidR="009C6CF3" w:rsidRPr="00A5406A" w:rsidRDefault="009C6CF3" w:rsidP="009C6CF3">
      <w:pPr>
        <w:pStyle w:val="NoSpacing"/>
        <w:ind w:left="426" w:hanging="426"/>
        <w:jc w:val="both"/>
        <w:rPr>
          <w:rFonts w:cstheme="minorHAnsi"/>
          <w:lang w:val="id-ID"/>
        </w:rPr>
      </w:pPr>
    </w:p>
    <w:p w14:paraId="58235BDD" w14:textId="77777777" w:rsidR="009C6CF3" w:rsidRPr="00A5406A" w:rsidRDefault="009C6CF3" w:rsidP="009C6CF3">
      <w:pPr>
        <w:pStyle w:val="NoSpacing"/>
        <w:ind w:left="426" w:hanging="426"/>
        <w:jc w:val="both"/>
        <w:rPr>
          <w:rFonts w:cstheme="minorHAnsi"/>
          <w:lang w:val="id-ID"/>
        </w:rPr>
      </w:pPr>
    </w:p>
    <w:p w14:paraId="5ED167EA" w14:textId="77777777" w:rsidR="009C6CF3" w:rsidRPr="00A5406A" w:rsidRDefault="009C6CF3" w:rsidP="009C6CF3">
      <w:pPr>
        <w:pStyle w:val="NoSpacing"/>
        <w:ind w:left="426" w:hanging="426"/>
        <w:jc w:val="both"/>
        <w:rPr>
          <w:rFonts w:cstheme="minorHAnsi"/>
          <w:noProof/>
          <w:lang w:val="id-ID"/>
        </w:rPr>
      </w:pPr>
    </w:p>
    <w:p w14:paraId="2FC6C594" w14:textId="77777777" w:rsidR="009C6CF3" w:rsidRPr="00A5406A" w:rsidRDefault="009C6CF3" w:rsidP="009C6CF3">
      <w:pPr>
        <w:pStyle w:val="NoSpacing"/>
        <w:ind w:left="426" w:hanging="426"/>
        <w:jc w:val="both"/>
        <w:rPr>
          <w:rFonts w:cstheme="minorHAnsi"/>
          <w:noProof/>
          <w:lang w:val="id-ID"/>
        </w:rPr>
      </w:pPr>
    </w:p>
    <w:p w14:paraId="0A7C87FE" w14:textId="77777777" w:rsidR="007A1B3B" w:rsidRPr="00A5406A" w:rsidRDefault="007A1B3B" w:rsidP="00D17758">
      <w:pPr>
        <w:pStyle w:val="NoSpacing"/>
        <w:ind w:left="426" w:hanging="426"/>
        <w:jc w:val="both"/>
        <w:rPr>
          <w:rFonts w:cstheme="minorHAnsi"/>
          <w:noProof/>
          <w:lang w:val="id-ID"/>
        </w:rPr>
      </w:pPr>
    </w:p>
    <w:p w14:paraId="152E74B3" w14:textId="77777777" w:rsidR="00D17758" w:rsidRPr="00A5406A" w:rsidRDefault="00D17758" w:rsidP="00441301">
      <w:pPr>
        <w:pStyle w:val="NoSpacing"/>
        <w:ind w:left="426" w:hanging="426"/>
        <w:jc w:val="both"/>
        <w:rPr>
          <w:rFonts w:cstheme="minorHAnsi"/>
          <w:lang w:val="id-ID"/>
        </w:rPr>
      </w:pPr>
    </w:p>
    <w:p w14:paraId="21A76501" w14:textId="77777777" w:rsidR="00441301" w:rsidRPr="00A5406A" w:rsidRDefault="00441301" w:rsidP="00441301">
      <w:pPr>
        <w:pStyle w:val="NoSpacing"/>
        <w:ind w:left="426" w:hanging="426"/>
        <w:jc w:val="both"/>
        <w:rPr>
          <w:rFonts w:cstheme="minorHAnsi"/>
          <w:noProof/>
          <w:lang w:val="id-ID"/>
        </w:rPr>
      </w:pPr>
    </w:p>
    <w:p w14:paraId="1ED2706D" w14:textId="77777777" w:rsidR="00441301" w:rsidRPr="00A5406A" w:rsidRDefault="00441301" w:rsidP="00441301">
      <w:pPr>
        <w:pStyle w:val="NoSpacing"/>
        <w:ind w:left="426" w:hanging="426"/>
        <w:jc w:val="both"/>
        <w:rPr>
          <w:rFonts w:cstheme="minorHAnsi"/>
          <w:noProof/>
          <w:lang w:val="id-ID"/>
        </w:rPr>
      </w:pPr>
    </w:p>
    <w:p w14:paraId="1CA8D36C" w14:textId="77777777" w:rsidR="00441301" w:rsidRPr="00A5406A" w:rsidRDefault="00441301" w:rsidP="00441301">
      <w:pPr>
        <w:pStyle w:val="NoSpacing"/>
        <w:ind w:left="426" w:hanging="426"/>
        <w:jc w:val="both"/>
        <w:rPr>
          <w:rFonts w:cstheme="minorHAnsi"/>
          <w:noProof/>
          <w:lang w:val="id-ID"/>
        </w:rPr>
      </w:pPr>
    </w:p>
    <w:p w14:paraId="5C31D3E8" w14:textId="77777777" w:rsidR="00441301" w:rsidRPr="00A5406A" w:rsidRDefault="00441301" w:rsidP="00441301"/>
    <w:p w14:paraId="78B42C1F" w14:textId="6E20139C" w:rsidR="004816B9" w:rsidRPr="00A5406A" w:rsidRDefault="004816B9">
      <w:pPr>
        <w:ind w:left="764" w:right="79" w:hanging="283"/>
        <w:jc w:val="both"/>
        <w:rPr>
          <w:sz w:val="24"/>
          <w:szCs w:val="24"/>
        </w:rPr>
      </w:pPr>
    </w:p>
    <w:p w14:paraId="5F9D464D" w14:textId="2F9ED0EA" w:rsidR="00441301" w:rsidRPr="00A5406A" w:rsidRDefault="00441301">
      <w:pPr>
        <w:ind w:left="764" w:right="79" w:hanging="283"/>
        <w:jc w:val="both"/>
        <w:rPr>
          <w:sz w:val="24"/>
          <w:szCs w:val="24"/>
        </w:rPr>
      </w:pPr>
    </w:p>
    <w:p w14:paraId="7AC16BC8" w14:textId="6950E27F" w:rsidR="00441301" w:rsidRPr="00A5406A" w:rsidRDefault="00441301">
      <w:pPr>
        <w:ind w:left="764" w:right="79" w:hanging="283"/>
        <w:jc w:val="both"/>
        <w:rPr>
          <w:sz w:val="24"/>
          <w:szCs w:val="24"/>
        </w:rPr>
      </w:pPr>
    </w:p>
    <w:p w14:paraId="5F0E124E" w14:textId="77777777" w:rsidR="00441301" w:rsidRPr="00A5406A" w:rsidRDefault="00441301">
      <w:pPr>
        <w:ind w:left="764" w:right="79" w:hanging="283"/>
        <w:jc w:val="both"/>
        <w:rPr>
          <w:sz w:val="24"/>
          <w:szCs w:val="24"/>
        </w:rPr>
      </w:pPr>
    </w:p>
    <w:p w14:paraId="2D87DD83" w14:textId="77777777" w:rsidR="004816B9" w:rsidRPr="00A5406A" w:rsidRDefault="004816B9">
      <w:pPr>
        <w:ind w:left="764" w:right="79" w:hanging="283"/>
        <w:jc w:val="both"/>
        <w:rPr>
          <w:sz w:val="24"/>
          <w:szCs w:val="24"/>
        </w:rPr>
      </w:pPr>
    </w:p>
    <w:sectPr w:rsidR="004816B9" w:rsidRPr="00A5406A" w:rsidSect="00A5406A">
      <w:pgSz w:w="11907" w:h="16840" w:code="9"/>
      <w:pgMar w:top="1440" w:right="1440" w:bottom="1440" w:left="1440" w:header="731" w:footer="12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6888F" w14:textId="77777777" w:rsidR="00035A2E" w:rsidRDefault="00035A2E">
      <w:r>
        <w:separator/>
      </w:r>
    </w:p>
  </w:endnote>
  <w:endnote w:type="continuationSeparator" w:id="0">
    <w:p w14:paraId="76B6E743" w14:textId="77777777" w:rsidR="00035A2E" w:rsidRDefault="0003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5A01A" w14:textId="77777777" w:rsidR="00035A2E" w:rsidRDefault="00035A2E">
      <w:r>
        <w:separator/>
      </w:r>
    </w:p>
  </w:footnote>
  <w:footnote w:type="continuationSeparator" w:id="0">
    <w:p w14:paraId="6A4D958A" w14:textId="77777777" w:rsidR="00035A2E" w:rsidRDefault="00035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23C3"/>
    <w:multiLevelType w:val="multilevel"/>
    <w:tmpl w:val="39723DF4"/>
    <w:lvl w:ilvl="0">
      <w:start w:val="4"/>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
    <w:nsid w:val="0349360F"/>
    <w:multiLevelType w:val="multilevel"/>
    <w:tmpl w:val="A8BCBA7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30476E"/>
    <w:multiLevelType w:val="hybridMultilevel"/>
    <w:tmpl w:val="A14E9D60"/>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8C2182E"/>
    <w:multiLevelType w:val="multilevel"/>
    <w:tmpl w:val="8946CB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0A31322B"/>
    <w:multiLevelType w:val="hybridMultilevel"/>
    <w:tmpl w:val="1CA0870E"/>
    <w:lvl w:ilvl="0" w:tplc="38090011">
      <w:start w:val="1"/>
      <w:numFmt w:val="decimal"/>
      <w:lvlText w:val="%1)"/>
      <w:lvlJc w:val="left"/>
      <w:pPr>
        <w:ind w:left="720" w:hanging="360"/>
      </w:pPr>
      <w:rPr>
        <w:rFonts w:hint="default"/>
        <w:b w:val="0"/>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B0E4C51"/>
    <w:multiLevelType w:val="hybridMultilevel"/>
    <w:tmpl w:val="BFD4DD82"/>
    <w:lvl w:ilvl="0" w:tplc="1A0828AC">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
    <w:nsid w:val="15AE5704"/>
    <w:multiLevelType w:val="hybridMultilevel"/>
    <w:tmpl w:val="9B3A7D6C"/>
    <w:lvl w:ilvl="0" w:tplc="7C961E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nsid w:val="4CCF788E"/>
    <w:multiLevelType w:val="multilevel"/>
    <w:tmpl w:val="5D02847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4F437862"/>
    <w:multiLevelType w:val="hybridMultilevel"/>
    <w:tmpl w:val="184A52C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63CB2CA9"/>
    <w:multiLevelType w:val="hybridMultilevel"/>
    <w:tmpl w:val="9248729A"/>
    <w:lvl w:ilvl="0" w:tplc="D2E651C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6B846C6F"/>
    <w:multiLevelType w:val="multilevel"/>
    <w:tmpl w:val="B9B87182"/>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1003" w:hanging="54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11">
    <w:nsid w:val="71936CE6"/>
    <w:multiLevelType w:val="hybridMultilevel"/>
    <w:tmpl w:val="5D7E02FA"/>
    <w:lvl w:ilvl="0" w:tplc="91585ABC">
      <w:start w:val="1"/>
      <w:numFmt w:val="lowerLetter"/>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92205268">
      <w:start w:val="1"/>
      <w:numFmt w:val="decimal"/>
      <w:lvlText w:val="%4."/>
      <w:lvlJc w:val="left"/>
      <w:pPr>
        <w:ind w:left="3654" w:hanging="360"/>
      </w:pPr>
      <w:rPr>
        <w:b/>
      </w:r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2">
    <w:nsid w:val="77B409FD"/>
    <w:multiLevelType w:val="multilevel"/>
    <w:tmpl w:val="6CDA679A"/>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3">
    <w:nsid w:val="7C54760A"/>
    <w:multiLevelType w:val="hybridMultilevel"/>
    <w:tmpl w:val="D7684568"/>
    <w:lvl w:ilvl="0" w:tplc="03203A22">
      <w:start w:val="1"/>
      <w:numFmt w:val="decimal"/>
      <w:lvlText w:val="%1."/>
      <w:lvlJc w:val="left"/>
      <w:pPr>
        <w:ind w:left="522" w:hanging="360"/>
      </w:pPr>
      <w:rPr>
        <w:rFonts w:ascii="Times New Roman" w:eastAsia="Times New Roman" w:hAnsi="Times New Roman" w:cs="Times New Roman"/>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num w:numId="1">
    <w:abstractNumId w:val="3"/>
  </w:num>
  <w:num w:numId="2">
    <w:abstractNumId w:val="1"/>
  </w:num>
  <w:num w:numId="3">
    <w:abstractNumId w:val="10"/>
  </w:num>
  <w:num w:numId="4">
    <w:abstractNumId w:val="5"/>
  </w:num>
  <w:num w:numId="5">
    <w:abstractNumId w:val="12"/>
  </w:num>
  <w:num w:numId="6">
    <w:abstractNumId w:val="13"/>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4"/>
  </w:num>
  <w:num w:numId="11">
    <w:abstractNumId w:val="2"/>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9C"/>
    <w:rsid w:val="00035A2E"/>
    <w:rsid w:val="000463B5"/>
    <w:rsid w:val="00083224"/>
    <w:rsid w:val="000F347E"/>
    <w:rsid w:val="00143AC1"/>
    <w:rsid w:val="0014565F"/>
    <w:rsid w:val="00176D06"/>
    <w:rsid w:val="00192643"/>
    <w:rsid w:val="002613F9"/>
    <w:rsid w:val="0026341F"/>
    <w:rsid w:val="00267C6C"/>
    <w:rsid w:val="00275AE4"/>
    <w:rsid w:val="00276699"/>
    <w:rsid w:val="002B2302"/>
    <w:rsid w:val="00340968"/>
    <w:rsid w:val="003720AC"/>
    <w:rsid w:val="00377CA9"/>
    <w:rsid w:val="003C5075"/>
    <w:rsid w:val="003E1A2C"/>
    <w:rsid w:val="00430B5B"/>
    <w:rsid w:val="00441301"/>
    <w:rsid w:val="004816B9"/>
    <w:rsid w:val="004821C5"/>
    <w:rsid w:val="00520AD4"/>
    <w:rsid w:val="0053654D"/>
    <w:rsid w:val="00556F0C"/>
    <w:rsid w:val="00562BE0"/>
    <w:rsid w:val="005679CC"/>
    <w:rsid w:val="005B577C"/>
    <w:rsid w:val="006A3ABA"/>
    <w:rsid w:val="006C62A6"/>
    <w:rsid w:val="006F3122"/>
    <w:rsid w:val="007213B4"/>
    <w:rsid w:val="007969DF"/>
    <w:rsid w:val="007A1B3B"/>
    <w:rsid w:val="007A27FE"/>
    <w:rsid w:val="007B0A7F"/>
    <w:rsid w:val="007B14F7"/>
    <w:rsid w:val="007B3143"/>
    <w:rsid w:val="007C6A11"/>
    <w:rsid w:val="007F790E"/>
    <w:rsid w:val="00803010"/>
    <w:rsid w:val="0083777E"/>
    <w:rsid w:val="008A6367"/>
    <w:rsid w:val="00962164"/>
    <w:rsid w:val="0096274F"/>
    <w:rsid w:val="009C6CF3"/>
    <w:rsid w:val="00A5406A"/>
    <w:rsid w:val="00AB0222"/>
    <w:rsid w:val="00AB3A93"/>
    <w:rsid w:val="00AD4E9A"/>
    <w:rsid w:val="00AE0337"/>
    <w:rsid w:val="00AF6BCF"/>
    <w:rsid w:val="00B13227"/>
    <w:rsid w:val="00B303DD"/>
    <w:rsid w:val="00B479B1"/>
    <w:rsid w:val="00B60966"/>
    <w:rsid w:val="00B70083"/>
    <w:rsid w:val="00B80185"/>
    <w:rsid w:val="00C020BE"/>
    <w:rsid w:val="00C64A10"/>
    <w:rsid w:val="00C70714"/>
    <w:rsid w:val="00C9176A"/>
    <w:rsid w:val="00D17758"/>
    <w:rsid w:val="00D8236C"/>
    <w:rsid w:val="00D9639D"/>
    <w:rsid w:val="00DD2A4E"/>
    <w:rsid w:val="00E376BD"/>
    <w:rsid w:val="00E42020"/>
    <w:rsid w:val="00E72B9C"/>
    <w:rsid w:val="00EA79F5"/>
    <w:rsid w:val="00EC7665"/>
    <w:rsid w:val="00F75FA4"/>
    <w:rsid w:val="00F93B4D"/>
    <w:rsid w:val="00FB7AFF"/>
    <w:rsid w:val="00FC1B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E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376BD"/>
    <w:rPr>
      <w:color w:val="0000FF" w:themeColor="hyperlink"/>
      <w:u w:val="single"/>
    </w:rPr>
  </w:style>
  <w:style w:type="character" w:customStyle="1" w:styleId="UnresolvedMention">
    <w:name w:val="Unresolved Mention"/>
    <w:basedOn w:val="DefaultParagraphFont"/>
    <w:uiPriority w:val="99"/>
    <w:semiHidden/>
    <w:unhideWhenUsed/>
    <w:rsid w:val="00E376BD"/>
    <w:rPr>
      <w:color w:val="605E5C"/>
      <w:shd w:val="clear" w:color="auto" w:fill="E1DFDD"/>
    </w:rPr>
  </w:style>
  <w:style w:type="paragraph" w:styleId="NoSpacing">
    <w:name w:val="No Spacing"/>
    <w:uiPriority w:val="1"/>
    <w:qFormat/>
    <w:rsid w:val="00E376BD"/>
  </w:style>
  <w:style w:type="paragraph" w:styleId="Header">
    <w:name w:val="header"/>
    <w:basedOn w:val="Normal"/>
    <w:link w:val="HeaderChar"/>
    <w:uiPriority w:val="99"/>
    <w:unhideWhenUsed/>
    <w:rsid w:val="00D8236C"/>
    <w:pPr>
      <w:tabs>
        <w:tab w:val="center" w:pos="4513"/>
        <w:tab w:val="right" w:pos="9026"/>
      </w:tabs>
    </w:pPr>
  </w:style>
  <w:style w:type="character" w:customStyle="1" w:styleId="HeaderChar">
    <w:name w:val="Header Char"/>
    <w:basedOn w:val="DefaultParagraphFont"/>
    <w:link w:val="Header"/>
    <w:uiPriority w:val="99"/>
    <w:rsid w:val="00D8236C"/>
  </w:style>
  <w:style w:type="paragraph" w:styleId="Footer">
    <w:name w:val="footer"/>
    <w:basedOn w:val="Normal"/>
    <w:link w:val="FooterChar"/>
    <w:uiPriority w:val="99"/>
    <w:unhideWhenUsed/>
    <w:rsid w:val="00D8236C"/>
    <w:pPr>
      <w:tabs>
        <w:tab w:val="center" w:pos="4513"/>
        <w:tab w:val="right" w:pos="9026"/>
      </w:tabs>
    </w:pPr>
  </w:style>
  <w:style w:type="character" w:customStyle="1" w:styleId="FooterChar">
    <w:name w:val="Footer Char"/>
    <w:basedOn w:val="DefaultParagraphFont"/>
    <w:link w:val="Footer"/>
    <w:uiPriority w:val="99"/>
    <w:rsid w:val="00D8236C"/>
  </w:style>
  <w:style w:type="paragraph" w:styleId="NormalWeb">
    <w:name w:val="Normal (Web)"/>
    <w:basedOn w:val="Normal"/>
    <w:uiPriority w:val="99"/>
    <w:unhideWhenUsed/>
    <w:rsid w:val="00EC766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67C6C"/>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C6C"/>
    <w:rPr>
      <w:rFonts w:ascii="Segoe UI" w:hAnsi="Segoe UI" w:cs="Segoe UI"/>
      <w:sz w:val="18"/>
      <w:szCs w:val="18"/>
    </w:rPr>
  </w:style>
  <w:style w:type="table" w:styleId="TableGrid">
    <w:name w:val="Table Grid"/>
    <w:basedOn w:val="TableNormal"/>
    <w:uiPriority w:val="59"/>
    <w:rsid w:val="00B303DD"/>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B303DD"/>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basedOn w:val="DefaultParagraphFont"/>
    <w:link w:val="ListParagraph"/>
    <w:uiPriority w:val="34"/>
    <w:rsid w:val="00B303DD"/>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3720AC"/>
    <w:pPr>
      <w:tabs>
        <w:tab w:val="left" w:pos="630"/>
        <w:tab w:val="left" w:pos="900"/>
        <w:tab w:val="right" w:leader="dot" w:pos="8153"/>
      </w:tabs>
      <w:spacing w:after="100" w:line="259" w:lineRule="auto"/>
      <w:ind w:left="220"/>
    </w:pPr>
    <w:rPr>
      <w:rFonts w:eastAsiaTheme="minorEastAsia"/>
      <w:noProof/>
      <w:sz w:val="24"/>
      <w:szCs w:val="24"/>
    </w:rPr>
  </w:style>
  <w:style w:type="paragraph" w:styleId="Bibliography">
    <w:name w:val="Bibliography"/>
    <w:basedOn w:val="Normal"/>
    <w:next w:val="Normal"/>
    <w:uiPriority w:val="37"/>
    <w:unhideWhenUsed/>
    <w:rsid w:val="005B577C"/>
    <w:pPr>
      <w:spacing w:line="480" w:lineRule="auto"/>
      <w:jc w:val="both"/>
    </w:pPr>
    <w:rPr>
      <w:sz w:val="24"/>
      <w:szCs w:val="24"/>
    </w:rPr>
  </w:style>
  <w:style w:type="character" w:styleId="Emphasis">
    <w:name w:val="Emphasis"/>
    <w:basedOn w:val="DefaultParagraphFont"/>
    <w:uiPriority w:val="20"/>
    <w:qFormat/>
    <w:rsid w:val="005679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376BD"/>
    <w:rPr>
      <w:color w:val="0000FF" w:themeColor="hyperlink"/>
      <w:u w:val="single"/>
    </w:rPr>
  </w:style>
  <w:style w:type="character" w:customStyle="1" w:styleId="UnresolvedMention">
    <w:name w:val="Unresolved Mention"/>
    <w:basedOn w:val="DefaultParagraphFont"/>
    <w:uiPriority w:val="99"/>
    <w:semiHidden/>
    <w:unhideWhenUsed/>
    <w:rsid w:val="00E376BD"/>
    <w:rPr>
      <w:color w:val="605E5C"/>
      <w:shd w:val="clear" w:color="auto" w:fill="E1DFDD"/>
    </w:rPr>
  </w:style>
  <w:style w:type="paragraph" w:styleId="NoSpacing">
    <w:name w:val="No Spacing"/>
    <w:uiPriority w:val="1"/>
    <w:qFormat/>
    <w:rsid w:val="00E376BD"/>
  </w:style>
  <w:style w:type="paragraph" w:styleId="Header">
    <w:name w:val="header"/>
    <w:basedOn w:val="Normal"/>
    <w:link w:val="HeaderChar"/>
    <w:uiPriority w:val="99"/>
    <w:unhideWhenUsed/>
    <w:rsid w:val="00D8236C"/>
    <w:pPr>
      <w:tabs>
        <w:tab w:val="center" w:pos="4513"/>
        <w:tab w:val="right" w:pos="9026"/>
      </w:tabs>
    </w:pPr>
  </w:style>
  <w:style w:type="character" w:customStyle="1" w:styleId="HeaderChar">
    <w:name w:val="Header Char"/>
    <w:basedOn w:val="DefaultParagraphFont"/>
    <w:link w:val="Header"/>
    <w:uiPriority w:val="99"/>
    <w:rsid w:val="00D8236C"/>
  </w:style>
  <w:style w:type="paragraph" w:styleId="Footer">
    <w:name w:val="footer"/>
    <w:basedOn w:val="Normal"/>
    <w:link w:val="FooterChar"/>
    <w:uiPriority w:val="99"/>
    <w:unhideWhenUsed/>
    <w:rsid w:val="00D8236C"/>
    <w:pPr>
      <w:tabs>
        <w:tab w:val="center" w:pos="4513"/>
        <w:tab w:val="right" w:pos="9026"/>
      </w:tabs>
    </w:pPr>
  </w:style>
  <w:style w:type="character" w:customStyle="1" w:styleId="FooterChar">
    <w:name w:val="Footer Char"/>
    <w:basedOn w:val="DefaultParagraphFont"/>
    <w:link w:val="Footer"/>
    <w:uiPriority w:val="99"/>
    <w:rsid w:val="00D8236C"/>
  </w:style>
  <w:style w:type="paragraph" w:styleId="NormalWeb">
    <w:name w:val="Normal (Web)"/>
    <w:basedOn w:val="Normal"/>
    <w:uiPriority w:val="99"/>
    <w:unhideWhenUsed/>
    <w:rsid w:val="00EC7665"/>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267C6C"/>
    <w:pPr>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C6C"/>
    <w:rPr>
      <w:rFonts w:ascii="Segoe UI" w:hAnsi="Segoe UI" w:cs="Segoe UI"/>
      <w:sz w:val="18"/>
      <w:szCs w:val="18"/>
    </w:rPr>
  </w:style>
  <w:style w:type="table" w:styleId="TableGrid">
    <w:name w:val="Table Grid"/>
    <w:basedOn w:val="TableNormal"/>
    <w:uiPriority w:val="59"/>
    <w:rsid w:val="00B303DD"/>
    <w:rPr>
      <w:rFonts w:asciiTheme="minorHAnsi" w:eastAsiaTheme="minorHAnsi" w:hAnsiTheme="minorHAnsi" w:cstheme="minorBidi"/>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B303DD"/>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ody of text Char"/>
    <w:basedOn w:val="DefaultParagraphFont"/>
    <w:link w:val="ListParagraph"/>
    <w:uiPriority w:val="34"/>
    <w:rsid w:val="00B303DD"/>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3720AC"/>
    <w:pPr>
      <w:tabs>
        <w:tab w:val="left" w:pos="630"/>
        <w:tab w:val="left" w:pos="900"/>
        <w:tab w:val="right" w:leader="dot" w:pos="8153"/>
      </w:tabs>
      <w:spacing w:after="100" w:line="259" w:lineRule="auto"/>
      <w:ind w:left="220"/>
    </w:pPr>
    <w:rPr>
      <w:rFonts w:eastAsiaTheme="minorEastAsia"/>
      <w:noProof/>
      <w:sz w:val="24"/>
      <w:szCs w:val="24"/>
    </w:rPr>
  </w:style>
  <w:style w:type="paragraph" w:styleId="Bibliography">
    <w:name w:val="Bibliography"/>
    <w:basedOn w:val="Normal"/>
    <w:next w:val="Normal"/>
    <w:uiPriority w:val="37"/>
    <w:unhideWhenUsed/>
    <w:rsid w:val="005B577C"/>
    <w:pPr>
      <w:spacing w:line="480" w:lineRule="auto"/>
      <w:jc w:val="both"/>
    </w:pPr>
    <w:rPr>
      <w:sz w:val="24"/>
      <w:szCs w:val="24"/>
    </w:rPr>
  </w:style>
  <w:style w:type="character" w:styleId="Emphasis">
    <w:name w:val="Emphasis"/>
    <w:basedOn w:val="DefaultParagraphFont"/>
    <w:uiPriority w:val="20"/>
    <w:qFormat/>
    <w:rsid w:val="005679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25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20agustinat1983@gmail.com" TargetMode="External"/><Relationship Id="rId4" Type="http://schemas.microsoft.com/office/2007/relationships/stylesWithEffects" Target="stylesWithEffects.xml"/><Relationship Id="rId9" Type="http://schemas.openxmlformats.org/officeDocument/2006/relationships/hyperlink" Target="mailto:%20agustinat198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16">
  <b:Source>
    <b:Tag>Ima15</b:Tag>
    <b:SourceType>Book</b:SourceType>
    <b:Guid>{F9EF250C-BC01-4EF3-B523-6C9A9677BC1B}</b:Guid>
    <b:Author>
      <b:Author>
        <b:NameList>
          <b:Person>
            <b:Last>Ghozali</b:Last>
            <b:First>Imam</b:First>
          </b:Person>
          <b:Person>
            <b:Last>Latan</b:Last>
            <b:First>Hengky</b:First>
          </b:Person>
        </b:NameList>
      </b:Author>
    </b:Author>
    <b:Title>Partial Least Square Konsep Teknik dan Aplikasi Menggunakan Program SmartPLS 3.0 </b:Title>
    <b:Year>2015</b:Year>
    <b:City>Semarang</b:City>
    <b:Publisher>Badan Penerbit Universitas Diponegoro</b:Publisher>
    <b:Edition>2</b:Edition>
    <b:RefOrder>2</b:RefOrder>
  </b:Source>
  <b:Source>
    <b:Tag>Hai14</b:Tag>
    <b:SourceType>Book</b:SourceType>
    <b:Guid>{B6425C8F-9BA1-4CC7-8992-85659D77C176}</b:Guid>
    <b:Author>
      <b:Author>
        <b:NameList>
          <b:Person>
            <b:Last>Hair</b:Last>
            <b:First>Joseph</b:First>
            <b:Middle>F</b:Middle>
          </b:Person>
          <b:Person>
            <b:Last>Hult</b:Last>
            <b:First>G</b:First>
            <b:Middle>Tomas M</b:Middle>
          </b:Person>
          <b:Person>
            <b:Last>Ringle</b:Last>
            <b:First>Christian</b:First>
          </b:Person>
          <b:Person>
            <b:Last>Sarstedt</b:Last>
            <b:First>Marko</b:First>
          </b:Person>
        </b:NameList>
      </b:Author>
    </b:Author>
    <b:Title>A Primer on Partial Least Squares Structural Equation Modeling (PLS-SEM)</b:Title>
    <b:Year>2014</b:Year>
    <b:City>United States of America</b:City>
    <b:Publisher>SAGE Publications, Inc. </b:Publisher>
    <b:Edition>Kindle Edition</b:Edition>
    <b:RefOrder>4</b:RefOrder>
  </b:Source>
</b:Sources>
</file>

<file path=customXml/itemProps1.xml><?xml version="1.0" encoding="utf-8"?>
<ds:datastoreItem xmlns:ds="http://schemas.openxmlformats.org/officeDocument/2006/customXml" ds:itemID="{E8CA0350-8042-4072-800B-C43C42A8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17</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31</cp:revision>
  <dcterms:created xsi:type="dcterms:W3CDTF">2020-10-08T08:36:00Z</dcterms:created>
  <dcterms:modified xsi:type="dcterms:W3CDTF">2020-10-12T16:21:00Z</dcterms:modified>
</cp:coreProperties>
</file>