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BD21F" w14:textId="0C151707" w:rsidR="00D23841" w:rsidRPr="009037AB" w:rsidRDefault="004B3E42" w:rsidP="00C520D8">
      <w:pPr>
        <w:spacing w:line="240" w:lineRule="auto"/>
        <w:jc w:val="center"/>
        <w:rPr>
          <w:rFonts w:ascii="Times New Roman" w:hAnsi="Times New Roman" w:cs="Times New Roman"/>
          <w:b/>
          <w:sz w:val="28"/>
        </w:rPr>
      </w:pPr>
      <w:r w:rsidRPr="009037AB">
        <w:rPr>
          <w:rFonts w:ascii="Times New Roman" w:hAnsi="Times New Roman" w:cs="Times New Roman"/>
          <w:b/>
          <w:sz w:val="28"/>
        </w:rPr>
        <w:t xml:space="preserve">ANALISIS PERBEDAAN MANAJEMEN LABA SEBELUM DAN SESUDAH KONVERGENSI IFRS </w:t>
      </w:r>
      <w:r w:rsidR="00C877C1">
        <w:rPr>
          <w:rFonts w:ascii="Times New Roman" w:hAnsi="Times New Roman" w:cs="Times New Roman"/>
          <w:b/>
          <w:sz w:val="28"/>
          <w:lang w:val="en-US"/>
        </w:rPr>
        <w:t xml:space="preserve">PADA </w:t>
      </w:r>
      <w:r w:rsidRPr="009037AB">
        <w:rPr>
          <w:rFonts w:ascii="Times New Roman" w:hAnsi="Times New Roman" w:cs="Times New Roman"/>
          <w:b/>
          <w:sz w:val="28"/>
        </w:rPr>
        <w:t xml:space="preserve">PERUSAHAAN </w:t>
      </w:r>
      <w:r w:rsidRPr="009037AB">
        <w:rPr>
          <w:rFonts w:ascii="Times New Roman" w:hAnsi="Times New Roman" w:cs="Times New Roman"/>
          <w:b/>
          <w:i/>
          <w:sz w:val="28"/>
        </w:rPr>
        <w:t>CONSUMER GOODS</w:t>
      </w:r>
      <w:r w:rsidRPr="009037AB">
        <w:rPr>
          <w:rFonts w:ascii="Times New Roman" w:hAnsi="Times New Roman" w:cs="Times New Roman"/>
          <w:b/>
          <w:sz w:val="28"/>
        </w:rPr>
        <w:t xml:space="preserve"> </w:t>
      </w:r>
    </w:p>
    <w:p w14:paraId="290CF646" w14:textId="08C57C9C" w:rsidR="00C520D8" w:rsidRDefault="00C520D8" w:rsidP="00464111">
      <w:pPr>
        <w:spacing w:after="0" w:line="240" w:lineRule="auto"/>
        <w:jc w:val="center"/>
        <w:rPr>
          <w:rFonts w:ascii="Times New Roman" w:hAnsi="Times New Roman" w:cs="Times New Roman"/>
          <w:sz w:val="24"/>
        </w:rPr>
      </w:pPr>
    </w:p>
    <w:p w14:paraId="1B4A155C" w14:textId="0422361A" w:rsidR="007B1C02" w:rsidRDefault="007B1C02" w:rsidP="00464111">
      <w:pPr>
        <w:spacing w:after="0" w:line="240" w:lineRule="auto"/>
        <w:jc w:val="center"/>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2"/>
        <w:gridCol w:w="4368"/>
      </w:tblGrid>
      <w:tr w:rsidR="005D00F7" w14:paraId="7BCE02BF" w14:textId="77777777" w:rsidTr="008E009E">
        <w:tc>
          <w:tcPr>
            <w:tcW w:w="4621" w:type="dxa"/>
          </w:tcPr>
          <w:p w14:paraId="4FCD5867" w14:textId="77777777" w:rsidR="005D00F7" w:rsidRPr="002E5C71" w:rsidRDefault="005D00F7" w:rsidP="008E009E">
            <w:pPr>
              <w:jc w:val="center"/>
              <w:rPr>
                <w:rFonts w:ascii="Times New Roman" w:hAnsi="Times New Roman" w:cs="Times New Roman"/>
                <w:b/>
                <w:sz w:val="24"/>
                <w:szCs w:val="24"/>
                <w:lang w:val="en-US"/>
              </w:rPr>
            </w:pPr>
            <w:proofErr w:type="spellStart"/>
            <w:r w:rsidRPr="002E5C71">
              <w:rPr>
                <w:rFonts w:ascii="Times New Roman" w:hAnsi="Times New Roman" w:cs="Times New Roman"/>
                <w:b/>
                <w:sz w:val="24"/>
                <w:szCs w:val="24"/>
                <w:lang w:val="en-US"/>
              </w:rPr>
              <w:t>Endang</w:t>
            </w:r>
            <w:proofErr w:type="spellEnd"/>
            <w:r w:rsidRPr="002E5C71">
              <w:rPr>
                <w:rFonts w:ascii="Times New Roman" w:hAnsi="Times New Roman" w:cs="Times New Roman"/>
                <w:b/>
                <w:sz w:val="24"/>
                <w:szCs w:val="24"/>
                <w:lang w:val="en-US"/>
              </w:rPr>
              <w:t xml:space="preserve"> </w:t>
            </w:r>
            <w:proofErr w:type="spellStart"/>
            <w:r w:rsidRPr="002E5C71">
              <w:rPr>
                <w:rFonts w:ascii="Times New Roman" w:hAnsi="Times New Roman" w:cs="Times New Roman"/>
                <w:b/>
                <w:sz w:val="24"/>
                <w:szCs w:val="24"/>
                <w:lang w:val="en-US"/>
              </w:rPr>
              <w:t>Kurniati</w:t>
            </w:r>
            <w:proofErr w:type="spellEnd"/>
          </w:p>
          <w:p w14:paraId="13C53EDD" w14:textId="77777777" w:rsidR="005D00F7" w:rsidRPr="002E5C71" w:rsidRDefault="005D00F7" w:rsidP="008E009E">
            <w:pPr>
              <w:jc w:val="center"/>
              <w:rPr>
                <w:rFonts w:ascii="Times New Roman" w:hAnsi="Times New Roman" w:cs="Times New Roman"/>
                <w:sz w:val="20"/>
                <w:szCs w:val="20"/>
                <w:lang w:val="en-US"/>
              </w:rPr>
            </w:pPr>
            <w:proofErr w:type="spellStart"/>
            <w:r w:rsidRPr="002E5C71">
              <w:rPr>
                <w:rFonts w:ascii="Times New Roman" w:hAnsi="Times New Roman" w:cs="Times New Roman"/>
                <w:sz w:val="20"/>
                <w:szCs w:val="20"/>
                <w:lang w:val="en-US"/>
              </w:rPr>
              <w:t>Akademi</w:t>
            </w:r>
            <w:proofErr w:type="spellEnd"/>
            <w:r w:rsidRPr="002E5C71">
              <w:rPr>
                <w:rFonts w:ascii="Times New Roman" w:hAnsi="Times New Roman" w:cs="Times New Roman"/>
                <w:sz w:val="20"/>
                <w:szCs w:val="20"/>
                <w:lang w:val="en-US"/>
              </w:rPr>
              <w:t xml:space="preserve"> </w:t>
            </w:r>
            <w:proofErr w:type="spellStart"/>
            <w:r w:rsidRPr="002E5C71">
              <w:rPr>
                <w:rFonts w:ascii="Times New Roman" w:hAnsi="Times New Roman" w:cs="Times New Roman"/>
                <w:sz w:val="20"/>
                <w:szCs w:val="20"/>
                <w:lang w:val="en-US"/>
              </w:rPr>
              <w:t>Akuntansi</w:t>
            </w:r>
            <w:proofErr w:type="spellEnd"/>
            <w:r w:rsidRPr="002E5C71">
              <w:rPr>
                <w:rFonts w:ascii="Times New Roman" w:hAnsi="Times New Roman" w:cs="Times New Roman"/>
                <w:sz w:val="20"/>
                <w:szCs w:val="20"/>
                <w:lang w:val="en-US"/>
              </w:rPr>
              <w:t xml:space="preserve"> “YPK” Medan</w:t>
            </w:r>
          </w:p>
          <w:p w14:paraId="110956CA" w14:textId="77777777" w:rsidR="005D00F7" w:rsidRPr="006B50B2" w:rsidRDefault="005D00F7" w:rsidP="008E009E">
            <w:pPr>
              <w:jc w:val="center"/>
              <w:rPr>
                <w:rFonts w:ascii="Times New Roman" w:hAnsi="Times New Roman" w:cs="Times New Roman"/>
                <w:sz w:val="28"/>
                <w:lang w:val="en-US"/>
              </w:rPr>
            </w:pPr>
            <w:r w:rsidRPr="002E5C71">
              <w:rPr>
                <w:rFonts w:ascii="Times New Roman" w:hAnsi="Times New Roman" w:cs="Times New Roman"/>
                <w:sz w:val="20"/>
                <w:szCs w:val="20"/>
                <w:lang w:val="en-US"/>
              </w:rPr>
              <w:t>endangk.mps@gmail.com</w:t>
            </w:r>
          </w:p>
        </w:tc>
        <w:tc>
          <w:tcPr>
            <w:tcW w:w="4621" w:type="dxa"/>
          </w:tcPr>
          <w:p w14:paraId="2E534732" w14:textId="77777777" w:rsidR="005D00F7" w:rsidRPr="002E5C71" w:rsidRDefault="005D00F7" w:rsidP="008E009E">
            <w:pPr>
              <w:jc w:val="center"/>
              <w:rPr>
                <w:rFonts w:ascii="Times New Roman" w:hAnsi="Times New Roman" w:cs="Times New Roman"/>
                <w:b/>
                <w:sz w:val="24"/>
                <w:szCs w:val="24"/>
                <w:lang w:val="en-US"/>
              </w:rPr>
            </w:pPr>
            <w:proofErr w:type="spellStart"/>
            <w:r w:rsidRPr="002E5C71">
              <w:rPr>
                <w:rFonts w:ascii="Times New Roman" w:hAnsi="Times New Roman" w:cs="Times New Roman"/>
                <w:b/>
                <w:sz w:val="24"/>
                <w:szCs w:val="24"/>
                <w:lang w:val="en-US"/>
              </w:rPr>
              <w:t>Rahmad</w:t>
            </w:r>
            <w:proofErr w:type="spellEnd"/>
            <w:r w:rsidRPr="002E5C71">
              <w:rPr>
                <w:rFonts w:ascii="Times New Roman" w:hAnsi="Times New Roman" w:cs="Times New Roman"/>
                <w:b/>
                <w:sz w:val="24"/>
                <w:szCs w:val="24"/>
                <w:lang w:val="en-US"/>
              </w:rPr>
              <w:t xml:space="preserve"> Dani</w:t>
            </w:r>
          </w:p>
          <w:p w14:paraId="4BDF0B66" w14:textId="77777777" w:rsidR="005D00F7" w:rsidRPr="002E5C71" w:rsidRDefault="005D00F7" w:rsidP="008E009E">
            <w:pPr>
              <w:jc w:val="center"/>
              <w:rPr>
                <w:rFonts w:ascii="Times New Roman" w:hAnsi="Times New Roman" w:cs="Times New Roman"/>
                <w:sz w:val="20"/>
                <w:szCs w:val="20"/>
                <w:lang w:val="en-US"/>
              </w:rPr>
            </w:pPr>
            <w:proofErr w:type="spellStart"/>
            <w:r w:rsidRPr="002E5C71">
              <w:rPr>
                <w:rFonts w:ascii="Times New Roman" w:hAnsi="Times New Roman" w:cs="Times New Roman"/>
                <w:sz w:val="20"/>
                <w:szCs w:val="20"/>
                <w:lang w:val="en-US"/>
              </w:rPr>
              <w:t>Akademi</w:t>
            </w:r>
            <w:proofErr w:type="spellEnd"/>
            <w:r w:rsidRPr="002E5C71">
              <w:rPr>
                <w:rFonts w:ascii="Times New Roman" w:hAnsi="Times New Roman" w:cs="Times New Roman"/>
                <w:sz w:val="20"/>
                <w:szCs w:val="20"/>
                <w:lang w:val="en-US"/>
              </w:rPr>
              <w:t xml:space="preserve"> </w:t>
            </w:r>
            <w:proofErr w:type="spellStart"/>
            <w:r w:rsidRPr="002E5C71">
              <w:rPr>
                <w:rFonts w:ascii="Times New Roman" w:hAnsi="Times New Roman" w:cs="Times New Roman"/>
                <w:sz w:val="20"/>
                <w:szCs w:val="20"/>
                <w:lang w:val="en-US"/>
              </w:rPr>
              <w:t>Akuntansi</w:t>
            </w:r>
            <w:proofErr w:type="spellEnd"/>
            <w:r w:rsidRPr="002E5C71">
              <w:rPr>
                <w:rFonts w:ascii="Times New Roman" w:hAnsi="Times New Roman" w:cs="Times New Roman"/>
                <w:sz w:val="20"/>
                <w:szCs w:val="20"/>
                <w:lang w:val="en-US"/>
              </w:rPr>
              <w:t xml:space="preserve"> “YPK” Medan</w:t>
            </w:r>
          </w:p>
          <w:p w14:paraId="46C537C6" w14:textId="77777777" w:rsidR="005D00F7" w:rsidRDefault="005D00F7" w:rsidP="008E009E">
            <w:pPr>
              <w:jc w:val="center"/>
              <w:rPr>
                <w:rFonts w:ascii="Times New Roman" w:hAnsi="Times New Roman" w:cs="Times New Roman"/>
                <w:sz w:val="28"/>
                <w:lang w:val="en-US"/>
              </w:rPr>
            </w:pPr>
            <w:r w:rsidRPr="002E5C71">
              <w:rPr>
                <w:rFonts w:ascii="Times New Roman" w:hAnsi="Times New Roman" w:cs="Times New Roman"/>
                <w:sz w:val="20"/>
                <w:szCs w:val="20"/>
                <w:lang w:val="en-US"/>
              </w:rPr>
              <w:t>rahmad76.dani@gmail.com</w:t>
            </w:r>
          </w:p>
          <w:p w14:paraId="16F97A1A" w14:textId="77777777" w:rsidR="005D00F7" w:rsidRPr="006B50B2" w:rsidRDefault="005D00F7" w:rsidP="008E009E">
            <w:pPr>
              <w:jc w:val="center"/>
              <w:rPr>
                <w:rFonts w:ascii="Times New Roman" w:hAnsi="Times New Roman" w:cs="Times New Roman"/>
                <w:sz w:val="28"/>
                <w:lang w:val="en-US"/>
              </w:rPr>
            </w:pPr>
            <w:r>
              <w:rPr>
                <w:rFonts w:ascii="Times New Roman" w:hAnsi="Times New Roman" w:cs="Times New Roman"/>
                <w:sz w:val="28"/>
                <w:lang w:val="en-US"/>
              </w:rPr>
              <w:t xml:space="preserve"> </w:t>
            </w:r>
          </w:p>
        </w:tc>
      </w:tr>
      <w:tr w:rsidR="005D00F7" w14:paraId="3C4194DC" w14:textId="77777777" w:rsidTr="008E009E">
        <w:tc>
          <w:tcPr>
            <w:tcW w:w="9242" w:type="dxa"/>
            <w:gridSpan w:val="2"/>
          </w:tcPr>
          <w:p w14:paraId="294C4848" w14:textId="77777777" w:rsidR="005D00F7" w:rsidRPr="002E5C71" w:rsidRDefault="005D00F7" w:rsidP="008E009E">
            <w:pPr>
              <w:jc w:val="center"/>
              <w:rPr>
                <w:rFonts w:ascii="Times New Roman" w:hAnsi="Times New Roman" w:cs="Times New Roman"/>
                <w:b/>
                <w:sz w:val="28"/>
                <w:lang w:val="en-US"/>
              </w:rPr>
            </w:pPr>
            <w:r w:rsidRPr="002E5C71">
              <w:rPr>
                <w:rFonts w:ascii="Times New Roman" w:hAnsi="Times New Roman" w:cs="Times New Roman"/>
                <w:b/>
                <w:sz w:val="24"/>
                <w:lang w:val="en-US"/>
              </w:rPr>
              <w:t xml:space="preserve">Akmal </w:t>
            </w:r>
            <w:proofErr w:type="spellStart"/>
            <w:r w:rsidRPr="002E5C71">
              <w:rPr>
                <w:rFonts w:ascii="Times New Roman" w:hAnsi="Times New Roman" w:cs="Times New Roman"/>
                <w:b/>
                <w:sz w:val="24"/>
                <w:lang w:val="en-US"/>
              </w:rPr>
              <w:t>Hidayat</w:t>
            </w:r>
            <w:proofErr w:type="spellEnd"/>
          </w:p>
          <w:p w14:paraId="6E7DC566" w14:textId="77777777" w:rsidR="005D00F7" w:rsidRPr="002E5C71" w:rsidRDefault="005D00F7" w:rsidP="008E009E">
            <w:pPr>
              <w:jc w:val="center"/>
              <w:rPr>
                <w:rFonts w:ascii="Times New Roman" w:hAnsi="Times New Roman" w:cs="Times New Roman"/>
                <w:sz w:val="20"/>
                <w:szCs w:val="20"/>
                <w:lang w:val="en-US"/>
              </w:rPr>
            </w:pPr>
            <w:r w:rsidRPr="002E5C71">
              <w:rPr>
                <w:rFonts w:ascii="Times New Roman" w:hAnsi="Times New Roman" w:cs="Times New Roman"/>
                <w:sz w:val="20"/>
                <w:szCs w:val="20"/>
                <w:lang w:val="en-US"/>
              </w:rPr>
              <w:t xml:space="preserve">STIE </w:t>
            </w:r>
            <w:proofErr w:type="spellStart"/>
            <w:r w:rsidRPr="002E5C71">
              <w:rPr>
                <w:rFonts w:ascii="Times New Roman" w:hAnsi="Times New Roman" w:cs="Times New Roman"/>
                <w:sz w:val="20"/>
                <w:szCs w:val="20"/>
                <w:lang w:val="en-US"/>
              </w:rPr>
              <w:t>Mikroskil</w:t>
            </w:r>
            <w:proofErr w:type="spellEnd"/>
            <w:r w:rsidRPr="002E5C71">
              <w:rPr>
                <w:rFonts w:ascii="Times New Roman" w:hAnsi="Times New Roman" w:cs="Times New Roman"/>
                <w:sz w:val="20"/>
                <w:szCs w:val="20"/>
                <w:lang w:val="en-US"/>
              </w:rPr>
              <w:t xml:space="preserve"> – Medan</w:t>
            </w:r>
          </w:p>
          <w:p w14:paraId="6A0AD2B0" w14:textId="77777777" w:rsidR="005D00F7" w:rsidRDefault="005D00F7" w:rsidP="008E009E">
            <w:pPr>
              <w:jc w:val="center"/>
              <w:rPr>
                <w:rFonts w:ascii="Times New Roman" w:hAnsi="Times New Roman" w:cs="Times New Roman"/>
                <w:sz w:val="28"/>
                <w:lang w:val="en-US"/>
              </w:rPr>
            </w:pPr>
            <w:r w:rsidRPr="002E5C71">
              <w:rPr>
                <w:rFonts w:ascii="Times New Roman" w:hAnsi="Times New Roman" w:cs="Times New Roman"/>
                <w:sz w:val="20"/>
                <w:szCs w:val="20"/>
                <w:lang w:val="en-US"/>
              </w:rPr>
              <w:t xml:space="preserve">akmal@mikroskil.ac.id </w:t>
            </w:r>
          </w:p>
        </w:tc>
      </w:tr>
    </w:tbl>
    <w:p w14:paraId="2F824875" w14:textId="34226F25" w:rsidR="007B1C02" w:rsidRDefault="007B1C02" w:rsidP="00464111">
      <w:pPr>
        <w:spacing w:after="0" w:line="240" w:lineRule="auto"/>
        <w:jc w:val="center"/>
        <w:rPr>
          <w:rFonts w:ascii="Times New Roman" w:hAnsi="Times New Roman" w:cs="Times New Roman"/>
          <w:sz w:val="24"/>
        </w:rPr>
      </w:pPr>
    </w:p>
    <w:p w14:paraId="35BDC970" w14:textId="77777777" w:rsidR="007B1C02" w:rsidRDefault="007B1C02" w:rsidP="00464111">
      <w:pPr>
        <w:spacing w:after="0" w:line="240" w:lineRule="auto"/>
        <w:jc w:val="center"/>
        <w:rPr>
          <w:rFonts w:ascii="Times New Roman" w:hAnsi="Times New Roman" w:cs="Times New Roman"/>
          <w:sz w:val="24"/>
        </w:rPr>
      </w:pPr>
    </w:p>
    <w:p w14:paraId="7150A8C1" w14:textId="77777777" w:rsidR="00E97592" w:rsidRDefault="00E97592" w:rsidP="00464111">
      <w:pPr>
        <w:spacing w:after="0" w:line="240" w:lineRule="auto"/>
        <w:jc w:val="center"/>
        <w:rPr>
          <w:rFonts w:ascii="Times New Roman" w:hAnsi="Times New Roman" w:cs="Times New Roman"/>
          <w:sz w:val="24"/>
        </w:rPr>
      </w:pPr>
    </w:p>
    <w:p w14:paraId="3E66F657" w14:textId="3884AB4F" w:rsidR="0068707A" w:rsidRPr="007B1C02" w:rsidRDefault="0068707A" w:rsidP="00464111">
      <w:pPr>
        <w:spacing w:after="0" w:line="240" w:lineRule="auto"/>
        <w:jc w:val="center"/>
        <w:rPr>
          <w:rFonts w:ascii="Times New Roman" w:hAnsi="Times New Roman" w:cs="Times New Roman"/>
          <w:b/>
          <w:sz w:val="28"/>
          <w:szCs w:val="20"/>
          <w:lang w:val="en-US"/>
        </w:rPr>
      </w:pPr>
      <w:r w:rsidRPr="007F20D6">
        <w:rPr>
          <w:rFonts w:ascii="Times New Roman" w:hAnsi="Times New Roman" w:cs="Times New Roman"/>
          <w:b/>
          <w:sz w:val="24"/>
          <w:szCs w:val="20"/>
        </w:rPr>
        <w:t>ABS</w:t>
      </w:r>
      <w:r w:rsidR="007B1C02">
        <w:rPr>
          <w:rFonts w:ascii="Times New Roman" w:hAnsi="Times New Roman" w:cs="Times New Roman"/>
          <w:b/>
          <w:sz w:val="24"/>
          <w:szCs w:val="20"/>
          <w:lang w:val="en-US"/>
        </w:rPr>
        <w:t>TRAK</w:t>
      </w:r>
    </w:p>
    <w:p w14:paraId="55EC1842" w14:textId="24525818" w:rsidR="007F20D6" w:rsidRPr="00C001F9" w:rsidRDefault="007F20D6" w:rsidP="004B3E42">
      <w:pPr>
        <w:spacing w:line="240" w:lineRule="auto"/>
        <w:jc w:val="both"/>
        <w:rPr>
          <w:rFonts w:ascii="Times New Roman" w:hAnsi="Times New Roman" w:cs="Times New Roman"/>
          <w:iCs/>
          <w:sz w:val="24"/>
          <w:szCs w:val="24"/>
          <w:lang w:val="en-US"/>
        </w:rPr>
      </w:pPr>
      <w:proofErr w:type="spellStart"/>
      <w:r w:rsidRPr="00C001F9">
        <w:rPr>
          <w:rFonts w:ascii="Times New Roman" w:hAnsi="Times New Roman" w:cs="Times New Roman"/>
          <w:iCs/>
          <w:sz w:val="24"/>
          <w:szCs w:val="24"/>
          <w:lang w:val="en-US"/>
        </w:rPr>
        <w:t>Penelitian</w:t>
      </w:r>
      <w:proofErr w:type="spellEnd"/>
      <w:r w:rsidRPr="00C001F9">
        <w:rPr>
          <w:rFonts w:ascii="Times New Roman" w:hAnsi="Times New Roman" w:cs="Times New Roman"/>
          <w:iCs/>
          <w:sz w:val="24"/>
          <w:szCs w:val="24"/>
          <w:lang w:val="en-US"/>
        </w:rPr>
        <w:t xml:space="preserve"> </w:t>
      </w:r>
      <w:proofErr w:type="spellStart"/>
      <w:r w:rsidRPr="00C001F9">
        <w:rPr>
          <w:rFonts w:ascii="Times New Roman" w:hAnsi="Times New Roman" w:cs="Times New Roman"/>
          <w:iCs/>
          <w:sz w:val="24"/>
          <w:szCs w:val="24"/>
          <w:lang w:val="en-US"/>
        </w:rPr>
        <w:t>ini</w:t>
      </w:r>
      <w:proofErr w:type="spellEnd"/>
      <w:r w:rsidRPr="00C001F9">
        <w:rPr>
          <w:rFonts w:ascii="Times New Roman" w:hAnsi="Times New Roman" w:cs="Times New Roman"/>
          <w:iCs/>
          <w:sz w:val="24"/>
          <w:szCs w:val="24"/>
          <w:lang w:val="en-US"/>
        </w:rPr>
        <w:t xml:space="preserve"> </w:t>
      </w:r>
      <w:proofErr w:type="spellStart"/>
      <w:r w:rsidRPr="00C001F9">
        <w:rPr>
          <w:rFonts w:ascii="Times New Roman" w:hAnsi="Times New Roman" w:cs="Times New Roman"/>
          <w:iCs/>
          <w:sz w:val="24"/>
          <w:szCs w:val="24"/>
          <w:lang w:val="en-US"/>
        </w:rPr>
        <w:t>bertujuan</w:t>
      </w:r>
      <w:proofErr w:type="spellEnd"/>
      <w:r w:rsidRPr="00C001F9">
        <w:rPr>
          <w:rFonts w:ascii="Times New Roman" w:hAnsi="Times New Roman" w:cs="Times New Roman"/>
          <w:iCs/>
          <w:sz w:val="24"/>
          <w:szCs w:val="24"/>
          <w:lang w:val="en-US"/>
        </w:rPr>
        <w:t xml:space="preserve"> </w:t>
      </w:r>
      <w:proofErr w:type="spellStart"/>
      <w:r w:rsidRPr="00C001F9">
        <w:rPr>
          <w:rFonts w:ascii="Times New Roman" w:hAnsi="Times New Roman" w:cs="Times New Roman"/>
          <w:iCs/>
          <w:sz w:val="24"/>
          <w:szCs w:val="24"/>
          <w:lang w:val="en-US"/>
        </w:rPr>
        <w:t>meng</w:t>
      </w:r>
      <w:r w:rsidR="00C001F9">
        <w:rPr>
          <w:rFonts w:ascii="Times New Roman" w:hAnsi="Times New Roman" w:cs="Times New Roman"/>
          <w:iCs/>
          <w:sz w:val="24"/>
          <w:szCs w:val="24"/>
          <w:lang w:val="en-US"/>
        </w:rPr>
        <w:t>analisa</w:t>
      </w:r>
      <w:proofErr w:type="spellEnd"/>
      <w:r w:rsidRPr="00C001F9">
        <w:rPr>
          <w:rFonts w:ascii="Times New Roman" w:hAnsi="Times New Roman" w:cs="Times New Roman"/>
          <w:iCs/>
          <w:sz w:val="24"/>
          <w:szCs w:val="24"/>
          <w:lang w:val="en-US"/>
        </w:rPr>
        <w:t xml:space="preserve"> </w:t>
      </w:r>
      <w:proofErr w:type="spellStart"/>
      <w:r w:rsidRPr="00C001F9">
        <w:rPr>
          <w:rFonts w:ascii="Times New Roman" w:hAnsi="Times New Roman" w:cs="Times New Roman"/>
          <w:iCs/>
          <w:sz w:val="24"/>
          <w:szCs w:val="24"/>
          <w:lang w:val="en-US"/>
        </w:rPr>
        <w:t>perbedaan</w:t>
      </w:r>
      <w:proofErr w:type="spellEnd"/>
      <w:r w:rsidRPr="00C001F9">
        <w:rPr>
          <w:rFonts w:ascii="Times New Roman" w:hAnsi="Times New Roman" w:cs="Times New Roman"/>
          <w:iCs/>
          <w:sz w:val="24"/>
          <w:szCs w:val="24"/>
          <w:lang w:val="en-US"/>
        </w:rPr>
        <w:t xml:space="preserve"> </w:t>
      </w:r>
      <w:proofErr w:type="spellStart"/>
      <w:r w:rsidRPr="00C001F9">
        <w:rPr>
          <w:rFonts w:ascii="Times New Roman" w:hAnsi="Times New Roman" w:cs="Times New Roman"/>
          <w:iCs/>
          <w:sz w:val="24"/>
          <w:szCs w:val="24"/>
          <w:lang w:val="en-US"/>
        </w:rPr>
        <w:t>manajemen</w:t>
      </w:r>
      <w:proofErr w:type="spellEnd"/>
      <w:r w:rsidRPr="00C001F9">
        <w:rPr>
          <w:rFonts w:ascii="Times New Roman" w:hAnsi="Times New Roman" w:cs="Times New Roman"/>
          <w:iCs/>
          <w:sz w:val="24"/>
          <w:szCs w:val="24"/>
          <w:lang w:val="en-US"/>
        </w:rPr>
        <w:t xml:space="preserve"> lama </w:t>
      </w:r>
      <w:proofErr w:type="spellStart"/>
      <w:r w:rsidRPr="00C001F9">
        <w:rPr>
          <w:rFonts w:ascii="Times New Roman" w:hAnsi="Times New Roman" w:cs="Times New Roman"/>
          <w:iCs/>
          <w:sz w:val="24"/>
          <w:szCs w:val="24"/>
          <w:lang w:val="en-US"/>
        </w:rPr>
        <w:t>sebelum</w:t>
      </w:r>
      <w:proofErr w:type="spellEnd"/>
      <w:r w:rsidRPr="00C001F9">
        <w:rPr>
          <w:rFonts w:ascii="Times New Roman" w:hAnsi="Times New Roman" w:cs="Times New Roman"/>
          <w:iCs/>
          <w:sz w:val="24"/>
          <w:szCs w:val="24"/>
          <w:lang w:val="en-US"/>
        </w:rPr>
        <w:t xml:space="preserve"> dan </w:t>
      </w:r>
      <w:proofErr w:type="spellStart"/>
      <w:r w:rsidRPr="00C001F9">
        <w:rPr>
          <w:rFonts w:ascii="Times New Roman" w:hAnsi="Times New Roman" w:cs="Times New Roman"/>
          <w:iCs/>
          <w:sz w:val="24"/>
          <w:szCs w:val="24"/>
          <w:lang w:val="en-US"/>
        </w:rPr>
        <w:t>setelah</w:t>
      </w:r>
      <w:proofErr w:type="spellEnd"/>
      <w:r w:rsidRPr="00C001F9">
        <w:rPr>
          <w:rFonts w:ascii="Times New Roman" w:hAnsi="Times New Roman" w:cs="Times New Roman"/>
          <w:iCs/>
          <w:sz w:val="24"/>
          <w:szCs w:val="24"/>
          <w:lang w:val="en-US"/>
        </w:rPr>
        <w:t xml:space="preserve"> </w:t>
      </w:r>
      <w:proofErr w:type="spellStart"/>
      <w:r w:rsidRPr="00C001F9">
        <w:rPr>
          <w:rFonts w:ascii="Times New Roman" w:hAnsi="Times New Roman" w:cs="Times New Roman"/>
          <w:iCs/>
          <w:sz w:val="24"/>
          <w:szCs w:val="24"/>
          <w:lang w:val="en-US"/>
        </w:rPr>
        <w:t>implementasi</w:t>
      </w:r>
      <w:proofErr w:type="spellEnd"/>
      <w:r w:rsidRPr="00C001F9">
        <w:rPr>
          <w:rFonts w:ascii="Times New Roman" w:hAnsi="Times New Roman" w:cs="Times New Roman"/>
          <w:iCs/>
          <w:sz w:val="24"/>
          <w:szCs w:val="24"/>
          <w:lang w:val="en-US"/>
        </w:rPr>
        <w:t xml:space="preserve"> </w:t>
      </w:r>
      <w:r w:rsidRPr="00C001F9">
        <w:rPr>
          <w:rFonts w:ascii="Times New Roman" w:hAnsi="Times New Roman" w:cs="Times New Roman"/>
          <w:i/>
          <w:iCs/>
          <w:sz w:val="24"/>
          <w:szCs w:val="24"/>
        </w:rPr>
        <w:t>International Financial Accounting Standards (IFRS)</w:t>
      </w:r>
      <w:r w:rsidR="00F53C18" w:rsidRPr="00C001F9">
        <w:rPr>
          <w:rFonts w:ascii="Times New Roman" w:hAnsi="Times New Roman" w:cs="Times New Roman"/>
          <w:iCs/>
          <w:sz w:val="24"/>
          <w:szCs w:val="24"/>
          <w:lang w:val="en-US"/>
        </w:rPr>
        <w:t xml:space="preserve">. </w:t>
      </w:r>
      <w:r w:rsidR="007F1990" w:rsidRPr="00C001F9">
        <w:rPr>
          <w:rFonts w:ascii="Times New Roman" w:hAnsi="Times New Roman" w:cs="Times New Roman"/>
          <w:iCs/>
          <w:sz w:val="24"/>
          <w:szCs w:val="24"/>
          <w:lang w:val="en-US"/>
        </w:rPr>
        <w:t xml:space="preserve">Analisa </w:t>
      </w:r>
      <w:proofErr w:type="spellStart"/>
      <w:r w:rsidR="007F1990" w:rsidRPr="00C001F9">
        <w:rPr>
          <w:rFonts w:ascii="Times New Roman" w:hAnsi="Times New Roman" w:cs="Times New Roman"/>
          <w:iCs/>
          <w:sz w:val="24"/>
          <w:szCs w:val="24"/>
          <w:lang w:val="en-US"/>
        </w:rPr>
        <w:t>manajemen</w:t>
      </w:r>
      <w:proofErr w:type="spellEnd"/>
      <w:r w:rsidR="007F1990" w:rsidRPr="00C001F9">
        <w:rPr>
          <w:rFonts w:ascii="Times New Roman" w:hAnsi="Times New Roman" w:cs="Times New Roman"/>
          <w:iCs/>
          <w:sz w:val="24"/>
          <w:szCs w:val="24"/>
          <w:lang w:val="en-US"/>
        </w:rPr>
        <w:t xml:space="preserve"> </w:t>
      </w:r>
      <w:proofErr w:type="spellStart"/>
      <w:r w:rsidR="007F1990" w:rsidRPr="00C001F9">
        <w:rPr>
          <w:rFonts w:ascii="Times New Roman" w:hAnsi="Times New Roman" w:cs="Times New Roman"/>
          <w:iCs/>
          <w:sz w:val="24"/>
          <w:szCs w:val="24"/>
          <w:lang w:val="en-US"/>
        </w:rPr>
        <w:t>laba</w:t>
      </w:r>
      <w:proofErr w:type="spellEnd"/>
      <w:r w:rsidR="007F1990" w:rsidRPr="00C001F9">
        <w:rPr>
          <w:rFonts w:ascii="Times New Roman" w:hAnsi="Times New Roman" w:cs="Times New Roman"/>
          <w:iCs/>
          <w:sz w:val="24"/>
          <w:szCs w:val="24"/>
          <w:lang w:val="en-US"/>
        </w:rPr>
        <w:t xml:space="preserve"> </w:t>
      </w:r>
      <w:proofErr w:type="spellStart"/>
      <w:r w:rsidR="00E524C0" w:rsidRPr="00C001F9">
        <w:rPr>
          <w:rFonts w:ascii="Times New Roman" w:hAnsi="Times New Roman" w:cs="Times New Roman"/>
          <w:iCs/>
          <w:sz w:val="24"/>
          <w:szCs w:val="24"/>
          <w:lang w:val="en-US"/>
        </w:rPr>
        <w:t>dalam</w:t>
      </w:r>
      <w:proofErr w:type="spellEnd"/>
      <w:r w:rsidR="00E524C0" w:rsidRPr="00C001F9">
        <w:rPr>
          <w:rFonts w:ascii="Times New Roman" w:hAnsi="Times New Roman" w:cs="Times New Roman"/>
          <w:iCs/>
          <w:sz w:val="24"/>
          <w:szCs w:val="24"/>
          <w:lang w:val="en-US"/>
        </w:rPr>
        <w:t xml:space="preserve"> </w:t>
      </w:r>
      <w:proofErr w:type="spellStart"/>
      <w:r w:rsidR="00E524C0" w:rsidRPr="00C001F9">
        <w:rPr>
          <w:rFonts w:ascii="Times New Roman" w:hAnsi="Times New Roman" w:cs="Times New Roman"/>
          <w:iCs/>
          <w:sz w:val="24"/>
          <w:szCs w:val="24"/>
          <w:lang w:val="en-US"/>
        </w:rPr>
        <w:t>penelitian</w:t>
      </w:r>
      <w:proofErr w:type="spellEnd"/>
      <w:r w:rsidR="00E524C0" w:rsidRPr="00C001F9">
        <w:rPr>
          <w:rFonts w:ascii="Times New Roman" w:hAnsi="Times New Roman" w:cs="Times New Roman"/>
          <w:iCs/>
          <w:sz w:val="24"/>
          <w:szCs w:val="24"/>
          <w:lang w:val="en-US"/>
        </w:rPr>
        <w:t xml:space="preserve"> </w:t>
      </w:r>
      <w:proofErr w:type="spellStart"/>
      <w:r w:rsidR="00E524C0" w:rsidRPr="00C001F9">
        <w:rPr>
          <w:rFonts w:ascii="Times New Roman" w:hAnsi="Times New Roman" w:cs="Times New Roman"/>
          <w:iCs/>
          <w:sz w:val="24"/>
          <w:szCs w:val="24"/>
          <w:lang w:val="en-US"/>
        </w:rPr>
        <w:t>ini</w:t>
      </w:r>
      <w:proofErr w:type="spellEnd"/>
      <w:r w:rsidR="00E524C0" w:rsidRPr="00C001F9">
        <w:rPr>
          <w:rFonts w:ascii="Times New Roman" w:hAnsi="Times New Roman" w:cs="Times New Roman"/>
          <w:iCs/>
          <w:sz w:val="24"/>
          <w:szCs w:val="24"/>
          <w:lang w:val="en-US"/>
        </w:rPr>
        <w:t xml:space="preserve"> </w:t>
      </w:r>
      <w:proofErr w:type="spellStart"/>
      <w:r w:rsidR="007F1990" w:rsidRPr="00C001F9">
        <w:rPr>
          <w:rFonts w:ascii="Times New Roman" w:hAnsi="Times New Roman" w:cs="Times New Roman"/>
          <w:iCs/>
          <w:sz w:val="24"/>
          <w:szCs w:val="24"/>
          <w:lang w:val="en-US"/>
        </w:rPr>
        <w:t>menggunakan</w:t>
      </w:r>
      <w:proofErr w:type="spellEnd"/>
      <w:r w:rsidR="00BD752F" w:rsidRPr="00C001F9">
        <w:rPr>
          <w:rFonts w:ascii="Times New Roman" w:hAnsi="Times New Roman" w:cs="Times New Roman"/>
          <w:iCs/>
          <w:sz w:val="24"/>
          <w:szCs w:val="24"/>
          <w:lang w:val="en-US"/>
        </w:rPr>
        <w:t xml:space="preserve"> </w:t>
      </w:r>
      <w:proofErr w:type="spellStart"/>
      <w:r w:rsidR="00BD752F" w:rsidRPr="00C001F9">
        <w:rPr>
          <w:rFonts w:ascii="Times New Roman" w:hAnsi="Times New Roman" w:cs="Times New Roman"/>
          <w:iCs/>
          <w:sz w:val="24"/>
          <w:szCs w:val="24"/>
          <w:lang w:val="en-US"/>
        </w:rPr>
        <w:t>proksi</w:t>
      </w:r>
      <w:proofErr w:type="spellEnd"/>
      <w:r w:rsidR="00BD752F" w:rsidRPr="00C001F9">
        <w:rPr>
          <w:rFonts w:ascii="Times New Roman" w:hAnsi="Times New Roman" w:cs="Times New Roman"/>
          <w:iCs/>
          <w:sz w:val="24"/>
          <w:szCs w:val="24"/>
          <w:lang w:val="en-US"/>
        </w:rPr>
        <w:t xml:space="preserve"> </w:t>
      </w:r>
      <w:r w:rsidR="00BD752F" w:rsidRPr="00C001F9">
        <w:rPr>
          <w:rFonts w:ascii="Times New Roman" w:hAnsi="Times New Roman" w:cs="Times New Roman"/>
          <w:i/>
          <w:iCs/>
          <w:sz w:val="24"/>
          <w:szCs w:val="24"/>
        </w:rPr>
        <w:t>discretionary accrual</w:t>
      </w:r>
      <w:r w:rsidR="00BD752F" w:rsidRPr="00C001F9">
        <w:rPr>
          <w:rFonts w:ascii="Times New Roman" w:hAnsi="Times New Roman" w:cs="Times New Roman"/>
          <w:iCs/>
          <w:sz w:val="24"/>
          <w:szCs w:val="24"/>
          <w:lang w:val="en-US"/>
        </w:rPr>
        <w:t xml:space="preserve"> </w:t>
      </w:r>
      <w:proofErr w:type="spellStart"/>
      <w:r w:rsidR="00BD752F" w:rsidRPr="00C001F9">
        <w:rPr>
          <w:rFonts w:ascii="Times New Roman" w:hAnsi="Times New Roman" w:cs="Times New Roman"/>
          <w:iCs/>
          <w:sz w:val="24"/>
          <w:szCs w:val="24"/>
          <w:lang w:val="en-US"/>
        </w:rPr>
        <w:t>hasil</w:t>
      </w:r>
      <w:proofErr w:type="spellEnd"/>
      <w:r w:rsidR="00BD752F" w:rsidRPr="00C001F9">
        <w:rPr>
          <w:rFonts w:ascii="Times New Roman" w:hAnsi="Times New Roman" w:cs="Times New Roman"/>
          <w:iCs/>
          <w:sz w:val="24"/>
          <w:szCs w:val="24"/>
          <w:lang w:val="en-US"/>
        </w:rPr>
        <w:t xml:space="preserve"> </w:t>
      </w:r>
      <w:proofErr w:type="spellStart"/>
      <w:r w:rsidR="00BD752F" w:rsidRPr="00C001F9">
        <w:rPr>
          <w:rFonts w:ascii="Times New Roman" w:hAnsi="Times New Roman" w:cs="Times New Roman"/>
          <w:iCs/>
          <w:sz w:val="24"/>
          <w:szCs w:val="24"/>
          <w:lang w:val="en-US"/>
        </w:rPr>
        <w:t>pengembangan</w:t>
      </w:r>
      <w:proofErr w:type="spellEnd"/>
      <w:r w:rsidR="00BD752F" w:rsidRPr="00C001F9">
        <w:rPr>
          <w:rFonts w:ascii="Times New Roman" w:hAnsi="Times New Roman" w:cs="Times New Roman"/>
          <w:iCs/>
          <w:sz w:val="24"/>
          <w:szCs w:val="24"/>
          <w:lang w:val="en-US"/>
        </w:rPr>
        <w:t xml:space="preserve"> yang </w:t>
      </w:r>
      <w:proofErr w:type="spellStart"/>
      <w:r w:rsidR="00BD752F" w:rsidRPr="00C001F9">
        <w:rPr>
          <w:rFonts w:ascii="Times New Roman" w:hAnsi="Times New Roman" w:cs="Times New Roman"/>
          <w:iCs/>
          <w:sz w:val="24"/>
          <w:szCs w:val="24"/>
          <w:lang w:val="en-US"/>
        </w:rPr>
        <w:t>dilakukan</w:t>
      </w:r>
      <w:proofErr w:type="spellEnd"/>
      <w:r w:rsidR="00BD752F" w:rsidRPr="00C001F9">
        <w:rPr>
          <w:rFonts w:ascii="Times New Roman" w:hAnsi="Times New Roman" w:cs="Times New Roman"/>
          <w:iCs/>
          <w:sz w:val="24"/>
          <w:szCs w:val="24"/>
          <w:lang w:val="en-US"/>
        </w:rPr>
        <w:t xml:space="preserve"> </w:t>
      </w:r>
      <w:proofErr w:type="spellStart"/>
      <w:r w:rsidR="00BD752F" w:rsidRPr="00C001F9">
        <w:rPr>
          <w:rFonts w:ascii="Times New Roman" w:hAnsi="Times New Roman" w:cs="Times New Roman"/>
          <w:iCs/>
          <w:sz w:val="24"/>
          <w:szCs w:val="24"/>
          <w:lang w:val="en-US"/>
        </w:rPr>
        <w:t>Khotari</w:t>
      </w:r>
      <w:proofErr w:type="spellEnd"/>
      <w:r w:rsidR="00BD752F" w:rsidRPr="00C001F9">
        <w:rPr>
          <w:rFonts w:ascii="Times New Roman" w:hAnsi="Times New Roman" w:cs="Times New Roman"/>
          <w:iCs/>
          <w:sz w:val="24"/>
          <w:szCs w:val="24"/>
          <w:lang w:val="en-US"/>
        </w:rPr>
        <w:t xml:space="preserve"> et al. (2015).</w:t>
      </w:r>
      <w:r w:rsidR="00E524C0" w:rsidRPr="00C001F9">
        <w:rPr>
          <w:rFonts w:ascii="Times New Roman" w:hAnsi="Times New Roman" w:cs="Times New Roman"/>
          <w:iCs/>
          <w:sz w:val="24"/>
          <w:szCs w:val="24"/>
          <w:lang w:val="en-US"/>
        </w:rPr>
        <w:t xml:space="preserve"> </w:t>
      </w:r>
      <w:proofErr w:type="spellStart"/>
      <w:r w:rsidR="00F53C18" w:rsidRPr="00C001F9">
        <w:rPr>
          <w:rFonts w:ascii="Times New Roman" w:hAnsi="Times New Roman" w:cs="Times New Roman"/>
          <w:iCs/>
          <w:sz w:val="24"/>
          <w:szCs w:val="24"/>
          <w:lang w:val="en-US"/>
        </w:rPr>
        <w:t>Metode</w:t>
      </w:r>
      <w:proofErr w:type="spellEnd"/>
      <w:r w:rsidR="00F53C18" w:rsidRPr="00C001F9">
        <w:rPr>
          <w:rFonts w:ascii="Times New Roman" w:hAnsi="Times New Roman" w:cs="Times New Roman"/>
          <w:iCs/>
          <w:sz w:val="24"/>
          <w:szCs w:val="24"/>
          <w:lang w:val="en-US"/>
        </w:rPr>
        <w:t xml:space="preserve"> </w:t>
      </w:r>
      <w:proofErr w:type="spellStart"/>
      <w:r w:rsidR="004424D1" w:rsidRPr="00C001F9">
        <w:rPr>
          <w:rFonts w:ascii="Times New Roman" w:hAnsi="Times New Roman" w:cs="Times New Roman"/>
          <w:iCs/>
          <w:sz w:val="24"/>
          <w:szCs w:val="24"/>
          <w:lang w:val="en-US"/>
        </w:rPr>
        <w:t>peneltian</w:t>
      </w:r>
      <w:proofErr w:type="spellEnd"/>
      <w:r w:rsidR="004424D1" w:rsidRPr="00C001F9">
        <w:rPr>
          <w:rFonts w:ascii="Times New Roman" w:hAnsi="Times New Roman" w:cs="Times New Roman"/>
          <w:iCs/>
          <w:sz w:val="24"/>
          <w:szCs w:val="24"/>
          <w:lang w:val="en-US"/>
        </w:rPr>
        <w:t xml:space="preserve"> </w:t>
      </w:r>
      <w:r w:rsidR="00F53C18" w:rsidRPr="00C001F9">
        <w:rPr>
          <w:rFonts w:ascii="Times New Roman" w:hAnsi="Times New Roman" w:cs="Times New Roman"/>
          <w:iCs/>
          <w:sz w:val="24"/>
          <w:szCs w:val="24"/>
          <w:lang w:val="en-US"/>
        </w:rPr>
        <w:t xml:space="preserve">yang </w:t>
      </w:r>
      <w:proofErr w:type="spellStart"/>
      <w:r w:rsidR="00F53C18" w:rsidRPr="00C001F9">
        <w:rPr>
          <w:rFonts w:ascii="Times New Roman" w:hAnsi="Times New Roman" w:cs="Times New Roman"/>
          <w:iCs/>
          <w:sz w:val="24"/>
          <w:szCs w:val="24"/>
          <w:lang w:val="en-US"/>
        </w:rPr>
        <w:t>digunakan</w:t>
      </w:r>
      <w:proofErr w:type="spellEnd"/>
      <w:r w:rsidR="00F53C18" w:rsidRPr="00C001F9">
        <w:rPr>
          <w:rFonts w:ascii="Times New Roman" w:hAnsi="Times New Roman" w:cs="Times New Roman"/>
          <w:iCs/>
          <w:sz w:val="24"/>
          <w:szCs w:val="24"/>
          <w:lang w:val="en-US"/>
        </w:rPr>
        <w:t xml:space="preserve"> </w:t>
      </w:r>
      <w:proofErr w:type="spellStart"/>
      <w:r w:rsidR="00F53C18" w:rsidRPr="00C001F9">
        <w:rPr>
          <w:rFonts w:ascii="Times New Roman" w:hAnsi="Times New Roman" w:cs="Times New Roman"/>
          <w:iCs/>
          <w:sz w:val="24"/>
          <w:szCs w:val="24"/>
          <w:lang w:val="en-US"/>
        </w:rPr>
        <w:t>adalah</w:t>
      </w:r>
      <w:proofErr w:type="spellEnd"/>
      <w:r w:rsidR="00F53C18" w:rsidRPr="00C001F9">
        <w:rPr>
          <w:rFonts w:ascii="Times New Roman" w:hAnsi="Times New Roman" w:cs="Times New Roman"/>
          <w:iCs/>
          <w:sz w:val="24"/>
          <w:szCs w:val="24"/>
          <w:lang w:val="en-US"/>
        </w:rPr>
        <w:t xml:space="preserve"> </w:t>
      </w:r>
      <w:proofErr w:type="spellStart"/>
      <w:r w:rsidR="00F53C18" w:rsidRPr="00C001F9">
        <w:rPr>
          <w:rFonts w:ascii="Times New Roman" w:hAnsi="Times New Roman" w:cs="Times New Roman"/>
          <w:iCs/>
          <w:sz w:val="24"/>
          <w:szCs w:val="24"/>
          <w:lang w:val="en-US"/>
        </w:rPr>
        <w:t>metode</w:t>
      </w:r>
      <w:proofErr w:type="spellEnd"/>
      <w:r w:rsidR="00F53C18" w:rsidRPr="00C001F9">
        <w:rPr>
          <w:rFonts w:ascii="Times New Roman" w:hAnsi="Times New Roman" w:cs="Times New Roman"/>
          <w:iCs/>
          <w:sz w:val="24"/>
          <w:szCs w:val="24"/>
          <w:lang w:val="en-US"/>
        </w:rPr>
        <w:t xml:space="preserve"> </w:t>
      </w:r>
      <w:proofErr w:type="spellStart"/>
      <w:r w:rsidR="00F53C18" w:rsidRPr="00C001F9">
        <w:rPr>
          <w:rFonts w:ascii="Times New Roman" w:hAnsi="Times New Roman" w:cs="Times New Roman"/>
          <w:iCs/>
          <w:sz w:val="24"/>
          <w:szCs w:val="24"/>
          <w:lang w:val="en-US"/>
        </w:rPr>
        <w:t>deskriptif</w:t>
      </w:r>
      <w:proofErr w:type="spellEnd"/>
      <w:r w:rsidR="00F53C18" w:rsidRPr="00C001F9">
        <w:rPr>
          <w:rFonts w:ascii="Times New Roman" w:hAnsi="Times New Roman" w:cs="Times New Roman"/>
          <w:iCs/>
          <w:sz w:val="24"/>
          <w:szCs w:val="24"/>
          <w:lang w:val="en-US"/>
        </w:rPr>
        <w:t xml:space="preserve"> </w:t>
      </w:r>
      <w:proofErr w:type="spellStart"/>
      <w:r w:rsidR="00F53C18" w:rsidRPr="00C001F9">
        <w:rPr>
          <w:rFonts w:ascii="Times New Roman" w:hAnsi="Times New Roman" w:cs="Times New Roman"/>
          <w:iCs/>
          <w:sz w:val="24"/>
          <w:szCs w:val="24"/>
          <w:lang w:val="en-US"/>
        </w:rPr>
        <w:t>analitik</w:t>
      </w:r>
      <w:proofErr w:type="spellEnd"/>
      <w:r w:rsidR="004424D1" w:rsidRPr="00C001F9">
        <w:rPr>
          <w:rFonts w:ascii="Times New Roman" w:hAnsi="Times New Roman" w:cs="Times New Roman"/>
          <w:iCs/>
          <w:sz w:val="24"/>
          <w:szCs w:val="24"/>
          <w:lang w:val="en-US"/>
        </w:rPr>
        <w:t xml:space="preserve">, </w:t>
      </w:r>
      <w:proofErr w:type="spellStart"/>
      <w:r w:rsidR="004424D1" w:rsidRPr="00C001F9">
        <w:rPr>
          <w:rFonts w:ascii="Times New Roman" w:hAnsi="Times New Roman" w:cs="Times New Roman"/>
          <w:iCs/>
          <w:sz w:val="24"/>
          <w:szCs w:val="24"/>
          <w:lang w:val="en-US"/>
        </w:rPr>
        <w:t>dimana</w:t>
      </w:r>
      <w:proofErr w:type="spellEnd"/>
      <w:r w:rsidR="004424D1" w:rsidRPr="00C001F9">
        <w:rPr>
          <w:rFonts w:ascii="Times New Roman" w:hAnsi="Times New Roman" w:cs="Times New Roman"/>
          <w:iCs/>
          <w:sz w:val="24"/>
          <w:szCs w:val="24"/>
          <w:lang w:val="en-US"/>
        </w:rPr>
        <w:t xml:space="preserve"> </w:t>
      </w:r>
      <w:proofErr w:type="spellStart"/>
      <w:r w:rsidR="004424D1" w:rsidRPr="00C001F9">
        <w:rPr>
          <w:rFonts w:ascii="Times New Roman" w:hAnsi="Times New Roman" w:cs="Times New Roman"/>
          <w:iCs/>
          <w:sz w:val="24"/>
          <w:szCs w:val="24"/>
          <w:lang w:val="en-US"/>
        </w:rPr>
        <w:t>metode</w:t>
      </w:r>
      <w:proofErr w:type="spellEnd"/>
      <w:r w:rsidR="004424D1" w:rsidRPr="00C001F9">
        <w:rPr>
          <w:rFonts w:ascii="Times New Roman" w:hAnsi="Times New Roman" w:cs="Times New Roman"/>
          <w:iCs/>
          <w:sz w:val="24"/>
          <w:szCs w:val="24"/>
          <w:lang w:val="en-US"/>
        </w:rPr>
        <w:t xml:space="preserve"> </w:t>
      </w:r>
      <w:proofErr w:type="spellStart"/>
      <w:r w:rsidR="004424D1" w:rsidRPr="00C001F9">
        <w:rPr>
          <w:rFonts w:ascii="Times New Roman" w:hAnsi="Times New Roman" w:cs="Times New Roman"/>
          <w:iCs/>
          <w:sz w:val="24"/>
          <w:szCs w:val="24"/>
          <w:lang w:val="en-US"/>
        </w:rPr>
        <w:t>ini</w:t>
      </w:r>
      <w:proofErr w:type="spellEnd"/>
      <w:r w:rsidR="004424D1" w:rsidRPr="00C001F9">
        <w:rPr>
          <w:rFonts w:ascii="Times New Roman" w:hAnsi="Times New Roman" w:cs="Times New Roman"/>
          <w:iCs/>
          <w:sz w:val="24"/>
          <w:szCs w:val="24"/>
          <w:lang w:val="en-US"/>
        </w:rPr>
        <w:t xml:space="preserve"> </w:t>
      </w:r>
      <w:proofErr w:type="spellStart"/>
      <w:r w:rsidR="004424D1" w:rsidRPr="00C001F9">
        <w:rPr>
          <w:rFonts w:ascii="Times New Roman" w:hAnsi="Times New Roman" w:cs="Times New Roman"/>
          <w:iCs/>
          <w:sz w:val="24"/>
          <w:szCs w:val="24"/>
          <w:lang w:val="en-US"/>
        </w:rPr>
        <w:t>menganalisa</w:t>
      </w:r>
      <w:proofErr w:type="spellEnd"/>
      <w:r w:rsidR="004424D1" w:rsidRPr="00C001F9">
        <w:rPr>
          <w:rFonts w:ascii="Times New Roman" w:hAnsi="Times New Roman" w:cs="Times New Roman"/>
          <w:iCs/>
          <w:sz w:val="24"/>
          <w:szCs w:val="24"/>
          <w:lang w:val="en-US"/>
        </w:rPr>
        <w:t xml:space="preserve"> dan </w:t>
      </w:r>
      <w:proofErr w:type="spellStart"/>
      <w:r w:rsidR="004424D1" w:rsidRPr="00C001F9">
        <w:rPr>
          <w:rFonts w:ascii="Times New Roman" w:hAnsi="Times New Roman" w:cs="Times New Roman"/>
          <w:iCs/>
          <w:sz w:val="24"/>
          <w:szCs w:val="24"/>
          <w:lang w:val="en-US"/>
        </w:rPr>
        <w:t>mendeskripsikan</w:t>
      </w:r>
      <w:proofErr w:type="spellEnd"/>
      <w:r w:rsidR="004424D1" w:rsidRPr="00C001F9">
        <w:rPr>
          <w:rFonts w:ascii="Times New Roman" w:hAnsi="Times New Roman" w:cs="Times New Roman"/>
          <w:iCs/>
          <w:sz w:val="24"/>
          <w:szCs w:val="24"/>
          <w:lang w:val="en-US"/>
        </w:rPr>
        <w:t xml:space="preserve"> data-data yang </w:t>
      </w:r>
      <w:proofErr w:type="spellStart"/>
      <w:r w:rsidR="004424D1" w:rsidRPr="00C001F9">
        <w:rPr>
          <w:rFonts w:ascii="Times New Roman" w:hAnsi="Times New Roman" w:cs="Times New Roman"/>
          <w:iCs/>
          <w:sz w:val="24"/>
          <w:szCs w:val="24"/>
          <w:lang w:val="en-US"/>
        </w:rPr>
        <w:t>dieproleh</w:t>
      </w:r>
      <w:proofErr w:type="spellEnd"/>
      <w:r w:rsidR="004424D1" w:rsidRPr="00C001F9">
        <w:rPr>
          <w:rFonts w:ascii="Times New Roman" w:hAnsi="Times New Roman" w:cs="Times New Roman"/>
          <w:iCs/>
          <w:sz w:val="24"/>
          <w:szCs w:val="24"/>
          <w:lang w:val="en-US"/>
        </w:rPr>
        <w:t xml:space="preserve"> </w:t>
      </w:r>
      <w:proofErr w:type="spellStart"/>
      <w:r w:rsidR="004424D1" w:rsidRPr="00C001F9">
        <w:rPr>
          <w:rFonts w:ascii="Times New Roman" w:hAnsi="Times New Roman" w:cs="Times New Roman"/>
          <w:iCs/>
          <w:sz w:val="24"/>
          <w:szCs w:val="24"/>
          <w:lang w:val="en-US"/>
        </w:rPr>
        <w:t>dari</w:t>
      </w:r>
      <w:proofErr w:type="spellEnd"/>
      <w:r w:rsidR="004424D1" w:rsidRPr="00C001F9">
        <w:rPr>
          <w:rFonts w:ascii="Times New Roman" w:hAnsi="Times New Roman" w:cs="Times New Roman"/>
          <w:iCs/>
          <w:sz w:val="24"/>
          <w:szCs w:val="24"/>
          <w:lang w:val="en-US"/>
        </w:rPr>
        <w:t xml:space="preserve"> </w:t>
      </w:r>
      <w:proofErr w:type="spellStart"/>
      <w:r w:rsidR="00F53C18" w:rsidRPr="00C001F9">
        <w:rPr>
          <w:rFonts w:ascii="Times New Roman" w:hAnsi="Times New Roman" w:cs="Times New Roman"/>
          <w:iCs/>
          <w:sz w:val="24"/>
          <w:szCs w:val="24"/>
          <w:lang w:val="en-US"/>
        </w:rPr>
        <w:t>sampel</w:t>
      </w:r>
      <w:proofErr w:type="spellEnd"/>
      <w:r w:rsidR="00F53C18" w:rsidRPr="00C001F9">
        <w:rPr>
          <w:rFonts w:ascii="Times New Roman" w:hAnsi="Times New Roman" w:cs="Times New Roman"/>
          <w:iCs/>
          <w:sz w:val="24"/>
          <w:szCs w:val="24"/>
          <w:lang w:val="en-US"/>
        </w:rPr>
        <w:t xml:space="preserve"> </w:t>
      </w:r>
      <w:proofErr w:type="spellStart"/>
      <w:r w:rsidR="004424D1" w:rsidRPr="00C001F9">
        <w:rPr>
          <w:rFonts w:ascii="Times New Roman" w:hAnsi="Times New Roman" w:cs="Times New Roman"/>
          <w:iCs/>
          <w:sz w:val="24"/>
          <w:szCs w:val="24"/>
          <w:lang w:val="en-US"/>
        </w:rPr>
        <w:t>penelitian</w:t>
      </w:r>
      <w:proofErr w:type="spellEnd"/>
      <w:r w:rsidR="004424D1" w:rsidRPr="00C001F9">
        <w:rPr>
          <w:rFonts w:ascii="Times New Roman" w:hAnsi="Times New Roman" w:cs="Times New Roman"/>
          <w:iCs/>
          <w:sz w:val="24"/>
          <w:szCs w:val="24"/>
          <w:lang w:val="en-US"/>
        </w:rPr>
        <w:t xml:space="preserve">. </w:t>
      </w:r>
      <w:proofErr w:type="spellStart"/>
      <w:r w:rsidR="004424D1" w:rsidRPr="00C001F9">
        <w:rPr>
          <w:rFonts w:ascii="Times New Roman" w:hAnsi="Times New Roman" w:cs="Times New Roman"/>
          <w:iCs/>
          <w:sz w:val="24"/>
          <w:szCs w:val="24"/>
          <w:lang w:val="en-US"/>
        </w:rPr>
        <w:t>Pengambilan</w:t>
      </w:r>
      <w:proofErr w:type="spellEnd"/>
      <w:r w:rsidR="004424D1" w:rsidRPr="00C001F9">
        <w:rPr>
          <w:rFonts w:ascii="Times New Roman" w:hAnsi="Times New Roman" w:cs="Times New Roman"/>
          <w:iCs/>
          <w:sz w:val="24"/>
          <w:szCs w:val="24"/>
          <w:lang w:val="en-US"/>
        </w:rPr>
        <w:t xml:space="preserve"> </w:t>
      </w:r>
      <w:proofErr w:type="spellStart"/>
      <w:r w:rsidR="004424D1" w:rsidRPr="00C001F9">
        <w:rPr>
          <w:rFonts w:ascii="Times New Roman" w:hAnsi="Times New Roman" w:cs="Times New Roman"/>
          <w:iCs/>
          <w:sz w:val="24"/>
          <w:szCs w:val="24"/>
          <w:lang w:val="en-US"/>
        </w:rPr>
        <w:t>sampel</w:t>
      </w:r>
      <w:proofErr w:type="spellEnd"/>
      <w:r w:rsidR="004424D1" w:rsidRPr="00C001F9">
        <w:rPr>
          <w:rFonts w:ascii="Times New Roman" w:hAnsi="Times New Roman" w:cs="Times New Roman"/>
          <w:iCs/>
          <w:sz w:val="24"/>
          <w:szCs w:val="24"/>
          <w:lang w:val="en-US"/>
        </w:rPr>
        <w:t xml:space="preserve"> </w:t>
      </w:r>
      <w:proofErr w:type="spellStart"/>
      <w:r w:rsidR="004424D1" w:rsidRPr="00C001F9">
        <w:rPr>
          <w:rFonts w:ascii="Times New Roman" w:hAnsi="Times New Roman" w:cs="Times New Roman"/>
          <w:iCs/>
          <w:sz w:val="24"/>
          <w:szCs w:val="24"/>
          <w:lang w:val="en-US"/>
        </w:rPr>
        <w:t>penelitian</w:t>
      </w:r>
      <w:proofErr w:type="spellEnd"/>
      <w:r w:rsidR="004424D1" w:rsidRPr="00C001F9">
        <w:rPr>
          <w:rFonts w:ascii="Times New Roman" w:hAnsi="Times New Roman" w:cs="Times New Roman"/>
          <w:iCs/>
          <w:sz w:val="24"/>
          <w:szCs w:val="24"/>
          <w:lang w:val="en-US"/>
        </w:rPr>
        <w:t xml:space="preserve"> </w:t>
      </w:r>
      <w:proofErr w:type="spellStart"/>
      <w:r w:rsidR="004424D1" w:rsidRPr="00C001F9">
        <w:rPr>
          <w:rFonts w:ascii="Times New Roman" w:hAnsi="Times New Roman" w:cs="Times New Roman"/>
          <w:iCs/>
          <w:sz w:val="24"/>
          <w:szCs w:val="24"/>
          <w:lang w:val="en-US"/>
        </w:rPr>
        <w:t>dengan</w:t>
      </w:r>
      <w:proofErr w:type="spellEnd"/>
      <w:r w:rsidR="004424D1" w:rsidRPr="00C001F9">
        <w:rPr>
          <w:rFonts w:ascii="Times New Roman" w:hAnsi="Times New Roman" w:cs="Times New Roman"/>
          <w:iCs/>
          <w:sz w:val="24"/>
          <w:szCs w:val="24"/>
          <w:lang w:val="en-US"/>
        </w:rPr>
        <w:t xml:space="preserve"> </w:t>
      </w:r>
      <w:proofErr w:type="spellStart"/>
      <w:r w:rsidR="004424D1" w:rsidRPr="00C001F9">
        <w:rPr>
          <w:rFonts w:ascii="Times New Roman" w:hAnsi="Times New Roman" w:cs="Times New Roman"/>
          <w:iCs/>
          <w:sz w:val="24"/>
          <w:szCs w:val="24"/>
          <w:lang w:val="en-US"/>
        </w:rPr>
        <w:t>menggunakan</w:t>
      </w:r>
      <w:proofErr w:type="spellEnd"/>
      <w:r w:rsidR="004424D1" w:rsidRPr="00C001F9">
        <w:rPr>
          <w:rFonts w:ascii="Times New Roman" w:hAnsi="Times New Roman" w:cs="Times New Roman"/>
          <w:iCs/>
          <w:sz w:val="24"/>
          <w:szCs w:val="24"/>
          <w:lang w:val="en-US"/>
        </w:rPr>
        <w:t xml:space="preserve"> purposive sampling </w:t>
      </w:r>
      <w:proofErr w:type="spellStart"/>
      <w:r w:rsidR="00FA7C08" w:rsidRPr="00C001F9">
        <w:rPr>
          <w:rFonts w:ascii="Times New Roman" w:hAnsi="Times New Roman" w:cs="Times New Roman"/>
          <w:iCs/>
          <w:sz w:val="24"/>
          <w:szCs w:val="24"/>
          <w:lang w:val="en-US"/>
        </w:rPr>
        <w:t>dari</w:t>
      </w:r>
      <w:proofErr w:type="spellEnd"/>
      <w:r w:rsidR="00FA7C08" w:rsidRPr="00C001F9">
        <w:rPr>
          <w:rFonts w:ascii="Times New Roman" w:hAnsi="Times New Roman" w:cs="Times New Roman"/>
          <w:iCs/>
          <w:sz w:val="24"/>
          <w:szCs w:val="24"/>
          <w:lang w:val="en-US"/>
        </w:rPr>
        <w:t xml:space="preserve"> </w:t>
      </w:r>
      <w:proofErr w:type="spellStart"/>
      <w:r w:rsidR="00F53C18" w:rsidRPr="00C001F9">
        <w:rPr>
          <w:rFonts w:ascii="Times New Roman" w:hAnsi="Times New Roman" w:cs="Times New Roman"/>
          <w:iCs/>
          <w:sz w:val="24"/>
          <w:szCs w:val="24"/>
          <w:lang w:val="en-US"/>
        </w:rPr>
        <w:t>perusahaan</w:t>
      </w:r>
      <w:proofErr w:type="spellEnd"/>
      <w:r w:rsidR="00F53C18" w:rsidRPr="00C001F9">
        <w:rPr>
          <w:rFonts w:ascii="Times New Roman" w:hAnsi="Times New Roman" w:cs="Times New Roman"/>
          <w:iCs/>
          <w:sz w:val="24"/>
          <w:szCs w:val="24"/>
          <w:lang w:val="en-US"/>
        </w:rPr>
        <w:t xml:space="preserve"> </w:t>
      </w:r>
      <w:proofErr w:type="spellStart"/>
      <w:r w:rsidR="00F53C18" w:rsidRPr="00C001F9">
        <w:rPr>
          <w:rFonts w:ascii="Times New Roman" w:hAnsi="Times New Roman" w:cs="Times New Roman"/>
          <w:iCs/>
          <w:sz w:val="24"/>
          <w:szCs w:val="24"/>
          <w:lang w:val="en-US"/>
        </w:rPr>
        <w:t>manufaktur</w:t>
      </w:r>
      <w:proofErr w:type="spellEnd"/>
      <w:r w:rsidR="00F53C18" w:rsidRPr="00C001F9">
        <w:rPr>
          <w:rFonts w:ascii="Times New Roman" w:hAnsi="Times New Roman" w:cs="Times New Roman"/>
          <w:iCs/>
          <w:sz w:val="24"/>
          <w:szCs w:val="24"/>
          <w:lang w:val="en-US"/>
        </w:rPr>
        <w:t xml:space="preserve"> </w:t>
      </w:r>
      <w:proofErr w:type="spellStart"/>
      <w:r w:rsidR="00F53C18" w:rsidRPr="00C001F9">
        <w:rPr>
          <w:rFonts w:ascii="Times New Roman" w:hAnsi="Times New Roman" w:cs="Times New Roman"/>
          <w:iCs/>
          <w:sz w:val="24"/>
          <w:szCs w:val="24"/>
          <w:lang w:val="en-US"/>
        </w:rPr>
        <w:t>se</w:t>
      </w:r>
      <w:r w:rsidR="004424D1" w:rsidRPr="00C001F9">
        <w:rPr>
          <w:rFonts w:ascii="Times New Roman" w:hAnsi="Times New Roman" w:cs="Times New Roman"/>
          <w:iCs/>
          <w:sz w:val="24"/>
          <w:szCs w:val="24"/>
          <w:lang w:val="en-US"/>
        </w:rPr>
        <w:t>k</w:t>
      </w:r>
      <w:r w:rsidR="00F53C18" w:rsidRPr="00C001F9">
        <w:rPr>
          <w:rFonts w:ascii="Times New Roman" w:hAnsi="Times New Roman" w:cs="Times New Roman"/>
          <w:iCs/>
          <w:sz w:val="24"/>
          <w:szCs w:val="24"/>
          <w:lang w:val="en-US"/>
        </w:rPr>
        <w:t>tor</w:t>
      </w:r>
      <w:proofErr w:type="spellEnd"/>
      <w:r w:rsidR="00F53C18" w:rsidRPr="00C001F9">
        <w:rPr>
          <w:rFonts w:ascii="Times New Roman" w:hAnsi="Times New Roman" w:cs="Times New Roman"/>
          <w:iCs/>
          <w:sz w:val="24"/>
          <w:szCs w:val="24"/>
          <w:lang w:val="en-US"/>
        </w:rPr>
        <w:t xml:space="preserve"> Consumers Goods yang </w:t>
      </w:r>
      <w:proofErr w:type="spellStart"/>
      <w:r w:rsidR="00F53C18" w:rsidRPr="00C001F9">
        <w:rPr>
          <w:rFonts w:ascii="Times New Roman" w:hAnsi="Times New Roman" w:cs="Times New Roman"/>
          <w:iCs/>
          <w:sz w:val="24"/>
          <w:szCs w:val="24"/>
          <w:lang w:val="en-US"/>
        </w:rPr>
        <w:t>terdaftar</w:t>
      </w:r>
      <w:proofErr w:type="spellEnd"/>
      <w:r w:rsidR="00F53C18" w:rsidRPr="00C001F9">
        <w:rPr>
          <w:rFonts w:ascii="Times New Roman" w:hAnsi="Times New Roman" w:cs="Times New Roman"/>
          <w:iCs/>
          <w:sz w:val="24"/>
          <w:szCs w:val="24"/>
          <w:lang w:val="en-US"/>
        </w:rPr>
        <w:t xml:space="preserve"> di Bursa </w:t>
      </w:r>
      <w:proofErr w:type="spellStart"/>
      <w:r w:rsidR="00F53C18" w:rsidRPr="00C001F9">
        <w:rPr>
          <w:rFonts w:ascii="Times New Roman" w:hAnsi="Times New Roman" w:cs="Times New Roman"/>
          <w:iCs/>
          <w:sz w:val="24"/>
          <w:szCs w:val="24"/>
          <w:lang w:val="en-US"/>
        </w:rPr>
        <w:t>Efek</w:t>
      </w:r>
      <w:proofErr w:type="spellEnd"/>
      <w:r w:rsidR="00F53C18" w:rsidRPr="00C001F9">
        <w:rPr>
          <w:rFonts w:ascii="Times New Roman" w:hAnsi="Times New Roman" w:cs="Times New Roman"/>
          <w:iCs/>
          <w:sz w:val="24"/>
          <w:szCs w:val="24"/>
          <w:lang w:val="en-US"/>
        </w:rPr>
        <w:t xml:space="preserve"> Indonesia</w:t>
      </w:r>
      <w:r w:rsidR="00FA7C08" w:rsidRPr="00C001F9">
        <w:rPr>
          <w:rFonts w:ascii="Times New Roman" w:hAnsi="Times New Roman" w:cs="Times New Roman"/>
          <w:iCs/>
          <w:sz w:val="24"/>
          <w:szCs w:val="24"/>
          <w:lang w:val="en-US"/>
        </w:rPr>
        <w:t xml:space="preserve">, </w:t>
      </w:r>
      <w:proofErr w:type="spellStart"/>
      <w:r w:rsidR="00FA7C08" w:rsidRPr="00C001F9">
        <w:rPr>
          <w:rFonts w:ascii="Times New Roman" w:hAnsi="Times New Roman" w:cs="Times New Roman"/>
          <w:iCs/>
          <w:sz w:val="24"/>
          <w:szCs w:val="24"/>
          <w:lang w:val="en-US"/>
        </w:rPr>
        <w:t>dimana</w:t>
      </w:r>
      <w:proofErr w:type="spellEnd"/>
      <w:r w:rsidR="00FA7C08" w:rsidRPr="00C001F9">
        <w:rPr>
          <w:rFonts w:ascii="Times New Roman" w:hAnsi="Times New Roman" w:cs="Times New Roman"/>
          <w:iCs/>
          <w:sz w:val="24"/>
          <w:szCs w:val="24"/>
          <w:lang w:val="en-US"/>
        </w:rPr>
        <w:t xml:space="preserve"> </w:t>
      </w:r>
      <w:proofErr w:type="spellStart"/>
      <w:r w:rsidR="00FA7C08" w:rsidRPr="00C001F9">
        <w:rPr>
          <w:rFonts w:ascii="Times New Roman" w:hAnsi="Times New Roman" w:cs="Times New Roman"/>
          <w:iCs/>
          <w:sz w:val="24"/>
          <w:szCs w:val="24"/>
          <w:lang w:val="en-US"/>
        </w:rPr>
        <w:t>jumlah</w:t>
      </w:r>
      <w:proofErr w:type="spellEnd"/>
      <w:r w:rsidR="00FA7C08" w:rsidRPr="00C001F9">
        <w:rPr>
          <w:rFonts w:ascii="Times New Roman" w:hAnsi="Times New Roman" w:cs="Times New Roman"/>
          <w:iCs/>
          <w:sz w:val="24"/>
          <w:szCs w:val="24"/>
          <w:lang w:val="en-US"/>
        </w:rPr>
        <w:t xml:space="preserve"> </w:t>
      </w:r>
      <w:proofErr w:type="spellStart"/>
      <w:r w:rsidR="00FA7C08" w:rsidRPr="00C001F9">
        <w:rPr>
          <w:rFonts w:ascii="Times New Roman" w:hAnsi="Times New Roman" w:cs="Times New Roman"/>
          <w:iCs/>
          <w:sz w:val="24"/>
          <w:szCs w:val="24"/>
          <w:lang w:val="en-US"/>
        </w:rPr>
        <w:t>s</w:t>
      </w:r>
      <w:r w:rsidR="00C82494" w:rsidRPr="00C001F9">
        <w:rPr>
          <w:rFonts w:ascii="Times New Roman" w:hAnsi="Times New Roman" w:cs="Times New Roman"/>
          <w:iCs/>
          <w:sz w:val="24"/>
          <w:szCs w:val="24"/>
          <w:lang w:val="en-US"/>
        </w:rPr>
        <w:t>ampel</w:t>
      </w:r>
      <w:proofErr w:type="spellEnd"/>
      <w:r w:rsidR="00C82494" w:rsidRPr="00C001F9">
        <w:rPr>
          <w:rFonts w:ascii="Times New Roman" w:hAnsi="Times New Roman" w:cs="Times New Roman"/>
          <w:iCs/>
          <w:sz w:val="24"/>
          <w:szCs w:val="24"/>
          <w:lang w:val="en-US"/>
        </w:rPr>
        <w:t xml:space="preserve"> </w:t>
      </w:r>
      <w:proofErr w:type="spellStart"/>
      <w:r w:rsidR="00C82494" w:rsidRPr="00C001F9">
        <w:rPr>
          <w:rFonts w:ascii="Times New Roman" w:hAnsi="Times New Roman" w:cs="Times New Roman"/>
          <w:iCs/>
          <w:sz w:val="24"/>
          <w:szCs w:val="24"/>
          <w:lang w:val="en-US"/>
        </w:rPr>
        <w:t>penelitian</w:t>
      </w:r>
      <w:proofErr w:type="spellEnd"/>
      <w:r w:rsidR="00C82494" w:rsidRPr="00C001F9">
        <w:rPr>
          <w:rFonts w:ascii="Times New Roman" w:hAnsi="Times New Roman" w:cs="Times New Roman"/>
          <w:iCs/>
          <w:sz w:val="24"/>
          <w:szCs w:val="24"/>
          <w:lang w:val="en-US"/>
        </w:rPr>
        <w:t xml:space="preserve"> </w:t>
      </w:r>
      <w:proofErr w:type="spellStart"/>
      <w:r w:rsidR="00FA7C08" w:rsidRPr="00C001F9">
        <w:rPr>
          <w:rFonts w:ascii="Times New Roman" w:hAnsi="Times New Roman" w:cs="Times New Roman"/>
          <w:iCs/>
          <w:sz w:val="24"/>
          <w:szCs w:val="24"/>
          <w:lang w:val="en-US"/>
        </w:rPr>
        <w:t>ini</w:t>
      </w:r>
      <w:proofErr w:type="spellEnd"/>
      <w:r w:rsidR="00FA7C08" w:rsidRPr="00C001F9">
        <w:rPr>
          <w:rFonts w:ascii="Times New Roman" w:hAnsi="Times New Roman" w:cs="Times New Roman"/>
          <w:iCs/>
          <w:sz w:val="24"/>
          <w:szCs w:val="24"/>
          <w:lang w:val="en-US"/>
        </w:rPr>
        <w:t xml:space="preserve"> </w:t>
      </w:r>
      <w:proofErr w:type="spellStart"/>
      <w:r w:rsidR="00FA7C08" w:rsidRPr="00C001F9">
        <w:rPr>
          <w:rFonts w:ascii="Times New Roman" w:hAnsi="Times New Roman" w:cs="Times New Roman"/>
          <w:iCs/>
          <w:sz w:val="24"/>
          <w:szCs w:val="24"/>
          <w:lang w:val="en-US"/>
        </w:rPr>
        <w:t>sebanyak</w:t>
      </w:r>
      <w:proofErr w:type="spellEnd"/>
      <w:r w:rsidR="00FA7C08" w:rsidRPr="00C001F9">
        <w:rPr>
          <w:rFonts w:ascii="Times New Roman" w:hAnsi="Times New Roman" w:cs="Times New Roman"/>
          <w:iCs/>
          <w:sz w:val="24"/>
          <w:szCs w:val="24"/>
          <w:lang w:val="en-US"/>
        </w:rPr>
        <w:t xml:space="preserve"> </w:t>
      </w:r>
      <w:r w:rsidR="005E0051" w:rsidRPr="00C001F9">
        <w:rPr>
          <w:rFonts w:ascii="Times New Roman" w:hAnsi="Times New Roman" w:cs="Times New Roman"/>
          <w:iCs/>
          <w:sz w:val="24"/>
          <w:szCs w:val="24"/>
          <w:lang w:val="en-US"/>
        </w:rPr>
        <w:t xml:space="preserve">25 </w:t>
      </w:r>
      <w:proofErr w:type="spellStart"/>
      <w:r w:rsidR="005E0051" w:rsidRPr="00C001F9">
        <w:rPr>
          <w:rFonts w:ascii="Times New Roman" w:hAnsi="Times New Roman" w:cs="Times New Roman"/>
          <w:iCs/>
          <w:sz w:val="24"/>
          <w:szCs w:val="24"/>
          <w:lang w:val="en-US"/>
        </w:rPr>
        <w:t>perusahaan</w:t>
      </w:r>
      <w:proofErr w:type="spellEnd"/>
      <w:r w:rsidR="005E0051" w:rsidRPr="00C001F9">
        <w:rPr>
          <w:rFonts w:ascii="Times New Roman" w:hAnsi="Times New Roman" w:cs="Times New Roman"/>
          <w:iCs/>
          <w:sz w:val="24"/>
          <w:szCs w:val="24"/>
          <w:lang w:val="en-US"/>
        </w:rPr>
        <w:t xml:space="preserve"> </w:t>
      </w:r>
      <w:proofErr w:type="spellStart"/>
      <w:r w:rsidR="005E0051" w:rsidRPr="00C001F9">
        <w:rPr>
          <w:rFonts w:ascii="Times New Roman" w:hAnsi="Times New Roman" w:cs="Times New Roman"/>
          <w:iCs/>
          <w:sz w:val="24"/>
          <w:szCs w:val="24"/>
          <w:lang w:val="en-US"/>
        </w:rPr>
        <w:t>dengan</w:t>
      </w:r>
      <w:proofErr w:type="spellEnd"/>
      <w:r w:rsidR="005E0051" w:rsidRPr="00C001F9">
        <w:rPr>
          <w:rFonts w:ascii="Times New Roman" w:hAnsi="Times New Roman" w:cs="Times New Roman"/>
          <w:iCs/>
          <w:sz w:val="24"/>
          <w:szCs w:val="24"/>
          <w:lang w:val="en-US"/>
        </w:rPr>
        <w:t xml:space="preserve"> </w:t>
      </w:r>
      <w:proofErr w:type="spellStart"/>
      <w:r w:rsidR="005E0051" w:rsidRPr="00C001F9">
        <w:rPr>
          <w:rFonts w:ascii="Times New Roman" w:hAnsi="Times New Roman" w:cs="Times New Roman"/>
          <w:iCs/>
          <w:sz w:val="24"/>
          <w:szCs w:val="24"/>
          <w:lang w:val="en-US"/>
        </w:rPr>
        <w:t>periode</w:t>
      </w:r>
      <w:proofErr w:type="spellEnd"/>
      <w:r w:rsidR="005E0051" w:rsidRPr="00C001F9">
        <w:rPr>
          <w:rFonts w:ascii="Times New Roman" w:hAnsi="Times New Roman" w:cs="Times New Roman"/>
          <w:iCs/>
          <w:sz w:val="24"/>
          <w:szCs w:val="24"/>
          <w:lang w:val="en-US"/>
        </w:rPr>
        <w:t xml:space="preserve"> </w:t>
      </w:r>
      <w:proofErr w:type="spellStart"/>
      <w:r w:rsidR="005E0051" w:rsidRPr="00C001F9">
        <w:rPr>
          <w:rFonts w:ascii="Times New Roman" w:hAnsi="Times New Roman" w:cs="Times New Roman"/>
          <w:iCs/>
          <w:sz w:val="24"/>
          <w:szCs w:val="24"/>
          <w:lang w:val="en-US"/>
        </w:rPr>
        <w:t>pengamatan</w:t>
      </w:r>
      <w:proofErr w:type="spellEnd"/>
      <w:r w:rsidR="005E0051" w:rsidRPr="00C001F9">
        <w:rPr>
          <w:rFonts w:ascii="Times New Roman" w:hAnsi="Times New Roman" w:cs="Times New Roman"/>
          <w:iCs/>
          <w:sz w:val="24"/>
          <w:szCs w:val="24"/>
          <w:lang w:val="en-US"/>
        </w:rPr>
        <w:t xml:space="preserve"> data </w:t>
      </w:r>
      <w:proofErr w:type="spellStart"/>
      <w:r w:rsidR="00FA7C08" w:rsidRPr="00C001F9">
        <w:rPr>
          <w:rFonts w:ascii="Times New Roman" w:hAnsi="Times New Roman" w:cs="Times New Roman"/>
          <w:iCs/>
          <w:sz w:val="24"/>
          <w:szCs w:val="24"/>
          <w:lang w:val="en-US"/>
        </w:rPr>
        <w:t>periode</w:t>
      </w:r>
      <w:proofErr w:type="spellEnd"/>
      <w:r w:rsidR="00FA7C08" w:rsidRPr="00C001F9">
        <w:rPr>
          <w:rFonts w:ascii="Times New Roman" w:hAnsi="Times New Roman" w:cs="Times New Roman"/>
          <w:iCs/>
          <w:sz w:val="24"/>
          <w:szCs w:val="24"/>
          <w:lang w:val="en-US"/>
        </w:rPr>
        <w:t xml:space="preserve"> 2009 </w:t>
      </w:r>
      <w:proofErr w:type="spellStart"/>
      <w:r w:rsidR="00FA7C08" w:rsidRPr="00C001F9">
        <w:rPr>
          <w:rFonts w:ascii="Times New Roman" w:hAnsi="Times New Roman" w:cs="Times New Roman"/>
          <w:iCs/>
          <w:sz w:val="24"/>
          <w:szCs w:val="24"/>
          <w:lang w:val="en-US"/>
        </w:rPr>
        <w:t>s.d.</w:t>
      </w:r>
      <w:proofErr w:type="spellEnd"/>
      <w:r w:rsidR="00FA7C08" w:rsidRPr="00C001F9">
        <w:rPr>
          <w:rFonts w:ascii="Times New Roman" w:hAnsi="Times New Roman" w:cs="Times New Roman"/>
          <w:iCs/>
          <w:sz w:val="24"/>
          <w:szCs w:val="24"/>
          <w:lang w:val="en-US"/>
        </w:rPr>
        <w:t xml:space="preserve"> 2014</w:t>
      </w:r>
      <w:r w:rsidR="005E0051" w:rsidRPr="00C001F9">
        <w:rPr>
          <w:rFonts w:ascii="Times New Roman" w:hAnsi="Times New Roman" w:cs="Times New Roman"/>
          <w:iCs/>
          <w:sz w:val="24"/>
          <w:szCs w:val="24"/>
          <w:lang w:val="en-US"/>
        </w:rPr>
        <w:t xml:space="preserve">. Hasil </w:t>
      </w:r>
      <w:proofErr w:type="spellStart"/>
      <w:r w:rsidR="005E0051" w:rsidRPr="00C001F9">
        <w:rPr>
          <w:rFonts w:ascii="Times New Roman" w:hAnsi="Times New Roman" w:cs="Times New Roman"/>
          <w:iCs/>
          <w:sz w:val="24"/>
          <w:szCs w:val="24"/>
          <w:lang w:val="en-US"/>
        </w:rPr>
        <w:t>penelitian</w:t>
      </w:r>
      <w:proofErr w:type="spellEnd"/>
      <w:r w:rsidR="005E0051" w:rsidRPr="00C001F9">
        <w:rPr>
          <w:rFonts w:ascii="Times New Roman" w:hAnsi="Times New Roman" w:cs="Times New Roman"/>
          <w:iCs/>
          <w:sz w:val="24"/>
          <w:szCs w:val="24"/>
          <w:lang w:val="en-US"/>
        </w:rPr>
        <w:t xml:space="preserve"> </w:t>
      </w:r>
      <w:proofErr w:type="spellStart"/>
      <w:r w:rsidR="00DF33E6" w:rsidRPr="00C001F9">
        <w:rPr>
          <w:rFonts w:ascii="Times New Roman" w:hAnsi="Times New Roman" w:cs="Times New Roman"/>
          <w:iCs/>
          <w:sz w:val="24"/>
          <w:szCs w:val="24"/>
          <w:lang w:val="en-US"/>
        </w:rPr>
        <w:t>menunjukkan</w:t>
      </w:r>
      <w:proofErr w:type="spellEnd"/>
      <w:r w:rsidR="00DF33E6" w:rsidRPr="00C001F9">
        <w:rPr>
          <w:rFonts w:ascii="Times New Roman" w:hAnsi="Times New Roman" w:cs="Times New Roman"/>
          <w:iCs/>
          <w:sz w:val="24"/>
          <w:szCs w:val="24"/>
          <w:lang w:val="en-US"/>
        </w:rPr>
        <w:t xml:space="preserve"> </w:t>
      </w:r>
      <w:proofErr w:type="spellStart"/>
      <w:r w:rsidR="00DF33E6" w:rsidRPr="00C001F9">
        <w:rPr>
          <w:rFonts w:ascii="Times New Roman" w:hAnsi="Times New Roman" w:cs="Times New Roman"/>
          <w:iCs/>
          <w:sz w:val="24"/>
          <w:szCs w:val="24"/>
          <w:lang w:val="en-US"/>
        </w:rPr>
        <w:t>bahwa</w:t>
      </w:r>
      <w:proofErr w:type="spellEnd"/>
      <w:r w:rsidR="000E6302" w:rsidRPr="00C001F9">
        <w:rPr>
          <w:rFonts w:ascii="Times New Roman" w:hAnsi="Times New Roman" w:cs="Times New Roman"/>
          <w:iCs/>
          <w:sz w:val="24"/>
          <w:szCs w:val="24"/>
          <w:lang w:val="en-US"/>
        </w:rPr>
        <w:t xml:space="preserve"> </w:t>
      </w:r>
      <w:proofErr w:type="spellStart"/>
      <w:r w:rsidR="000E6302" w:rsidRPr="00C001F9">
        <w:rPr>
          <w:rFonts w:ascii="Times New Roman" w:hAnsi="Times New Roman" w:cs="Times New Roman"/>
          <w:iCs/>
          <w:sz w:val="24"/>
          <w:szCs w:val="24"/>
          <w:lang w:val="en-US"/>
        </w:rPr>
        <w:t>terdapat</w:t>
      </w:r>
      <w:proofErr w:type="spellEnd"/>
      <w:r w:rsidR="000E6302" w:rsidRPr="00C001F9">
        <w:rPr>
          <w:rFonts w:ascii="Times New Roman" w:hAnsi="Times New Roman" w:cs="Times New Roman"/>
          <w:iCs/>
          <w:sz w:val="24"/>
          <w:szCs w:val="24"/>
          <w:lang w:val="en-US"/>
        </w:rPr>
        <w:t xml:space="preserve"> </w:t>
      </w:r>
      <w:proofErr w:type="spellStart"/>
      <w:r w:rsidR="000E6302" w:rsidRPr="00C001F9">
        <w:rPr>
          <w:rFonts w:ascii="Times New Roman" w:hAnsi="Times New Roman" w:cs="Times New Roman"/>
          <w:iCs/>
          <w:sz w:val="24"/>
          <w:szCs w:val="24"/>
          <w:lang w:val="en-US"/>
        </w:rPr>
        <w:t>perbedaan</w:t>
      </w:r>
      <w:proofErr w:type="spellEnd"/>
      <w:r w:rsidR="000E6302" w:rsidRPr="00C001F9">
        <w:rPr>
          <w:rFonts w:ascii="Times New Roman" w:hAnsi="Times New Roman" w:cs="Times New Roman"/>
          <w:iCs/>
          <w:sz w:val="24"/>
          <w:szCs w:val="24"/>
          <w:lang w:val="en-US"/>
        </w:rPr>
        <w:t xml:space="preserve"> </w:t>
      </w:r>
      <w:proofErr w:type="spellStart"/>
      <w:r w:rsidR="000E6302" w:rsidRPr="00C001F9">
        <w:rPr>
          <w:rFonts w:ascii="Times New Roman" w:hAnsi="Times New Roman" w:cs="Times New Roman"/>
          <w:iCs/>
          <w:sz w:val="24"/>
          <w:szCs w:val="24"/>
          <w:lang w:val="en-US"/>
        </w:rPr>
        <w:t>manajemen</w:t>
      </w:r>
      <w:proofErr w:type="spellEnd"/>
      <w:r w:rsidR="000E6302" w:rsidRPr="00C001F9">
        <w:rPr>
          <w:rFonts w:ascii="Times New Roman" w:hAnsi="Times New Roman" w:cs="Times New Roman"/>
          <w:iCs/>
          <w:sz w:val="24"/>
          <w:szCs w:val="24"/>
          <w:lang w:val="en-US"/>
        </w:rPr>
        <w:t xml:space="preserve"> </w:t>
      </w:r>
      <w:proofErr w:type="spellStart"/>
      <w:r w:rsidR="000E6302" w:rsidRPr="00C001F9">
        <w:rPr>
          <w:rFonts w:ascii="Times New Roman" w:hAnsi="Times New Roman" w:cs="Times New Roman"/>
          <w:iCs/>
          <w:sz w:val="24"/>
          <w:szCs w:val="24"/>
          <w:lang w:val="en-US"/>
        </w:rPr>
        <w:t>laba</w:t>
      </w:r>
      <w:proofErr w:type="spellEnd"/>
      <w:r w:rsidR="000E6302" w:rsidRPr="00C001F9">
        <w:rPr>
          <w:rFonts w:ascii="Times New Roman" w:hAnsi="Times New Roman" w:cs="Times New Roman"/>
          <w:iCs/>
          <w:sz w:val="24"/>
          <w:szCs w:val="24"/>
          <w:lang w:val="en-US"/>
        </w:rPr>
        <w:t xml:space="preserve"> </w:t>
      </w:r>
      <w:proofErr w:type="spellStart"/>
      <w:r w:rsidR="000E6302" w:rsidRPr="00C001F9">
        <w:rPr>
          <w:rFonts w:ascii="Times New Roman" w:hAnsi="Times New Roman" w:cs="Times New Roman"/>
          <w:iCs/>
          <w:sz w:val="24"/>
          <w:szCs w:val="24"/>
          <w:lang w:val="en-US"/>
        </w:rPr>
        <w:t>perusahaan</w:t>
      </w:r>
      <w:proofErr w:type="spellEnd"/>
      <w:r w:rsidR="000E6302" w:rsidRPr="00C001F9">
        <w:rPr>
          <w:rFonts w:ascii="Times New Roman" w:hAnsi="Times New Roman" w:cs="Times New Roman"/>
          <w:iCs/>
          <w:sz w:val="24"/>
          <w:szCs w:val="24"/>
          <w:lang w:val="en-US"/>
        </w:rPr>
        <w:t xml:space="preserve"> </w:t>
      </w:r>
      <w:r w:rsidR="000E6302" w:rsidRPr="00C001F9">
        <w:rPr>
          <w:rFonts w:ascii="Times New Roman" w:hAnsi="Times New Roman" w:cs="Times New Roman"/>
          <w:i/>
          <w:iCs/>
          <w:sz w:val="24"/>
          <w:szCs w:val="24"/>
          <w:lang w:val="en-US"/>
        </w:rPr>
        <w:t>consumers goods</w:t>
      </w:r>
      <w:r w:rsidR="000E6302" w:rsidRPr="00C001F9">
        <w:rPr>
          <w:rFonts w:ascii="Times New Roman" w:hAnsi="Times New Roman" w:cs="Times New Roman"/>
          <w:iCs/>
          <w:sz w:val="24"/>
          <w:szCs w:val="24"/>
          <w:lang w:val="en-US"/>
        </w:rPr>
        <w:t xml:space="preserve"> </w:t>
      </w:r>
      <w:proofErr w:type="spellStart"/>
      <w:r w:rsidR="000E6302" w:rsidRPr="00C001F9">
        <w:rPr>
          <w:rFonts w:ascii="Times New Roman" w:hAnsi="Times New Roman" w:cs="Times New Roman"/>
          <w:iCs/>
          <w:sz w:val="24"/>
          <w:szCs w:val="24"/>
          <w:lang w:val="en-US"/>
        </w:rPr>
        <w:t>sebelum</w:t>
      </w:r>
      <w:proofErr w:type="spellEnd"/>
      <w:r w:rsidR="000E6302" w:rsidRPr="00C001F9">
        <w:rPr>
          <w:rFonts w:ascii="Times New Roman" w:hAnsi="Times New Roman" w:cs="Times New Roman"/>
          <w:iCs/>
          <w:sz w:val="24"/>
          <w:szCs w:val="24"/>
          <w:lang w:val="en-US"/>
        </w:rPr>
        <w:t xml:space="preserve"> dan </w:t>
      </w:r>
      <w:proofErr w:type="spellStart"/>
      <w:r w:rsidR="000E6302" w:rsidRPr="00C001F9">
        <w:rPr>
          <w:rFonts w:ascii="Times New Roman" w:hAnsi="Times New Roman" w:cs="Times New Roman"/>
          <w:iCs/>
          <w:sz w:val="24"/>
          <w:szCs w:val="24"/>
          <w:lang w:val="en-US"/>
        </w:rPr>
        <w:t>sesudah</w:t>
      </w:r>
      <w:proofErr w:type="spellEnd"/>
      <w:r w:rsidR="000E6302" w:rsidRPr="00C001F9">
        <w:rPr>
          <w:rFonts w:ascii="Times New Roman" w:hAnsi="Times New Roman" w:cs="Times New Roman"/>
          <w:iCs/>
          <w:sz w:val="24"/>
          <w:szCs w:val="24"/>
          <w:lang w:val="en-US"/>
        </w:rPr>
        <w:t xml:space="preserve"> </w:t>
      </w:r>
      <w:proofErr w:type="spellStart"/>
      <w:r w:rsidR="000E6302" w:rsidRPr="00C001F9">
        <w:rPr>
          <w:rFonts w:ascii="Times New Roman" w:hAnsi="Times New Roman" w:cs="Times New Roman"/>
          <w:iCs/>
          <w:sz w:val="24"/>
          <w:szCs w:val="24"/>
          <w:lang w:val="en-US"/>
        </w:rPr>
        <w:t>penerapan</w:t>
      </w:r>
      <w:proofErr w:type="spellEnd"/>
      <w:r w:rsidR="000E6302" w:rsidRPr="00C001F9">
        <w:rPr>
          <w:rFonts w:ascii="Times New Roman" w:hAnsi="Times New Roman" w:cs="Times New Roman"/>
          <w:iCs/>
          <w:sz w:val="24"/>
          <w:szCs w:val="24"/>
          <w:lang w:val="en-US"/>
        </w:rPr>
        <w:t xml:space="preserve"> IFRS, </w:t>
      </w:r>
      <w:proofErr w:type="spellStart"/>
      <w:r w:rsidR="000E6302" w:rsidRPr="00C001F9">
        <w:rPr>
          <w:rFonts w:ascii="Times New Roman" w:hAnsi="Times New Roman" w:cs="Times New Roman"/>
          <w:iCs/>
          <w:sz w:val="24"/>
          <w:szCs w:val="24"/>
          <w:lang w:val="en-US"/>
        </w:rPr>
        <w:t>dimana</w:t>
      </w:r>
      <w:proofErr w:type="spellEnd"/>
      <w:r w:rsidR="000E6302" w:rsidRPr="00C001F9">
        <w:rPr>
          <w:rFonts w:ascii="Times New Roman" w:hAnsi="Times New Roman" w:cs="Times New Roman"/>
          <w:iCs/>
          <w:sz w:val="24"/>
          <w:szCs w:val="24"/>
          <w:lang w:val="en-US"/>
        </w:rPr>
        <w:t xml:space="preserve"> pada </w:t>
      </w:r>
      <w:proofErr w:type="spellStart"/>
      <w:r w:rsidR="000E6302" w:rsidRPr="00C001F9">
        <w:rPr>
          <w:rFonts w:ascii="Times New Roman" w:hAnsi="Times New Roman" w:cs="Times New Roman"/>
          <w:iCs/>
          <w:sz w:val="24"/>
          <w:szCs w:val="24"/>
          <w:lang w:val="en-US"/>
        </w:rPr>
        <w:t>saat</w:t>
      </w:r>
      <w:proofErr w:type="spellEnd"/>
      <w:r w:rsidR="000E6302" w:rsidRPr="00C001F9">
        <w:rPr>
          <w:rFonts w:ascii="Times New Roman" w:hAnsi="Times New Roman" w:cs="Times New Roman"/>
          <w:iCs/>
          <w:sz w:val="24"/>
          <w:szCs w:val="24"/>
          <w:lang w:val="en-US"/>
        </w:rPr>
        <w:t xml:space="preserve"> </w:t>
      </w:r>
      <w:proofErr w:type="spellStart"/>
      <w:r w:rsidR="000E6302" w:rsidRPr="00C001F9">
        <w:rPr>
          <w:rFonts w:ascii="Times New Roman" w:hAnsi="Times New Roman" w:cs="Times New Roman"/>
          <w:iCs/>
          <w:sz w:val="24"/>
          <w:szCs w:val="24"/>
          <w:lang w:val="en-US"/>
        </w:rPr>
        <w:t>penerapan</w:t>
      </w:r>
      <w:proofErr w:type="spellEnd"/>
      <w:r w:rsidR="000E6302" w:rsidRPr="00C001F9">
        <w:rPr>
          <w:rFonts w:ascii="Times New Roman" w:hAnsi="Times New Roman" w:cs="Times New Roman"/>
          <w:iCs/>
          <w:sz w:val="24"/>
          <w:szCs w:val="24"/>
          <w:lang w:val="en-US"/>
        </w:rPr>
        <w:t xml:space="preserve"> IFRS </w:t>
      </w:r>
      <w:proofErr w:type="spellStart"/>
      <w:r w:rsidR="000E6302" w:rsidRPr="00C001F9">
        <w:rPr>
          <w:rFonts w:ascii="Times New Roman" w:hAnsi="Times New Roman" w:cs="Times New Roman"/>
          <w:iCs/>
          <w:sz w:val="24"/>
          <w:szCs w:val="24"/>
          <w:lang w:val="en-US"/>
        </w:rPr>
        <w:t>manajemen</w:t>
      </w:r>
      <w:proofErr w:type="spellEnd"/>
      <w:r w:rsidR="000E6302" w:rsidRPr="00C001F9">
        <w:rPr>
          <w:rFonts w:ascii="Times New Roman" w:hAnsi="Times New Roman" w:cs="Times New Roman"/>
          <w:iCs/>
          <w:sz w:val="24"/>
          <w:szCs w:val="24"/>
          <w:lang w:val="en-US"/>
        </w:rPr>
        <w:t xml:space="preserve"> </w:t>
      </w:r>
      <w:proofErr w:type="spellStart"/>
      <w:r w:rsidR="000E6302" w:rsidRPr="00C001F9">
        <w:rPr>
          <w:rFonts w:ascii="Times New Roman" w:hAnsi="Times New Roman" w:cs="Times New Roman"/>
          <w:iCs/>
          <w:sz w:val="24"/>
          <w:szCs w:val="24"/>
          <w:lang w:val="en-US"/>
        </w:rPr>
        <w:t>laba</w:t>
      </w:r>
      <w:proofErr w:type="spellEnd"/>
      <w:r w:rsidR="000E6302" w:rsidRPr="00C001F9">
        <w:rPr>
          <w:rFonts w:ascii="Times New Roman" w:hAnsi="Times New Roman" w:cs="Times New Roman"/>
          <w:iCs/>
          <w:sz w:val="24"/>
          <w:szCs w:val="24"/>
          <w:lang w:val="en-US"/>
        </w:rPr>
        <w:t xml:space="preserve"> </w:t>
      </w:r>
      <w:proofErr w:type="spellStart"/>
      <w:r w:rsidR="000E6302" w:rsidRPr="00C001F9">
        <w:rPr>
          <w:rFonts w:ascii="Times New Roman" w:hAnsi="Times New Roman" w:cs="Times New Roman"/>
          <w:iCs/>
          <w:sz w:val="24"/>
          <w:szCs w:val="24"/>
          <w:lang w:val="en-US"/>
        </w:rPr>
        <w:t>mengalami</w:t>
      </w:r>
      <w:proofErr w:type="spellEnd"/>
      <w:r w:rsidR="000E6302" w:rsidRPr="00C001F9">
        <w:rPr>
          <w:rFonts w:ascii="Times New Roman" w:hAnsi="Times New Roman" w:cs="Times New Roman"/>
          <w:iCs/>
          <w:sz w:val="24"/>
          <w:szCs w:val="24"/>
          <w:lang w:val="en-US"/>
        </w:rPr>
        <w:t xml:space="preserve"> </w:t>
      </w:r>
      <w:proofErr w:type="spellStart"/>
      <w:r w:rsidR="000E6302" w:rsidRPr="00C001F9">
        <w:rPr>
          <w:rFonts w:ascii="Times New Roman" w:hAnsi="Times New Roman" w:cs="Times New Roman"/>
          <w:iCs/>
          <w:sz w:val="24"/>
          <w:szCs w:val="24"/>
          <w:lang w:val="en-US"/>
        </w:rPr>
        <w:t>penurunan</w:t>
      </w:r>
      <w:proofErr w:type="spellEnd"/>
      <w:r w:rsidR="000E6302" w:rsidRPr="00C001F9">
        <w:rPr>
          <w:rFonts w:ascii="Times New Roman" w:hAnsi="Times New Roman" w:cs="Times New Roman"/>
          <w:iCs/>
          <w:sz w:val="24"/>
          <w:szCs w:val="24"/>
          <w:lang w:val="en-US"/>
        </w:rPr>
        <w:t xml:space="preserve">, dan </w:t>
      </w:r>
      <w:proofErr w:type="spellStart"/>
      <w:r w:rsidR="000E6302" w:rsidRPr="00C001F9">
        <w:rPr>
          <w:rFonts w:ascii="Times New Roman" w:hAnsi="Times New Roman" w:cs="Times New Roman"/>
          <w:iCs/>
          <w:sz w:val="24"/>
          <w:szCs w:val="24"/>
          <w:lang w:val="en-US"/>
        </w:rPr>
        <w:t>artinya</w:t>
      </w:r>
      <w:proofErr w:type="spellEnd"/>
      <w:r w:rsidR="000E6302" w:rsidRPr="00C001F9">
        <w:rPr>
          <w:rFonts w:ascii="Times New Roman" w:hAnsi="Times New Roman" w:cs="Times New Roman"/>
          <w:iCs/>
          <w:sz w:val="24"/>
          <w:szCs w:val="24"/>
          <w:lang w:val="en-US"/>
        </w:rPr>
        <w:t xml:space="preserve"> </w:t>
      </w:r>
      <w:proofErr w:type="spellStart"/>
      <w:r w:rsidR="000E6302" w:rsidRPr="00C001F9">
        <w:rPr>
          <w:rFonts w:ascii="Times New Roman" w:hAnsi="Times New Roman" w:cs="Times New Roman"/>
          <w:iCs/>
          <w:sz w:val="24"/>
          <w:szCs w:val="24"/>
          <w:lang w:val="en-US"/>
        </w:rPr>
        <w:t>kualitas</w:t>
      </w:r>
      <w:proofErr w:type="spellEnd"/>
      <w:r w:rsidR="000E6302" w:rsidRPr="00C001F9">
        <w:rPr>
          <w:rFonts w:ascii="Times New Roman" w:hAnsi="Times New Roman" w:cs="Times New Roman"/>
          <w:iCs/>
          <w:sz w:val="24"/>
          <w:szCs w:val="24"/>
          <w:lang w:val="en-US"/>
        </w:rPr>
        <w:t xml:space="preserve"> </w:t>
      </w:r>
      <w:proofErr w:type="spellStart"/>
      <w:r w:rsidR="000E6302" w:rsidRPr="00C001F9">
        <w:rPr>
          <w:rFonts w:ascii="Times New Roman" w:hAnsi="Times New Roman" w:cs="Times New Roman"/>
          <w:iCs/>
          <w:sz w:val="24"/>
          <w:szCs w:val="24"/>
          <w:lang w:val="en-US"/>
        </w:rPr>
        <w:t>laba</w:t>
      </w:r>
      <w:proofErr w:type="spellEnd"/>
      <w:r w:rsidR="000E6302" w:rsidRPr="00C001F9">
        <w:rPr>
          <w:rFonts w:ascii="Times New Roman" w:hAnsi="Times New Roman" w:cs="Times New Roman"/>
          <w:iCs/>
          <w:sz w:val="24"/>
          <w:szCs w:val="24"/>
          <w:lang w:val="en-US"/>
        </w:rPr>
        <w:t xml:space="preserve"> </w:t>
      </w:r>
      <w:proofErr w:type="spellStart"/>
      <w:r w:rsidR="000E6302" w:rsidRPr="00C001F9">
        <w:rPr>
          <w:rFonts w:ascii="Times New Roman" w:hAnsi="Times New Roman" w:cs="Times New Roman"/>
          <w:iCs/>
          <w:sz w:val="24"/>
          <w:szCs w:val="24"/>
          <w:lang w:val="en-US"/>
        </w:rPr>
        <w:t>perusahaan</w:t>
      </w:r>
      <w:proofErr w:type="spellEnd"/>
      <w:r w:rsidR="000E6302" w:rsidRPr="00C001F9">
        <w:rPr>
          <w:rFonts w:ascii="Times New Roman" w:hAnsi="Times New Roman" w:cs="Times New Roman"/>
          <w:iCs/>
          <w:sz w:val="24"/>
          <w:szCs w:val="24"/>
          <w:lang w:val="en-US"/>
        </w:rPr>
        <w:t xml:space="preserve"> </w:t>
      </w:r>
      <w:proofErr w:type="spellStart"/>
      <w:r w:rsidR="000E6302" w:rsidRPr="00C001F9">
        <w:rPr>
          <w:rFonts w:ascii="Times New Roman" w:hAnsi="Times New Roman" w:cs="Times New Roman"/>
          <w:iCs/>
          <w:sz w:val="24"/>
          <w:szCs w:val="24"/>
          <w:lang w:val="en-US"/>
        </w:rPr>
        <w:t>semakin</w:t>
      </w:r>
      <w:proofErr w:type="spellEnd"/>
      <w:r w:rsidR="000E6302" w:rsidRPr="00C001F9">
        <w:rPr>
          <w:rFonts w:ascii="Times New Roman" w:hAnsi="Times New Roman" w:cs="Times New Roman"/>
          <w:iCs/>
          <w:sz w:val="24"/>
          <w:szCs w:val="24"/>
          <w:lang w:val="en-US"/>
        </w:rPr>
        <w:t xml:space="preserve"> </w:t>
      </w:r>
      <w:proofErr w:type="spellStart"/>
      <w:r w:rsidR="000E6302" w:rsidRPr="00C001F9">
        <w:rPr>
          <w:rFonts w:ascii="Times New Roman" w:hAnsi="Times New Roman" w:cs="Times New Roman"/>
          <w:iCs/>
          <w:sz w:val="24"/>
          <w:szCs w:val="24"/>
          <w:lang w:val="en-US"/>
        </w:rPr>
        <w:t>baik</w:t>
      </w:r>
      <w:proofErr w:type="spellEnd"/>
      <w:r w:rsidR="000E6302" w:rsidRPr="00C001F9">
        <w:rPr>
          <w:rFonts w:ascii="Times New Roman" w:hAnsi="Times New Roman" w:cs="Times New Roman"/>
          <w:iCs/>
          <w:sz w:val="24"/>
          <w:szCs w:val="24"/>
          <w:lang w:val="en-US"/>
        </w:rPr>
        <w:t xml:space="preserve">. </w:t>
      </w:r>
    </w:p>
    <w:p w14:paraId="5D6B9270" w14:textId="77777777" w:rsidR="007F20D6" w:rsidRPr="00C001F9" w:rsidRDefault="007F20D6" w:rsidP="004B3E42">
      <w:pPr>
        <w:spacing w:line="240" w:lineRule="auto"/>
        <w:jc w:val="both"/>
        <w:rPr>
          <w:rFonts w:ascii="Times New Roman" w:hAnsi="Times New Roman" w:cs="Times New Roman"/>
          <w:iCs/>
          <w:sz w:val="24"/>
          <w:szCs w:val="24"/>
        </w:rPr>
      </w:pPr>
    </w:p>
    <w:p w14:paraId="02DDB333" w14:textId="58EAA48B" w:rsidR="00C520D8" w:rsidRDefault="00C520D8" w:rsidP="00C520D8">
      <w:pPr>
        <w:spacing w:line="240" w:lineRule="auto"/>
        <w:jc w:val="both"/>
        <w:rPr>
          <w:rFonts w:ascii="Times New Roman" w:hAnsi="Times New Roman" w:cs="Times New Roman"/>
          <w:b/>
          <w:i/>
          <w:sz w:val="20"/>
          <w:szCs w:val="20"/>
        </w:rPr>
      </w:pPr>
      <w:r w:rsidRPr="00C001F9">
        <w:rPr>
          <w:rFonts w:ascii="Times New Roman" w:hAnsi="Times New Roman" w:cs="Times New Roman"/>
          <w:b/>
          <w:sz w:val="24"/>
          <w:szCs w:val="24"/>
        </w:rPr>
        <w:t>K</w:t>
      </w:r>
      <w:proofErr w:type="spellStart"/>
      <w:r w:rsidR="00DC0497" w:rsidRPr="00C001F9">
        <w:rPr>
          <w:rFonts w:ascii="Times New Roman" w:hAnsi="Times New Roman" w:cs="Times New Roman"/>
          <w:b/>
          <w:sz w:val="24"/>
          <w:szCs w:val="24"/>
          <w:lang w:val="en-US"/>
        </w:rPr>
        <w:t>ata</w:t>
      </w:r>
      <w:proofErr w:type="spellEnd"/>
      <w:r w:rsidR="00DC0497" w:rsidRPr="00C001F9">
        <w:rPr>
          <w:rFonts w:ascii="Times New Roman" w:hAnsi="Times New Roman" w:cs="Times New Roman"/>
          <w:b/>
          <w:sz w:val="24"/>
          <w:szCs w:val="24"/>
          <w:lang w:val="en-US"/>
        </w:rPr>
        <w:t xml:space="preserve"> </w:t>
      </w:r>
      <w:proofErr w:type="spellStart"/>
      <w:r w:rsidR="00DC0497" w:rsidRPr="00C001F9">
        <w:rPr>
          <w:rFonts w:ascii="Times New Roman" w:hAnsi="Times New Roman" w:cs="Times New Roman"/>
          <w:b/>
          <w:sz w:val="24"/>
          <w:szCs w:val="24"/>
          <w:lang w:val="en-US"/>
        </w:rPr>
        <w:t>Kunci</w:t>
      </w:r>
      <w:proofErr w:type="spellEnd"/>
      <w:r w:rsidRPr="00C001F9">
        <w:rPr>
          <w:rFonts w:ascii="Times New Roman" w:hAnsi="Times New Roman" w:cs="Times New Roman"/>
          <w:b/>
          <w:sz w:val="24"/>
          <w:szCs w:val="24"/>
        </w:rPr>
        <w:t xml:space="preserve">: </w:t>
      </w:r>
      <w:r w:rsidR="00DF33E6" w:rsidRPr="00C001F9">
        <w:rPr>
          <w:rFonts w:ascii="Times New Roman" w:hAnsi="Times New Roman" w:cs="Times New Roman"/>
          <w:i/>
          <w:sz w:val="24"/>
          <w:szCs w:val="24"/>
          <w:lang w:val="en-US"/>
        </w:rPr>
        <w:t>Earning Management</w:t>
      </w:r>
      <w:r w:rsidR="00DF33E6" w:rsidRPr="00C001F9">
        <w:rPr>
          <w:rFonts w:ascii="Times New Roman" w:hAnsi="Times New Roman" w:cs="Times New Roman"/>
          <w:sz w:val="24"/>
          <w:szCs w:val="24"/>
          <w:lang w:val="en-US"/>
        </w:rPr>
        <w:t xml:space="preserve">, </w:t>
      </w:r>
      <w:proofErr w:type="spellStart"/>
      <w:r w:rsidR="00DC0497" w:rsidRPr="00C001F9">
        <w:rPr>
          <w:rFonts w:ascii="Times New Roman" w:hAnsi="Times New Roman" w:cs="Times New Roman"/>
          <w:sz w:val="24"/>
          <w:szCs w:val="24"/>
          <w:lang w:val="en-US"/>
        </w:rPr>
        <w:t>Kualitas</w:t>
      </w:r>
      <w:proofErr w:type="spellEnd"/>
      <w:r w:rsidR="00DC0497" w:rsidRPr="00C001F9">
        <w:rPr>
          <w:rFonts w:ascii="Times New Roman" w:hAnsi="Times New Roman" w:cs="Times New Roman"/>
          <w:sz w:val="24"/>
          <w:szCs w:val="24"/>
          <w:lang w:val="en-US"/>
        </w:rPr>
        <w:t xml:space="preserve"> </w:t>
      </w:r>
      <w:proofErr w:type="spellStart"/>
      <w:r w:rsidR="00DC0497" w:rsidRPr="00C001F9">
        <w:rPr>
          <w:rFonts w:ascii="Times New Roman" w:hAnsi="Times New Roman" w:cs="Times New Roman"/>
          <w:sz w:val="24"/>
          <w:szCs w:val="24"/>
          <w:lang w:val="en-US"/>
        </w:rPr>
        <w:t>Laba</w:t>
      </w:r>
      <w:proofErr w:type="spellEnd"/>
      <w:r w:rsidR="00DC0497" w:rsidRPr="00C001F9">
        <w:rPr>
          <w:rFonts w:ascii="Times New Roman" w:hAnsi="Times New Roman" w:cs="Times New Roman"/>
          <w:sz w:val="24"/>
          <w:szCs w:val="24"/>
          <w:lang w:val="en-US"/>
        </w:rPr>
        <w:t xml:space="preserve">, </w:t>
      </w:r>
      <w:r w:rsidR="004B3E42" w:rsidRPr="00C001F9">
        <w:rPr>
          <w:rFonts w:ascii="Times New Roman" w:hAnsi="Times New Roman" w:cs="Times New Roman"/>
          <w:i/>
          <w:sz w:val="24"/>
          <w:szCs w:val="24"/>
        </w:rPr>
        <w:t xml:space="preserve">IFRS </w:t>
      </w:r>
      <w:r w:rsidR="00DC0497" w:rsidRPr="00C001F9">
        <w:rPr>
          <w:rFonts w:ascii="Times New Roman" w:hAnsi="Times New Roman" w:cs="Times New Roman"/>
          <w:i/>
          <w:sz w:val="24"/>
          <w:szCs w:val="24"/>
          <w:lang w:val="en-US"/>
        </w:rPr>
        <w:t>C</w:t>
      </w:r>
      <w:r w:rsidR="004B3E42" w:rsidRPr="00C001F9">
        <w:rPr>
          <w:rFonts w:ascii="Times New Roman" w:hAnsi="Times New Roman" w:cs="Times New Roman"/>
          <w:i/>
          <w:sz w:val="24"/>
          <w:szCs w:val="24"/>
        </w:rPr>
        <w:t>onvergence</w:t>
      </w:r>
      <w:r w:rsidR="004B3E42" w:rsidRPr="00C001F9">
        <w:rPr>
          <w:rFonts w:ascii="Times New Roman" w:hAnsi="Times New Roman" w:cs="Times New Roman"/>
          <w:sz w:val="24"/>
          <w:szCs w:val="24"/>
        </w:rPr>
        <w:t>.</w:t>
      </w:r>
    </w:p>
    <w:p w14:paraId="0E305D35" w14:textId="77777777" w:rsidR="00C520D8" w:rsidRPr="008D12CB" w:rsidRDefault="00C520D8" w:rsidP="00C520D8">
      <w:pPr>
        <w:spacing w:line="240" w:lineRule="auto"/>
        <w:jc w:val="both"/>
        <w:rPr>
          <w:rFonts w:ascii="Times New Roman" w:hAnsi="Times New Roman" w:cs="Times New Roman"/>
          <w:b/>
          <w:sz w:val="20"/>
          <w:szCs w:val="20"/>
          <w:lang w:val="en-US"/>
        </w:rPr>
      </w:pPr>
    </w:p>
    <w:p w14:paraId="70747E23" w14:textId="77777777" w:rsidR="00C520D8" w:rsidRPr="00335A6C" w:rsidRDefault="00335A6C" w:rsidP="000240F0">
      <w:pPr>
        <w:pStyle w:val="ListParagraph"/>
        <w:numPr>
          <w:ilvl w:val="0"/>
          <w:numId w:val="10"/>
        </w:numPr>
        <w:spacing w:after="0" w:line="240" w:lineRule="auto"/>
        <w:ind w:left="426"/>
        <w:rPr>
          <w:rFonts w:ascii="Times New Roman" w:hAnsi="Times New Roman" w:cs="Times New Roman"/>
          <w:b/>
          <w:sz w:val="24"/>
          <w:szCs w:val="24"/>
          <w:lang w:val="en-US"/>
        </w:rPr>
      </w:pPr>
      <w:r w:rsidRPr="00335A6C">
        <w:rPr>
          <w:rFonts w:ascii="Times New Roman" w:hAnsi="Times New Roman" w:cs="Times New Roman"/>
          <w:b/>
          <w:sz w:val="24"/>
          <w:szCs w:val="24"/>
          <w:lang w:val="en-US"/>
        </w:rPr>
        <w:t xml:space="preserve">PENDAHULUAN </w:t>
      </w:r>
    </w:p>
    <w:p w14:paraId="40180B49" w14:textId="77777777" w:rsidR="005E2809" w:rsidRPr="00C636D3" w:rsidRDefault="005E2809" w:rsidP="00621253">
      <w:pPr>
        <w:spacing w:after="0" w:line="240" w:lineRule="auto"/>
        <w:jc w:val="center"/>
        <w:rPr>
          <w:rFonts w:ascii="Times New Roman" w:hAnsi="Times New Roman" w:cs="Times New Roman"/>
          <w:b/>
          <w:sz w:val="24"/>
          <w:szCs w:val="24"/>
        </w:rPr>
      </w:pPr>
    </w:p>
    <w:p w14:paraId="7575D20C" w14:textId="77777777" w:rsidR="004B3E42" w:rsidRDefault="004B3E42" w:rsidP="00C2222C">
      <w:pPr>
        <w:spacing w:line="360" w:lineRule="auto"/>
        <w:jc w:val="both"/>
        <w:rPr>
          <w:rFonts w:ascii="Times New Roman" w:hAnsi="Times New Roman" w:cs="Times New Roman"/>
          <w:sz w:val="24"/>
          <w:szCs w:val="24"/>
        </w:rPr>
      </w:pPr>
      <w:r w:rsidRPr="0082790C">
        <w:rPr>
          <w:rFonts w:ascii="Times New Roman" w:hAnsi="Times New Roman" w:cs="Times New Roman"/>
          <w:sz w:val="24"/>
          <w:szCs w:val="24"/>
        </w:rPr>
        <w:t>Laporan keuangan merupakan media perusahaan dalam menyampaikan kondisi keuangan pada periode tertentu. Laporan</w:t>
      </w:r>
      <w:r>
        <w:rPr>
          <w:rFonts w:ascii="Times New Roman" w:hAnsi="Times New Roman" w:cs="Times New Roman"/>
          <w:sz w:val="24"/>
          <w:szCs w:val="24"/>
        </w:rPr>
        <w:t xml:space="preserve"> keuangan diharap</w:t>
      </w:r>
      <w:r w:rsidRPr="0082790C">
        <w:rPr>
          <w:rFonts w:ascii="Times New Roman" w:hAnsi="Times New Roman" w:cs="Times New Roman"/>
          <w:sz w:val="24"/>
          <w:szCs w:val="24"/>
        </w:rPr>
        <w:t>kan mampu memberikan informasi keuangan pada pihak luar maupun dalam perusahaan yang memiliki kepentingan terhadap perusahaan.</w:t>
      </w:r>
      <w:r>
        <w:rPr>
          <w:rFonts w:ascii="Times New Roman" w:hAnsi="Times New Roman" w:cs="Times New Roman"/>
          <w:sz w:val="24"/>
          <w:szCs w:val="24"/>
        </w:rPr>
        <w:t xml:space="preserve"> Laporan keuangan </w:t>
      </w:r>
      <w:proofErr w:type="spellStart"/>
      <w:r w:rsidR="00A32AAD">
        <w:rPr>
          <w:rFonts w:ascii="Times New Roman" w:hAnsi="Times New Roman" w:cs="Times New Roman"/>
          <w:sz w:val="24"/>
          <w:szCs w:val="24"/>
          <w:lang w:val="en-US"/>
        </w:rPr>
        <w:t>dianggap</w:t>
      </w:r>
      <w:proofErr w:type="spellEnd"/>
      <w:r w:rsidR="00A32AAD">
        <w:rPr>
          <w:rFonts w:ascii="Times New Roman" w:hAnsi="Times New Roman" w:cs="Times New Roman"/>
          <w:sz w:val="24"/>
          <w:szCs w:val="24"/>
          <w:lang w:val="en-US"/>
        </w:rPr>
        <w:t xml:space="preserve"> </w:t>
      </w:r>
      <w:r>
        <w:rPr>
          <w:rFonts w:ascii="Times New Roman" w:hAnsi="Times New Roman" w:cs="Times New Roman"/>
          <w:sz w:val="24"/>
          <w:szCs w:val="24"/>
        </w:rPr>
        <w:t xml:space="preserve">berkualitas </w:t>
      </w:r>
      <w:proofErr w:type="spellStart"/>
      <w:r w:rsidR="00A32AAD">
        <w:rPr>
          <w:rFonts w:ascii="Times New Roman" w:hAnsi="Times New Roman" w:cs="Times New Roman"/>
          <w:sz w:val="24"/>
          <w:szCs w:val="24"/>
          <w:lang w:val="en-US"/>
        </w:rPr>
        <w:t>apabila</w:t>
      </w:r>
      <w:proofErr w:type="spellEnd"/>
      <w:r w:rsidR="00A32AAD">
        <w:rPr>
          <w:rFonts w:ascii="Times New Roman" w:hAnsi="Times New Roman" w:cs="Times New Roman"/>
          <w:sz w:val="24"/>
          <w:szCs w:val="24"/>
          <w:lang w:val="en-US"/>
        </w:rPr>
        <w:t xml:space="preserve"> </w:t>
      </w:r>
      <w:r>
        <w:rPr>
          <w:rFonts w:ascii="Times New Roman" w:hAnsi="Times New Roman" w:cs="Times New Roman"/>
          <w:sz w:val="24"/>
          <w:szCs w:val="24"/>
        </w:rPr>
        <w:t xml:space="preserve">laporan keuangan </w:t>
      </w:r>
      <w:proofErr w:type="spellStart"/>
      <w:r w:rsidR="00A32AAD">
        <w:rPr>
          <w:rFonts w:ascii="Times New Roman" w:hAnsi="Times New Roman" w:cs="Times New Roman"/>
          <w:sz w:val="24"/>
          <w:szCs w:val="24"/>
          <w:lang w:val="en-US"/>
        </w:rPr>
        <w:t>memenuhi</w:t>
      </w:r>
      <w:proofErr w:type="spellEnd"/>
      <w:r w:rsidR="00A32AAD">
        <w:rPr>
          <w:rFonts w:ascii="Times New Roman" w:hAnsi="Times New Roman" w:cs="Times New Roman"/>
          <w:sz w:val="24"/>
          <w:szCs w:val="24"/>
          <w:lang w:val="en-US"/>
        </w:rPr>
        <w:t xml:space="preserve"> </w:t>
      </w:r>
      <w:proofErr w:type="spellStart"/>
      <w:r w:rsidR="00A32AAD">
        <w:rPr>
          <w:rFonts w:ascii="Times New Roman" w:hAnsi="Times New Roman" w:cs="Times New Roman"/>
          <w:sz w:val="24"/>
          <w:szCs w:val="24"/>
          <w:lang w:val="en-US"/>
        </w:rPr>
        <w:t>kriteria</w:t>
      </w:r>
      <w:proofErr w:type="spellEnd"/>
      <w:r w:rsidR="00A32AAD">
        <w:rPr>
          <w:rFonts w:ascii="Times New Roman" w:hAnsi="Times New Roman" w:cs="Times New Roman"/>
          <w:sz w:val="24"/>
          <w:szCs w:val="24"/>
          <w:lang w:val="en-US"/>
        </w:rPr>
        <w:t xml:space="preserve"> </w:t>
      </w:r>
      <w:proofErr w:type="spellStart"/>
      <w:r w:rsidR="00A32AAD">
        <w:rPr>
          <w:rFonts w:ascii="Times New Roman" w:hAnsi="Times New Roman" w:cs="Times New Roman"/>
          <w:sz w:val="24"/>
          <w:szCs w:val="24"/>
          <w:lang w:val="en-US"/>
        </w:rPr>
        <w:t>informasi</w:t>
      </w:r>
      <w:proofErr w:type="spellEnd"/>
      <w:r w:rsidR="00A32AAD">
        <w:rPr>
          <w:rFonts w:ascii="Times New Roman" w:hAnsi="Times New Roman" w:cs="Times New Roman"/>
          <w:sz w:val="24"/>
          <w:szCs w:val="24"/>
          <w:lang w:val="en-US"/>
        </w:rPr>
        <w:t xml:space="preserve"> </w:t>
      </w:r>
      <w:r>
        <w:rPr>
          <w:rFonts w:ascii="Times New Roman" w:hAnsi="Times New Roman" w:cs="Times New Roman"/>
          <w:sz w:val="24"/>
          <w:szCs w:val="24"/>
        </w:rPr>
        <w:t xml:space="preserve">yang </w:t>
      </w:r>
      <w:proofErr w:type="spellStart"/>
      <w:r w:rsidR="00A32AAD">
        <w:rPr>
          <w:rFonts w:ascii="Times New Roman" w:hAnsi="Times New Roman" w:cs="Times New Roman"/>
          <w:sz w:val="24"/>
          <w:szCs w:val="24"/>
          <w:lang w:val="en-US"/>
        </w:rPr>
        <w:t>berkualitas</w:t>
      </w:r>
      <w:proofErr w:type="spellEnd"/>
      <w:r w:rsidR="00A32AAD">
        <w:rPr>
          <w:rFonts w:ascii="Times New Roman" w:hAnsi="Times New Roman" w:cs="Times New Roman"/>
          <w:sz w:val="24"/>
          <w:szCs w:val="24"/>
          <w:lang w:val="en-US"/>
        </w:rPr>
        <w:t xml:space="preserve">, </w:t>
      </w:r>
      <w:proofErr w:type="spellStart"/>
      <w:r w:rsidR="00A32AAD">
        <w:rPr>
          <w:rFonts w:ascii="Times New Roman" w:hAnsi="Times New Roman" w:cs="Times New Roman"/>
          <w:sz w:val="24"/>
          <w:szCs w:val="24"/>
          <w:lang w:val="en-US"/>
        </w:rPr>
        <w:t>seperti</w:t>
      </w:r>
      <w:proofErr w:type="spellEnd"/>
      <w:r w:rsidR="00A32AAD">
        <w:rPr>
          <w:rFonts w:ascii="Times New Roman" w:hAnsi="Times New Roman" w:cs="Times New Roman"/>
          <w:sz w:val="24"/>
          <w:szCs w:val="24"/>
          <w:lang w:val="en-US"/>
        </w:rPr>
        <w:t xml:space="preserve"> </w:t>
      </w:r>
      <w:r>
        <w:rPr>
          <w:rFonts w:ascii="Times New Roman" w:hAnsi="Times New Roman" w:cs="Times New Roman"/>
          <w:sz w:val="24"/>
          <w:szCs w:val="24"/>
        </w:rPr>
        <w:t xml:space="preserve">relevan, dapat diperbandingkan, dapat mencerminkan kondisi perusahaan, dan tepat waktu. Agar memenuhi kriteria tersebut maka diperlukan adanya standar yang mengatur. Standar Akuntansi Keuangan digunakan untuk menyeragamkan penyusunan laporan keuangan, </w:t>
      </w:r>
      <w:r>
        <w:rPr>
          <w:rFonts w:ascii="Times New Roman" w:hAnsi="Times New Roman" w:cs="Times New Roman"/>
          <w:sz w:val="24"/>
          <w:szCs w:val="24"/>
        </w:rPr>
        <w:lastRenderedPageBreak/>
        <w:t>hal ini bertujuan untuk memudahkan auditor maupun pembaca laporan keuangan untuk memahami dan membandingkan laporan keuangan dengan entitas yang berbeda-beda.</w:t>
      </w:r>
    </w:p>
    <w:p w14:paraId="44081118" w14:textId="27D6A559" w:rsidR="00002FAA" w:rsidRDefault="00DA474A" w:rsidP="00002FAA">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w:t>
      </w:r>
      <w:r>
        <w:rPr>
          <w:rFonts w:ascii="Times New Roman" w:hAnsi="Times New Roman" w:cs="Times New Roman"/>
          <w:sz w:val="24"/>
          <w:szCs w:val="24"/>
        </w:rPr>
        <w:t>danya aturan dalam standar akuntansi diyakini seolah-olah sebagai alat pengakomodasi dalam melakukan kecurangan dengan memanfaatkan metode dan prosedur yang telah diatur dalam standar tesebut</w:t>
      </w:r>
      <w:r>
        <w:rPr>
          <w:rFonts w:ascii="Times New Roman" w:hAnsi="Times New Roman" w:cs="Times New Roman"/>
          <w:sz w:val="24"/>
          <w:szCs w:val="24"/>
          <w:lang w:val="en-US"/>
        </w:rPr>
        <w:t xml:space="preserve"> (</w:t>
      </w:r>
      <w:r>
        <w:rPr>
          <w:rFonts w:ascii="Times New Roman" w:hAnsi="Times New Roman" w:cs="Times New Roman"/>
          <w:sz w:val="24"/>
          <w:szCs w:val="24"/>
        </w:rPr>
        <w:t>Sulistyanto</w:t>
      </w:r>
      <w:r>
        <w:rPr>
          <w:rFonts w:ascii="Times New Roman" w:hAnsi="Times New Roman" w:cs="Times New Roman"/>
          <w:sz w:val="24"/>
          <w:szCs w:val="24"/>
          <w:lang w:val="en-US"/>
        </w:rPr>
        <w:t>,</w:t>
      </w:r>
      <w:r>
        <w:rPr>
          <w:rFonts w:ascii="Times New Roman" w:hAnsi="Times New Roman" w:cs="Times New Roman"/>
          <w:sz w:val="24"/>
          <w:szCs w:val="24"/>
        </w:rPr>
        <w:t xml:space="preserve"> 2008).</w:t>
      </w:r>
      <w:r w:rsidR="000A6DEF">
        <w:rPr>
          <w:rFonts w:ascii="Times New Roman" w:hAnsi="Times New Roman" w:cs="Times New Roman"/>
          <w:sz w:val="24"/>
          <w:szCs w:val="24"/>
          <w:lang w:val="en-US"/>
        </w:rPr>
        <w:t xml:space="preserve"> </w:t>
      </w:r>
      <w:r w:rsidR="000A6DEF">
        <w:rPr>
          <w:rFonts w:ascii="Times New Roman" w:hAnsi="Times New Roman" w:cs="Times New Roman"/>
          <w:sz w:val="24"/>
          <w:szCs w:val="24"/>
        </w:rPr>
        <w:t>Kecurangan yang dapat dilakukan oleh pihak manajer salah satunya adalah manajemen laba.</w:t>
      </w:r>
      <w:r w:rsidR="0059528D">
        <w:rPr>
          <w:rFonts w:ascii="Times New Roman" w:hAnsi="Times New Roman" w:cs="Times New Roman"/>
          <w:sz w:val="24"/>
          <w:szCs w:val="24"/>
          <w:lang w:val="en-US"/>
        </w:rPr>
        <w:t xml:space="preserve"> </w:t>
      </w:r>
      <w:proofErr w:type="spellStart"/>
      <w:r w:rsidR="0059528D">
        <w:rPr>
          <w:rFonts w:ascii="Times New Roman" w:hAnsi="Times New Roman" w:cs="Times New Roman"/>
          <w:sz w:val="24"/>
          <w:szCs w:val="24"/>
          <w:lang w:val="en-US"/>
        </w:rPr>
        <w:t>Manajemen</w:t>
      </w:r>
      <w:proofErr w:type="spellEnd"/>
      <w:r w:rsidR="0059528D">
        <w:rPr>
          <w:rFonts w:ascii="Times New Roman" w:hAnsi="Times New Roman" w:cs="Times New Roman"/>
          <w:sz w:val="24"/>
          <w:szCs w:val="24"/>
          <w:lang w:val="en-US"/>
        </w:rPr>
        <w:t xml:space="preserve"> </w:t>
      </w:r>
      <w:proofErr w:type="spellStart"/>
      <w:r w:rsidR="0059528D">
        <w:rPr>
          <w:rFonts w:ascii="Times New Roman" w:hAnsi="Times New Roman" w:cs="Times New Roman"/>
          <w:sz w:val="24"/>
          <w:szCs w:val="24"/>
          <w:lang w:val="en-US"/>
        </w:rPr>
        <w:t>laba</w:t>
      </w:r>
      <w:proofErr w:type="spellEnd"/>
      <w:r w:rsidR="0059528D">
        <w:rPr>
          <w:rFonts w:ascii="Times New Roman" w:hAnsi="Times New Roman" w:cs="Times New Roman"/>
          <w:sz w:val="24"/>
          <w:szCs w:val="24"/>
          <w:lang w:val="en-US"/>
        </w:rPr>
        <w:t xml:space="preserve"> </w:t>
      </w:r>
      <w:proofErr w:type="spellStart"/>
      <w:r w:rsidR="0059528D">
        <w:rPr>
          <w:rFonts w:ascii="Times New Roman" w:hAnsi="Times New Roman" w:cs="Times New Roman"/>
          <w:sz w:val="24"/>
          <w:szCs w:val="24"/>
          <w:lang w:val="en-US"/>
        </w:rPr>
        <w:t>merupakan</w:t>
      </w:r>
      <w:proofErr w:type="spellEnd"/>
      <w:r w:rsidR="0059528D">
        <w:rPr>
          <w:rFonts w:ascii="Times New Roman" w:hAnsi="Times New Roman" w:cs="Times New Roman"/>
          <w:sz w:val="24"/>
          <w:szCs w:val="24"/>
          <w:lang w:val="en-US"/>
        </w:rPr>
        <w:t xml:space="preserve"> </w:t>
      </w:r>
      <w:proofErr w:type="spellStart"/>
      <w:r w:rsidR="0059528D">
        <w:rPr>
          <w:rFonts w:ascii="Times New Roman" w:hAnsi="Times New Roman" w:cs="Times New Roman"/>
          <w:sz w:val="24"/>
          <w:szCs w:val="24"/>
          <w:lang w:val="en-US"/>
        </w:rPr>
        <w:t>upaya</w:t>
      </w:r>
      <w:proofErr w:type="spellEnd"/>
      <w:r w:rsidR="0059528D">
        <w:rPr>
          <w:rFonts w:ascii="Times New Roman" w:hAnsi="Times New Roman" w:cs="Times New Roman"/>
          <w:sz w:val="24"/>
          <w:szCs w:val="24"/>
          <w:lang w:val="en-US"/>
        </w:rPr>
        <w:t xml:space="preserve"> yang </w:t>
      </w:r>
      <w:proofErr w:type="spellStart"/>
      <w:r w:rsidR="0059528D">
        <w:rPr>
          <w:rFonts w:ascii="Times New Roman" w:hAnsi="Times New Roman" w:cs="Times New Roman"/>
          <w:sz w:val="24"/>
          <w:szCs w:val="24"/>
          <w:lang w:val="en-US"/>
        </w:rPr>
        <w:t>dilakukan</w:t>
      </w:r>
      <w:proofErr w:type="spellEnd"/>
      <w:r w:rsidR="0059528D">
        <w:rPr>
          <w:rFonts w:ascii="Times New Roman" w:hAnsi="Times New Roman" w:cs="Times New Roman"/>
          <w:sz w:val="24"/>
          <w:szCs w:val="24"/>
          <w:lang w:val="en-US"/>
        </w:rPr>
        <w:t xml:space="preserve"> oleh para </w:t>
      </w:r>
      <w:proofErr w:type="spellStart"/>
      <w:r w:rsidR="0059528D">
        <w:rPr>
          <w:rFonts w:ascii="Times New Roman" w:hAnsi="Times New Roman" w:cs="Times New Roman"/>
          <w:sz w:val="24"/>
          <w:szCs w:val="24"/>
          <w:lang w:val="en-US"/>
        </w:rPr>
        <w:t>manajer</w:t>
      </w:r>
      <w:proofErr w:type="spellEnd"/>
      <w:r w:rsidR="0059528D">
        <w:rPr>
          <w:rFonts w:ascii="Times New Roman" w:hAnsi="Times New Roman" w:cs="Times New Roman"/>
          <w:sz w:val="24"/>
          <w:szCs w:val="24"/>
          <w:lang w:val="en-US"/>
        </w:rPr>
        <w:t xml:space="preserve"> </w:t>
      </w:r>
      <w:proofErr w:type="spellStart"/>
      <w:r w:rsidR="0059528D">
        <w:rPr>
          <w:rFonts w:ascii="Times New Roman" w:hAnsi="Times New Roman" w:cs="Times New Roman"/>
          <w:sz w:val="24"/>
          <w:szCs w:val="24"/>
          <w:lang w:val="en-US"/>
        </w:rPr>
        <w:t>untuk</w:t>
      </w:r>
      <w:proofErr w:type="spellEnd"/>
      <w:r w:rsidR="0059528D">
        <w:rPr>
          <w:rFonts w:ascii="Times New Roman" w:hAnsi="Times New Roman" w:cs="Times New Roman"/>
          <w:sz w:val="24"/>
          <w:szCs w:val="24"/>
          <w:lang w:val="en-US"/>
        </w:rPr>
        <w:t xml:space="preserve"> </w:t>
      </w:r>
      <w:proofErr w:type="spellStart"/>
      <w:r w:rsidR="0059528D">
        <w:rPr>
          <w:rFonts w:ascii="Times New Roman" w:hAnsi="Times New Roman" w:cs="Times New Roman"/>
          <w:sz w:val="24"/>
          <w:szCs w:val="24"/>
          <w:lang w:val="en-US"/>
        </w:rPr>
        <w:t>menaikkan</w:t>
      </w:r>
      <w:proofErr w:type="spellEnd"/>
      <w:r w:rsidR="0059528D">
        <w:rPr>
          <w:rFonts w:ascii="Times New Roman" w:hAnsi="Times New Roman" w:cs="Times New Roman"/>
          <w:sz w:val="24"/>
          <w:szCs w:val="24"/>
          <w:lang w:val="en-US"/>
        </w:rPr>
        <w:t xml:space="preserve"> </w:t>
      </w:r>
      <w:proofErr w:type="spellStart"/>
      <w:r w:rsidR="0059528D">
        <w:rPr>
          <w:rFonts w:ascii="Times New Roman" w:hAnsi="Times New Roman" w:cs="Times New Roman"/>
          <w:sz w:val="24"/>
          <w:szCs w:val="24"/>
          <w:lang w:val="en-US"/>
        </w:rPr>
        <w:t>atau</w:t>
      </w:r>
      <w:proofErr w:type="spellEnd"/>
      <w:r w:rsidR="0059528D">
        <w:rPr>
          <w:rFonts w:ascii="Times New Roman" w:hAnsi="Times New Roman" w:cs="Times New Roman"/>
          <w:sz w:val="24"/>
          <w:szCs w:val="24"/>
          <w:lang w:val="en-US"/>
        </w:rPr>
        <w:t xml:space="preserve"> </w:t>
      </w:r>
      <w:proofErr w:type="spellStart"/>
      <w:r w:rsidR="0059528D">
        <w:rPr>
          <w:rFonts w:ascii="Times New Roman" w:hAnsi="Times New Roman" w:cs="Times New Roman"/>
          <w:sz w:val="24"/>
          <w:szCs w:val="24"/>
          <w:lang w:val="en-US"/>
        </w:rPr>
        <w:t>menurunkan</w:t>
      </w:r>
      <w:proofErr w:type="spellEnd"/>
      <w:r w:rsidR="0059528D">
        <w:rPr>
          <w:rFonts w:ascii="Times New Roman" w:hAnsi="Times New Roman" w:cs="Times New Roman"/>
          <w:sz w:val="24"/>
          <w:szCs w:val="24"/>
          <w:lang w:val="en-US"/>
        </w:rPr>
        <w:t xml:space="preserve"> </w:t>
      </w:r>
      <w:proofErr w:type="spellStart"/>
      <w:r w:rsidR="0059528D">
        <w:rPr>
          <w:rFonts w:ascii="Times New Roman" w:hAnsi="Times New Roman" w:cs="Times New Roman"/>
          <w:sz w:val="24"/>
          <w:szCs w:val="24"/>
          <w:lang w:val="en-US"/>
        </w:rPr>
        <w:t>keuntangan</w:t>
      </w:r>
      <w:proofErr w:type="spellEnd"/>
      <w:r w:rsidR="0059528D">
        <w:rPr>
          <w:rFonts w:ascii="Times New Roman" w:hAnsi="Times New Roman" w:cs="Times New Roman"/>
          <w:sz w:val="24"/>
          <w:szCs w:val="24"/>
          <w:lang w:val="en-US"/>
        </w:rPr>
        <w:t xml:space="preserve"> </w:t>
      </w:r>
      <w:proofErr w:type="spellStart"/>
      <w:r w:rsidR="0059528D">
        <w:rPr>
          <w:rFonts w:ascii="Times New Roman" w:hAnsi="Times New Roman" w:cs="Times New Roman"/>
          <w:sz w:val="24"/>
          <w:szCs w:val="24"/>
          <w:lang w:val="en-US"/>
        </w:rPr>
        <w:t>perusahaan</w:t>
      </w:r>
      <w:proofErr w:type="spellEnd"/>
      <w:r w:rsidR="0059528D">
        <w:rPr>
          <w:rFonts w:ascii="Times New Roman" w:hAnsi="Times New Roman" w:cs="Times New Roman"/>
          <w:sz w:val="24"/>
          <w:szCs w:val="24"/>
          <w:lang w:val="en-US"/>
        </w:rPr>
        <w:t xml:space="preserve"> pada </w:t>
      </w:r>
      <w:proofErr w:type="spellStart"/>
      <w:r w:rsidR="0059528D">
        <w:rPr>
          <w:rFonts w:ascii="Times New Roman" w:hAnsi="Times New Roman" w:cs="Times New Roman"/>
          <w:sz w:val="24"/>
          <w:szCs w:val="24"/>
          <w:lang w:val="en-US"/>
        </w:rPr>
        <w:t>periode</w:t>
      </w:r>
      <w:proofErr w:type="spellEnd"/>
      <w:r w:rsidR="0059528D">
        <w:rPr>
          <w:rFonts w:ascii="Times New Roman" w:hAnsi="Times New Roman" w:cs="Times New Roman"/>
          <w:sz w:val="24"/>
          <w:szCs w:val="24"/>
          <w:lang w:val="en-US"/>
        </w:rPr>
        <w:t xml:space="preserve"> </w:t>
      </w:r>
      <w:proofErr w:type="spellStart"/>
      <w:r w:rsidR="0059528D">
        <w:rPr>
          <w:rFonts w:ascii="Times New Roman" w:hAnsi="Times New Roman" w:cs="Times New Roman"/>
          <w:sz w:val="24"/>
          <w:szCs w:val="24"/>
          <w:lang w:val="en-US"/>
        </w:rPr>
        <w:t>berjalan</w:t>
      </w:r>
      <w:proofErr w:type="spellEnd"/>
      <w:r w:rsidR="00E7342A">
        <w:rPr>
          <w:rFonts w:ascii="Times New Roman" w:hAnsi="Times New Roman" w:cs="Times New Roman"/>
          <w:sz w:val="24"/>
          <w:szCs w:val="24"/>
          <w:lang w:val="en-US"/>
        </w:rPr>
        <w:t xml:space="preserve"> (</w:t>
      </w:r>
      <w:r w:rsidR="00E7342A">
        <w:rPr>
          <w:rFonts w:ascii="Times New Roman" w:hAnsi="Times New Roman" w:cs="Times New Roman"/>
          <w:sz w:val="24"/>
          <w:szCs w:val="24"/>
        </w:rPr>
        <w:t>Fischer &amp; Rosenzweig</w:t>
      </w:r>
      <w:r w:rsidR="00E7342A">
        <w:rPr>
          <w:rFonts w:ascii="Times New Roman" w:hAnsi="Times New Roman" w:cs="Times New Roman"/>
          <w:sz w:val="24"/>
          <w:szCs w:val="24"/>
          <w:lang w:val="en-US"/>
        </w:rPr>
        <w:t xml:space="preserve">, </w:t>
      </w:r>
      <w:r w:rsidR="00E7342A">
        <w:rPr>
          <w:rFonts w:ascii="Times New Roman" w:hAnsi="Times New Roman" w:cs="Times New Roman"/>
          <w:sz w:val="24"/>
          <w:szCs w:val="24"/>
        </w:rPr>
        <w:t>1995</w:t>
      </w:r>
      <w:r w:rsidR="00E7342A" w:rsidRPr="00952F08">
        <w:rPr>
          <w:rFonts w:ascii="Times New Roman" w:hAnsi="Times New Roman" w:cs="Times New Roman"/>
          <w:sz w:val="24"/>
          <w:szCs w:val="24"/>
        </w:rPr>
        <w:t>)</w:t>
      </w:r>
      <w:r w:rsidR="00E7342A">
        <w:rPr>
          <w:rFonts w:ascii="Times New Roman" w:hAnsi="Times New Roman" w:cs="Times New Roman"/>
          <w:sz w:val="24"/>
          <w:szCs w:val="24"/>
          <w:lang w:val="en-US"/>
        </w:rPr>
        <w:t xml:space="preserve">. </w:t>
      </w:r>
      <w:r w:rsidR="000A6DEF">
        <w:rPr>
          <w:rFonts w:ascii="Times New Roman" w:hAnsi="Times New Roman" w:cs="Times New Roman"/>
          <w:sz w:val="24"/>
          <w:szCs w:val="24"/>
          <w:lang w:val="en-US"/>
        </w:rPr>
        <w:t xml:space="preserve"> </w:t>
      </w:r>
      <w:r w:rsidR="0059528D">
        <w:rPr>
          <w:rFonts w:ascii="Times New Roman" w:hAnsi="Times New Roman" w:cs="Times New Roman"/>
          <w:sz w:val="24"/>
          <w:szCs w:val="24"/>
        </w:rPr>
        <w:t xml:space="preserve">Manajemen laba </w:t>
      </w:r>
      <w:proofErr w:type="spellStart"/>
      <w:r w:rsidR="00002FAA">
        <w:rPr>
          <w:rFonts w:ascii="Times New Roman" w:hAnsi="Times New Roman" w:cs="Times New Roman"/>
          <w:sz w:val="24"/>
          <w:szCs w:val="24"/>
          <w:lang w:val="en-US"/>
        </w:rPr>
        <w:t>terjadi</w:t>
      </w:r>
      <w:proofErr w:type="spellEnd"/>
      <w:r w:rsidR="00002FAA">
        <w:rPr>
          <w:rFonts w:ascii="Times New Roman" w:hAnsi="Times New Roman" w:cs="Times New Roman"/>
          <w:sz w:val="24"/>
          <w:szCs w:val="24"/>
          <w:lang w:val="en-US"/>
        </w:rPr>
        <w:t xml:space="preserve"> </w:t>
      </w:r>
      <w:r w:rsidR="0059528D">
        <w:rPr>
          <w:rFonts w:ascii="Times New Roman" w:hAnsi="Times New Roman" w:cs="Times New Roman"/>
          <w:sz w:val="24"/>
          <w:szCs w:val="24"/>
        </w:rPr>
        <w:t>saat manajer melakukan penilaian terhadap laporan keuangan dan mengubah tatanan transaksi laporan keuangan untuk menyesatkan para pemangku kepentingan tentang kinerja ekonomi perusahaan atau untuk mempengaruhi hasil kontrak yang bergantung pada angka-angka di laporan keuangan</w:t>
      </w:r>
      <w:r w:rsidR="00002FAA">
        <w:rPr>
          <w:rFonts w:ascii="Times New Roman" w:hAnsi="Times New Roman" w:cs="Times New Roman"/>
          <w:sz w:val="24"/>
          <w:szCs w:val="24"/>
        </w:rPr>
        <w:t xml:space="preserve"> </w:t>
      </w:r>
      <w:r w:rsidR="00002FAA">
        <w:rPr>
          <w:rFonts w:ascii="Times New Roman" w:hAnsi="Times New Roman" w:cs="Times New Roman"/>
          <w:sz w:val="24"/>
          <w:szCs w:val="24"/>
          <w:lang w:val="en-US"/>
        </w:rPr>
        <w:t>(</w:t>
      </w:r>
      <w:r w:rsidR="00002FAA">
        <w:rPr>
          <w:rFonts w:ascii="Times New Roman" w:hAnsi="Times New Roman" w:cs="Times New Roman"/>
          <w:sz w:val="24"/>
          <w:szCs w:val="24"/>
        </w:rPr>
        <w:t>Healy &amp; Wahlen</w:t>
      </w:r>
      <w:r w:rsidR="00002FAA">
        <w:rPr>
          <w:rFonts w:ascii="Times New Roman" w:hAnsi="Times New Roman" w:cs="Times New Roman"/>
          <w:sz w:val="24"/>
          <w:szCs w:val="24"/>
          <w:lang w:val="en-US"/>
        </w:rPr>
        <w:t>,</w:t>
      </w:r>
      <w:r w:rsidR="00002FAA">
        <w:rPr>
          <w:rFonts w:ascii="Times New Roman" w:hAnsi="Times New Roman" w:cs="Times New Roman"/>
          <w:sz w:val="24"/>
          <w:szCs w:val="24"/>
        </w:rPr>
        <w:t xml:space="preserve"> 199</w:t>
      </w:r>
      <w:r w:rsidR="00F154F0">
        <w:rPr>
          <w:rFonts w:ascii="Times New Roman" w:hAnsi="Times New Roman" w:cs="Times New Roman"/>
          <w:sz w:val="24"/>
          <w:szCs w:val="24"/>
          <w:lang w:val="en-US"/>
        </w:rPr>
        <w:t>9</w:t>
      </w:r>
      <w:r w:rsidR="00002FAA">
        <w:rPr>
          <w:rFonts w:ascii="Times New Roman" w:hAnsi="Times New Roman" w:cs="Times New Roman"/>
          <w:sz w:val="24"/>
          <w:szCs w:val="24"/>
        </w:rPr>
        <w:t>)</w:t>
      </w:r>
      <w:r w:rsidR="00002FAA">
        <w:rPr>
          <w:rFonts w:ascii="Times New Roman" w:hAnsi="Times New Roman" w:cs="Times New Roman"/>
          <w:sz w:val="24"/>
          <w:szCs w:val="24"/>
          <w:lang w:val="en-US"/>
        </w:rPr>
        <w:t>.</w:t>
      </w:r>
      <w:r w:rsidR="00002FAA">
        <w:rPr>
          <w:rFonts w:ascii="Times New Roman" w:hAnsi="Times New Roman" w:cs="Times New Roman"/>
          <w:sz w:val="24"/>
          <w:szCs w:val="24"/>
        </w:rPr>
        <w:t xml:space="preserve"> </w:t>
      </w:r>
    </w:p>
    <w:p w14:paraId="04848D94" w14:textId="77777777" w:rsidR="004B3E42" w:rsidRPr="00377D6F" w:rsidRDefault="002910F4" w:rsidP="00151D0A">
      <w:pPr>
        <w:spacing w:line="360" w:lineRule="auto"/>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val="en-US" w:eastAsia="id-ID"/>
        </w:rPr>
        <w:t>Dikutip</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dari</w:t>
      </w:r>
      <w:proofErr w:type="spellEnd"/>
      <w:r>
        <w:rPr>
          <w:rFonts w:ascii="Times New Roman" w:eastAsia="Times New Roman" w:hAnsi="Times New Roman" w:cs="Times New Roman"/>
          <w:sz w:val="24"/>
          <w:szCs w:val="24"/>
          <w:lang w:val="en-US" w:eastAsia="id-ID"/>
        </w:rPr>
        <w:t xml:space="preserve"> </w:t>
      </w:r>
      <w:proofErr w:type="spellStart"/>
      <w:r w:rsidR="00917904">
        <w:rPr>
          <w:rFonts w:ascii="Times New Roman" w:eastAsia="Times New Roman" w:hAnsi="Times New Roman" w:cs="Times New Roman"/>
          <w:sz w:val="24"/>
          <w:szCs w:val="24"/>
          <w:lang w:val="en-US" w:eastAsia="id-ID"/>
        </w:rPr>
        <w:t>detik</w:t>
      </w:r>
      <w:proofErr w:type="spellEnd"/>
      <w:r w:rsidR="00917904">
        <w:rPr>
          <w:rFonts w:ascii="Times New Roman" w:eastAsia="Times New Roman" w:hAnsi="Times New Roman" w:cs="Times New Roman"/>
          <w:sz w:val="24"/>
          <w:szCs w:val="24"/>
          <w:lang w:val="en-US" w:eastAsia="id-ID"/>
        </w:rPr>
        <w:t xml:space="preserve"> com, </w:t>
      </w:r>
      <w:r w:rsidR="004B3E42">
        <w:rPr>
          <w:rFonts w:ascii="Times New Roman" w:eastAsia="Times New Roman" w:hAnsi="Times New Roman" w:cs="Times New Roman"/>
          <w:sz w:val="24"/>
          <w:szCs w:val="24"/>
          <w:lang w:eastAsia="id-ID"/>
        </w:rPr>
        <w:t xml:space="preserve">PT Katarina Utama Tbk (RINA) </w:t>
      </w:r>
      <w:proofErr w:type="spellStart"/>
      <w:r w:rsidR="004B3E42">
        <w:rPr>
          <w:rFonts w:ascii="Times New Roman" w:eastAsia="Times New Roman" w:hAnsi="Times New Roman" w:cs="Times New Roman"/>
          <w:sz w:val="24"/>
          <w:szCs w:val="24"/>
          <w:lang w:val="en-US" w:eastAsia="id-ID"/>
        </w:rPr>
        <w:t>ditemukan</w:t>
      </w:r>
      <w:proofErr w:type="spellEnd"/>
      <w:r w:rsidR="004B3E42">
        <w:rPr>
          <w:rFonts w:ascii="Times New Roman" w:eastAsia="Times New Roman" w:hAnsi="Times New Roman" w:cs="Times New Roman"/>
          <w:sz w:val="24"/>
          <w:szCs w:val="24"/>
          <w:lang w:eastAsia="id-ID"/>
        </w:rPr>
        <w:t xml:space="preserve"> </w:t>
      </w:r>
      <w:proofErr w:type="spellStart"/>
      <w:r w:rsidR="004B3E42">
        <w:rPr>
          <w:rFonts w:ascii="Times New Roman" w:eastAsia="Times New Roman" w:hAnsi="Times New Roman" w:cs="Times New Roman"/>
          <w:sz w:val="24"/>
          <w:szCs w:val="24"/>
          <w:lang w:val="en-US" w:eastAsia="id-ID"/>
        </w:rPr>
        <w:t>melakukan</w:t>
      </w:r>
      <w:proofErr w:type="spellEnd"/>
      <w:r w:rsidR="004B3E42">
        <w:rPr>
          <w:rFonts w:ascii="Times New Roman" w:eastAsia="Times New Roman" w:hAnsi="Times New Roman" w:cs="Times New Roman"/>
          <w:sz w:val="24"/>
          <w:szCs w:val="24"/>
          <w:lang w:eastAsia="id-ID"/>
        </w:rPr>
        <w:t xml:space="preserve"> </w:t>
      </w:r>
      <w:proofErr w:type="spellStart"/>
      <w:r w:rsidR="004B3E42">
        <w:rPr>
          <w:rFonts w:ascii="Times New Roman" w:eastAsia="Times New Roman" w:hAnsi="Times New Roman" w:cs="Times New Roman"/>
          <w:sz w:val="24"/>
          <w:szCs w:val="24"/>
          <w:lang w:val="en-US" w:eastAsia="id-ID"/>
        </w:rPr>
        <w:t>manajemen</w:t>
      </w:r>
      <w:proofErr w:type="spellEnd"/>
      <w:r w:rsidR="004B3E42">
        <w:rPr>
          <w:rFonts w:ascii="Times New Roman" w:eastAsia="Times New Roman" w:hAnsi="Times New Roman" w:cs="Times New Roman"/>
          <w:sz w:val="24"/>
          <w:szCs w:val="24"/>
          <w:lang w:eastAsia="id-ID"/>
        </w:rPr>
        <w:t xml:space="preserve"> </w:t>
      </w:r>
      <w:proofErr w:type="spellStart"/>
      <w:r w:rsidR="004B3E42">
        <w:rPr>
          <w:rFonts w:ascii="Times New Roman" w:eastAsia="Times New Roman" w:hAnsi="Times New Roman" w:cs="Times New Roman"/>
          <w:sz w:val="24"/>
          <w:szCs w:val="24"/>
          <w:lang w:val="en-US" w:eastAsia="id-ID"/>
        </w:rPr>
        <w:t>laba</w:t>
      </w:r>
      <w:proofErr w:type="spellEnd"/>
      <w:r w:rsidR="004B3E42">
        <w:rPr>
          <w:rFonts w:ascii="Times New Roman" w:eastAsia="Times New Roman" w:hAnsi="Times New Roman" w:cs="Times New Roman"/>
          <w:sz w:val="24"/>
          <w:szCs w:val="24"/>
          <w:lang w:eastAsia="id-ID"/>
        </w:rPr>
        <w:t xml:space="preserve"> dengan memanipulasi laporan keuangan</w:t>
      </w:r>
      <w:r w:rsidR="004B3E42">
        <w:rPr>
          <w:rFonts w:ascii="Times New Roman" w:hAnsi="Times New Roman" w:cs="Times New Roman"/>
          <w:sz w:val="24"/>
          <w:szCs w:val="24"/>
        </w:rPr>
        <w:t xml:space="preserve">. Dalam laporan keuangan audit 2009, Katarina mencantumkan adanya piutang usaha dari PT Media Intertel Graha (MIG) sebesar Rp 8,606 miliar dan pendapatan dari MIG sebesar Rp 6,773 miliar, namun pada kenyataannya justru Katarina lah yang berhutang kepada MIG sebesar Rp 2 miliar pada 20 Agustus 2008. Pinjaman oleh Katarina tersebut dilunasi tanggal 23 Juli 2009 sebesar Rp 1,994 miliar. Katarina juga diduga menyelewengkan dana </w:t>
      </w:r>
      <w:r w:rsidR="004B3E42">
        <w:rPr>
          <w:rFonts w:ascii="Times New Roman" w:hAnsi="Times New Roman" w:cs="Times New Roman"/>
          <w:i/>
          <w:sz w:val="24"/>
          <w:szCs w:val="24"/>
        </w:rPr>
        <w:t xml:space="preserve">initial public offering </w:t>
      </w:r>
      <w:r w:rsidR="004B3E42">
        <w:rPr>
          <w:rFonts w:ascii="Times New Roman" w:hAnsi="Times New Roman" w:cs="Times New Roman"/>
          <w:sz w:val="24"/>
          <w:szCs w:val="24"/>
        </w:rPr>
        <w:t>(IPO) sebesar Rp 28,971 miliar dari total perolehan IPO sebesar Rp 33,5 miliar (Saifullah, 2010).</w:t>
      </w:r>
    </w:p>
    <w:p w14:paraId="6C3821A8" w14:textId="22D1DA15" w:rsidR="00825795" w:rsidRPr="003A3EA2" w:rsidRDefault="000673D7" w:rsidP="0066592B">
      <w:pPr>
        <w:tabs>
          <w:tab w:val="left" w:pos="284"/>
          <w:tab w:val="left" w:pos="567"/>
          <w:tab w:val="left" w:pos="851"/>
          <w:tab w:val="left" w:pos="1134"/>
          <w:tab w:val="left" w:pos="1418"/>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4B3E42">
        <w:rPr>
          <w:rFonts w:ascii="Times New Roman" w:hAnsi="Times New Roman" w:cs="Times New Roman"/>
          <w:sz w:val="24"/>
          <w:szCs w:val="24"/>
        </w:rPr>
        <w:t xml:space="preserve">anajemen laba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dibahas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sidR="00D54D41">
        <w:rPr>
          <w:rFonts w:ascii="Times New Roman" w:hAnsi="Times New Roman" w:cs="Times New Roman"/>
          <w:sz w:val="24"/>
          <w:szCs w:val="24"/>
          <w:lang w:val="en-US"/>
        </w:rPr>
        <w:t xml:space="preserve"> </w:t>
      </w:r>
      <w:r w:rsidR="00313BBF">
        <w:rPr>
          <w:rFonts w:ascii="Times New Roman" w:hAnsi="Times New Roman" w:cs="Times New Roman"/>
          <w:sz w:val="24"/>
          <w:szCs w:val="24"/>
          <w:lang w:val="en-US"/>
        </w:rPr>
        <w:t xml:space="preserve">Teknik </w:t>
      </w:r>
      <w:proofErr w:type="spellStart"/>
      <w:r w:rsidR="00313BBF">
        <w:rPr>
          <w:rFonts w:ascii="Times New Roman" w:hAnsi="Times New Roman" w:cs="Times New Roman"/>
          <w:sz w:val="24"/>
          <w:szCs w:val="24"/>
          <w:lang w:val="en-US"/>
        </w:rPr>
        <w:t>manajemen</w:t>
      </w:r>
      <w:proofErr w:type="spellEnd"/>
      <w:r w:rsidR="00313BBF">
        <w:rPr>
          <w:rFonts w:ascii="Times New Roman" w:hAnsi="Times New Roman" w:cs="Times New Roman"/>
          <w:sz w:val="24"/>
          <w:szCs w:val="24"/>
          <w:lang w:val="en-US"/>
        </w:rPr>
        <w:t xml:space="preserve"> </w:t>
      </w:r>
      <w:proofErr w:type="spellStart"/>
      <w:r w:rsidR="00313BBF">
        <w:rPr>
          <w:rFonts w:ascii="Times New Roman" w:hAnsi="Times New Roman" w:cs="Times New Roman"/>
          <w:sz w:val="24"/>
          <w:szCs w:val="24"/>
          <w:lang w:val="en-US"/>
        </w:rPr>
        <w:t>laba</w:t>
      </w:r>
      <w:proofErr w:type="spellEnd"/>
      <w:r w:rsidR="00313BBF">
        <w:rPr>
          <w:rFonts w:ascii="Times New Roman" w:hAnsi="Times New Roman" w:cs="Times New Roman"/>
          <w:sz w:val="24"/>
          <w:szCs w:val="24"/>
          <w:lang w:val="en-US"/>
        </w:rPr>
        <w:t xml:space="preserve"> yang </w:t>
      </w:r>
      <w:proofErr w:type="spellStart"/>
      <w:r w:rsidR="00313BBF">
        <w:rPr>
          <w:rFonts w:ascii="Times New Roman" w:hAnsi="Times New Roman" w:cs="Times New Roman"/>
          <w:sz w:val="24"/>
          <w:szCs w:val="24"/>
          <w:lang w:val="en-US"/>
        </w:rPr>
        <w:t>dilakukan</w:t>
      </w:r>
      <w:proofErr w:type="spellEnd"/>
      <w:r w:rsidR="00313BBF">
        <w:rPr>
          <w:rFonts w:ascii="Times New Roman" w:hAnsi="Times New Roman" w:cs="Times New Roman"/>
          <w:sz w:val="24"/>
          <w:szCs w:val="24"/>
          <w:lang w:val="en-US"/>
        </w:rPr>
        <w:t xml:space="preserve"> </w:t>
      </w:r>
      <w:proofErr w:type="spellStart"/>
      <w:r w:rsidR="00313BBF">
        <w:rPr>
          <w:rFonts w:ascii="Times New Roman" w:hAnsi="Times New Roman" w:cs="Times New Roman"/>
          <w:sz w:val="24"/>
          <w:szCs w:val="24"/>
          <w:lang w:val="en-US"/>
        </w:rPr>
        <w:t>menentukan</w:t>
      </w:r>
      <w:proofErr w:type="spellEnd"/>
      <w:r w:rsidR="00313BBF">
        <w:rPr>
          <w:rFonts w:ascii="Times New Roman" w:hAnsi="Times New Roman" w:cs="Times New Roman"/>
          <w:sz w:val="24"/>
          <w:szCs w:val="24"/>
          <w:lang w:val="en-US"/>
        </w:rPr>
        <w:t xml:space="preserve"> </w:t>
      </w:r>
      <w:proofErr w:type="spellStart"/>
      <w:r w:rsidR="00313BBF">
        <w:rPr>
          <w:rFonts w:ascii="Times New Roman" w:hAnsi="Times New Roman" w:cs="Times New Roman"/>
          <w:sz w:val="24"/>
          <w:szCs w:val="24"/>
          <w:lang w:val="en-US"/>
        </w:rPr>
        <w:t>penilaian</w:t>
      </w:r>
      <w:proofErr w:type="spellEnd"/>
      <w:r w:rsidR="00313BBF">
        <w:rPr>
          <w:rFonts w:ascii="Times New Roman" w:hAnsi="Times New Roman" w:cs="Times New Roman"/>
          <w:sz w:val="24"/>
          <w:szCs w:val="24"/>
          <w:lang w:val="en-US"/>
        </w:rPr>
        <w:t xml:space="preserve"> </w:t>
      </w:r>
      <w:proofErr w:type="spellStart"/>
      <w:r w:rsidR="00313BBF">
        <w:rPr>
          <w:rFonts w:ascii="Times New Roman" w:hAnsi="Times New Roman" w:cs="Times New Roman"/>
          <w:sz w:val="24"/>
          <w:szCs w:val="24"/>
          <w:lang w:val="en-US"/>
        </w:rPr>
        <w:t>kesehatan</w:t>
      </w:r>
      <w:proofErr w:type="spellEnd"/>
      <w:r w:rsidR="00313BBF">
        <w:rPr>
          <w:rFonts w:ascii="Times New Roman" w:hAnsi="Times New Roman" w:cs="Times New Roman"/>
          <w:sz w:val="24"/>
          <w:szCs w:val="24"/>
          <w:lang w:val="en-US"/>
        </w:rPr>
        <w:t xml:space="preserve"> </w:t>
      </w:r>
      <w:proofErr w:type="spellStart"/>
      <w:r w:rsidR="00313BBF">
        <w:rPr>
          <w:rFonts w:ascii="Times New Roman" w:hAnsi="Times New Roman" w:cs="Times New Roman"/>
          <w:sz w:val="24"/>
          <w:szCs w:val="24"/>
          <w:lang w:val="en-US"/>
        </w:rPr>
        <w:t>sebuah</w:t>
      </w:r>
      <w:proofErr w:type="spellEnd"/>
      <w:r w:rsidR="00313BBF">
        <w:rPr>
          <w:rFonts w:ascii="Times New Roman" w:hAnsi="Times New Roman" w:cs="Times New Roman"/>
          <w:sz w:val="24"/>
          <w:szCs w:val="24"/>
          <w:lang w:val="en-US"/>
        </w:rPr>
        <w:t xml:space="preserve"> </w:t>
      </w:r>
      <w:proofErr w:type="spellStart"/>
      <w:r w:rsidR="00313BBF">
        <w:rPr>
          <w:rFonts w:ascii="Times New Roman" w:hAnsi="Times New Roman" w:cs="Times New Roman"/>
          <w:sz w:val="24"/>
          <w:szCs w:val="24"/>
          <w:lang w:val="en-US"/>
        </w:rPr>
        <w:t>perusahaan</w:t>
      </w:r>
      <w:proofErr w:type="spellEnd"/>
      <w:r w:rsidR="00001C68">
        <w:rPr>
          <w:rFonts w:ascii="Times New Roman" w:hAnsi="Times New Roman" w:cs="Times New Roman"/>
          <w:sz w:val="24"/>
          <w:szCs w:val="24"/>
          <w:lang w:val="en-US"/>
        </w:rPr>
        <w:t>.</w:t>
      </w:r>
      <w:r w:rsidR="00313BBF">
        <w:rPr>
          <w:rFonts w:ascii="Times New Roman" w:hAnsi="Times New Roman" w:cs="Times New Roman"/>
          <w:sz w:val="24"/>
          <w:szCs w:val="24"/>
          <w:lang w:val="en-US"/>
        </w:rPr>
        <w:t xml:space="preserve"> </w:t>
      </w:r>
      <w:proofErr w:type="spellStart"/>
      <w:r w:rsidR="00001C68">
        <w:rPr>
          <w:rFonts w:ascii="Times New Roman" w:hAnsi="Times New Roman" w:cs="Times New Roman"/>
          <w:sz w:val="24"/>
          <w:szCs w:val="24"/>
          <w:lang w:val="en-US"/>
        </w:rPr>
        <w:t>D</w:t>
      </w:r>
      <w:r w:rsidR="00313BBF">
        <w:rPr>
          <w:rFonts w:ascii="Times New Roman" w:hAnsi="Times New Roman" w:cs="Times New Roman"/>
          <w:sz w:val="24"/>
          <w:szCs w:val="24"/>
          <w:lang w:val="en-US"/>
        </w:rPr>
        <w:t>itengarai</w:t>
      </w:r>
      <w:proofErr w:type="spellEnd"/>
      <w:r w:rsidR="00313BBF">
        <w:rPr>
          <w:rFonts w:ascii="Times New Roman" w:hAnsi="Times New Roman" w:cs="Times New Roman"/>
          <w:sz w:val="24"/>
          <w:szCs w:val="24"/>
          <w:lang w:val="en-US"/>
        </w:rPr>
        <w:t xml:space="preserve"> </w:t>
      </w:r>
      <w:proofErr w:type="spellStart"/>
      <w:r w:rsidR="00313BBF">
        <w:rPr>
          <w:rFonts w:ascii="Times New Roman" w:hAnsi="Times New Roman" w:cs="Times New Roman"/>
          <w:sz w:val="24"/>
          <w:szCs w:val="24"/>
          <w:lang w:val="en-US"/>
        </w:rPr>
        <w:t>adanya</w:t>
      </w:r>
      <w:proofErr w:type="spellEnd"/>
      <w:r w:rsidR="00313BBF">
        <w:rPr>
          <w:rFonts w:ascii="Times New Roman" w:hAnsi="Times New Roman" w:cs="Times New Roman"/>
          <w:sz w:val="24"/>
          <w:szCs w:val="24"/>
          <w:lang w:val="en-US"/>
        </w:rPr>
        <w:t xml:space="preserve"> </w:t>
      </w:r>
      <w:r w:rsidR="004B3E42">
        <w:rPr>
          <w:rFonts w:ascii="Times New Roman" w:hAnsi="Times New Roman" w:cs="Times New Roman"/>
          <w:sz w:val="24"/>
          <w:szCs w:val="24"/>
        </w:rPr>
        <w:t>konvergensi IFRS</w:t>
      </w:r>
      <w:r w:rsidR="00001C68">
        <w:rPr>
          <w:rFonts w:ascii="Times New Roman" w:hAnsi="Times New Roman" w:cs="Times New Roman"/>
          <w:sz w:val="24"/>
          <w:szCs w:val="24"/>
          <w:lang w:val="en-US"/>
        </w:rPr>
        <w:t xml:space="preserve">, </w:t>
      </w:r>
      <w:proofErr w:type="spellStart"/>
      <w:r w:rsidR="00001C68">
        <w:rPr>
          <w:rFonts w:ascii="Times New Roman" w:hAnsi="Times New Roman" w:cs="Times New Roman"/>
          <w:sz w:val="24"/>
          <w:szCs w:val="24"/>
          <w:lang w:val="en-US"/>
        </w:rPr>
        <w:t>akan</w:t>
      </w:r>
      <w:proofErr w:type="spellEnd"/>
      <w:r w:rsidR="00001C68">
        <w:rPr>
          <w:rFonts w:ascii="Times New Roman" w:hAnsi="Times New Roman" w:cs="Times New Roman"/>
          <w:sz w:val="24"/>
          <w:szCs w:val="24"/>
          <w:lang w:val="en-US"/>
        </w:rPr>
        <w:t xml:space="preserve"> </w:t>
      </w:r>
      <w:proofErr w:type="spellStart"/>
      <w:r w:rsidR="00001C68">
        <w:rPr>
          <w:rFonts w:ascii="Times New Roman" w:hAnsi="Times New Roman" w:cs="Times New Roman"/>
          <w:sz w:val="24"/>
          <w:szCs w:val="24"/>
          <w:lang w:val="en-US"/>
        </w:rPr>
        <w:t>dapat</w:t>
      </w:r>
      <w:proofErr w:type="spellEnd"/>
      <w:r w:rsidR="00001C68">
        <w:rPr>
          <w:rFonts w:ascii="Times New Roman" w:hAnsi="Times New Roman" w:cs="Times New Roman"/>
          <w:sz w:val="24"/>
          <w:szCs w:val="24"/>
          <w:lang w:val="en-US"/>
        </w:rPr>
        <w:t xml:space="preserve"> </w:t>
      </w:r>
      <w:proofErr w:type="spellStart"/>
      <w:r w:rsidR="00001C68">
        <w:rPr>
          <w:rFonts w:ascii="Times New Roman" w:hAnsi="Times New Roman" w:cs="Times New Roman"/>
          <w:sz w:val="24"/>
          <w:szCs w:val="24"/>
          <w:lang w:val="en-US"/>
        </w:rPr>
        <w:t>dilihat</w:t>
      </w:r>
      <w:proofErr w:type="spellEnd"/>
      <w:r w:rsidR="00001C68">
        <w:rPr>
          <w:rFonts w:ascii="Times New Roman" w:hAnsi="Times New Roman" w:cs="Times New Roman"/>
          <w:sz w:val="24"/>
          <w:szCs w:val="24"/>
          <w:lang w:val="en-US"/>
        </w:rPr>
        <w:t xml:space="preserve"> </w:t>
      </w:r>
      <w:proofErr w:type="spellStart"/>
      <w:r w:rsidR="00001C68">
        <w:rPr>
          <w:rFonts w:ascii="Times New Roman" w:hAnsi="Times New Roman" w:cs="Times New Roman"/>
          <w:sz w:val="24"/>
          <w:szCs w:val="24"/>
          <w:lang w:val="en-US"/>
        </w:rPr>
        <w:t>perbedaan</w:t>
      </w:r>
      <w:proofErr w:type="spellEnd"/>
      <w:r w:rsidR="00001C68">
        <w:rPr>
          <w:rFonts w:ascii="Times New Roman" w:hAnsi="Times New Roman" w:cs="Times New Roman"/>
          <w:sz w:val="24"/>
          <w:szCs w:val="24"/>
          <w:lang w:val="en-US"/>
        </w:rPr>
        <w:t xml:space="preserve"> </w:t>
      </w:r>
      <w:proofErr w:type="spellStart"/>
      <w:r w:rsidR="00001C68">
        <w:rPr>
          <w:rFonts w:ascii="Times New Roman" w:hAnsi="Times New Roman" w:cs="Times New Roman"/>
          <w:sz w:val="24"/>
          <w:szCs w:val="24"/>
          <w:lang w:val="en-US"/>
        </w:rPr>
        <w:t>anatar</w:t>
      </w:r>
      <w:proofErr w:type="spellEnd"/>
      <w:r w:rsidR="00001C68">
        <w:rPr>
          <w:rFonts w:ascii="Times New Roman" w:hAnsi="Times New Roman" w:cs="Times New Roman"/>
          <w:sz w:val="24"/>
          <w:szCs w:val="24"/>
          <w:lang w:val="en-US"/>
        </w:rPr>
        <w:t xml:space="preserve"> </w:t>
      </w:r>
      <w:proofErr w:type="spellStart"/>
      <w:r w:rsidR="00001C68">
        <w:rPr>
          <w:rFonts w:ascii="Times New Roman" w:hAnsi="Times New Roman" w:cs="Times New Roman"/>
          <w:sz w:val="24"/>
          <w:szCs w:val="24"/>
          <w:lang w:val="en-US"/>
        </w:rPr>
        <w:t>manajemen</w:t>
      </w:r>
      <w:proofErr w:type="spellEnd"/>
      <w:r w:rsidR="00001C68">
        <w:rPr>
          <w:rFonts w:ascii="Times New Roman" w:hAnsi="Times New Roman" w:cs="Times New Roman"/>
          <w:sz w:val="24"/>
          <w:szCs w:val="24"/>
          <w:lang w:val="en-US"/>
        </w:rPr>
        <w:t xml:space="preserve"> </w:t>
      </w:r>
      <w:proofErr w:type="spellStart"/>
      <w:r w:rsidR="00001C68">
        <w:rPr>
          <w:rFonts w:ascii="Times New Roman" w:hAnsi="Times New Roman" w:cs="Times New Roman"/>
          <w:sz w:val="24"/>
          <w:szCs w:val="24"/>
          <w:lang w:val="en-US"/>
        </w:rPr>
        <w:t>laba</w:t>
      </w:r>
      <w:proofErr w:type="spellEnd"/>
      <w:r w:rsidR="00001C68">
        <w:rPr>
          <w:rFonts w:ascii="Times New Roman" w:hAnsi="Times New Roman" w:cs="Times New Roman"/>
          <w:sz w:val="24"/>
          <w:szCs w:val="24"/>
          <w:lang w:val="en-US"/>
        </w:rPr>
        <w:t xml:space="preserve"> yang </w:t>
      </w:r>
      <w:proofErr w:type="spellStart"/>
      <w:r w:rsidR="00001C68">
        <w:rPr>
          <w:rFonts w:ascii="Times New Roman" w:hAnsi="Times New Roman" w:cs="Times New Roman"/>
          <w:sz w:val="24"/>
          <w:szCs w:val="24"/>
          <w:lang w:val="en-US"/>
        </w:rPr>
        <w:t>dilakukan</w:t>
      </w:r>
      <w:proofErr w:type="spellEnd"/>
      <w:r w:rsidR="00001C68">
        <w:rPr>
          <w:rFonts w:ascii="Times New Roman" w:hAnsi="Times New Roman" w:cs="Times New Roman"/>
          <w:sz w:val="24"/>
          <w:szCs w:val="24"/>
          <w:lang w:val="en-US"/>
        </w:rPr>
        <w:t xml:space="preserve"> </w:t>
      </w:r>
      <w:proofErr w:type="spellStart"/>
      <w:r w:rsidR="00001C68">
        <w:rPr>
          <w:rFonts w:ascii="Times New Roman" w:hAnsi="Times New Roman" w:cs="Times New Roman"/>
          <w:sz w:val="24"/>
          <w:szCs w:val="24"/>
          <w:lang w:val="en-US"/>
        </w:rPr>
        <w:t>perusahaan</w:t>
      </w:r>
      <w:proofErr w:type="spellEnd"/>
      <w:r w:rsidR="00001C68">
        <w:rPr>
          <w:rFonts w:ascii="Times New Roman" w:hAnsi="Times New Roman" w:cs="Times New Roman"/>
          <w:sz w:val="24"/>
          <w:szCs w:val="24"/>
          <w:lang w:val="en-US"/>
        </w:rPr>
        <w:t xml:space="preserve"> </w:t>
      </w:r>
      <w:proofErr w:type="spellStart"/>
      <w:r w:rsidR="00001C68">
        <w:rPr>
          <w:rFonts w:ascii="Times New Roman" w:hAnsi="Times New Roman" w:cs="Times New Roman"/>
          <w:sz w:val="24"/>
          <w:szCs w:val="24"/>
          <w:lang w:val="en-US"/>
        </w:rPr>
        <w:t>sebelum</w:t>
      </w:r>
      <w:proofErr w:type="spellEnd"/>
      <w:r w:rsidR="00001C68">
        <w:rPr>
          <w:rFonts w:ascii="Times New Roman" w:hAnsi="Times New Roman" w:cs="Times New Roman"/>
          <w:sz w:val="24"/>
          <w:szCs w:val="24"/>
          <w:lang w:val="en-US"/>
        </w:rPr>
        <w:t xml:space="preserve"> dan </w:t>
      </w:r>
      <w:proofErr w:type="spellStart"/>
      <w:r w:rsidR="00001C68">
        <w:rPr>
          <w:rFonts w:ascii="Times New Roman" w:hAnsi="Times New Roman" w:cs="Times New Roman"/>
          <w:sz w:val="24"/>
          <w:szCs w:val="24"/>
          <w:lang w:val="en-US"/>
        </w:rPr>
        <w:t>sesudah</w:t>
      </w:r>
      <w:proofErr w:type="spellEnd"/>
      <w:r w:rsidR="00001C68">
        <w:rPr>
          <w:rFonts w:ascii="Times New Roman" w:hAnsi="Times New Roman" w:cs="Times New Roman"/>
          <w:sz w:val="24"/>
          <w:szCs w:val="24"/>
          <w:lang w:val="en-US"/>
        </w:rPr>
        <w:t xml:space="preserve"> </w:t>
      </w:r>
      <w:proofErr w:type="spellStart"/>
      <w:r w:rsidR="00001C68">
        <w:rPr>
          <w:rFonts w:ascii="Times New Roman" w:hAnsi="Times New Roman" w:cs="Times New Roman"/>
          <w:sz w:val="24"/>
          <w:szCs w:val="24"/>
          <w:lang w:val="en-US"/>
        </w:rPr>
        <w:t>konvergensi</w:t>
      </w:r>
      <w:proofErr w:type="spellEnd"/>
      <w:r w:rsidR="00001C68">
        <w:rPr>
          <w:rFonts w:ascii="Times New Roman" w:hAnsi="Times New Roman" w:cs="Times New Roman"/>
          <w:sz w:val="24"/>
          <w:szCs w:val="24"/>
          <w:lang w:val="en-US"/>
        </w:rPr>
        <w:t xml:space="preserve"> IFRS di Indonesia. </w:t>
      </w:r>
      <w:proofErr w:type="spellStart"/>
      <w:r w:rsidR="00001C68">
        <w:rPr>
          <w:rFonts w:ascii="Times New Roman" w:hAnsi="Times New Roman" w:cs="Times New Roman"/>
          <w:sz w:val="24"/>
          <w:szCs w:val="24"/>
          <w:lang w:val="en-US"/>
        </w:rPr>
        <w:t>Manajemen</w:t>
      </w:r>
      <w:proofErr w:type="spellEnd"/>
      <w:r w:rsidR="00001C68">
        <w:rPr>
          <w:rFonts w:ascii="Times New Roman" w:hAnsi="Times New Roman" w:cs="Times New Roman"/>
          <w:sz w:val="24"/>
          <w:szCs w:val="24"/>
          <w:lang w:val="en-US"/>
        </w:rPr>
        <w:t xml:space="preserve"> </w:t>
      </w:r>
      <w:proofErr w:type="spellStart"/>
      <w:r w:rsidR="00001C68">
        <w:rPr>
          <w:rFonts w:ascii="Times New Roman" w:hAnsi="Times New Roman" w:cs="Times New Roman"/>
          <w:sz w:val="24"/>
          <w:szCs w:val="24"/>
          <w:lang w:val="en-US"/>
        </w:rPr>
        <w:t>laba</w:t>
      </w:r>
      <w:proofErr w:type="spellEnd"/>
      <w:r w:rsidR="00001C68">
        <w:rPr>
          <w:rFonts w:ascii="Times New Roman" w:hAnsi="Times New Roman" w:cs="Times New Roman"/>
          <w:sz w:val="24"/>
          <w:szCs w:val="24"/>
          <w:lang w:val="en-US"/>
        </w:rPr>
        <w:t xml:space="preserve"> </w:t>
      </w:r>
      <w:proofErr w:type="spellStart"/>
      <w:r w:rsidR="00001C68">
        <w:rPr>
          <w:rFonts w:ascii="Times New Roman" w:hAnsi="Times New Roman" w:cs="Times New Roman"/>
          <w:sz w:val="24"/>
          <w:szCs w:val="24"/>
          <w:lang w:val="en-US"/>
        </w:rPr>
        <w:t>dalam</w:t>
      </w:r>
      <w:proofErr w:type="spellEnd"/>
      <w:r w:rsidR="00001C68">
        <w:rPr>
          <w:rFonts w:ascii="Times New Roman" w:hAnsi="Times New Roman" w:cs="Times New Roman"/>
          <w:sz w:val="24"/>
          <w:szCs w:val="24"/>
          <w:lang w:val="en-US"/>
        </w:rPr>
        <w:t xml:space="preserve"> Analisa </w:t>
      </w:r>
      <w:proofErr w:type="spellStart"/>
      <w:r w:rsidR="00001C68">
        <w:rPr>
          <w:rFonts w:ascii="Times New Roman" w:hAnsi="Times New Roman" w:cs="Times New Roman"/>
          <w:sz w:val="24"/>
          <w:szCs w:val="24"/>
          <w:lang w:val="en-US"/>
        </w:rPr>
        <w:t>ini</w:t>
      </w:r>
      <w:proofErr w:type="spellEnd"/>
      <w:r w:rsidR="00001C68">
        <w:rPr>
          <w:rFonts w:ascii="Times New Roman" w:hAnsi="Times New Roman" w:cs="Times New Roman"/>
          <w:sz w:val="24"/>
          <w:szCs w:val="24"/>
          <w:lang w:val="en-US"/>
        </w:rPr>
        <w:t xml:space="preserve"> </w:t>
      </w:r>
      <w:r w:rsidR="004B3E42">
        <w:rPr>
          <w:rFonts w:ascii="Times New Roman" w:hAnsi="Times New Roman" w:cs="Times New Roman"/>
          <w:sz w:val="24"/>
          <w:szCs w:val="24"/>
        </w:rPr>
        <w:t>dengan menggunakan</w:t>
      </w:r>
      <w:r w:rsidR="00001C68">
        <w:rPr>
          <w:rFonts w:ascii="Times New Roman" w:hAnsi="Times New Roman" w:cs="Times New Roman"/>
          <w:sz w:val="24"/>
          <w:szCs w:val="24"/>
          <w:lang w:val="en-US"/>
        </w:rPr>
        <w:t xml:space="preserve"> </w:t>
      </w:r>
      <w:r w:rsidR="00B65C03" w:rsidRPr="00F74F0F">
        <w:rPr>
          <w:rFonts w:ascii="Times New Roman" w:hAnsi="Times New Roman" w:cs="Times New Roman"/>
          <w:sz w:val="24"/>
          <w:szCs w:val="24"/>
        </w:rPr>
        <w:t xml:space="preserve">proksi </w:t>
      </w:r>
      <w:r w:rsidR="00B65C03" w:rsidRPr="00F74F0F">
        <w:rPr>
          <w:rFonts w:ascii="Times New Roman" w:hAnsi="Times New Roman" w:cs="Times New Roman"/>
          <w:i/>
          <w:iCs/>
          <w:sz w:val="24"/>
          <w:szCs w:val="24"/>
        </w:rPr>
        <w:t>discretionary accrual</w:t>
      </w:r>
      <w:r w:rsidR="00B65C03" w:rsidRPr="00F74F0F">
        <w:rPr>
          <w:rFonts w:ascii="Times New Roman" w:hAnsi="Times New Roman" w:cs="Times New Roman"/>
          <w:sz w:val="24"/>
          <w:szCs w:val="24"/>
        </w:rPr>
        <w:t xml:space="preserve"> yang diukur menggunakan model yang dikembangkan oleh Kothari et al. (2005).</w:t>
      </w:r>
      <w:r w:rsidR="00B65C03">
        <w:rPr>
          <w:rFonts w:ascii="Times New Roman" w:hAnsi="Times New Roman" w:cs="Times New Roman"/>
          <w:sz w:val="24"/>
          <w:szCs w:val="24"/>
        </w:rPr>
        <w:t xml:space="preserve"> Setelah adanya pengukuran tersebut nantinya dapat diketahui bagaimana konvergensi IFRS mempengaruhi nilai manajemen laba perusahaan </w:t>
      </w:r>
      <w:r w:rsidR="00B65C03">
        <w:rPr>
          <w:rFonts w:ascii="Times New Roman" w:hAnsi="Times New Roman" w:cs="Times New Roman"/>
          <w:i/>
          <w:sz w:val="24"/>
          <w:szCs w:val="24"/>
        </w:rPr>
        <w:t>consumer goods</w:t>
      </w:r>
      <w:r w:rsidR="00B65C03">
        <w:rPr>
          <w:rFonts w:ascii="Times New Roman" w:hAnsi="Times New Roman" w:cs="Times New Roman"/>
          <w:sz w:val="24"/>
          <w:szCs w:val="24"/>
        </w:rPr>
        <w:t xml:space="preserve"> yang terdaftar di Bursa Efek Indonesia.</w:t>
      </w:r>
      <w:r w:rsidR="008E2012">
        <w:rPr>
          <w:rFonts w:ascii="Times New Roman" w:hAnsi="Times New Roman" w:cs="Times New Roman"/>
          <w:sz w:val="24"/>
          <w:szCs w:val="24"/>
          <w:lang w:val="en-US"/>
        </w:rPr>
        <w:t xml:space="preserve"> </w:t>
      </w:r>
      <w:proofErr w:type="spellStart"/>
      <w:r w:rsidR="004C576D">
        <w:rPr>
          <w:rFonts w:ascii="Times New Roman" w:hAnsi="Times New Roman" w:cs="Times New Roman"/>
          <w:sz w:val="24"/>
          <w:szCs w:val="24"/>
          <w:lang w:val="en-US"/>
        </w:rPr>
        <w:t>Penelitian</w:t>
      </w:r>
      <w:proofErr w:type="spellEnd"/>
      <w:r w:rsidR="004C576D">
        <w:rPr>
          <w:rFonts w:ascii="Times New Roman" w:hAnsi="Times New Roman" w:cs="Times New Roman"/>
          <w:sz w:val="24"/>
          <w:szCs w:val="24"/>
          <w:lang w:val="en-US"/>
        </w:rPr>
        <w:t xml:space="preserve"> </w:t>
      </w:r>
      <w:proofErr w:type="spellStart"/>
      <w:r w:rsidR="004C576D">
        <w:rPr>
          <w:rFonts w:ascii="Times New Roman" w:hAnsi="Times New Roman" w:cs="Times New Roman"/>
          <w:sz w:val="24"/>
          <w:szCs w:val="24"/>
          <w:lang w:val="en-US"/>
        </w:rPr>
        <w:t>tentang</w:t>
      </w:r>
      <w:proofErr w:type="spellEnd"/>
      <w:r w:rsidR="004C576D">
        <w:rPr>
          <w:rFonts w:ascii="Times New Roman" w:hAnsi="Times New Roman" w:cs="Times New Roman"/>
          <w:sz w:val="24"/>
          <w:szCs w:val="24"/>
          <w:lang w:val="en-US"/>
        </w:rPr>
        <w:t xml:space="preserve"> </w:t>
      </w:r>
      <w:proofErr w:type="spellStart"/>
      <w:r w:rsidR="004C576D">
        <w:rPr>
          <w:rFonts w:ascii="Times New Roman" w:hAnsi="Times New Roman" w:cs="Times New Roman"/>
          <w:sz w:val="24"/>
          <w:szCs w:val="24"/>
          <w:lang w:val="en-US"/>
        </w:rPr>
        <w:t>manajemen</w:t>
      </w:r>
      <w:proofErr w:type="spellEnd"/>
      <w:r w:rsidR="004C576D">
        <w:rPr>
          <w:rFonts w:ascii="Times New Roman" w:hAnsi="Times New Roman" w:cs="Times New Roman"/>
          <w:sz w:val="24"/>
          <w:szCs w:val="24"/>
          <w:lang w:val="en-US"/>
        </w:rPr>
        <w:t xml:space="preserve"> </w:t>
      </w:r>
      <w:proofErr w:type="spellStart"/>
      <w:r w:rsidR="004C576D">
        <w:rPr>
          <w:rFonts w:ascii="Times New Roman" w:hAnsi="Times New Roman" w:cs="Times New Roman"/>
          <w:sz w:val="24"/>
          <w:szCs w:val="24"/>
          <w:lang w:val="en-US"/>
        </w:rPr>
        <w:t>laba</w:t>
      </w:r>
      <w:proofErr w:type="spellEnd"/>
      <w:r w:rsidR="004C576D">
        <w:rPr>
          <w:rFonts w:ascii="Times New Roman" w:hAnsi="Times New Roman" w:cs="Times New Roman"/>
          <w:sz w:val="24"/>
          <w:szCs w:val="24"/>
          <w:lang w:val="en-US"/>
        </w:rPr>
        <w:t xml:space="preserve"> </w:t>
      </w:r>
      <w:proofErr w:type="spellStart"/>
      <w:r w:rsidR="004C576D">
        <w:rPr>
          <w:rFonts w:ascii="Times New Roman" w:hAnsi="Times New Roman" w:cs="Times New Roman"/>
          <w:sz w:val="24"/>
          <w:szCs w:val="24"/>
          <w:lang w:val="en-US"/>
        </w:rPr>
        <w:t>banyak</w:t>
      </w:r>
      <w:proofErr w:type="spellEnd"/>
      <w:r w:rsidR="004C576D">
        <w:rPr>
          <w:rFonts w:ascii="Times New Roman" w:hAnsi="Times New Roman" w:cs="Times New Roman"/>
          <w:sz w:val="24"/>
          <w:szCs w:val="24"/>
          <w:lang w:val="en-US"/>
        </w:rPr>
        <w:t xml:space="preserve"> </w:t>
      </w:r>
      <w:proofErr w:type="spellStart"/>
      <w:r w:rsidR="00D84AD3">
        <w:rPr>
          <w:rFonts w:ascii="Times New Roman" w:hAnsi="Times New Roman" w:cs="Times New Roman"/>
          <w:sz w:val="24"/>
          <w:szCs w:val="24"/>
          <w:lang w:val="en-US"/>
        </w:rPr>
        <w:t>dilakukan</w:t>
      </w:r>
      <w:proofErr w:type="spellEnd"/>
      <w:r w:rsidR="00D84AD3">
        <w:rPr>
          <w:rFonts w:ascii="Times New Roman" w:hAnsi="Times New Roman" w:cs="Times New Roman"/>
          <w:sz w:val="24"/>
          <w:szCs w:val="24"/>
          <w:lang w:val="en-US"/>
        </w:rPr>
        <w:t xml:space="preserve"> </w:t>
      </w:r>
      <w:proofErr w:type="spellStart"/>
      <w:r w:rsidR="00D84AD3">
        <w:rPr>
          <w:rFonts w:ascii="Times New Roman" w:hAnsi="Times New Roman" w:cs="Times New Roman"/>
          <w:sz w:val="24"/>
          <w:szCs w:val="24"/>
          <w:lang w:val="en-US"/>
        </w:rPr>
        <w:t>dengan</w:t>
      </w:r>
      <w:proofErr w:type="spellEnd"/>
      <w:r w:rsidR="00D84AD3">
        <w:rPr>
          <w:rFonts w:ascii="Times New Roman" w:hAnsi="Times New Roman" w:cs="Times New Roman"/>
          <w:sz w:val="24"/>
          <w:szCs w:val="24"/>
          <w:lang w:val="en-US"/>
        </w:rPr>
        <w:t xml:space="preserve"> </w:t>
      </w:r>
      <w:proofErr w:type="spellStart"/>
      <w:r w:rsidR="00D84AD3">
        <w:rPr>
          <w:rFonts w:ascii="Times New Roman" w:hAnsi="Times New Roman" w:cs="Times New Roman"/>
          <w:sz w:val="24"/>
          <w:szCs w:val="24"/>
          <w:lang w:val="en-US"/>
        </w:rPr>
        <w:lastRenderedPageBreak/>
        <w:t>hasil</w:t>
      </w:r>
      <w:proofErr w:type="spellEnd"/>
      <w:r w:rsidR="00D84AD3">
        <w:rPr>
          <w:rFonts w:ascii="Times New Roman" w:hAnsi="Times New Roman" w:cs="Times New Roman"/>
          <w:sz w:val="24"/>
          <w:szCs w:val="24"/>
          <w:lang w:val="en-US"/>
        </w:rPr>
        <w:t xml:space="preserve"> </w:t>
      </w:r>
      <w:proofErr w:type="spellStart"/>
      <w:r w:rsidR="00D84AD3">
        <w:rPr>
          <w:rFonts w:ascii="Times New Roman" w:hAnsi="Times New Roman" w:cs="Times New Roman"/>
          <w:sz w:val="24"/>
          <w:szCs w:val="24"/>
          <w:lang w:val="en-US"/>
        </w:rPr>
        <w:t>bahwa</w:t>
      </w:r>
      <w:proofErr w:type="spellEnd"/>
      <w:r w:rsidR="00D84AD3">
        <w:rPr>
          <w:rFonts w:ascii="Times New Roman" w:hAnsi="Times New Roman" w:cs="Times New Roman"/>
          <w:sz w:val="24"/>
          <w:szCs w:val="24"/>
          <w:lang w:val="en-US"/>
        </w:rPr>
        <w:t xml:space="preserve"> </w:t>
      </w:r>
      <w:proofErr w:type="spellStart"/>
      <w:r w:rsidR="00D84AD3">
        <w:rPr>
          <w:rFonts w:ascii="Times New Roman" w:hAnsi="Times New Roman" w:cs="Times New Roman"/>
          <w:sz w:val="24"/>
          <w:szCs w:val="24"/>
          <w:lang w:val="en-US"/>
        </w:rPr>
        <w:t>terdapat</w:t>
      </w:r>
      <w:proofErr w:type="spellEnd"/>
      <w:r w:rsidR="00D84AD3">
        <w:rPr>
          <w:rFonts w:ascii="Times New Roman" w:hAnsi="Times New Roman" w:cs="Times New Roman"/>
          <w:sz w:val="24"/>
          <w:szCs w:val="24"/>
          <w:lang w:val="en-US"/>
        </w:rPr>
        <w:t xml:space="preserve"> </w:t>
      </w:r>
      <w:proofErr w:type="spellStart"/>
      <w:r w:rsidR="00D84AD3">
        <w:rPr>
          <w:rFonts w:ascii="Times New Roman" w:hAnsi="Times New Roman" w:cs="Times New Roman"/>
          <w:sz w:val="24"/>
          <w:szCs w:val="24"/>
          <w:lang w:val="en-US"/>
        </w:rPr>
        <w:t>perbedaan</w:t>
      </w:r>
      <w:proofErr w:type="spellEnd"/>
      <w:r w:rsidR="00D84AD3">
        <w:rPr>
          <w:rFonts w:ascii="Times New Roman" w:hAnsi="Times New Roman" w:cs="Times New Roman"/>
          <w:sz w:val="24"/>
          <w:szCs w:val="24"/>
          <w:lang w:val="en-US"/>
        </w:rPr>
        <w:t xml:space="preserve"> </w:t>
      </w:r>
      <w:proofErr w:type="spellStart"/>
      <w:r w:rsidR="00CF5FB7">
        <w:rPr>
          <w:rFonts w:ascii="Times New Roman" w:hAnsi="Times New Roman" w:cs="Times New Roman"/>
          <w:sz w:val="24"/>
          <w:szCs w:val="24"/>
          <w:lang w:val="en-US"/>
        </w:rPr>
        <w:t>atanra</w:t>
      </w:r>
      <w:proofErr w:type="spellEnd"/>
      <w:r w:rsidR="00CF5FB7">
        <w:rPr>
          <w:rFonts w:ascii="Times New Roman" w:hAnsi="Times New Roman" w:cs="Times New Roman"/>
          <w:sz w:val="24"/>
          <w:szCs w:val="24"/>
          <w:lang w:val="en-US"/>
        </w:rPr>
        <w:t xml:space="preserve"> </w:t>
      </w:r>
      <w:proofErr w:type="spellStart"/>
      <w:r w:rsidR="00CF5FB7">
        <w:rPr>
          <w:rFonts w:ascii="Times New Roman" w:hAnsi="Times New Roman" w:cs="Times New Roman"/>
          <w:sz w:val="24"/>
          <w:szCs w:val="24"/>
          <w:lang w:val="en-US"/>
        </w:rPr>
        <w:t>manajemen</w:t>
      </w:r>
      <w:proofErr w:type="spellEnd"/>
      <w:r w:rsidR="00CF5FB7">
        <w:rPr>
          <w:rFonts w:ascii="Times New Roman" w:hAnsi="Times New Roman" w:cs="Times New Roman"/>
          <w:sz w:val="24"/>
          <w:szCs w:val="24"/>
          <w:lang w:val="en-US"/>
        </w:rPr>
        <w:t xml:space="preserve"> </w:t>
      </w:r>
      <w:proofErr w:type="spellStart"/>
      <w:r w:rsidR="00CF5FB7">
        <w:rPr>
          <w:rFonts w:ascii="Times New Roman" w:hAnsi="Times New Roman" w:cs="Times New Roman"/>
          <w:sz w:val="24"/>
          <w:szCs w:val="24"/>
          <w:lang w:val="en-US"/>
        </w:rPr>
        <w:t>laba</w:t>
      </w:r>
      <w:proofErr w:type="spellEnd"/>
      <w:r w:rsidR="00CF5FB7">
        <w:rPr>
          <w:rFonts w:ascii="Times New Roman" w:hAnsi="Times New Roman" w:cs="Times New Roman"/>
          <w:sz w:val="24"/>
          <w:szCs w:val="24"/>
          <w:lang w:val="en-US"/>
        </w:rPr>
        <w:t xml:space="preserve"> </w:t>
      </w:r>
      <w:proofErr w:type="spellStart"/>
      <w:r w:rsidR="00CF5FB7">
        <w:rPr>
          <w:rFonts w:ascii="Times New Roman" w:hAnsi="Times New Roman" w:cs="Times New Roman"/>
          <w:sz w:val="24"/>
          <w:szCs w:val="24"/>
          <w:lang w:val="en-US"/>
        </w:rPr>
        <w:t>sebelum</w:t>
      </w:r>
      <w:proofErr w:type="spellEnd"/>
      <w:r w:rsidR="00CF5FB7">
        <w:rPr>
          <w:rFonts w:ascii="Times New Roman" w:hAnsi="Times New Roman" w:cs="Times New Roman"/>
          <w:sz w:val="24"/>
          <w:szCs w:val="24"/>
          <w:lang w:val="en-US"/>
        </w:rPr>
        <w:t xml:space="preserve"> dan </w:t>
      </w:r>
      <w:proofErr w:type="spellStart"/>
      <w:r w:rsidR="00CF5FB7">
        <w:rPr>
          <w:rFonts w:ascii="Times New Roman" w:hAnsi="Times New Roman" w:cs="Times New Roman"/>
          <w:sz w:val="24"/>
          <w:szCs w:val="24"/>
          <w:lang w:val="en-US"/>
        </w:rPr>
        <w:t>sesudah</w:t>
      </w:r>
      <w:proofErr w:type="spellEnd"/>
      <w:r w:rsidR="00CF5FB7">
        <w:rPr>
          <w:rFonts w:ascii="Times New Roman" w:hAnsi="Times New Roman" w:cs="Times New Roman"/>
          <w:sz w:val="24"/>
          <w:szCs w:val="24"/>
          <w:lang w:val="en-US"/>
        </w:rPr>
        <w:t xml:space="preserve"> </w:t>
      </w:r>
      <w:proofErr w:type="spellStart"/>
      <w:r w:rsidR="00CF5FB7">
        <w:rPr>
          <w:rFonts w:ascii="Times New Roman" w:hAnsi="Times New Roman" w:cs="Times New Roman"/>
          <w:sz w:val="24"/>
          <w:szCs w:val="24"/>
          <w:lang w:val="en-US"/>
        </w:rPr>
        <w:t>penerapan</w:t>
      </w:r>
      <w:proofErr w:type="spellEnd"/>
      <w:r w:rsidR="00CF5FB7">
        <w:rPr>
          <w:rFonts w:ascii="Times New Roman" w:hAnsi="Times New Roman" w:cs="Times New Roman"/>
          <w:sz w:val="24"/>
          <w:szCs w:val="24"/>
          <w:lang w:val="en-US"/>
        </w:rPr>
        <w:t xml:space="preserve"> IFRS</w:t>
      </w:r>
      <w:r w:rsidR="00D84AD3">
        <w:rPr>
          <w:rFonts w:ascii="Times New Roman" w:hAnsi="Times New Roman" w:cs="Times New Roman"/>
          <w:sz w:val="24"/>
          <w:szCs w:val="24"/>
          <w:lang w:val="en-US"/>
        </w:rPr>
        <w:t xml:space="preserve">, </w:t>
      </w:r>
      <w:proofErr w:type="spellStart"/>
      <w:r w:rsidR="000F1DEF">
        <w:rPr>
          <w:rFonts w:ascii="Times New Roman" w:hAnsi="Times New Roman" w:cs="Times New Roman"/>
          <w:sz w:val="24"/>
          <w:szCs w:val="24"/>
          <w:lang w:val="en-US"/>
        </w:rPr>
        <w:t>dimana</w:t>
      </w:r>
      <w:proofErr w:type="spellEnd"/>
      <w:r w:rsidR="000F1DEF">
        <w:rPr>
          <w:rFonts w:ascii="Times New Roman" w:hAnsi="Times New Roman" w:cs="Times New Roman"/>
          <w:sz w:val="24"/>
          <w:szCs w:val="24"/>
          <w:lang w:val="en-US"/>
        </w:rPr>
        <w:t xml:space="preserve"> </w:t>
      </w:r>
      <w:proofErr w:type="spellStart"/>
      <w:r w:rsidR="000F1DEF">
        <w:rPr>
          <w:rFonts w:ascii="Times New Roman" w:hAnsi="Times New Roman" w:cs="Times New Roman"/>
          <w:sz w:val="24"/>
          <w:szCs w:val="24"/>
          <w:lang w:val="en-US"/>
        </w:rPr>
        <w:t>setelah</w:t>
      </w:r>
      <w:proofErr w:type="spellEnd"/>
      <w:r w:rsidR="000F1DEF">
        <w:rPr>
          <w:rFonts w:ascii="Times New Roman" w:hAnsi="Times New Roman" w:cs="Times New Roman"/>
          <w:sz w:val="24"/>
          <w:szCs w:val="24"/>
          <w:lang w:val="en-US"/>
        </w:rPr>
        <w:t xml:space="preserve"> </w:t>
      </w:r>
      <w:proofErr w:type="spellStart"/>
      <w:r w:rsidR="000F1DEF">
        <w:rPr>
          <w:rFonts w:ascii="Times New Roman" w:hAnsi="Times New Roman" w:cs="Times New Roman"/>
          <w:sz w:val="24"/>
          <w:szCs w:val="24"/>
          <w:lang w:val="en-US"/>
        </w:rPr>
        <w:t>penerapan</w:t>
      </w:r>
      <w:proofErr w:type="spellEnd"/>
      <w:r w:rsidR="000F1DEF">
        <w:rPr>
          <w:rFonts w:ascii="Times New Roman" w:hAnsi="Times New Roman" w:cs="Times New Roman"/>
          <w:sz w:val="24"/>
          <w:szCs w:val="24"/>
          <w:lang w:val="en-US"/>
        </w:rPr>
        <w:t xml:space="preserve"> IFSR </w:t>
      </w:r>
      <w:proofErr w:type="spellStart"/>
      <w:r w:rsidR="000F1DEF">
        <w:rPr>
          <w:rFonts w:ascii="Times New Roman" w:hAnsi="Times New Roman" w:cs="Times New Roman"/>
          <w:sz w:val="24"/>
          <w:szCs w:val="24"/>
          <w:lang w:val="en-US"/>
        </w:rPr>
        <w:t>manajemen</w:t>
      </w:r>
      <w:proofErr w:type="spellEnd"/>
      <w:r w:rsidR="000F1DEF">
        <w:rPr>
          <w:rFonts w:ascii="Times New Roman" w:hAnsi="Times New Roman" w:cs="Times New Roman"/>
          <w:sz w:val="24"/>
          <w:szCs w:val="24"/>
          <w:lang w:val="en-US"/>
        </w:rPr>
        <w:t xml:space="preserve"> </w:t>
      </w:r>
      <w:proofErr w:type="spellStart"/>
      <w:r w:rsidR="000F1DEF">
        <w:rPr>
          <w:rFonts w:ascii="Times New Roman" w:hAnsi="Times New Roman" w:cs="Times New Roman"/>
          <w:sz w:val="24"/>
          <w:szCs w:val="24"/>
          <w:lang w:val="en-US"/>
        </w:rPr>
        <w:t>laba</w:t>
      </w:r>
      <w:proofErr w:type="spellEnd"/>
      <w:r w:rsidR="000F1DEF">
        <w:rPr>
          <w:rFonts w:ascii="Times New Roman" w:hAnsi="Times New Roman" w:cs="Times New Roman"/>
          <w:sz w:val="24"/>
          <w:szCs w:val="24"/>
          <w:lang w:val="en-US"/>
        </w:rPr>
        <w:t xml:space="preserve"> </w:t>
      </w:r>
      <w:proofErr w:type="spellStart"/>
      <w:r w:rsidR="000F1DEF">
        <w:rPr>
          <w:rFonts w:ascii="Times New Roman" w:hAnsi="Times New Roman" w:cs="Times New Roman"/>
          <w:sz w:val="24"/>
          <w:szCs w:val="24"/>
          <w:lang w:val="en-US"/>
        </w:rPr>
        <w:t>lebih</w:t>
      </w:r>
      <w:proofErr w:type="spellEnd"/>
      <w:r w:rsidR="000F1DEF">
        <w:rPr>
          <w:rFonts w:ascii="Times New Roman" w:hAnsi="Times New Roman" w:cs="Times New Roman"/>
          <w:sz w:val="24"/>
          <w:szCs w:val="24"/>
          <w:lang w:val="en-US"/>
        </w:rPr>
        <w:t xml:space="preserve"> </w:t>
      </w:r>
      <w:proofErr w:type="spellStart"/>
      <w:r w:rsidR="000F1DEF">
        <w:rPr>
          <w:rFonts w:ascii="Times New Roman" w:hAnsi="Times New Roman" w:cs="Times New Roman"/>
          <w:sz w:val="24"/>
          <w:szCs w:val="24"/>
          <w:lang w:val="en-US"/>
        </w:rPr>
        <w:t>rendah</w:t>
      </w:r>
      <w:proofErr w:type="spellEnd"/>
      <w:r w:rsidR="000F1DEF">
        <w:rPr>
          <w:rFonts w:ascii="Times New Roman" w:hAnsi="Times New Roman" w:cs="Times New Roman"/>
          <w:sz w:val="24"/>
          <w:szCs w:val="24"/>
          <w:lang w:val="en-US"/>
        </w:rPr>
        <w:t xml:space="preserve"> (</w:t>
      </w:r>
      <w:r w:rsidR="00123A5B">
        <w:rPr>
          <w:rFonts w:ascii="Times New Roman" w:hAnsi="Times New Roman" w:cs="Times New Roman"/>
          <w:sz w:val="24"/>
          <w:szCs w:val="24"/>
          <w:lang w:val="en-US"/>
        </w:rPr>
        <w:t xml:space="preserve">Sanjaya, 2016; </w:t>
      </w:r>
      <w:proofErr w:type="spellStart"/>
      <w:r w:rsidR="00741911">
        <w:rPr>
          <w:rFonts w:ascii="Times New Roman" w:hAnsi="Times New Roman" w:cs="Times New Roman"/>
          <w:sz w:val="24"/>
          <w:szCs w:val="24"/>
          <w:lang w:val="en-US"/>
        </w:rPr>
        <w:t>Andri</w:t>
      </w:r>
      <w:proofErr w:type="spellEnd"/>
      <w:r w:rsidR="00741911">
        <w:rPr>
          <w:rFonts w:ascii="Times New Roman" w:hAnsi="Times New Roman" w:cs="Times New Roman"/>
          <w:sz w:val="24"/>
          <w:szCs w:val="24"/>
          <w:lang w:val="en-US"/>
        </w:rPr>
        <w:t>, 2017</w:t>
      </w:r>
      <w:r w:rsidR="00123A5B">
        <w:rPr>
          <w:rFonts w:ascii="Times New Roman" w:hAnsi="Times New Roman" w:cs="Times New Roman"/>
          <w:sz w:val="24"/>
          <w:szCs w:val="24"/>
          <w:lang w:val="en-US"/>
        </w:rPr>
        <w:t xml:space="preserve">; Sari, 2019). </w:t>
      </w:r>
      <w:proofErr w:type="spellStart"/>
      <w:r w:rsidR="00123A5B">
        <w:rPr>
          <w:rFonts w:ascii="Times New Roman" w:hAnsi="Times New Roman" w:cs="Times New Roman"/>
          <w:sz w:val="24"/>
          <w:szCs w:val="24"/>
          <w:lang w:val="en-US"/>
        </w:rPr>
        <w:t>Namun</w:t>
      </w:r>
      <w:proofErr w:type="spellEnd"/>
      <w:r w:rsidR="00123A5B">
        <w:rPr>
          <w:rFonts w:ascii="Times New Roman" w:hAnsi="Times New Roman" w:cs="Times New Roman"/>
          <w:sz w:val="24"/>
          <w:szCs w:val="24"/>
          <w:lang w:val="en-US"/>
        </w:rPr>
        <w:t xml:space="preserve"> </w:t>
      </w:r>
      <w:proofErr w:type="spellStart"/>
      <w:r w:rsidR="00123A5B">
        <w:rPr>
          <w:rFonts w:ascii="Times New Roman" w:hAnsi="Times New Roman" w:cs="Times New Roman"/>
          <w:sz w:val="24"/>
          <w:szCs w:val="24"/>
          <w:lang w:val="en-US"/>
        </w:rPr>
        <w:t>ada</w:t>
      </w:r>
      <w:proofErr w:type="spellEnd"/>
      <w:r w:rsidR="00123A5B">
        <w:rPr>
          <w:rFonts w:ascii="Times New Roman" w:hAnsi="Times New Roman" w:cs="Times New Roman"/>
          <w:sz w:val="24"/>
          <w:szCs w:val="24"/>
          <w:lang w:val="en-US"/>
        </w:rPr>
        <w:t xml:space="preserve"> juga yang </w:t>
      </w:r>
      <w:proofErr w:type="spellStart"/>
      <w:r w:rsidR="00123A5B">
        <w:rPr>
          <w:rFonts w:ascii="Times New Roman" w:hAnsi="Times New Roman" w:cs="Times New Roman"/>
          <w:sz w:val="24"/>
          <w:szCs w:val="24"/>
          <w:lang w:val="en-US"/>
        </w:rPr>
        <w:t>mengemukakan</w:t>
      </w:r>
      <w:proofErr w:type="spellEnd"/>
      <w:r w:rsidR="00123A5B">
        <w:rPr>
          <w:rFonts w:ascii="Times New Roman" w:hAnsi="Times New Roman" w:cs="Times New Roman"/>
          <w:sz w:val="24"/>
          <w:szCs w:val="24"/>
          <w:lang w:val="en-US"/>
        </w:rPr>
        <w:t xml:space="preserve"> </w:t>
      </w:r>
      <w:proofErr w:type="spellStart"/>
      <w:r w:rsidR="00123A5B">
        <w:rPr>
          <w:rFonts w:ascii="Times New Roman" w:hAnsi="Times New Roman" w:cs="Times New Roman"/>
          <w:sz w:val="24"/>
          <w:szCs w:val="24"/>
          <w:lang w:val="en-US"/>
        </w:rPr>
        <w:t>bahwa</w:t>
      </w:r>
      <w:proofErr w:type="spellEnd"/>
      <w:r w:rsidR="00123A5B">
        <w:rPr>
          <w:rFonts w:ascii="Times New Roman" w:hAnsi="Times New Roman" w:cs="Times New Roman"/>
          <w:sz w:val="24"/>
          <w:szCs w:val="24"/>
          <w:lang w:val="en-US"/>
        </w:rPr>
        <w:t xml:space="preserve"> </w:t>
      </w:r>
      <w:proofErr w:type="spellStart"/>
      <w:r w:rsidR="00123A5B">
        <w:rPr>
          <w:rFonts w:ascii="Times New Roman" w:hAnsi="Times New Roman" w:cs="Times New Roman"/>
          <w:sz w:val="24"/>
          <w:szCs w:val="24"/>
          <w:lang w:val="en-US"/>
        </w:rPr>
        <w:t>setelah</w:t>
      </w:r>
      <w:proofErr w:type="spellEnd"/>
      <w:r w:rsidR="00123A5B">
        <w:rPr>
          <w:rFonts w:ascii="Times New Roman" w:hAnsi="Times New Roman" w:cs="Times New Roman"/>
          <w:sz w:val="24"/>
          <w:szCs w:val="24"/>
          <w:lang w:val="en-US"/>
        </w:rPr>
        <w:t xml:space="preserve"> </w:t>
      </w:r>
      <w:proofErr w:type="spellStart"/>
      <w:r w:rsidR="00123A5B">
        <w:rPr>
          <w:rFonts w:ascii="Times New Roman" w:hAnsi="Times New Roman" w:cs="Times New Roman"/>
          <w:sz w:val="24"/>
          <w:szCs w:val="24"/>
          <w:lang w:val="en-US"/>
        </w:rPr>
        <w:t>tejadinya</w:t>
      </w:r>
      <w:proofErr w:type="spellEnd"/>
      <w:r w:rsidR="00123A5B">
        <w:rPr>
          <w:rFonts w:ascii="Times New Roman" w:hAnsi="Times New Roman" w:cs="Times New Roman"/>
          <w:sz w:val="24"/>
          <w:szCs w:val="24"/>
          <w:lang w:val="en-US"/>
        </w:rPr>
        <w:t xml:space="preserve"> </w:t>
      </w:r>
      <w:proofErr w:type="spellStart"/>
      <w:r w:rsidR="00123A5B">
        <w:rPr>
          <w:rFonts w:ascii="Times New Roman" w:hAnsi="Times New Roman" w:cs="Times New Roman"/>
          <w:sz w:val="24"/>
          <w:szCs w:val="24"/>
          <w:lang w:val="en-US"/>
        </w:rPr>
        <w:t>penerapan</w:t>
      </w:r>
      <w:proofErr w:type="spellEnd"/>
      <w:r w:rsidR="00123A5B">
        <w:rPr>
          <w:rFonts w:ascii="Times New Roman" w:hAnsi="Times New Roman" w:cs="Times New Roman"/>
          <w:sz w:val="24"/>
          <w:szCs w:val="24"/>
          <w:lang w:val="en-US"/>
        </w:rPr>
        <w:t xml:space="preserve"> IFRS </w:t>
      </w:r>
      <w:proofErr w:type="spellStart"/>
      <w:r w:rsidR="00123A5B">
        <w:rPr>
          <w:rFonts w:ascii="Times New Roman" w:hAnsi="Times New Roman" w:cs="Times New Roman"/>
          <w:sz w:val="24"/>
          <w:szCs w:val="24"/>
          <w:lang w:val="en-US"/>
        </w:rPr>
        <w:t>tidak</w:t>
      </w:r>
      <w:proofErr w:type="spellEnd"/>
      <w:r w:rsidR="00123A5B">
        <w:rPr>
          <w:rFonts w:ascii="Times New Roman" w:hAnsi="Times New Roman" w:cs="Times New Roman"/>
          <w:sz w:val="24"/>
          <w:szCs w:val="24"/>
          <w:lang w:val="en-US"/>
        </w:rPr>
        <w:t xml:space="preserve"> </w:t>
      </w:r>
      <w:proofErr w:type="spellStart"/>
      <w:r w:rsidR="00123A5B">
        <w:rPr>
          <w:rFonts w:ascii="Times New Roman" w:hAnsi="Times New Roman" w:cs="Times New Roman"/>
          <w:sz w:val="24"/>
          <w:szCs w:val="24"/>
          <w:lang w:val="en-US"/>
        </w:rPr>
        <w:t>menjamin</w:t>
      </w:r>
      <w:proofErr w:type="spellEnd"/>
      <w:r w:rsidR="00123A5B">
        <w:rPr>
          <w:rFonts w:ascii="Times New Roman" w:hAnsi="Times New Roman" w:cs="Times New Roman"/>
          <w:sz w:val="24"/>
          <w:szCs w:val="24"/>
          <w:lang w:val="en-US"/>
        </w:rPr>
        <w:t xml:space="preserve"> </w:t>
      </w:r>
      <w:proofErr w:type="spellStart"/>
      <w:r w:rsidR="00123A5B">
        <w:rPr>
          <w:rFonts w:ascii="Times New Roman" w:hAnsi="Times New Roman" w:cs="Times New Roman"/>
          <w:sz w:val="24"/>
          <w:szCs w:val="24"/>
          <w:lang w:val="en-US"/>
        </w:rPr>
        <w:t>adanya</w:t>
      </w:r>
      <w:proofErr w:type="spellEnd"/>
      <w:r w:rsidR="00123A5B">
        <w:rPr>
          <w:rFonts w:ascii="Times New Roman" w:hAnsi="Times New Roman" w:cs="Times New Roman"/>
          <w:sz w:val="24"/>
          <w:szCs w:val="24"/>
          <w:lang w:val="en-US"/>
        </w:rPr>
        <w:t xml:space="preserve"> </w:t>
      </w:r>
      <w:proofErr w:type="spellStart"/>
      <w:r w:rsidR="00123A5B">
        <w:rPr>
          <w:rFonts w:ascii="Times New Roman" w:hAnsi="Times New Roman" w:cs="Times New Roman"/>
          <w:sz w:val="24"/>
          <w:szCs w:val="24"/>
          <w:lang w:val="en-US"/>
        </w:rPr>
        <w:t>penurunan</w:t>
      </w:r>
      <w:proofErr w:type="spellEnd"/>
      <w:r w:rsidR="00123A5B">
        <w:rPr>
          <w:rFonts w:ascii="Times New Roman" w:hAnsi="Times New Roman" w:cs="Times New Roman"/>
          <w:sz w:val="24"/>
          <w:szCs w:val="24"/>
          <w:lang w:val="en-US"/>
        </w:rPr>
        <w:t xml:space="preserve"> </w:t>
      </w:r>
      <w:proofErr w:type="spellStart"/>
      <w:r w:rsidR="00123A5B">
        <w:rPr>
          <w:rFonts w:ascii="Times New Roman" w:hAnsi="Times New Roman" w:cs="Times New Roman"/>
          <w:sz w:val="24"/>
          <w:szCs w:val="24"/>
          <w:lang w:val="en-US"/>
        </w:rPr>
        <w:t>manajemen</w:t>
      </w:r>
      <w:proofErr w:type="spellEnd"/>
      <w:r w:rsidR="00123A5B">
        <w:rPr>
          <w:rFonts w:ascii="Times New Roman" w:hAnsi="Times New Roman" w:cs="Times New Roman"/>
          <w:sz w:val="24"/>
          <w:szCs w:val="24"/>
          <w:lang w:val="en-US"/>
        </w:rPr>
        <w:t xml:space="preserve"> </w:t>
      </w:r>
      <w:proofErr w:type="spellStart"/>
      <w:r w:rsidR="00123A5B">
        <w:rPr>
          <w:rFonts w:ascii="Times New Roman" w:hAnsi="Times New Roman" w:cs="Times New Roman"/>
          <w:sz w:val="24"/>
          <w:szCs w:val="24"/>
          <w:lang w:val="en-US"/>
        </w:rPr>
        <w:t>laba</w:t>
      </w:r>
      <w:proofErr w:type="spellEnd"/>
      <w:r w:rsidR="00123A5B">
        <w:rPr>
          <w:rFonts w:ascii="Times New Roman" w:hAnsi="Times New Roman" w:cs="Times New Roman"/>
          <w:sz w:val="24"/>
          <w:szCs w:val="24"/>
          <w:lang w:val="en-US"/>
        </w:rPr>
        <w:t xml:space="preserve"> (</w:t>
      </w:r>
      <w:proofErr w:type="spellStart"/>
      <w:r w:rsidR="00123A5B">
        <w:rPr>
          <w:rFonts w:ascii="Times New Roman" w:hAnsi="Times New Roman" w:cs="Times New Roman"/>
          <w:sz w:val="24"/>
          <w:szCs w:val="24"/>
          <w:lang w:val="en-US"/>
        </w:rPr>
        <w:t>Handayani</w:t>
      </w:r>
      <w:proofErr w:type="spellEnd"/>
      <w:r w:rsidR="00123A5B">
        <w:rPr>
          <w:rFonts w:ascii="Times New Roman" w:hAnsi="Times New Roman" w:cs="Times New Roman"/>
          <w:sz w:val="24"/>
          <w:szCs w:val="24"/>
          <w:lang w:val="en-US"/>
        </w:rPr>
        <w:t>, 2014)</w:t>
      </w:r>
      <w:r w:rsidR="004F4E18">
        <w:rPr>
          <w:rFonts w:ascii="Times New Roman" w:hAnsi="Times New Roman" w:cs="Times New Roman"/>
          <w:sz w:val="24"/>
          <w:szCs w:val="24"/>
          <w:lang w:val="en-US"/>
        </w:rPr>
        <w:t xml:space="preserve">, </w:t>
      </w:r>
      <w:proofErr w:type="spellStart"/>
      <w:r w:rsidR="004F4E18">
        <w:rPr>
          <w:rFonts w:ascii="Times New Roman" w:hAnsi="Times New Roman" w:cs="Times New Roman"/>
          <w:sz w:val="24"/>
          <w:szCs w:val="24"/>
          <w:lang w:val="en-US"/>
        </w:rPr>
        <w:t>bahkan</w:t>
      </w:r>
      <w:proofErr w:type="spellEnd"/>
      <w:r w:rsidR="004F4E18">
        <w:rPr>
          <w:rFonts w:ascii="Times New Roman" w:hAnsi="Times New Roman" w:cs="Times New Roman"/>
          <w:sz w:val="24"/>
          <w:szCs w:val="24"/>
          <w:lang w:val="en-US"/>
        </w:rPr>
        <w:t xml:space="preserve"> </w:t>
      </w:r>
      <w:proofErr w:type="spellStart"/>
      <w:r w:rsidR="004F4E18">
        <w:rPr>
          <w:rFonts w:ascii="Times New Roman" w:hAnsi="Times New Roman" w:cs="Times New Roman"/>
          <w:sz w:val="24"/>
          <w:szCs w:val="24"/>
          <w:lang w:val="en-US"/>
        </w:rPr>
        <w:t>setelah</w:t>
      </w:r>
      <w:proofErr w:type="spellEnd"/>
      <w:r w:rsidR="004F4E18">
        <w:rPr>
          <w:rFonts w:ascii="Times New Roman" w:hAnsi="Times New Roman" w:cs="Times New Roman"/>
          <w:sz w:val="24"/>
          <w:szCs w:val="24"/>
          <w:lang w:val="en-US"/>
        </w:rPr>
        <w:t xml:space="preserve"> </w:t>
      </w:r>
      <w:proofErr w:type="spellStart"/>
      <w:r w:rsidR="004F4E18">
        <w:rPr>
          <w:rFonts w:ascii="Times New Roman" w:hAnsi="Times New Roman" w:cs="Times New Roman"/>
          <w:sz w:val="24"/>
          <w:szCs w:val="24"/>
          <w:lang w:val="en-US"/>
        </w:rPr>
        <w:t>penerapan</w:t>
      </w:r>
      <w:proofErr w:type="spellEnd"/>
      <w:r w:rsidR="004F4E18">
        <w:rPr>
          <w:rFonts w:ascii="Times New Roman" w:hAnsi="Times New Roman" w:cs="Times New Roman"/>
          <w:sz w:val="24"/>
          <w:szCs w:val="24"/>
          <w:lang w:val="en-US"/>
        </w:rPr>
        <w:t xml:space="preserve"> IFRS </w:t>
      </w:r>
      <w:proofErr w:type="spellStart"/>
      <w:r w:rsidR="004F4E18">
        <w:rPr>
          <w:rFonts w:ascii="Times New Roman" w:hAnsi="Times New Roman" w:cs="Times New Roman"/>
          <w:sz w:val="24"/>
          <w:szCs w:val="24"/>
          <w:lang w:val="en-US"/>
        </w:rPr>
        <w:t>tidak</w:t>
      </w:r>
      <w:proofErr w:type="spellEnd"/>
      <w:r w:rsidR="004F4E18">
        <w:rPr>
          <w:rFonts w:ascii="Times New Roman" w:hAnsi="Times New Roman" w:cs="Times New Roman"/>
          <w:sz w:val="24"/>
          <w:szCs w:val="24"/>
          <w:lang w:val="en-US"/>
        </w:rPr>
        <w:t xml:space="preserve"> </w:t>
      </w:r>
      <w:proofErr w:type="spellStart"/>
      <w:r w:rsidR="004F4E18">
        <w:rPr>
          <w:rFonts w:ascii="Times New Roman" w:hAnsi="Times New Roman" w:cs="Times New Roman"/>
          <w:sz w:val="24"/>
          <w:szCs w:val="24"/>
          <w:lang w:val="en-US"/>
        </w:rPr>
        <w:t>ditemukan</w:t>
      </w:r>
      <w:proofErr w:type="spellEnd"/>
      <w:r w:rsidR="004F4E18">
        <w:rPr>
          <w:rFonts w:ascii="Times New Roman" w:hAnsi="Times New Roman" w:cs="Times New Roman"/>
          <w:sz w:val="24"/>
          <w:szCs w:val="24"/>
          <w:lang w:val="en-US"/>
        </w:rPr>
        <w:t xml:space="preserve"> </w:t>
      </w:r>
      <w:proofErr w:type="spellStart"/>
      <w:r w:rsidR="004F4E18">
        <w:rPr>
          <w:rFonts w:ascii="Times New Roman" w:hAnsi="Times New Roman" w:cs="Times New Roman"/>
          <w:sz w:val="24"/>
          <w:szCs w:val="24"/>
          <w:lang w:val="en-US"/>
        </w:rPr>
        <w:t>adanya</w:t>
      </w:r>
      <w:proofErr w:type="spellEnd"/>
      <w:r w:rsidR="004F4E18">
        <w:rPr>
          <w:rFonts w:ascii="Times New Roman" w:hAnsi="Times New Roman" w:cs="Times New Roman"/>
          <w:sz w:val="24"/>
          <w:szCs w:val="24"/>
          <w:lang w:val="en-US"/>
        </w:rPr>
        <w:t xml:space="preserve"> </w:t>
      </w:r>
      <w:proofErr w:type="spellStart"/>
      <w:r w:rsidR="004F4E18">
        <w:rPr>
          <w:rFonts w:ascii="Times New Roman" w:hAnsi="Times New Roman" w:cs="Times New Roman"/>
          <w:sz w:val="24"/>
          <w:szCs w:val="24"/>
          <w:lang w:val="en-US"/>
        </w:rPr>
        <w:t>peningkatan</w:t>
      </w:r>
      <w:proofErr w:type="spellEnd"/>
      <w:r w:rsidR="004F4E18">
        <w:rPr>
          <w:rFonts w:ascii="Times New Roman" w:hAnsi="Times New Roman" w:cs="Times New Roman"/>
          <w:sz w:val="24"/>
          <w:szCs w:val="24"/>
          <w:lang w:val="en-US"/>
        </w:rPr>
        <w:t xml:space="preserve"> </w:t>
      </w:r>
      <w:proofErr w:type="spellStart"/>
      <w:r w:rsidR="004F4E18">
        <w:rPr>
          <w:rFonts w:ascii="Times New Roman" w:hAnsi="Times New Roman" w:cs="Times New Roman"/>
          <w:sz w:val="24"/>
          <w:szCs w:val="24"/>
          <w:lang w:val="en-US"/>
        </w:rPr>
        <w:t>kualitas</w:t>
      </w:r>
      <w:proofErr w:type="spellEnd"/>
      <w:r w:rsidR="004F4E18">
        <w:rPr>
          <w:rFonts w:ascii="Times New Roman" w:hAnsi="Times New Roman" w:cs="Times New Roman"/>
          <w:sz w:val="24"/>
          <w:szCs w:val="24"/>
          <w:lang w:val="en-US"/>
        </w:rPr>
        <w:t xml:space="preserve"> </w:t>
      </w:r>
      <w:proofErr w:type="spellStart"/>
      <w:r w:rsidR="004F4E18">
        <w:rPr>
          <w:rFonts w:ascii="Times New Roman" w:hAnsi="Times New Roman" w:cs="Times New Roman"/>
          <w:sz w:val="24"/>
          <w:szCs w:val="24"/>
          <w:lang w:val="en-US"/>
        </w:rPr>
        <w:t>laba</w:t>
      </w:r>
      <w:proofErr w:type="spellEnd"/>
      <w:r w:rsidR="004F4E18">
        <w:rPr>
          <w:rFonts w:ascii="Times New Roman" w:hAnsi="Times New Roman" w:cs="Times New Roman"/>
          <w:sz w:val="24"/>
          <w:szCs w:val="24"/>
          <w:lang w:val="en-US"/>
        </w:rPr>
        <w:t xml:space="preserve"> (</w:t>
      </w:r>
      <w:proofErr w:type="spellStart"/>
      <w:r w:rsidR="004F4E18">
        <w:rPr>
          <w:rFonts w:ascii="Times New Roman" w:hAnsi="Times New Roman" w:cs="Times New Roman"/>
          <w:sz w:val="24"/>
          <w:szCs w:val="24"/>
          <w:lang w:val="en-US"/>
        </w:rPr>
        <w:t>Puttri</w:t>
      </w:r>
      <w:proofErr w:type="spellEnd"/>
      <w:r w:rsidR="00871F1F">
        <w:rPr>
          <w:rFonts w:ascii="Times New Roman" w:hAnsi="Times New Roman" w:cs="Times New Roman"/>
          <w:sz w:val="24"/>
          <w:szCs w:val="24"/>
          <w:lang w:val="en-US"/>
        </w:rPr>
        <w:t xml:space="preserve"> &amp; </w:t>
      </w:r>
      <w:proofErr w:type="spellStart"/>
      <w:r w:rsidR="00871F1F">
        <w:rPr>
          <w:rFonts w:ascii="Times New Roman" w:hAnsi="Times New Roman" w:cs="Times New Roman"/>
          <w:sz w:val="24"/>
          <w:szCs w:val="24"/>
          <w:lang w:val="en-US"/>
        </w:rPr>
        <w:t>Novian</w:t>
      </w:r>
      <w:proofErr w:type="spellEnd"/>
      <w:r w:rsidR="004F4E18">
        <w:rPr>
          <w:rFonts w:ascii="Times New Roman" w:hAnsi="Times New Roman" w:cs="Times New Roman"/>
          <w:sz w:val="24"/>
          <w:szCs w:val="24"/>
          <w:lang w:val="en-US"/>
        </w:rPr>
        <w:t>, 2019</w:t>
      </w:r>
      <w:r w:rsidR="00AB73C3">
        <w:rPr>
          <w:rFonts w:ascii="Times New Roman" w:hAnsi="Times New Roman" w:cs="Times New Roman"/>
          <w:sz w:val="24"/>
          <w:szCs w:val="24"/>
          <w:lang w:val="en-US"/>
        </w:rPr>
        <w:t>)</w:t>
      </w:r>
      <w:r w:rsidR="00212E2F">
        <w:rPr>
          <w:rFonts w:ascii="Times New Roman" w:hAnsi="Times New Roman" w:cs="Times New Roman"/>
          <w:sz w:val="24"/>
          <w:szCs w:val="24"/>
          <w:lang w:val="en-US"/>
        </w:rPr>
        <w:t xml:space="preserve">. </w:t>
      </w:r>
      <w:proofErr w:type="spellStart"/>
      <w:r w:rsidR="00243D2C">
        <w:rPr>
          <w:rFonts w:ascii="Times New Roman" w:hAnsi="Times New Roman" w:cs="Times New Roman"/>
          <w:sz w:val="24"/>
          <w:szCs w:val="24"/>
          <w:lang w:val="en-US"/>
        </w:rPr>
        <w:t>Dengan</w:t>
      </w:r>
      <w:proofErr w:type="spellEnd"/>
      <w:r w:rsidR="00243D2C">
        <w:rPr>
          <w:rFonts w:ascii="Times New Roman" w:hAnsi="Times New Roman" w:cs="Times New Roman"/>
          <w:sz w:val="24"/>
          <w:szCs w:val="24"/>
          <w:lang w:val="en-US"/>
        </w:rPr>
        <w:t xml:space="preserve"> </w:t>
      </w:r>
      <w:proofErr w:type="spellStart"/>
      <w:r w:rsidR="00243D2C">
        <w:rPr>
          <w:rFonts w:ascii="Times New Roman" w:hAnsi="Times New Roman" w:cs="Times New Roman"/>
          <w:sz w:val="24"/>
          <w:szCs w:val="24"/>
          <w:lang w:val="en-US"/>
        </w:rPr>
        <w:t>adanya</w:t>
      </w:r>
      <w:proofErr w:type="spellEnd"/>
      <w:r w:rsidR="00243D2C">
        <w:rPr>
          <w:rFonts w:ascii="Times New Roman" w:hAnsi="Times New Roman" w:cs="Times New Roman"/>
          <w:sz w:val="24"/>
          <w:szCs w:val="24"/>
          <w:lang w:val="en-US"/>
        </w:rPr>
        <w:t xml:space="preserve"> </w:t>
      </w:r>
      <w:proofErr w:type="spellStart"/>
      <w:r w:rsidR="00243D2C">
        <w:rPr>
          <w:rFonts w:ascii="Times New Roman" w:hAnsi="Times New Roman" w:cs="Times New Roman"/>
          <w:sz w:val="24"/>
          <w:szCs w:val="24"/>
          <w:lang w:val="en-US"/>
        </w:rPr>
        <w:t>perbedaan</w:t>
      </w:r>
      <w:proofErr w:type="spellEnd"/>
      <w:r w:rsidR="00243D2C">
        <w:rPr>
          <w:rFonts w:ascii="Times New Roman" w:hAnsi="Times New Roman" w:cs="Times New Roman"/>
          <w:sz w:val="24"/>
          <w:szCs w:val="24"/>
          <w:lang w:val="en-US"/>
        </w:rPr>
        <w:t xml:space="preserve"> </w:t>
      </w:r>
      <w:proofErr w:type="spellStart"/>
      <w:r w:rsidR="00243D2C">
        <w:rPr>
          <w:rFonts w:ascii="Times New Roman" w:hAnsi="Times New Roman" w:cs="Times New Roman"/>
          <w:sz w:val="24"/>
          <w:szCs w:val="24"/>
          <w:lang w:val="en-US"/>
        </w:rPr>
        <w:t>penelitian</w:t>
      </w:r>
      <w:proofErr w:type="spellEnd"/>
      <w:r w:rsidR="00243D2C">
        <w:rPr>
          <w:rFonts w:ascii="Times New Roman" w:hAnsi="Times New Roman" w:cs="Times New Roman"/>
          <w:sz w:val="24"/>
          <w:szCs w:val="24"/>
          <w:lang w:val="en-US"/>
        </w:rPr>
        <w:t xml:space="preserve"> </w:t>
      </w:r>
      <w:proofErr w:type="spellStart"/>
      <w:r w:rsidR="00243D2C">
        <w:rPr>
          <w:rFonts w:ascii="Times New Roman" w:hAnsi="Times New Roman" w:cs="Times New Roman"/>
          <w:sz w:val="24"/>
          <w:szCs w:val="24"/>
          <w:lang w:val="en-US"/>
        </w:rPr>
        <w:t>terdahulu</w:t>
      </w:r>
      <w:proofErr w:type="spellEnd"/>
      <w:r w:rsidR="00243D2C">
        <w:rPr>
          <w:rFonts w:ascii="Times New Roman" w:hAnsi="Times New Roman" w:cs="Times New Roman"/>
          <w:sz w:val="24"/>
          <w:szCs w:val="24"/>
          <w:lang w:val="en-US"/>
        </w:rPr>
        <w:t xml:space="preserve">, </w:t>
      </w:r>
      <w:proofErr w:type="spellStart"/>
      <w:r w:rsidR="00243D2C">
        <w:rPr>
          <w:rFonts w:ascii="Times New Roman" w:hAnsi="Times New Roman" w:cs="Times New Roman"/>
          <w:sz w:val="24"/>
          <w:szCs w:val="24"/>
          <w:lang w:val="en-US"/>
        </w:rPr>
        <w:t>penelitian</w:t>
      </w:r>
      <w:proofErr w:type="spellEnd"/>
      <w:r w:rsidR="00243D2C">
        <w:rPr>
          <w:rFonts w:ascii="Times New Roman" w:hAnsi="Times New Roman" w:cs="Times New Roman"/>
          <w:sz w:val="24"/>
          <w:szCs w:val="24"/>
          <w:lang w:val="en-US"/>
        </w:rPr>
        <w:t xml:space="preserve"> </w:t>
      </w:r>
      <w:proofErr w:type="spellStart"/>
      <w:r w:rsidR="00243D2C">
        <w:rPr>
          <w:rFonts w:ascii="Times New Roman" w:hAnsi="Times New Roman" w:cs="Times New Roman"/>
          <w:sz w:val="24"/>
          <w:szCs w:val="24"/>
          <w:lang w:val="en-US"/>
        </w:rPr>
        <w:t>ini</w:t>
      </w:r>
      <w:proofErr w:type="spellEnd"/>
      <w:r w:rsidR="00243D2C">
        <w:rPr>
          <w:rFonts w:ascii="Times New Roman" w:hAnsi="Times New Roman" w:cs="Times New Roman"/>
          <w:sz w:val="24"/>
          <w:szCs w:val="24"/>
          <w:lang w:val="en-US"/>
        </w:rPr>
        <w:t xml:space="preserve"> </w:t>
      </w:r>
      <w:proofErr w:type="spellStart"/>
      <w:r w:rsidR="00243D2C">
        <w:rPr>
          <w:rFonts w:ascii="Times New Roman" w:hAnsi="Times New Roman" w:cs="Times New Roman"/>
          <w:sz w:val="24"/>
          <w:szCs w:val="24"/>
          <w:lang w:val="en-US"/>
        </w:rPr>
        <w:t>menganalisa</w:t>
      </w:r>
      <w:proofErr w:type="spellEnd"/>
      <w:r w:rsidR="00243D2C">
        <w:rPr>
          <w:rFonts w:ascii="Times New Roman" w:hAnsi="Times New Roman" w:cs="Times New Roman"/>
          <w:sz w:val="24"/>
          <w:szCs w:val="24"/>
          <w:lang w:val="en-US"/>
        </w:rPr>
        <w:t xml:space="preserve"> </w:t>
      </w:r>
      <w:proofErr w:type="spellStart"/>
      <w:r w:rsidR="00243D2C">
        <w:rPr>
          <w:rFonts w:ascii="Times New Roman" w:hAnsi="Times New Roman" w:cs="Times New Roman"/>
          <w:sz w:val="24"/>
          <w:szCs w:val="24"/>
          <w:lang w:val="en-US"/>
        </w:rPr>
        <w:t>ulang</w:t>
      </w:r>
      <w:proofErr w:type="spellEnd"/>
      <w:r w:rsidR="00243D2C">
        <w:rPr>
          <w:rFonts w:ascii="Times New Roman" w:hAnsi="Times New Roman" w:cs="Times New Roman"/>
          <w:sz w:val="24"/>
          <w:szCs w:val="24"/>
          <w:lang w:val="en-US"/>
        </w:rPr>
        <w:t xml:space="preserve"> </w:t>
      </w:r>
      <w:proofErr w:type="spellStart"/>
      <w:r w:rsidR="00243D2C">
        <w:rPr>
          <w:rFonts w:ascii="Times New Roman" w:hAnsi="Times New Roman" w:cs="Times New Roman"/>
          <w:sz w:val="24"/>
          <w:szCs w:val="24"/>
          <w:lang w:val="en-US"/>
        </w:rPr>
        <w:t>tentang</w:t>
      </w:r>
      <w:proofErr w:type="spellEnd"/>
      <w:r w:rsidR="00243D2C">
        <w:rPr>
          <w:rFonts w:ascii="Times New Roman" w:hAnsi="Times New Roman" w:cs="Times New Roman"/>
          <w:sz w:val="24"/>
          <w:szCs w:val="24"/>
          <w:lang w:val="en-US"/>
        </w:rPr>
        <w:t xml:space="preserve"> </w:t>
      </w:r>
      <w:proofErr w:type="spellStart"/>
      <w:r w:rsidR="006901C8">
        <w:rPr>
          <w:rFonts w:ascii="Times New Roman" w:hAnsi="Times New Roman" w:cs="Times New Roman"/>
          <w:sz w:val="24"/>
          <w:szCs w:val="24"/>
          <w:lang w:val="en-US"/>
        </w:rPr>
        <w:t>manajemen</w:t>
      </w:r>
      <w:proofErr w:type="spellEnd"/>
      <w:r w:rsidR="006901C8">
        <w:rPr>
          <w:rFonts w:ascii="Times New Roman" w:hAnsi="Times New Roman" w:cs="Times New Roman"/>
          <w:sz w:val="24"/>
          <w:szCs w:val="24"/>
          <w:lang w:val="en-US"/>
        </w:rPr>
        <w:t xml:space="preserve"> </w:t>
      </w:r>
      <w:proofErr w:type="spellStart"/>
      <w:r w:rsidR="006901C8">
        <w:rPr>
          <w:rFonts w:ascii="Times New Roman" w:hAnsi="Times New Roman" w:cs="Times New Roman"/>
          <w:sz w:val="24"/>
          <w:szCs w:val="24"/>
          <w:lang w:val="en-US"/>
        </w:rPr>
        <w:t>laba</w:t>
      </w:r>
      <w:proofErr w:type="spellEnd"/>
      <w:r w:rsidR="006901C8">
        <w:rPr>
          <w:rFonts w:ascii="Times New Roman" w:hAnsi="Times New Roman" w:cs="Times New Roman"/>
          <w:sz w:val="24"/>
          <w:szCs w:val="24"/>
          <w:lang w:val="en-US"/>
        </w:rPr>
        <w:t xml:space="preserve"> </w:t>
      </w:r>
      <w:proofErr w:type="spellStart"/>
      <w:r w:rsidR="006901C8">
        <w:rPr>
          <w:rFonts w:ascii="Times New Roman" w:hAnsi="Times New Roman" w:cs="Times New Roman"/>
          <w:sz w:val="24"/>
          <w:szCs w:val="24"/>
          <w:lang w:val="en-US"/>
        </w:rPr>
        <w:t>perusahaan</w:t>
      </w:r>
      <w:proofErr w:type="spellEnd"/>
      <w:r w:rsidR="006901C8">
        <w:rPr>
          <w:rFonts w:ascii="Times New Roman" w:hAnsi="Times New Roman" w:cs="Times New Roman"/>
          <w:sz w:val="24"/>
          <w:szCs w:val="24"/>
          <w:lang w:val="en-US"/>
        </w:rPr>
        <w:t xml:space="preserve"> </w:t>
      </w:r>
      <w:proofErr w:type="spellStart"/>
      <w:r w:rsidR="003A3EA2">
        <w:rPr>
          <w:rFonts w:ascii="Times New Roman" w:hAnsi="Times New Roman" w:cs="Times New Roman"/>
          <w:sz w:val="24"/>
          <w:szCs w:val="24"/>
          <w:lang w:val="en-US"/>
        </w:rPr>
        <w:t>sebelum</w:t>
      </w:r>
      <w:proofErr w:type="spellEnd"/>
      <w:r w:rsidR="003A3EA2">
        <w:rPr>
          <w:rFonts w:ascii="Times New Roman" w:hAnsi="Times New Roman" w:cs="Times New Roman"/>
          <w:sz w:val="24"/>
          <w:szCs w:val="24"/>
          <w:lang w:val="en-US"/>
        </w:rPr>
        <w:t xml:space="preserve"> dan </w:t>
      </w:r>
      <w:proofErr w:type="spellStart"/>
      <w:r w:rsidR="003A3EA2">
        <w:rPr>
          <w:rFonts w:ascii="Times New Roman" w:hAnsi="Times New Roman" w:cs="Times New Roman"/>
          <w:sz w:val="24"/>
          <w:szCs w:val="24"/>
          <w:lang w:val="en-US"/>
        </w:rPr>
        <w:t>setelah</w:t>
      </w:r>
      <w:proofErr w:type="spellEnd"/>
      <w:r w:rsidR="003A3EA2">
        <w:rPr>
          <w:rFonts w:ascii="Times New Roman" w:hAnsi="Times New Roman" w:cs="Times New Roman"/>
          <w:sz w:val="24"/>
          <w:szCs w:val="24"/>
          <w:lang w:val="en-US"/>
        </w:rPr>
        <w:t xml:space="preserve"> </w:t>
      </w:r>
      <w:proofErr w:type="spellStart"/>
      <w:r w:rsidR="003A3EA2">
        <w:rPr>
          <w:rFonts w:ascii="Times New Roman" w:hAnsi="Times New Roman" w:cs="Times New Roman"/>
          <w:sz w:val="24"/>
          <w:szCs w:val="24"/>
          <w:lang w:val="en-US"/>
        </w:rPr>
        <w:t>penerapan</w:t>
      </w:r>
      <w:proofErr w:type="spellEnd"/>
      <w:r w:rsidR="003A3EA2">
        <w:rPr>
          <w:rFonts w:ascii="Times New Roman" w:hAnsi="Times New Roman" w:cs="Times New Roman"/>
          <w:sz w:val="24"/>
          <w:szCs w:val="24"/>
          <w:lang w:val="en-US"/>
        </w:rPr>
        <w:t xml:space="preserve"> IFRS di </w:t>
      </w:r>
      <w:proofErr w:type="spellStart"/>
      <w:r w:rsidR="003A3EA2">
        <w:rPr>
          <w:rFonts w:ascii="Times New Roman" w:hAnsi="Times New Roman" w:cs="Times New Roman"/>
          <w:sz w:val="24"/>
          <w:szCs w:val="24"/>
          <w:lang w:val="en-US"/>
        </w:rPr>
        <w:t>perusahan</w:t>
      </w:r>
      <w:proofErr w:type="spellEnd"/>
      <w:r w:rsidR="003A3EA2">
        <w:rPr>
          <w:rFonts w:ascii="Times New Roman" w:hAnsi="Times New Roman" w:cs="Times New Roman"/>
          <w:sz w:val="24"/>
          <w:szCs w:val="24"/>
          <w:lang w:val="en-US"/>
        </w:rPr>
        <w:t xml:space="preserve"> </w:t>
      </w:r>
      <w:r w:rsidR="003A3EA2" w:rsidRPr="003A3EA2">
        <w:rPr>
          <w:rFonts w:ascii="Times New Roman" w:hAnsi="Times New Roman" w:cs="Times New Roman"/>
          <w:i/>
          <w:sz w:val="24"/>
          <w:szCs w:val="24"/>
          <w:lang w:val="en-US"/>
        </w:rPr>
        <w:t>consumers goods</w:t>
      </w:r>
      <w:r w:rsidR="003A3EA2">
        <w:rPr>
          <w:rFonts w:ascii="Times New Roman" w:hAnsi="Times New Roman" w:cs="Times New Roman"/>
          <w:sz w:val="24"/>
          <w:szCs w:val="24"/>
          <w:lang w:val="en-US"/>
        </w:rPr>
        <w:t>.</w:t>
      </w:r>
    </w:p>
    <w:p w14:paraId="56CF64AF" w14:textId="260B19C7" w:rsidR="00B65C03" w:rsidRDefault="00B65C03" w:rsidP="0066592B">
      <w:pPr>
        <w:tabs>
          <w:tab w:val="left" w:pos="284"/>
          <w:tab w:val="left" w:pos="567"/>
          <w:tab w:val="left" w:pos="851"/>
          <w:tab w:val="left" w:pos="1134"/>
          <w:tab w:val="left" w:pos="1418"/>
        </w:tabs>
        <w:spacing w:after="0" w:line="360" w:lineRule="auto"/>
        <w:jc w:val="both"/>
        <w:rPr>
          <w:rFonts w:ascii="Times New Roman" w:eastAsia="Times New Roman" w:hAnsi="Times New Roman" w:cs="Times New Roman"/>
          <w:sz w:val="24"/>
          <w:szCs w:val="24"/>
          <w:lang w:eastAsia="id-ID"/>
        </w:rPr>
      </w:pPr>
    </w:p>
    <w:p w14:paraId="6D566F81" w14:textId="77777777" w:rsidR="00825795" w:rsidRPr="00C636D3" w:rsidRDefault="00621253" w:rsidP="0066592B">
      <w:pPr>
        <w:tabs>
          <w:tab w:val="left" w:pos="284"/>
          <w:tab w:val="left" w:pos="567"/>
          <w:tab w:val="left" w:pos="851"/>
          <w:tab w:val="left" w:pos="1134"/>
          <w:tab w:val="left" w:pos="1418"/>
        </w:tabs>
        <w:spacing w:after="0" w:line="360" w:lineRule="auto"/>
        <w:rPr>
          <w:rFonts w:ascii="Times New Roman" w:hAnsi="Times New Roman" w:cs="Times New Roman"/>
          <w:b/>
          <w:sz w:val="24"/>
          <w:szCs w:val="24"/>
        </w:rPr>
      </w:pPr>
      <w:r w:rsidRPr="00C636D3">
        <w:rPr>
          <w:rFonts w:ascii="Times New Roman" w:hAnsi="Times New Roman" w:cs="Times New Roman"/>
          <w:b/>
          <w:sz w:val="24"/>
          <w:szCs w:val="24"/>
        </w:rPr>
        <w:t xml:space="preserve">2. </w:t>
      </w:r>
      <w:r w:rsidR="005E2809" w:rsidRPr="00C636D3">
        <w:rPr>
          <w:rFonts w:ascii="Times New Roman" w:hAnsi="Times New Roman" w:cs="Times New Roman"/>
          <w:b/>
          <w:sz w:val="24"/>
          <w:szCs w:val="24"/>
        </w:rPr>
        <w:t>KAJIAN PUSTAKA</w:t>
      </w:r>
    </w:p>
    <w:p w14:paraId="6C779700" w14:textId="723571AC" w:rsidR="00AE60F4" w:rsidRPr="00C636D3" w:rsidRDefault="00AE60F4" w:rsidP="0066592B">
      <w:pPr>
        <w:tabs>
          <w:tab w:val="left" w:pos="284"/>
          <w:tab w:val="left" w:pos="567"/>
          <w:tab w:val="left" w:pos="851"/>
          <w:tab w:val="left" w:pos="1134"/>
          <w:tab w:val="left" w:pos="1418"/>
        </w:tabs>
        <w:spacing w:after="0" w:line="360" w:lineRule="auto"/>
        <w:jc w:val="both"/>
        <w:rPr>
          <w:rFonts w:ascii="Times New Roman" w:eastAsiaTheme="minorEastAsia" w:hAnsi="Times New Roman" w:cs="Times New Roman"/>
          <w:b/>
          <w:sz w:val="24"/>
          <w:szCs w:val="24"/>
        </w:rPr>
      </w:pPr>
      <w:r w:rsidRPr="00C636D3">
        <w:rPr>
          <w:rFonts w:ascii="Times New Roman" w:hAnsi="Times New Roman" w:cs="Times New Roman"/>
          <w:b/>
          <w:sz w:val="24"/>
          <w:szCs w:val="24"/>
        </w:rPr>
        <w:t>2.</w:t>
      </w:r>
      <w:r w:rsidR="006D5360">
        <w:rPr>
          <w:rFonts w:ascii="Times New Roman" w:hAnsi="Times New Roman" w:cs="Times New Roman"/>
          <w:b/>
          <w:sz w:val="24"/>
          <w:szCs w:val="24"/>
          <w:lang w:val="en-US"/>
        </w:rPr>
        <w:t>1</w:t>
      </w:r>
      <w:r w:rsidRPr="00C636D3">
        <w:rPr>
          <w:rFonts w:ascii="Times New Roman" w:hAnsi="Times New Roman" w:cs="Times New Roman"/>
          <w:b/>
          <w:sz w:val="24"/>
          <w:szCs w:val="24"/>
        </w:rPr>
        <w:t xml:space="preserve">. </w:t>
      </w:r>
      <w:r w:rsidR="00B65C03">
        <w:rPr>
          <w:rFonts w:ascii="Times New Roman" w:hAnsi="Times New Roman" w:cs="Times New Roman"/>
          <w:b/>
          <w:sz w:val="24"/>
          <w:szCs w:val="24"/>
        </w:rPr>
        <w:t>Manajemen Laba</w:t>
      </w:r>
      <w:r w:rsidRPr="00C636D3">
        <w:rPr>
          <w:rFonts w:ascii="Times New Roman" w:hAnsi="Times New Roman" w:cs="Times New Roman"/>
          <w:b/>
          <w:sz w:val="24"/>
          <w:szCs w:val="24"/>
        </w:rPr>
        <w:t xml:space="preserve"> </w:t>
      </w:r>
    </w:p>
    <w:p w14:paraId="77DE0647" w14:textId="11EBEB8F" w:rsidR="002F03E9" w:rsidRDefault="00B65C03" w:rsidP="0066592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Manajemen laba menurut pendapat Healy &amp; Wahlen (1998) terjadi saat manajer melakukan penilaian terhadap laporan keuangan dan mengubah tatanan transaksi laporan keuangan untuk menyesatkan para pemangku kepentingan tentang kinerja ekonomi perusahaan atau untuk mempengaruhi hasil kontrak yang bergantung pada angka-angka di laporan keuangan. Fischer &amp; Rosenzweig (1995</w:t>
      </w:r>
      <w:r w:rsidRPr="00952F08">
        <w:rPr>
          <w:rFonts w:ascii="Times New Roman" w:hAnsi="Times New Roman" w:cs="Times New Roman"/>
          <w:sz w:val="24"/>
          <w:szCs w:val="24"/>
        </w:rPr>
        <w:t xml:space="preserve">) </w:t>
      </w:r>
      <w:r>
        <w:rPr>
          <w:rFonts w:ascii="Times New Roman" w:hAnsi="Times New Roman" w:cs="Times New Roman"/>
          <w:sz w:val="24"/>
          <w:szCs w:val="24"/>
        </w:rPr>
        <w:t>menyatakan bahwa m</w:t>
      </w:r>
      <w:r w:rsidRPr="00952F08">
        <w:rPr>
          <w:rFonts w:ascii="Times New Roman" w:hAnsi="Times New Roman" w:cs="Times New Roman"/>
          <w:sz w:val="24"/>
          <w:szCs w:val="24"/>
        </w:rPr>
        <w:t xml:space="preserve">anajemen laba merupakan </w:t>
      </w:r>
      <w:r>
        <w:rPr>
          <w:rFonts w:ascii="Times New Roman" w:hAnsi="Times New Roman" w:cs="Times New Roman"/>
          <w:sz w:val="24"/>
          <w:szCs w:val="24"/>
        </w:rPr>
        <w:t>tindakan-tindakan manajer untuk menaikan atau menurunkan laba periode berjalan dari sebuah perusahaan yang dikelolanya tanpa menyebabkan kenaikkan (penurunan) keuntungan ekonomi perusahaan jangka panjang.</w:t>
      </w:r>
      <w:r w:rsidR="000109FF">
        <w:rPr>
          <w:rFonts w:ascii="Times New Roman" w:hAnsi="Times New Roman" w:cs="Times New Roman"/>
          <w:sz w:val="24"/>
          <w:szCs w:val="24"/>
          <w:lang w:val="en-US"/>
        </w:rPr>
        <w:t xml:space="preserve"> </w:t>
      </w:r>
      <w:r w:rsidR="002F03E9" w:rsidRPr="00F74F0F">
        <w:rPr>
          <w:rFonts w:ascii="Times New Roman" w:eastAsia="Times New Roman" w:hAnsi="Times New Roman" w:cs="Times New Roman"/>
          <w:sz w:val="24"/>
          <w:szCs w:val="24"/>
          <w:lang w:eastAsia="id-ID"/>
        </w:rPr>
        <w:t xml:space="preserve">Penelitian ini </w:t>
      </w:r>
      <w:r w:rsidR="002F03E9" w:rsidRPr="00F74F0F">
        <w:rPr>
          <w:rFonts w:ascii="Times New Roman" w:hAnsi="Times New Roman" w:cs="Times New Roman"/>
          <w:sz w:val="24"/>
          <w:szCs w:val="24"/>
        </w:rPr>
        <w:t xml:space="preserve">menggunakan proksi </w:t>
      </w:r>
      <w:r w:rsidR="002F03E9" w:rsidRPr="00F74F0F">
        <w:rPr>
          <w:rFonts w:ascii="Times New Roman" w:hAnsi="Times New Roman" w:cs="Times New Roman"/>
          <w:i/>
          <w:iCs/>
          <w:sz w:val="24"/>
          <w:szCs w:val="24"/>
        </w:rPr>
        <w:t>discretionary accrual</w:t>
      </w:r>
      <w:r w:rsidR="002F03E9" w:rsidRPr="00F74F0F">
        <w:rPr>
          <w:rFonts w:ascii="Times New Roman" w:hAnsi="Times New Roman" w:cs="Times New Roman"/>
          <w:sz w:val="24"/>
          <w:szCs w:val="24"/>
        </w:rPr>
        <w:t xml:space="preserve"> yang diukur menggunakan model yang dikembangkan oleh Kothari et al. (2005).</w:t>
      </w:r>
    </w:p>
    <w:p w14:paraId="1BA3B719" w14:textId="77777777" w:rsidR="002F03E9" w:rsidRPr="00F74F0F" w:rsidRDefault="002F03E9" w:rsidP="0066592B">
      <w:pPr>
        <w:autoSpaceDE w:val="0"/>
        <w:autoSpaceDN w:val="0"/>
        <w:adjustRightInd w:val="0"/>
        <w:spacing w:line="360" w:lineRule="auto"/>
        <w:jc w:val="both"/>
        <w:rPr>
          <w:rFonts w:ascii="Times New Roman" w:hAnsi="Times New Roman" w:cs="Times New Roman"/>
          <w:sz w:val="24"/>
          <w:szCs w:val="24"/>
        </w:rPr>
      </w:pPr>
      <w:r w:rsidRPr="00F74F0F">
        <w:rPr>
          <w:rFonts w:ascii="Times New Roman" w:hAnsi="Times New Roman" w:cs="Times New Roman"/>
          <w:sz w:val="24"/>
          <w:szCs w:val="24"/>
        </w:rPr>
        <w:t xml:space="preserve">Tahap-tahap penentuan </w:t>
      </w:r>
      <w:r w:rsidRPr="00F74F0F">
        <w:rPr>
          <w:rFonts w:ascii="Times New Roman" w:hAnsi="Times New Roman" w:cs="Times New Roman"/>
          <w:i/>
          <w:sz w:val="24"/>
          <w:szCs w:val="24"/>
        </w:rPr>
        <w:t>discretionary accruals</w:t>
      </w:r>
      <w:r w:rsidRPr="00F74F0F">
        <w:rPr>
          <w:rFonts w:ascii="Times New Roman" w:hAnsi="Times New Roman" w:cs="Times New Roman"/>
          <w:sz w:val="24"/>
          <w:szCs w:val="24"/>
        </w:rPr>
        <w:t xml:space="preserve"> adalah sebagai berikut:</w:t>
      </w:r>
    </w:p>
    <w:p w14:paraId="72B403BC" w14:textId="58A24303" w:rsidR="002F03E9" w:rsidRPr="00BE633E" w:rsidRDefault="002F03E9" w:rsidP="00BE633E">
      <w:pPr>
        <w:pStyle w:val="ListParagraph"/>
        <w:numPr>
          <w:ilvl w:val="0"/>
          <w:numId w:val="12"/>
        </w:numPr>
        <w:spacing w:after="0" w:line="360" w:lineRule="auto"/>
        <w:jc w:val="both"/>
        <w:rPr>
          <w:rFonts w:ascii="Times New Roman" w:eastAsia="Times New Roman" w:hAnsi="Times New Roman" w:cs="Times New Roman"/>
          <w:sz w:val="24"/>
          <w:szCs w:val="24"/>
          <w:lang w:eastAsia="id-ID"/>
        </w:rPr>
      </w:pPr>
      <w:r w:rsidRPr="00BE633E">
        <w:rPr>
          <w:rFonts w:ascii="Times New Roman" w:eastAsia="Times New Roman" w:hAnsi="Times New Roman" w:cs="Times New Roman"/>
          <w:sz w:val="24"/>
          <w:szCs w:val="24"/>
          <w:lang w:eastAsia="id-ID"/>
        </w:rPr>
        <w:t>Perhitungan total akrual dengan menggunakan pendekatan arus kas (</w:t>
      </w:r>
      <w:r w:rsidRPr="00BE633E">
        <w:rPr>
          <w:rFonts w:ascii="Times New Roman" w:eastAsia="Times New Roman" w:hAnsi="Times New Roman" w:cs="Times New Roman"/>
          <w:i/>
          <w:sz w:val="24"/>
          <w:szCs w:val="24"/>
          <w:lang w:eastAsia="id-ID"/>
        </w:rPr>
        <w:t>cash flow approach</w:t>
      </w:r>
      <w:r w:rsidRPr="00BE633E">
        <w:rPr>
          <w:rFonts w:ascii="Times New Roman" w:eastAsia="Times New Roman" w:hAnsi="Times New Roman" w:cs="Times New Roman"/>
          <w:sz w:val="24"/>
          <w:szCs w:val="24"/>
          <w:lang w:eastAsia="id-ID"/>
        </w:rPr>
        <w:t>):</w:t>
      </w:r>
    </w:p>
    <w:p w14:paraId="7F003256" w14:textId="77777777" w:rsidR="002F03E9" w:rsidRPr="00F74F0F" w:rsidRDefault="002A637F" w:rsidP="0066592B">
      <w:pPr>
        <w:spacing w:line="360" w:lineRule="auto"/>
        <w:jc w:val="both"/>
        <w:rPr>
          <w:rFonts w:ascii="Times New Roman" w:eastAsia="Times New Roman" w:hAnsi="Times New Roman" w:cs="Times New Roman"/>
          <w:sz w:val="24"/>
          <w:szCs w:val="24"/>
          <w:lang w:eastAsia="id-ID"/>
        </w:rPr>
      </w:pPr>
      <m:oMathPara>
        <m:oMath>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rPr>
                <m:t>TACC</m:t>
              </m:r>
            </m:e>
            <m:sub>
              <m:r>
                <w:rPr>
                  <w:rFonts w:ascii="Cambria Math" w:eastAsia="Times New Roman" w:hAnsi="Cambria Math" w:cs="Times New Roman"/>
                  <w:sz w:val="24"/>
                  <w:szCs w:val="24"/>
                  <w:lang w:eastAsia="id-ID"/>
                </w:rPr>
                <m:t>it</m:t>
              </m:r>
            </m:sub>
          </m:sSub>
          <m:r>
            <w:rPr>
              <w:rFonts w:ascii="Cambria Math" w:eastAsia="Times New Roman" w:hAnsi="Cambria Math" w:cs="Times New Roman"/>
              <w:sz w:val="24"/>
              <w:szCs w:val="24"/>
              <w:lang w:eastAsia="id-ID"/>
            </w:rPr>
            <m:t>=</m:t>
          </m:r>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rPr>
                <m:t>NI</m:t>
              </m:r>
            </m:e>
            <m:sub>
              <m:r>
                <w:rPr>
                  <w:rFonts w:ascii="Cambria Math" w:eastAsia="Times New Roman" w:hAnsi="Cambria Math" w:cs="Times New Roman"/>
                  <w:sz w:val="24"/>
                  <w:szCs w:val="24"/>
                  <w:lang w:eastAsia="id-ID"/>
                </w:rPr>
                <m:t>it</m:t>
              </m:r>
            </m:sub>
          </m:sSub>
          <m:r>
            <w:rPr>
              <w:rFonts w:ascii="Cambria Math" w:eastAsia="Times New Roman" w:hAnsi="Cambria Math" w:cs="Times New Roman"/>
              <w:sz w:val="24"/>
              <w:szCs w:val="24"/>
              <w:lang w:eastAsia="id-ID"/>
            </w:rPr>
            <m:t>-</m:t>
          </m:r>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rPr>
                <m:t>OCF</m:t>
              </m:r>
            </m:e>
            <m:sub>
              <m:r>
                <w:rPr>
                  <w:rFonts w:ascii="Cambria Math" w:eastAsia="Times New Roman" w:hAnsi="Cambria Math" w:cs="Times New Roman"/>
                  <w:sz w:val="24"/>
                  <w:szCs w:val="24"/>
                  <w:lang w:eastAsia="id-ID"/>
                </w:rPr>
                <m:t>it</m:t>
              </m:r>
            </m:sub>
          </m:sSub>
        </m:oMath>
      </m:oMathPara>
    </w:p>
    <w:p w14:paraId="459814F0" w14:textId="77777777" w:rsidR="002F03E9" w:rsidRPr="00F74F0F" w:rsidRDefault="002F03E9" w:rsidP="0066592B">
      <w:pPr>
        <w:spacing w:after="0" w:line="360" w:lineRule="auto"/>
        <w:ind w:left="709"/>
        <w:jc w:val="both"/>
        <w:rPr>
          <w:rFonts w:ascii="Times New Roman" w:eastAsia="Times New Roman" w:hAnsi="Times New Roman" w:cs="Times New Roman"/>
          <w:sz w:val="24"/>
          <w:szCs w:val="24"/>
          <w:lang w:eastAsia="id-ID"/>
        </w:rPr>
      </w:pPr>
      <w:r w:rsidRPr="00F74F0F">
        <w:rPr>
          <w:rFonts w:ascii="Times New Roman" w:eastAsia="Times New Roman" w:hAnsi="Times New Roman" w:cs="Times New Roman"/>
          <w:sz w:val="24"/>
          <w:szCs w:val="24"/>
          <w:lang w:eastAsia="id-ID"/>
        </w:rPr>
        <w:t>Keterangan:</w:t>
      </w:r>
    </w:p>
    <w:p w14:paraId="7668133A" w14:textId="77777777" w:rsidR="002F03E9" w:rsidRPr="00F74F0F" w:rsidRDefault="002A637F" w:rsidP="0066592B">
      <w:pPr>
        <w:tabs>
          <w:tab w:val="left" w:pos="993"/>
        </w:tabs>
        <w:spacing w:after="0" w:line="360" w:lineRule="auto"/>
        <w:ind w:left="709"/>
        <w:jc w:val="both"/>
        <w:rPr>
          <w:rFonts w:ascii="Times New Roman" w:eastAsia="Times New Roman" w:hAnsi="Times New Roman" w:cs="Times New Roman"/>
          <w:sz w:val="24"/>
          <w:szCs w:val="24"/>
          <w:lang w:eastAsia="id-ID"/>
        </w:rPr>
      </w:pPr>
      <m:oMath>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rPr>
              <m:t>TACC</m:t>
            </m:r>
          </m:e>
          <m:sub>
            <m:r>
              <w:rPr>
                <w:rFonts w:ascii="Cambria Math" w:eastAsia="Times New Roman" w:hAnsi="Cambria Math" w:cs="Times New Roman"/>
                <w:sz w:val="24"/>
                <w:szCs w:val="24"/>
                <w:lang w:eastAsia="id-ID"/>
              </w:rPr>
              <m:t>it</m:t>
            </m:r>
          </m:sub>
        </m:sSub>
      </m:oMath>
      <w:r w:rsidR="002F03E9">
        <w:rPr>
          <w:rFonts w:ascii="Times New Roman" w:eastAsia="Times New Roman" w:hAnsi="Times New Roman" w:cs="Times New Roman"/>
          <w:sz w:val="24"/>
          <w:szCs w:val="24"/>
          <w:lang w:eastAsia="id-ID"/>
        </w:rPr>
        <w:tab/>
      </w:r>
      <w:r w:rsidR="002F03E9" w:rsidRPr="00F74F0F">
        <w:rPr>
          <w:rFonts w:ascii="Times New Roman" w:eastAsia="Times New Roman" w:hAnsi="Times New Roman" w:cs="Times New Roman"/>
          <w:sz w:val="24"/>
          <w:szCs w:val="24"/>
          <w:lang w:eastAsia="id-ID"/>
        </w:rPr>
        <w:t>= Total akrual perusahaan i pada tahun t</w:t>
      </w:r>
    </w:p>
    <w:p w14:paraId="11B68252" w14:textId="77777777" w:rsidR="002F03E9" w:rsidRPr="00F74F0F" w:rsidRDefault="002A637F" w:rsidP="0066592B">
      <w:pPr>
        <w:tabs>
          <w:tab w:val="left" w:pos="993"/>
        </w:tabs>
        <w:spacing w:after="0" w:line="360" w:lineRule="auto"/>
        <w:ind w:left="709"/>
        <w:jc w:val="both"/>
        <w:rPr>
          <w:rFonts w:ascii="Times New Roman" w:eastAsia="Times New Roman" w:hAnsi="Times New Roman" w:cs="Times New Roman"/>
          <w:sz w:val="24"/>
          <w:szCs w:val="24"/>
          <w:lang w:eastAsia="id-ID"/>
        </w:rPr>
      </w:pPr>
      <m:oMath>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rPr>
              <m:t>NI</m:t>
            </m:r>
          </m:e>
          <m:sub>
            <m:r>
              <w:rPr>
                <w:rFonts w:ascii="Cambria Math" w:eastAsia="Times New Roman" w:hAnsi="Cambria Math" w:cs="Times New Roman"/>
                <w:sz w:val="24"/>
                <w:szCs w:val="24"/>
                <w:lang w:eastAsia="id-ID"/>
              </w:rPr>
              <m:t>it</m:t>
            </m:r>
          </m:sub>
        </m:sSub>
      </m:oMath>
      <w:r w:rsidR="002F03E9">
        <w:rPr>
          <w:rFonts w:ascii="Times New Roman" w:eastAsia="Times New Roman" w:hAnsi="Times New Roman" w:cs="Times New Roman"/>
          <w:sz w:val="24"/>
          <w:szCs w:val="24"/>
          <w:lang w:eastAsia="id-ID"/>
        </w:rPr>
        <w:tab/>
      </w:r>
      <w:r w:rsidR="002F03E9">
        <w:rPr>
          <w:rFonts w:ascii="Times New Roman" w:eastAsia="Times New Roman" w:hAnsi="Times New Roman" w:cs="Times New Roman"/>
          <w:sz w:val="24"/>
          <w:szCs w:val="24"/>
          <w:lang w:eastAsia="id-ID"/>
        </w:rPr>
        <w:tab/>
      </w:r>
      <w:r w:rsidR="002F03E9" w:rsidRPr="00F74F0F">
        <w:rPr>
          <w:rFonts w:ascii="Times New Roman" w:eastAsia="Times New Roman" w:hAnsi="Times New Roman" w:cs="Times New Roman"/>
          <w:sz w:val="24"/>
          <w:szCs w:val="24"/>
          <w:lang w:eastAsia="id-ID"/>
        </w:rPr>
        <w:t>= Laba bersih setelah pajak perusahaan i pada tahun t</w:t>
      </w:r>
    </w:p>
    <w:p w14:paraId="21B24D25" w14:textId="77777777" w:rsidR="002F03E9" w:rsidRPr="00F74F0F" w:rsidRDefault="002A637F" w:rsidP="0066592B">
      <w:pPr>
        <w:tabs>
          <w:tab w:val="left" w:pos="993"/>
        </w:tabs>
        <w:spacing w:after="0" w:line="360" w:lineRule="auto"/>
        <w:ind w:left="709"/>
        <w:jc w:val="both"/>
        <w:rPr>
          <w:rFonts w:ascii="Times New Roman" w:eastAsia="Times New Roman" w:hAnsi="Times New Roman" w:cs="Times New Roman"/>
          <w:sz w:val="24"/>
          <w:szCs w:val="24"/>
          <w:lang w:eastAsia="id-ID"/>
        </w:rPr>
      </w:pPr>
      <m:oMath>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rPr>
              <m:t>OCF</m:t>
            </m:r>
          </m:e>
          <m:sub>
            <m:r>
              <w:rPr>
                <w:rFonts w:ascii="Cambria Math" w:eastAsia="Times New Roman" w:hAnsi="Cambria Math" w:cs="Times New Roman"/>
                <w:sz w:val="24"/>
                <w:szCs w:val="24"/>
                <w:lang w:eastAsia="id-ID"/>
              </w:rPr>
              <m:t>it</m:t>
            </m:r>
          </m:sub>
        </m:sSub>
      </m:oMath>
      <w:r w:rsidR="002F03E9">
        <w:rPr>
          <w:rFonts w:ascii="Times New Roman" w:eastAsia="Times New Roman" w:hAnsi="Times New Roman" w:cs="Times New Roman"/>
          <w:sz w:val="24"/>
          <w:szCs w:val="24"/>
          <w:lang w:eastAsia="id-ID"/>
        </w:rPr>
        <w:tab/>
      </w:r>
      <w:r w:rsidR="002F03E9">
        <w:rPr>
          <w:rFonts w:ascii="Times New Roman" w:eastAsia="Times New Roman" w:hAnsi="Times New Roman" w:cs="Times New Roman"/>
          <w:sz w:val="24"/>
          <w:szCs w:val="24"/>
          <w:lang w:eastAsia="id-ID"/>
        </w:rPr>
        <w:tab/>
      </w:r>
      <w:r w:rsidR="002F03E9" w:rsidRPr="00F74F0F">
        <w:rPr>
          <w:rFonts w:ascii="Times New Roman" w:eastAsia="Times New Roman" w:hAnsi="Times New Roman" w:cs="Times New Roman"/>
          <w:sz w:val="24"/>
          <w:szCs w:val="24"/>
          <w:lang w:eastAsia="id-ID"/>
        </w:rPr>
        <w:t>= Arus kas operasi perusahaan i pada tahun t</w:t>
      </w:r>
    </w:p>
    <w:p w14:paraId="5046579C" w14:textId="77777777" w:rsidR="002F03E9" w:rsidRPr="00F74F0F" w:rsidRDefault="002F03E9" w:rsidP="0066592B">
      <w:pPr>
        <w:spacing w:after="0" w:line="360" w:lineRule="auto"/>
        <w:jc w:val="both"/>
        <w:rPr>
          <w:rFonts w:ascii="Times New Roman" w:eastAsia="Times New Roman" w:hAnsi="Times New Roman" w:cs="Times New Roman"/>
          <w:sz w:val="24"/>
          <w:szCs w:val="24"/>
          <w:lang w:val="en-US" w:eastAsia="id-ID"/>
        </w:rPr>
      </w:pPr>
    </w:p>
    <w:p w14:paraId="359BED57" w14:textId="73F8999D" w:rsidR="002F03E9" w:rsidRPr="00BE633E" w:rsidRDefault="002F03E9" w:rsidP="00BE633E">
      <w:pPr>
        <w:pStyle w:val="ListParagraph"/>
        <w:numPr>
          <w:ilvl w:val="0"/>
          <w:numId w:val="12"/>
        </w:numPr>
        <w:spacing w:after="0" w:line="360" w:lineRule="auto"/>
        <w:rPr>
          <w:rFonts w:ascii="Times New Roman" w:eastAsia="Times New Roman" w:hAnsi="Times New Roman" w:cs="Times New Roman"/>
          <w:sz w:val="24"/>
          <w:szCs w:val="24"/>
          <w:lang w:eastAsia="id-ID"/>
        </w:rPr>
      </w:pPr>
      <w:r w:rsidRPr="00BE633E">
        <w:rPr>
          <w:rFonts w:ascii="Times New Roman" w:eastAsia="Times New Roman" w:hAnsi="Times New Roman" w:cs="Times New Roman"/>
          <w:sz w:val="24"/>
          <w:szCs w:val="24"/>
          <w:lang w:eastAsia="id-ID"/>
        </w:rPr>
        <w:t xml:space="preserve">Mencari nilai koefisien dari regresi total akrual: </w:t>
      </w:r>
    </w:p>
    <w:p w14:paraId="39ECEB23" w14:textId="77777777" w:rsidR="002F03E9" w:rsidRPr="00F74F0F" w:rsidRDefault="002F03E9" w:rsidP="0066592B">
      <w:pPr>
        <w:spacing w:after="0" w:line="360" w:lineRule="auto"/>
        <w:rPr>
          <w:rFonts w:ascii="Times New Roman" w:eastAsia="Times New Roman" w:hAnsi="Times New Roman" w:cs="Times New Roman"/>
          <w:sz w:val="24"/>
          <w:szCs w:val="24"/>
          <w:lang w:eastAsia="id-ID"/>
        </w:rPr>
      </w:pPr>
    </w:p>
    <w:p w14:paraId="510570F6" w14:textId="77777777" w:rsidR="002F03E9" w:rsidRPr="00F74F0F" w:rsidRDefault="002A637F" w:rsidP="0066592B">
      <w:pPr>
        <w:spacing w:line="360" w:lineRule="auto"/>
        <w:jc w:val="center"/>
        <w:rPr>
          <w:rFonts w:ascii="Times New Roman" w:eastAsiaTheme="minorEastAsia" w:hAnsi="Times New Roman" w:cs="Times New Roman"/>
          <w:sz w:val="24"/>
          <w:szCs w:val="24"/>
        </w:rPr>
      </w:pPr>
      <m:oMathPara>
        <m:oMathParaPr>
          <m:jc m:val="center"/>
        </m:oMathParaP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TACC</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it-1</m:t>
                  </m:r>
                </m:sub>
              </m:sSub>
            </m:den>
          </m:f>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 xml:space="preserve">1 </m:t>
              </m:r>
            </m:sub>
          </m:sSub>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it-1</m:t>
                      </m:r>
                    </m:sub>
                  </m:sSub>
                  <m:ctrlPr>
                    <w:rPr>
                      <w:rFonts w:ascii="Cambria Math" w:hAnsi="Cambria Math" w:cs="Times New Roman"/>
                      <w:i/>
                      <w:noProof/>
                      <w:sz w:val="24"/>
                      <w:szCs w:val="24"/>
                      <w:lang w:eastAsia="id-ID"/>
                    </w:rPr>
                  </m:ctrlPr>
                </m:den>
              </m:f>
              <m:ctrlPr>
                <w:rPr>
                  <w:rFonts w:ascii="Cambria Math" w:hAnsi="Cambria Math" w:cs="Times New Roman"/>
                  <w:i/>
                  <w:sz w:val="24"/>
                  <w:szCs w:val="24"/>
                </w:rPr>
              </m:ctrlPr>
            </m:e>
          </m:d>
          <m: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 xml:space="preserve">2 </m:t>
              </m:r>
            </m:sub>
          </m:sSub>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Δ</m:t>
                  </m:r>
                  <m:sSub>
                    <m:sSubPr>
                      <m:ctrlPr>
                        <w:rPr>
                          <w:rFonts w:ascii="Cambria Math" w:hAnsi="Cambria Math" w:cs="Times New Roman"/>
                          <w:sz w:val="24"/>
                          <w:szCs w:val="24"/>
                        </w:rPr>
                      </m:ctrlPr>
                    </m:sSubPr>
                    <m:e>
                      <m:r>
                        <m:rPr>
                          <m:sty m:val="p"/>
                        </m:rPr>
                        <w:rPr>
                          <w:rFonts w:ascii="Cambria Math" w:hAnsi="Cambria Math" w:cs="Times New Roman"/>
                          <w:sz w:val="24"/>
                          <w:szCs w:val="24"/>
                        </w:rPr>
                        <m:t>REV</m:t>
                      </m:r>
                    </m:e>
                    <m:sub>
                      <m:r>
                        <m:rPr>
                          <m:sty m:val="p"/>
                        </m:rPr>
                        <w:rPr>
                          <w:rFonts w:ascii="Cambria Math" w:hAnsi="Cambria Math" w:cs="Times New Roman"/>
                          <w:sz w:val="24"/>
                          <w:szCs w:val="24"/>
                        </w:rPr>
                        <m:t>it-</m:t>
                      </m:r>
                    </m:sub>
                  </m:sSub>
                  <m:r>
                    <m:rPr>
                      <m:sty m:val="p"/>
                    </m:rPr>
                    <w:rPr>
                      <w:rFonts w:ascii="Cambria Math" w:hAnsi="Cambria Math" w:cs="Times New Roman"/>
                      <w:sz w:val="24"/>
                      <w:szCs w:val="24"/>
                    </w:rPr>
                    <m:t>Δ</m:t>
                  </m:r>
                  <m:sSub>
                    <m:sSubPr>
                      <m:ctrlPr>
                        <w:rPr>
                          <w:rFonts w:ascii="Cambria Math" w:hAnsi="Cambria Math" w:cs="Times New Roman"/>
                          <w:sz w:val="24"/>
                          <w:szCs w:val="24"/>
                        </w:rPr>
                      </m:ctrlPr>
                    </m:sSubPr>
                    <m:e>
                      <m:r>
                        <m:rPr>
                          <m:sty m:val="p"/>
                        </m:rPr>
                        <w:rPr>
                          <w:rFonts w:ascii="Cambria Math" w:hAnsi="Cambria Math" w:cs="Times New Roman"/>
                          <w:sz w:val="24"/>
                          <w:szCs w:val="24"/>
                        </w:rPr>
                        <m:t>REC</m:t>
                      </m:r>
                    </m:e>
                    <m:sub>
                      <m:r>
                        <m:rPr>
                          <m:sty m:val="p"/>
                        </m:rP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it-1</m:t>
                      </m:r>
                    </m:sub>
                  </m:sSub>
                  <m:ctrlPr>
                    <w:rPr>
                      <w:rFonts w:ascii="Cambria Math" w:hAnsi="Cambria Math" w:cs="Times New Roman"/>
                      <w:i/>
                      <w:noProof/>
                      <w:sz w:val="24"/>
                      <w:szCs w:val="24"/>
                      <w:lang w:eastAsia="id-ID"/>
                    </w:rPr>
                  </m:ctrlPr>
                </m:den>
              </m:f>
              <m:ctrlPr>
                <w:rPr>
                  <w:rFonts w:ascii="Cambria Math" w:hAnsi="Cambria Math" w:cs="Times New Roman"/>
                  <w:i/>
                  <w:sz w:val="24"/>
                  <w:szCs w:val="24"/>
                </w:rPr>
              </m:ctrlPr>
            </m:e>
          </m:d>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 xml:space="preserve">3 </m:t>
              </m:r>
            </m:sub>
          </m:sSub>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PPE</m:t>
                      </m:r>
                    </m:e>
                    <m:sub>
                      <m:r>
                        <m:rPr>
                          <m:sty m:val="p"/>
                        </m:rP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it-1</m:t>
                      </m:r>
                    </m:sub>
                  </m:sSub>
                  <m:ctrlPr>
                    <w:rPr>
                      <w:rFonts w:ascii="Cambria Math" w:hAnsi="Cambria Math" w:cs="Times New Roman"/>
                      <w:i/>
                      <w:noProof/>
                      <w:sz w:val="24"/>
                      <w:szCs w:val="24"/>
                      <w:lang w:eastAsia="id-ID"/>
                    </w:rPr>
                  </m:ctrlPr>
                </m:den>
              </m:f>
              <m:ctrlPr>
                <w:rPr>
                  <w:rFonts w:ascii="Cambria Math" w:hAnsi="Cambria Math" w:cs="Times New Roman"/>
                  <w:i/>
                  <w:sz w:val="24"/>
                  <w:szCs w:val="24"/>
                </w:rPr>
              </m:ctrlP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 xml:space="preserve">4 </m:t>
                  </m:r>
                </m:sub>
              </m:sSub>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ROA</m:t>
                          </m:r>
                        </m:e>
                        <m:sub>
                          <m:r>
                            <m:rPr>
                              <m:sty m:val="p"/>
                            </m:rPr>
                            <w:rPr>
                              <w:rFonts w:ascii="Cambria Math" w:hAnsi="Cambria Math" w:cs="Times New Roman"/>
                              <w:sz w:val="24"/>
                              <w:szCs w:val="24"/>
                            </w:rPr>
                            <m:t>it-1</m:t>
                          </m:r>
                        </m:sub>
                      </m:sSub>
                    </m:num>
                    <m:den>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it-1</m:t>
                          </m:r>
                        </m:sub>
                      </m:sSub>
                      <m:ctrlPr>
                        <w:rPr>
                          <w:rFonts w:ascii="Cambria Math" w:hAnsi="Cambria Math" w:cs="Times New Roman"/>
                          <w:i/>
                          <w:noProof/>
                          <w:sz w:val="24"/>
                          <w:szCs w:val="24"/>
                          <w:lang w:eastAsia="id-ID"/>
                        </w:rPr>
                      </m:ctrlPr>
                    </m:den>
                  </m:f>
                  <m:ctrlPr>
                    <w:rPr>
                      <w:rFonts w:ascii="Cambria Math" w:hAnsi="Cambria Math" w:cs="Times New Roman"/>
                      <w:i/>
                      <w:sz w:val="24"/>
                      <w:szCs w:val="24"/>
                    </w:rPr>
                  </m:ctrlPr>
                </m:e>
              </m:d>
              <m:r>
                <w:rPr>
                  <w:rFonts w:ascii="Cambria Math" w:hAnsi="Cambria Math" w:cs="Times New Roman"/>
                  <w:sz w:val="24"/>
                  <w:szCs w:val="24"/>
                </w:rPr>
                <m:t>+ ε</m:t>
              </m:r>
            </m:e>
            <m:sub>
              <m:r>
                <w:rPr>
                  <w:rFonts w:ascii="Cambria Math" w:hAnsi="Cambria Math" w:cs="Times New Roman"/>
                  <w:sz w:val="24"/>
                  <w:szCs w:val="24"/>
                </w:rPr>
                <m:t>it</m:t>
              </m:r>
            </m:sub>
          </m:sSub>
        </m:oMath>
      </m:oMathPara>
    </w:p>
    <w:p w14:paraId="58CB5FA3" w14:textId="77777777" w:rsidR="002F03E9" w:rsidRDefault="002F03E9" w:rsidP="0066592B">
      <w:pPr>
        <w:spacing w:after="0" w:line="360" w:lineRule="auto"/>
        <w:ind w:left="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p>
    <w:p w14:paraId="0D20DAFE" w14:textId="77777777" w:rsidR="002F03E9" w:rsidRDefault="002A637F" w:rsidP="0066592B">
      <w:pPr>
        <w:tabs>
          <w:tab w:val="left" w:pos="993"/>
        </w:tabs>
        <w:spacing w:after="0" w:line="360" w:lineRule="auto"/>
        <w:ind w:left="709"/>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TACC</m:t>
            </m:r>
          </m:e>
          <m:sub>
            <m:r>
              <w:rPr>
                <w:rFonts w:ascii="Cambria Math" w:hAnsi="Cambria Math" w:cs="Times New Roman"/>
                <w:sz w:val="24"/>
                <w:szCs w:val="24"/>
              </w:rPr>
              <m:t>it</m:t>
            </m:r>
          </m:sub>
        </m:sSub>
      </m:oMath>
      <w:r w:rsidR="002F03E9">
        <w:rPr>
          <w:rFonts w:ascii="Times New Roman" w:eastAsiaTheme="minorEastAsia" w:hAnsi="Times New Roman" w:cs="Times New Roman"/>
          <w:sz w:val="24"/>
          <w:szCs w:val="24"/>
        </w:rPr>
        <w:tab/>
      </w:r>
      <w:r w:rsidR="002F03E9">
        <w:rPr>
          <w:rFonts w:ascii="Times New Roman" w:eastAsiaTheme="minorEastAsia" w:hAnsi="Times New Roman" w:cs="Times New Roman"/>
          <w:sz w:val="24"/>
          <w:szCs w:val="24"/>
        </w:rPr>
        <w:tab/>
        <w:t>= Total akrual perusahaan pada tahun t</w:t>
      </w:r>
    </w:p>
    <w:p w14:paraId="407DEF88" w14:textId="77777777" w:rsidR="002F03E9" w:rsidRDefault="002A637F" w:rsidP="0066592B">
      <w:pPr>
        <w:tabs>
          <w:tab w:val="left" w:pos="993"/>
        </w:tabs>
        <w:spacing w:after="0" w:line="360" w:lineRule="auto"/>
        <w:ind w:left="709"/>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it-1</m:t>
            </m:r>
          </m:sub>
        </m:sSub>
      </m:oMath>
      <w:r w:rsidR="002F03E9">
        <w:rPr>
          <w:rFonts w:ascii="Times New Roman" w:eastAsiaTheme="minorEastAsia" w:hAnsi="Times New Roman" w:cs="Times New Roman"/>
          <w:sz w:val="24"/>
          <w:szCs w:val="24"/>
        </w:rPr>
        <w:tab/>
      </w:r>
      <w:r w:rsidR="002F03E9">
        <w:rPr>
          <w:rFonts w:ascii="Times New Roman" w:eastAsiaTheme="minorEastAsia" w:hAnsi="Times New Roman" w:cs="Times New Roman"/>
          <w:sz w:val="24"/>
          <w:szCs w:val="24"/>
        </w:rPr>
        <w:tab/>
        <w:t>= Total asset perusahaan pada akhir tahun t-1</w:t>
      </w:r>
    </w:p>
    <w:p w14:paraId="3A5B0328" w14:textId="77777777" w:rsidR="002F03E9" w:rsidRDefault="002F03E9" w:rsidP="0066592B">
      <w:pPr>
        <w:tabs>
          <w:tab w:val="left" w:pos="993"/>
        </w:tabs>
        <w:spacing w:after="0" w:line="360" w:lineRule="auto"/>
        <w:ind w:left="709"/>
        <w:rPr>
          <w:rFonts w:ascii="Times New Roman" w:eastAsiaTheme="minorEastAsia" w:hAnsi="Times New Roman" w:cs="Times New Roman"/>
          <w:sz w:val="24"/>
          <w:szCs w:val="24"/>
        </w:rPr>
      </w:pPr>
      <m:oMath>
        <m:r>
          <m:rPr>
            <m:sty m:val="p"/>
          </m:rPr>
          <w:rPr>
            <w:rFonts w:ascii="Cambria Math" w:hAnsi="Cambria Math" w:cs="Times New Roman"/>
            <w:sz w:val="24"/>
            <w:szCs w:val="24"/>
          </w:rPr>
          <m:t>Δ</m:t>
        </m:r>
        <m:sSub>
          <m:sSubPr>
            <m:ctrlPr>
              <w:rPr>
                <w:rFonts w:ascii="Cambria Math" w:hAnsi="Cambria Math" w:cs="Times New Roman"/>
                <w:sz w:val="24"/>
                <w:szCs w:val="24"/>
              </w:rPr>
            </m:ctrlPr>
          </m:sSubPr>
          <m:e>
            <m:r>
              <m:rPr>
                <m:sty m:val="p"/>
              </m:rPr>
              <w:rPr>
                <w:rFonts w:ascii="Cambria Math" w:hAnsi="Cambria Math" w:cs="Times New Roman"/>
                <w:sz w:val="24"/>
                <w:szCs w:val="24"/>
              </w:rPr>
              <m:t>REV</m:t>
            </m:r>
          </m:e>
          <m:sub>
            <m:r>
              <m:rPr>
                <m:sty m:val="p"/>
              </m:rPr>
              <w:rPr>
                <w:rFonts w:ascii="Cambria Math" w:hAnsi="Cambria Math" w:cs="Times New Roman"/>
                <w:sz w:val="24"/>
                <w:szCs w:val="24"/>
              </w:rPr>
              <m:t>it</m:t>
            </m:r>
          </m:sub>
        </m:sSub>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Perubahan total pendapatan pada tahun t</w:t>
      </w:r>
    </w:p>
    <w:p w14:paraId="5094EBB3" w14:textId="77777777" w:rsidR="002F03E9" w:rsidRDefault="002F03E9" w:rsidP="0066592B">
      <w:pPr>
        <w:tabs>
          <w:tab w:val="left" w:pos="993"/>
        </w:tabs>
        <w:spacing w:after="0" w:line="360" w:lineRule="auto"/>
        <w:ind w:left="709"/>
        <w:rPr>
          <w:rFonts w:ascii="Times New Roman" w:eastAsiaTheme="minorEastAsia" w:hAnsi="Times New Roman" w:cs="Times New Roman"/>
          <w:sz w:val="24"/>
          <w:szCs w:val="24"/>
        </w:rPr>
      </w:pPr>
      <m:oMath>
        <m:r>
          <m:rPr>
            <m:sty m:val="p"/>
          </m:rPr>
          <w:rPr>
            <w:rFonts w:ascii="Cambria Math" w:hAnsi="Cambria Math" w:cs="Times New Roman"/>
            <w:sz w:val="24"/>
            <w:szCs w:val="24"/>
          </w:rPr>
          <m:t>Δ</m:t>
        </m:r>
        <m:sSub>
          <m:sSubPr>
            <m:ctrlPr>
              <w:rPr>
                <w:rFonts w:ascii="Cambria Math" w:hAnsi="Cambria Math" w:cs="Times New Roman"/>
                <w:sz w:val="24"/>
                <w:szCs w:val="24"/>
              </w:rPr>
            </m:ctrlPr>
          </m:sSubPr>
          <m:e>
            <m:r>
              <m:rPr>
                <m:sty m:val="p"/>
              </m:rPr>
              <w:rPr>
                <w:rFonts w:ascii="Cambria Math" w:hAnsi="Cambria Math" w:cs="Times New Roman"/>
                <w:sz w:val="24"/>
                <w:szCs w:val="24"/>
              </w:rPr>
              <m:t>REC</m:t>
            </m:r>
          </m:e>
          <m:sub>
            <m:r>
              <m:rPr>
                <m:sty m:val="p"/>
              </m:rPr>
              <w:rPr>
                <w:rFonts w:ascii="Cambria Math" w:hAnsi="Cambria Math" w:cs="Times New Roman"/>
                <w:sz w:val="24"/>
                <w:szCs w:val="24"/>
              </w:rPr>
              <m:t>it</m:t>
            </m:r>
          </m:sub>
        </m:sSub>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Perubahan total piutang bersih pada tahun t</w:t>
      </w:r>
    </w:p>
    <w:p w14:paraId="7C230784" w14:textId="77777777" w:rsidR="002F03E9" w:rsidRDefault="002A637F" w:rsidP="0066592B">
      <w:pPr>
        <w:tabs>
          <w:tab w:val="left" w:pos="993"/>
        </w:tabs>
        <w:spacing w:after="0" w:line="360" w:lineRule="auto"/>
        <w:ind w:left="709"/>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PPE</m:t>
            </m:r>
          </m:e>
          <m:sub>
            <m:r>
              <m:rPr>
                <m:sty m:val="p"/>
              </m:rPr>
              <w:rPr>
                <w:rFonts w:ascii="Cambria Math" w:hAnsi="Cambria Math" w:cs="Times New Roman"/>
                <w:sz w:val="24"/>
                <w:szCs w:val="24"/>
              </w:rPr>
              <m:t>it</m:t>
            </m:r>
          </m:sub>
        </m:sSub>
      </m:oMath>
      <w:r w:rsidR="002F03E9">
        <w:rPr>
          <w:rFonts w:ascii="Times New Roman" w:eastAsiaTheme="minorEastAsia" w:hAnsi="Times New Roman" w:cs="Times New Roman"/>
          <w:sz w:val="24"/>
          <w:szCs w:val="24"/>
        </w:rPr>
        <w:tab/>
      </w:r>
      <w:r w:rsidR="002F03E9">
        <w:rPr>
          <w:rFonts w:ascii="Times New Roman" w:eastAsiaTheme="minorEastAsia" w:hAnsi="Times New Roman" w:cs="Times New Roman"/>
          <w:sz w:val="24"/>
          <w:szCs w:val="24"/>
        </w:rPr>
        <w:tab/>
        <w:t xml:space="preserve">= </w:t>
      </w:r>
      <w:r w:rsidR="002F03E9">
        <w:rPr>
          <w:rFonts w:ascii="Times New Roman" w:eastAsiaTheme="minorEastAsia" w:hAnsi="Times New Roman" w:cs="Times New Roman"/>
          <w:i/>
          <w:sz w:val="24"/>
          <w:szCs w:val="24"/>
        </w:rPr>
        <w:t>Property, plant, and equipment</w:t>
      </w:r>
      <w:r w:rsidR="002F03E9">
        <w:rPr>
          <w:rFonts w:ascii="Times New Roman" w:eastAsiaTheme="minorEastAsia" w:hAnsi="Times New Roman" w:cs="Times New Roman"/>
          <w:sz w:val="24"/>
          <w:szCs w:val="24"/>
        </w:rPr>
        <w:t xml:space="preserve"> perusahaan pada tahun t</w:t>
      </w:r>
    </w:p>
    <w:p w14:paraId="66E45CD2" w14:textId="77777777" w:rsidR="002F03E9" w:rsidRPr="003F44EE" w:rsidRDefault="002A637F" w:rsidP="0066592B">
      <w:pPr>
        <w:tabs>
          <w:tab w:val="left" w:pos="993"/>
        </w:tabs>
        <w:spacing w:after="0" w:line="360" w:lineRule="auto"/>
        <w:ind w:left="709"/>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ROA</m:t>
            </m:r>
          </m:e>
          <m:sub>
            <m:r>
              <m:rPr>
                <m:sty m:val="p"/>
              </m:rPr>
              <w:rPr>
                <w:rFonts w:ascii="Cambria Math" w:hAnsi="Cambria Math" w:cs="Times New Roman"/>
                <w:sz w:val="24"/>
                <w:szCs w:val="24"/>
              </w:rPr>
              <m:t>it-1</m:t>
            </m:r>
          </m:sub>
        </m:sSub>
      </m:oMath>
      <w:r w:rsidR="002F03E9">
        <w:rPr>
          <w:rFonts w:ascii="Times New Roman" w:eastAsiaTheme="minorEastAsia" w:hAnsi="Times New Roman" w:cs="Times New Roman"/>
          <w:sz w:val="24"/>
          <w:szCs w:val="24"/>
        </w:rPr>
        <w:tab/>
        <w:t xml:space="preserve">= </w:t>
      </w:r>
      <w:r w:rsidR="002F03E9">
        <w:rPr>
          <w:rFonts w:ascii="Times New Roman" w:eastAsiaTheme="minorEastAsia" w:hAnsi="Times New Roman" w:cs="Times New Roman"/>
          <w:i/>
          <w:sz w:val="24"/>
          <w:szCs w:val="24"/>
        </w:rPr>
        <w:t xml:space="preserve">return on asset </w:t>
      </w:r>
      <w:r w:rsidR="002F03E9">
        <w:rPr>
          <w:rFonts w:ascii="Times New Roman" w:eastAsiaTheme="minorEastAsia" w:hAnsi="Times New Roman" w:cs="Times New Roman"/>
          <w:sz w:val="24"/>
          <w:szCs w:val="24"/>
        </w:rPr>
        <w:t xml:space="preserve"> perusahaan i pada akhir tahun t-1</w:t>
      </w:r>
    </w:p>
    <w:p w14:paraId="61C9C685" w14:textId="77777777" w:rsidR="002F03E9" w:rsidRDefault="002A637F" w:rsidP="0066592B">
      <w:pPr>
        <w:tabs>
          <w:tab w:val="left" w:pos="993"/>
        </w:tabs>
        <w:spacing w:line="360" w:lineRule="auto"/>
        <w:ind w:left="709"/>
        <w:rPr>
          <w:rFonts w:ascii="Times New Roman" w:eastAsiaTheme="minorEastAsia"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2F03E9">
        <w:rPr>
          <w:rFonts w:ascii="Times New Roman" w:eastAsiaTheme="minorEastAsia" w:hAnsi="Times New Roman" w:cs="Times New Roman"/>
          <w:sz w:val="24"/>
          <w:szCs w:val="24"/>
        </w:rPr>
        <w:tab/>
      </w:r>
      <w:r w:rsidR="002F03E9">
        <w:rPr>
          <w:rFonts w:ascii="Times New Roman" w:eastAsiaTheme="minorEastAsia" w:hAnsi="Times New Roman" w:cs="Times New Roman"/>
          <w:sz w:val="24"/>
          <w:szCs w:val="24"/>
        </w:rPr>
        <w:tab/>
      </w:r>
      <w:r w:rsidR="002F03E9">
        <w:rPr>
          <w:rFonts w:ascii="Times New Roman" w:eastAsiaTheme="minorEastAsia" w:hAnsi="Times New Roman" w:cs="Times New Roman"/>
          <w:sz w:val="24"/>
          <w:szCs w:val="24"/>
        </w:rPr>
        <w:tab/>
        <w:t xml:space="preserve">= </w:t>
      </w:r>
      <w:r w:rsidR="002F03E9">
        <w:rPr>
          <w:rFonts w:ascii="Times New Roman" w:eastAsiaTheme="minorEastAsia" w:hAnsi="Times New Roman" w:cs="Times New Roman"/>
          <w:i/>
          <w:sz w:val="24"/>
          <w:szCs w:val="24"/>
        </w:rPr>
        <w:t>Error item</w:t>
      </w:r>
    </w:p>
    <w:p w14:paraId="14D1BB2E" w14:textId="77777777" w:rsidR="002F03E9" w:rsidRPr="000406FD" w:rsidRDefault="002F03E9" w:rsidP="00BE633E">
      <w:pPr>
        <w:pStyle w:val="ListParagraph"/>
        <w:numPr>
          <w:ilvl w:val="0"/>
          <w:numId w:val="12"/>
        </w:numPr>
        <w:spacing w:after="0" w:line="360" w:lineRule="auto"/>
        <w:ind w:left="709" w:hanging="283"/>
        <w:jc w:val="both"/>
        <w:rPr>
          <w:rFonts w:ascii="Times New Roman" w:eastAsia="Times New Roman" w:hAnsi="Times New Roman" w:cs="Times New Roman"/>
          <w:sz w:val="24"/>
          <w:szCs w:val="24"/>
          <w:lang w:eastAsia="id-ID"/>
        </w:rPr>
      </w:pPr>
      <w:r w:rsidRPr="000406FD">
        <w:rPr>
          <w:rFonts w:ascii="Times New Roman" w:eastAsia="Times New Roman" w:hAnsi="Times New Roman" w:cs="Times New Roman"/>
          <w:sz w:val="24"/>
          <w:szCs w:val="24"/>
          <w:lang w:eastAsia="id-ID"/>
        </w:rPr>
        <w:t xml:space="preserve">Perhitungan </w:t>
      </w:r>
      <w:r>
        <w:rPr>
          <w:rFonts w:ascii="Times New Roman" w:eastAsia="Times New Roman" w:hAnsi="Times New Roman" w:cs="Times New Roman"/>
          <w:i/>
          <w:sz w:val="24"/>
          <w:szCs w:val="24"/>
          <w:lang w:eastAsia="id-ID"/>
        </w:rPr>
        <w:t xml:space="preserve">nondiscretionary </w:t>
      </w:r>
      <w:r w:rsidRPr="00F74F0F">
        <w:rPr>
          <w:rFonts w:ascii="Times New Roman" w:eastAsia="Times New Roman" w:hAnsi="Times New Roman" w:cs="Times New Roman"/>
          <w:i/>
          <w:sz w:val="24"/>
          <w:szCs w:val="24"/>
          <w:lang w:eastAsia="id-ID"/>
        </w:rPr>
        <w:t>accrual</w:t>
      </w:r>
      <w:r>
        <w:rPr>
          <w:rFonts w:ascii="Times New Roman" w:eastAsia="Times New Roman" w:hAnsi="Times New Roman" w:cs="Times New Roman"/>
          <w:sz w:val="24"/>
          <w:szCs w:val="24"/>
          <w:lang w:eastAsia="id-ID"/>
        </w:rPr>
        <w:t>:</w:t>
      </w:r>
    </w:p>
    <w:p w14:paraId="4D06858A" w14:textId="77777777" w:rsidR="002F03E9" w:rsidRDefault="002F03E9" w:rsidP="0066592B">
      <w:pPr>
        <w:spacing w:after="0" w:line="360" w:lineRule="auto"/>
        <w:jc w:val="both"/>
        <w:rPr>
          <w:rFonts w:ascii="Times New Roman" w:eastAsia="Times New Roman" w:hAnsi="Times New Roman" w:cs="Times New Roman"/>
          <w:sz w:val="24"/>
          <w:szCs w:val="24"/>
          <w:lang w:eastAsia="id-ID"/>
        </w:rPr>
      </w:pPr>
    </w:p>
    <w:p w14:paraId="0E3DD0F5" w14:textId="77777777" w:rsidR="002F03E9" w:rsidRPr="003F44EE" w:rsidRDefault="002A637F" w:rsidP="0066592B">
      <w:pPr>
        <w:tabs>
          <w:tab w:val="left" w:pos="993"/>
        </w:tabs>
        <w:spacing w:line="360" w:lineRule="auto"/>
        <w:rPr>
          <w:rFonts w:ascii="Times New Roman" w:eastAsiaTheme="minorEastAsia" w:hAnsi="Times New Roman" w:cs="Times New Roman"/>
          <w:sz w:val="24"/>
          <w:szCs w:val="24"/>
        </w:rPr>
      </w:pPr>
      <m:oMathPara>
        <m:oMath>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NDACC</m:t>
              </m:r>
            </m:e>
            <m:sub>
              <m:r>
                <w:rPr>
                  <w:rFonts w:ascii="Cambria Math" w:eastAsia="Times New Roman" w:hAnsi="Cambria Math" w:cs="Times New Roman"/>
                  <w:sz w:val="24"/>
                  <w:szCs w:val="24"/>
                  <w:lang w:eastAsia="id-ID"/>
                </w:rPr>
                <m:t>it</m:t>
              </m:r>
            </m:sub>
          </m:sSub>
          <m:r>
            <w:rPr>
              <w:rFonts w:ascii="Cambria Math" w:eastAsia="Times New Roman" w:hAnsi="Cambria Math" w:cs="Times New Roman"/>
              <w:sz w:val="24"/>
              <w:szCs w:val="24"/>
              <w:lang w:eastAsia="id-ID"/>
            </w:rPr>
            <m:t>=</m:t>
          </m:r>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β</m:t>
              </m:r>
            </m:e>
            <m:sub>
              <m:r>
                <w:rPr>
                  <w:rFonts w:ascii="Cambria Math" w:eastAsia="Times New Roman" w:hAnsi="Cambria Math" w:cs="Times New Roman"/>
                  <w:sz w:val="24"/>
                  <w:szCs w:val="24"/>
                  <w:lang w:eastAsia="id-ID"/>
                </w:rPr>
                <m:t>1</m:t>
              </m:r>
            </m:sub>
          </m:sSub>
          <m:d>
            <m:dPr>
              <m:ctrlPr>
                <w:rPr>
                  <w:rFonts w:ascii="Cambria Math" w:eastAsia="Times New Roman" w:hAnsi="Cambria Math" w:cs="Times New Roman"/>
                  <w:i/>
                  <w:sz w:val="24"/>
                  <w:szCs w:val="24"/>
                  <w:lang w:eastAsia="id-ID"/>
                </w:rPr>
              </m:ctrlPr>
            </m:dPr>
            <m:e>
              <m:f>
                <m:fPr>
                  <m:ctrlPr>
                    <w:rPr>
                      <w:rFonts w:ascii="Cambria Math" w:eastAsia="Times New Roman" w:hAnsi="Cambria Math" w:cs="Times New Roman"/>
                      <w:i/>
                      <w:sz w:val="24"/>
                      <w:szCs w:val="24"/>
                      <w:lang w:eastAsia="id-ID"/>
                    </w:rPr>
                  </m:ctrlPr>
                </m:fPr>
                <m:num>
                  <m:r>
                    <w:rPr>
                      <w:rFonts w:ascii="Cambria Math" w:eastAsia="Times New Roman" w:hAnsi="Cambria Math" w:cs="Times New Roman"/>
                      <w:sz w:val="24"/>
                      <w:szCs w:val="24"/>
                      <w:lang w:eastAsia="id-ID"/>
                    </w:rPr>
                    <m:t>1</m:t>
                  </m:r>
                </m:num>
                <m:den>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rPr>
                        <m:t>TA</m:t>
                      </m:r>
                    </m:e>
                    <m:sub>
                      <m:r>
                        <w:rPr>
                          <w:rFonts w:ascii="Cambria Math" w:eastAsia="Times New Roman" w:hAnsi="Cambria Math" w:cs="Times New Roman"/>
                          <w:sz w:val="24"/>
                          <w:szCs w:val="24"/>
                          <w:lang w:eastAsia="id-ID"/>
                        </w:rPr>
                        <m:t>it-1</m:t>
                      </m:r>
                    </m:sub>
                  </m:sSub>
                </m:den>
              </m:f>
            </m:e>
          </m:d>
          <m:r>
            <w:rPr>
              <w:rFonts w:ascii="Cambria Math" w:eastAsia="Times New Roman" w:hAnsi="Cambria Math" w:cs="Times New Roman"/>
              <w:sz w:val="24"/>
              <w:szCs w:val="24"/>
              <w:lang w:eastAsia="id-ID"/>
            </w:rPr>
            <m:t xml:space="preserve">+ </m:t>
          </m:r>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lang w:eastAsia="id-ID"/>
                </w:rPr>
                <m:t>2</m:t>
              </m:r>
            </m:sub>
          </m:sSub>
          <m:r>
            <w:rPr>
              <w:rFonts w:ascii="Cambria Math" w:eastAsia="Times New Roman" w:hAnsi="Cambria Math" w:cs="Times New Roman"/>
              <w:sz w:val="24"/>
              <w:szCs w:val="24"/>
              <w:lang w:eastAsia="id-ID"/>
            </w:rPr>
            <m:t>(</m:t>
          </m:r>
          <m:d>
            <m:dPr>
              <m:ctrlPr>
                <w:rPr>
                  <w:rFonts w:ascii="Cambria Math" w:eastAsia="Times New Roman" w:hAnsi="Cambria Math" w:cs="Times New Roman"/>
                  <w:i/>
                  <w:sz w:val="24"/>
                  <w:szCs w:val="24"/>
                  <w:lang w:eastAsia="id-ID"/>
                </w:rPr>
              </m:ctrlPr>
            </m:dPr>
            <m:e>
              <m:f>
                <m:fPr>
                  <m:ctrlPr>
                    <w:rPr>
                      <w:rFonts w:ascii="Cambria Math" w:eastAsia="Times New Roman" w:hAnsi="Cambria Math" w:cs="Times New Roman"/>
                      <w:i/>
                      <w:sz w:val="24"/>
                      <w:szCs w:val="24"/>
                      <w:lang w:eastAsia="id-ID"/>
                    </w:rPr>
                  </m:ctrlPr>
                </m:fPr>
                <m:num>
                  <m:r>
                    <m:rPr>
                      <m:sty m:val="p"/>
                    </m:rPr>
                    <w:rPr>
                      <w:rFonts w:ascii="Cambria Math" w:hAnsi="Cambria Math" w:cs="Times New Roman"/>
                      <w:sz w:val="24"/>
                      <w:szCs w:val="24"/>
                    </w:rPr>
                    <m:t>Δ</m:t>
                  </m:r>
                  <m:sSub>
                    <m:sSubPr>
                      <m:ctrlPr>
                        <w:rPr>
                          <w:rFonts w:ascii="Cambria Math" w:hAnsi="Cambria Math" w:cs="Times New Roman"/>
                          <w:sz w:val="24"/>
                          <w:szCs w:val="24"/>
                        </w:rPr>
                      </m:ctrlPr>
                    </m:sSubPr>
                    <m:e>
                      <m:r>
                        <m:rPr>
                          <m:sty m:val="p"/>
                        </m:rPr>
                        <w:rPr>
                          <w:rFonts w:ascii="Cambria Math" w:hAnsi="Cambria Math" w:cs="Times New Roman"/>
                          <w:sz w:val="24"/>
                          <w:szCs w:val="24"/>
                        </w:rPr>
                        <m:t>REV</m:t>
                      </m:r>
                    </m:e>
                    <m:sub>
                      <m:r>
                        <m:rPr>
                          <m:sty m:val="p"/>
                        </m:rPr>
                        <w:rPr>
                          <w:rFonts w:ascii="Cambria Math" w:hAnsi="Cambria Math" w:cs="Times New Roman"/>
                          <w:sz w:val="24"/>
                          <w:szCs w:val="24"/>
                        </w:rPr>
                        <m:t>it-</m:t>
                      </m:r>
                    </m:sub>
                  </m:sSub>
                  <m:r>
                    <m:rPr>
                      <m:sty m:val="p"/>
                    </m:rPr>
                    <w:rPr>
                      <w:rFonts w:ascii="Cambria Math" w:hAnsi="Cambria Math" w:cs="Times New Roman"/>
                      <w:sz w:val="24"/>
                      <w:szCs w:val="24"/>
                    </w:rPr>
                    <m:t>Δ</m:t>
                  </m:r>
                  <m:sSub>
                    <m:sSubPr>
                      <m:ctrlPr>
                        <w:rPr>
                          <w:rFonts w:ascii="Cambria Math" w:hAnsi="Cambria Math" w:cs="Times New Roman"/>
                          <w:sz w:val="24"/>
                          <w:szCs w:val="24"/>
                        </w:rPr>
                      </m:ctrlPr>
                    </m:sSubPr>
                    <m:e>
                      <m:r>
                        <m:rPr>
                          <m:sty m:val="p"/>
                        </m:rPr>
                        <w:rPr>
                          <w:rFonts w:ascii="Cambria Math" w:hAnsi="Cambria Math" w:cs="Times New Roman"/>
                          <w:sz w:val="24"/>
                          <w:szCs w:val="24"/>
                        </w:rPr>
                        <m:t>REC</m:t>
                      </m:r>
                    </m:e>
                    <m:sub>
                      <m:r>
                        <m:rPr>
                          <m:sty m:val="p"/>
                        </m:rPr>
                        <w:rPr>
                          <w:rFonts w:ascii="Cambria Math" w:hAnsi="Cambria Math" w:cs="Times New Roman"/>
                          <w:sz w:val="24"/>
                          <w:szCs w:val="24"/>
                        </w:rPr>
                        <m:t>it</m:t>
                      </m:r>
                    </m:sub>
                  </m:sSub>
                </m:num>
                <m:den>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rPr>
                        <m:t>TA</m:t>
                      </m:r>
                    </m:e>
                    <m:sub>
                      <m:r>
                        <w:rPr>
                          <w:rFonts w:ascii="Cambria Math" w:eastAsia="Times New Roman" w:hAnsi="Cambria Math" w:cs="Times New Roman"/>
                          <w:sz w:val="24"/>
                          <w:szCs w:val="24"/>
                          <w:lang w:eastAsia="id-ID"/>
                        </w:rPr>
                        <m:t>it-1</m:t>
                      </m:r>
                    </m:sub>
                  </m:sSub>
                </m:den>
              </m:f>
            </m:e>
          </m:d>
          <m:r>
            <w:rPr>
              <w:rFonts w:ascii="Cambria Math" w:eastAsia="Times New Roman" w:hAnsi="Cambria Math" w:cs="Times New Roman"/>
              <w:sz w:val="24"/>
              <w:szCs w:val="24"/>
              <w:lang w:eastAsia="id-ID"/>
            </w:rPr>
            <m:t xml:space="preserve">+ </m:t>
          </m:r>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lang w:eastAsia="id-ID"/>
                </w:rPr>
                <m:t>3</m:t>
              </m:r>
            </m:sub>
          </m:sSub>
          <m:r>
            <w:rPr>
              <w:rFonts w:ascii="Cambria Math" w:eastAsia="Times New Roman" w:hAnsi="Cambria Math" w:cs="Times New Roman"/>
              <w:sz w:val="24"/>
              <w:szCs w:val="24"/>
              <w:lang w:eastAsia="id-ID"/>
            </w:rPr>
            <m:t>(</m:t>
          </m:r>
          <m:d>
            <m:dPr>
              <m:ctrlPr>
                <w:rPr>
                  <w:rFonts w:ascii="Cambria Math" w:eastAsia="Times New Roman" w:hAnsi="Cambria Math" w:cs="Times New Roman"/>
                  <w:i/>
                  <w:sz w:val="24"/>
                  <w:szCs w:val="24"/>
                  <w:lang w:eastAsia="id-ID"/>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PPE</m:t>
                      </m:r>
                    </m:e>
                    <m:sub>
                      <m:r>
                        <m:rPr>
                          <m:sty m:val="p"/>
                        </m:rP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it-1</m:t>
                      </m:r>
                    </m:sub>
                  </m:sSub>
                  <m:ctrlPr>
                    <w:rPr>
                      <w:rFonts w:ascii="Cambria Math" w:hAnsi="Cambria Math" w:cs="Times New Roman"/>
                      <w:i/>
                      <w:noProof/>
                      <w:sz w:val="24"/>
                      <w:szCs w:val="24"/>
                      <w:lang w:eastAsia="id-ID"/>
                    </w:rPr>
                  </m:ctrlPr>
                </m:den>
              </m:f>
              <m:ctrlPr>
                <w:rPr>
                  <w:rFonts w:ascii="Cambria Math" w:hAnsi="Cambria Math" w:cs="Times New Roman"/>
                  <w:i/>
                  <w:noProof/>
                  <w:sz w:val="24"/>
                  <w:szCs w:val="24"/>
                  <w:lang w:eastAsia="id-ID"/>
                </w:rPr>
              </m:ctrlPr>
            </m:e>
          </m:d>
          <m:r>
            <w:rPr>
              <w:rFonts w:ascii="Cambria Math" w:hAnsi="Cambria Math" w:cs="Times New Roman"/>
              <w:noProof/>
              <w:sz w:val="24"/>
              <w:szCs w:val="24"/>
              <w:lang w:eastAsia="id-ID"/>
            </w:rPr>
            <m:t>+</m:t>
          </m:r>
          <m:sSub>
            <m:sSubPr>
              <m:ctrlPr>
                <w:rPr>
                  <w:rFonts w:ascii="Cambria Math" w:hAnsi="Cambria Math" w:cs="Times New Roman"/>
                  <w:i/>
                  <w:sz w:val="24"/>
                  <w:szCs w:val="24"/>
                </w:rPr>
              </m:ctrlPr>
            </m:sSubPr>
            <m:e>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 xml:space="preserve">4 </m:t>
                  </m:r>
                </m:sub>
              </m:sSub>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ROA</m:t>
                          </m:r>
                        </m:e>
                        <m:sub>
                          <m:r>
                            <m:rPr>
                              <m:sty m:val="p"/>
                            </m:rPr>
                            <w:rPr>
                              <w:rFonts w:ascii="Cambria Math" w:hAnsi="Cambria Math" w:cs="Times New Roman"/>
                              <w:sz w:val="24"/>
                              <w:szCs w:val="24"/>
                            </w:rPr>
                            <m:t>it-1</m:t>
                          </m:r>
                        </m:sub>
                      </m:sSub>
                    </m:num>
                    <m:den>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it-1</m:t>
                          </m:r>
                        </m:sub>
                      </m:sSub>
                      <m:ctrlPr>
                        <w:rPr>
                          <w:rFonts w:ascii="Cambria Math" w:hAnsi="Cambria Math" w:cs="Times New Roman"/>
                          <w:i/>
                          <w:noProof/>
                          <w:sz w:val="24"/>
                          <w:szCs w:val="24"/>
                          <w:lang w:eastAsia="id-ID"/>
                        </w:rPr>
                      </m:ctrlPr>
                    </m:den>
                  </m:f>
                  <m:ctrlPr>
                    <w:rPr>
                      <w:rFonts w:ascii="Cambria Math" w:hAnsi="Cambria Math" w:cs="Times New Roman"/>
                      <w:i/>
                      <w:sz w:val="24"/>
                      <w:szCs w:val="24"/>
                    </w:rPr>
                  </m:ctrlPr>
                </m:e>
              </m:d>
              <m:r>
                <w:rPr>
                  <w:rFonts w:ascii="Cambria Math" w:hAnsi="Cambria Math" w:cs="Times New Roman"/>
                  <w:sz w:val="24"/>
                  <w:szCs w:val="24"/>
                </w:rPr>
                <m:t>+ ε</m:t>
              </m:r>
            </m:e>
            <m:sub>
              <m:r>
                <w:rPr>
                  <w:rFonts w:ascii="Cambria Math" w:hAnsi="Cambria Math" w:cs="Times New Roman"/>
                  <w:sz w:val="24"/>
                  <w:szCs w:val="24"/>
                </w:rPr>
                <m:t>it</m:t>
              </m:r>
            </m:sub>
          </m:sSub>
          <m:r>
            <w:rPr>
              <w:rFonts w:ascii="Cambria Math" w:hAnsi="Cambria Math" w:cs="Times New Roman"/>
              <w:noProof/>
              <w:sz w:val="24"/>
              <w:szCs w:val="24"/>
              <w:lang w:eastAsia="id-ID"/>
            </w:rPr>
            <m:t>)</m:t>
          </m:r>
        </m:oMath>
      </m:oMathPara>
    </w:p>
    <w:p w14:paraId="748607F7" w14:textId="77777777" w:rsidR="002F03E9" w:rsidRDefault="002F03E9" w:rsidP="0066592B">
      <w:pPr>
        <w:spacing w:after="0" w:line="360" w:lineRule="auto"/>
        <w:ind w:left="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Keterangan:</w:t>
      </w:r>
    </w:p>
    <w:p w14:paraId="54EC7B13" w14:textId="77777777" w:rsidR="002F03E9" w:rsidRPr="009A3759" w:rsidRDefault="002A637F" w:rsidP="0066592B">
      <w:pPr>
        <w:tabs>
          <w:tab w:val="left" w:pos="993"/>
        </w:tabs>
        <w:spacing w:after="0" w:line="360" w:lineRule="auto"/>
        <w:ind w:left="709"/>
        <w:jc w:val="both"/>
        <w:rPr>
          <w:rFonts w:ascii="Times New Roman" w:eastAsia="Times New Roman" w:hAnsi="Times New Roman" w:cs="Times New Roman"/>
          <w:sz w:val="24"/>
          <w:szCs w:val="24"/>
          <w:lang w:eastAsia="id-ID"/>
        </w:rPr>
      </w:pPr>
      <m:oMath>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NDACC</m:t>
            </m:r>
          </m:e>
          <m:sub>
            <m:r>
              <w:rPr>
                <w:rFonts w:ascii="Cambria Math" w:eastAsia="Times New Roman" w:hAnsi="Cambria Math" w:cs="Times New Roman"/>
                <w:sz w:val="24"/>
                <w:szCs w:val="24"/>
                <w:lang w:eastAsia="id-ID"/>
              </w:rPr>
              <m:t>it</m:t>
            </m:r>
          </m:sub>
        </m:sSub>
      </m:oMath>
      <w:r w:rsidR="002F03E9">
        <w:rPr>
          <w:rFonts w:ascii="Times New Roman" w:eastAsia="Times New Roman" w:hAnsi="Times New Roman" w:cs="Times New Roman"/>
          <w:sz w:val="24"/>
          <w:szCs w:val="24"/>
          <w:lang w:eastAsia="id-ID"/>
        </w:rPr>
        <w:tab/>
        <w:t xml:space="preserve">= </w:t>
      </w:r>
      <w:r w:rsidR="002F03E9">
        <w:rPr>
          <w:rFonts w:ascii="Times New Roman" w:eastAsia="Times New Roman" w:hAnsi="Times New Roman" w:cs="Times New Roman"/>
          <w:i/>
          <w:sz w:val="24"/>
          <w:szCs w:val="24"/>
          <w:lang w:eastAsia="id-ID"/>
        </w:rPr>
        <w:t>Nondiscretionary accruals</w:t>
      </w:r>
      <w:r w:rsidR="002F03E9">
        <w:rPr>
          <w:rFonts w:ascii="Times New Roman" w:eastAsia="Times New Roman" w:hAnsi="Times New Roman" w:cs="Times New Roman"/>
          <w:sz w:val="24"/>
          <w:szCs w:val="24"/>
          <w:lang w:eastAsia="id-ID"/>
        </w:rPr>
        <w:t>perusahaan i pada tahun t</w:t>
      </w:r>
    </w:p>
    <w:p w14:paraId="0F3A7AEC" w14:textId="77777777" w:rsidR="002F03E9" w:rsidRDefault="002A637F" w:rsidP="0066592B">
      <w:pPr>
        <w:tabs>
          <w:tab w:val="left" w:pos="993"/>
        </w:tabs>
        <w:spacing w:after="0" w:line="360" w:lineRule="auto"/>
        <w:ind w:left="709"/>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it-1</m:t>
            </m:r>
          </m:sub>
        </m:sSub>
      </m:oMath>
      <w:r w:rsidR="002F03E9">
        <w:rPr>
          <w:rFonts w:ascii="Times New Roman" w:eastAsiaTheme="minorEastAsia" w:hAnsi="Times New Roman" w:cs="Times New Roman"/>
          <w:sz w:val="24"/>
          <w:szCs w:val="24"/>
        </w:rPr>
        <w:tab/>
      </w:r>
      <w:r w:rsidR="002F03E9">
        <w:rPr>
          <w:rFonts w:ascii="Times New Roman" w:eastAsiaTheme="minorEastAsia" w:hAnsi="Times New Roman" w:cs="Times New Roman"/>
          <w:sz w:val="24"/>
          <w:szCs w:val="24"/>
        </w:rPr>
        <w:tab/>
        <w:t>= Total asset perusahaan pada akhir tahun t-1</w:t>
      </w:r>
    </w:p>
    <w:p w14:paraId="518A5C3E" w14:textId="77777777" w:rsidR="002F03E9" w:rsidRDefault="002F03E9" w:rsidP="0066592B">
      <w:pPr>
        <w:tabs>
          <w:tab w:val="left" w:pos="993"/>
        </w:tabs>
        <w:spacing w:after="0" w:line="360" w:lineRule="auto"/>
        <w:ind w:left="709"/>
        <w:rPr>
          <w:rFonts w:ascii="Times New Roman" w:eastAsiaTheme="minorEastAsia" w:hAnsi="Times New Roman" w:cs="Times New Roman"/>
          <w:sz w:val="24"/>
          <w:szCs w:val="24"/>
        </w:rPr>
      </w:pPr>
      <m:oMath>
        <m:r>
          <m:rPr>
            <m:sty m:val="p"/>
          </m:rPr>
          <w:rPr>
            <w:rFonts w:ascii="Cambria Math" w:hAnsi="Cambria Math" w:cs="Times New Roman"/>
            <w:sz w:val="24"/>
            <w:szCs w:val="24"/>
          </w:rPr>
          <m:t>Δ</m:t>
        </m:r>
        <m:sSub>
          <m:sSubPr>
            <m:ctrlPr>
              <w:rPr>
                <w:rFonts w:ascii="Cambria Math" w:hAnsi="Cambria Math" w:cs="Times New Roman"/>
                <w:sz w:val="24"/>
                <w:szCs w:val="24"/>
              </w:rPr>
            </m:ctrlPr>
          </m:sSubPr>
          <m:e>
            <m:r>
              <m:rPr>
                <m:sty m:val="p"/>
              </m:rPr>
              <w:rPr>
                <w:rFonts w:ascii="Cambria Math" w:hAnsi="Cambria Math" w:cs="Times New Roman"/>
                <w:sz w:val="24"/>
                <w:szCs w:val="24"/>
              </w:rPr>
              <m:t>REV</m:t>
            </m:r>
          </m:e>
          <m:sub>
            <m:r>
              <m:rPr>
                <m:sty m:val="p"/>
              </m:rPr>
              <w:rPr>
                <w:rFonts w:ascii="Cambria Math" w:hAnsi="Cambria Math" w:cs="Times New Roman"/>
                <w:sz w:val="24"/>
                <w:szCs w:val="24"/>
              </w:rPr>
              <m:t>it</m:t>
            </m:r>
          </m:sub>
        </m:sSub>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Perubahan total pendapatan pada tahun t</w:t>
      </w:r>
    </w:p>
    <w:p w14:paraId="44018C51" w14:textId="77777777" w:rsidR="002F03E9" w:rsidRDefault="002F03E9" w:rsidP="0066592B">
      <w:pPr>
        <w:tabs>
          <w:tab w:val="left" w:pos="993"/>
        </w:tabs>
        <w:spacing w:after="0" w:line="360" w:lineRule="auto"/>
        <w:ind w:left="709"/>
        <w:rPr>
          <w:rFonts w:ascii="Times New Roman" w:eastAsiaTheme="minorEastAsia" w:hAnsi="Times New Roman" w:cs="Times New Roman"/>
          <w:sz w:val="24"/>
          <w:szCs w:val="24"/>
        </w:rPr>
      </w:pPr>
      <m:oMath>
        <m:r>
          <m:rPr>
            <m:sty m:val="p"/>
          </m:rPr>
          <w:rPr>
            <w:rFonts w:ascii="Cambria Math" w:hAnsi="Cambria Math" w:cs="Times New Roman"/>
            <w:sz w:val="24"/>
            <w:szCs w:val="24"/>
          </w:rPr>
          <m:t>Δ</m:t>
        </m:r>
        <m:sSub>
          <m:sSubPr>
            <m:ctrlPr>
              <w:rPr>
                <w:rFonts w:ascii="Cambria Math" w:hAnsi="Cambria Math" w:cs="Times New Roman"/>
                <w:sz w:val="24"/>
                <w:szCs w:val="24"/>
              </w:rPr>
            </m:ctrlPr>
          </m:sSubPr>
          <m:e>
            <m:r>
              <m:rPr>
                <m:sty m:val="p"/>
              </m:rPr>
              <w:rPr>
                <w:rFonts w:ascii="Cambria Math" w:hAnsi="Cambria Math" w:cs="Times New Roman"/>
                <w:sz w:val="24"/>
                <w:szCs w:val="24"/>
              </w:rPr>
              <m:t>REC</m:t>
            </m:r>
          </m:e>
          <m:sub>
            <m:r>
              <m:rPr>
                <m:sty m:val="p"/>
              </m:rPr>
              <w:rPr>
                <w:rFonts w:ascii="Cambria Math" w:hAnsi="Cambria Math" w:cs="Times New Roman"/>
                <w:sz w:val="24"/>
                <w:szCs w:val="24"/>
              </w:rPr>
              <m:t>it</m:t>
            </m:r>
          </m:sub>
        </m:sSub>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Perubahan total piutang bersih pada tahun t</w:t>
      </w:r>
    </w:p>
    <w:p w14:paraId="0A70D872" w14:textId="77777777" w:rsidR="002F03E9" w:rsidRDefault="002A637F" w:rsidP="0066592B">
      <w:pPr>
        <w:tabs>
          <w:tab w:val="left" w:pos="993"/>
        </w:tabs>
        <w:spacing w:after="0" w:line="360" w:lineRule="auto"/>
        <w:ind w:left="709"/>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PPE</m:t>
            </m:r>
          </m:e>
          <m:sub>
            <m:r>
              <m:rPr>
                <m:sty m:val="p"/>
              </m:rPr>
              <w:rPr>
                <w:rFonts w:ascii="Cambria Math" w:hAnsi="Cambria Math" w:cs="Times New Roman"/>
                <w:sz w:val="24"/>
                <w:szCs w:val="24"/>
              </w:rPr>
              <m:t>it</m:t>
            </m:r>
          </m:sub>
        </m:sSub>
      </m:oMath>
      <w:r w:rsidR="002F03E9">
        <w:rPr>
          <w:rFonts w:ascii="Times New Roman" w:eastAsiaTheme="minorEastAsia" w:hAnsi="Times New Roman" w:cs="Times New Roman"/>
          <w:sz w:val="24"/>
          <w:szCs w:val="24"/>
        </w:rPr>
        <w:tab/>
      </w:r>
      <w:r w:rsidR="002F03E9">
        <w:rPr>
          <w:rFonts w:ascii="Times New Roman" w:eastAsiaTheme="minorEastAsia" w:hAnsi="Times New Roman" w:cs="Times New Roman"/>
          <w:sz w:val="24"/>
          <w:szCs w:val="24"/>
        </w:rPr>
        <w:tab/>
        <w:t xml:space="preserve">= </w:t>
      </w:r>
      <w:r w:rsidR="002F03E9">
        <w:rPr>
          <w:rFonts w:ascii="Times New Roman" w:eastAsiaTheme="minorEastAsia" w:hAnsi="Times New Roman" w:cs="Times New Roman"/>
          <w:i/>
          <w:sz w:val="24"/>
          <w:szCs w:val="24"/>
        </w:rPr>
        <w:t>Property, plant, and equipment</w:t>
      </w:r>
      <w:r w:rsidR="002F03E9">
        <w:rPr>
          <w:rFonts w:ascii="Times New Roman" w:eastAsiaTheme="minorEastAsia" w:hAnsi="Times New Roman" w:cs="Times New Roman"/>
          <w:sz w:val="24"/>
          <w:szCs w:val="24"/>
        </w:rPr>
        <w:t xml:space="preserve"> perusahaan pada tahun t</w:t>
      </w:r>
    </w:p>
    <w:p w14:paraId="262C38CD" w14:textId="77777777" w:rsidR="002F03E9" w:rsidRPr="003F44EE" w:rsidRDefault="002A637F" w:rsidP="0066592B">
      <w:pPr>
        <w:tabs>
          <w:tab w:val="left" w:pos="993"/>
        </w:tabs>
        <w:spacing w:after="0" w:line="360" w:lineRule="auto"/>
        <w:ind w:left="709"/>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ROA</m:t>
            </m:r>
          </m:e>
          <m:sub>
            <m:r>
              <m:rPr>
                <m:sty m:val="p"/>
              </m:rPr>
              <w:rPr>
                <w:rFonts w:ascii="Cambria Math" w:hAnsi="Cambria Math" w:cs="Times New Roman"/>
                <w:sz w:val="24"/>
                <w:szCs w:val="24"/>
              </w:rPr>
              <m:t>it-1</m:t>
            </m:r>
          </m:sub>
        </m:sSub>
      </m:oMath>
      <w:r w:rsidR="002F03E9">
        <w:rPr>
          <w:rFonts w:ascii="Times New Roman" w:eastAsiaTheme="minorEastAsia" w:hAnsi="Times New Roman" w:cs="Times New Roman"/>
          <w:sz w:val="24"/>
          <w:szCs w:val="24"/>
        </w:rPr>
        <w:tab/>
        <w:t xml:space="preserve">= </w:t>
      </w:r>
      <w:r w:rsidR="002F03E9">
        <w:rPr>
          <w:rFonts w:ascii="Times New Roman" w:eastAsiaTheme="minorEastAsia" w:hAnsi="Times New Roman" w:cs="Times New Roman"/>
          <w:i/>
          <w:sz w:val="24"/>
          <w:szCs w:val="24"/>
        </w:rPr>
        <w:t xml:space="preserve">return on asset </w:t>
      </w:r>
      <w:r w:rsidR="002F03E9">
        <w:rPr>
          <w:rFonts w:ascii="Times New Roman" w:eastAsiaTheme="minorEastAsia" w:hAnsi="Times New Roman" w:cs="Times New Roman"/>
          <w:sz w:val="24"/>
          <w:szCs w:val="24"/>
        </w:rPr>
        <w:t xml:space="preserve"> perusahaan i pada akhir tahun t-1</w:t>
      </w:r>
    </w:p>
    <w:p w14:paraId="098BCA79" w14:textId="77777777" w:rsidR="002F03E9" w:rsidRDefault="002A637F" w:rsidP="0066592B">
      <w:pPr>
        <w:tabs>
          <w:tab w:val="left" w:pos="993"/>
        </w:tabs>
        <w:spacing w:line="360" w:lineRule="auto"/>
        <w:ind w:left="709"/>
        <w:rPr>
          <w:rFonts w:ascii="Times New Roman" w:eastAsiaTheme="minorEastAsia"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2F03E9">
        <w:rPr>
          <w:rFonts w:ascii="Times New Roman" w:eastAsiaTheme="minorEastAsia" w:hAnsi="Times New Roman" w:cs="Times New Roman"/>
          <w:sz w:val="24"/>
          <w:szCs w:val="24"/>
        </w:rPr>
        <w:tab/>
      </w:r>
      <w:r w:rsidR="002F03E9">
        <w:rPr>
          <w:rFonts w:ascii="Times New Roman" w:eastAsiaTheme="minorEastAsia" w:hAnsi="Times New Roman" w:cs="Times New Roman"/>
          <w:sz w:val="24"/>
          <w:szCs w:val="24"/>
        </w:rPr>
        <w:tab/>
      </w:r>
      <w:r w:rsidR="002F03E9">
        <w:rPr>
          <w:rFonts w:ascii="Times New Roman" w:eastAsiaTheme="minorEastAsia" w:hAnsi="Times New Roman" w:cs="Times New Roman"/>
          <w:sz w:val="24"/>
          <w:szCs w:val="24"/>
        </w:rPr>
        <w:tab/>
        <w:t xml:space="preserve">= </w:t>
      </w:r>
      <w:r w:rsidR="002F03E9">
        <w:rPr>
          <w:rFonts w:ascii="Times New Roman" w:eastAsiaTheme="minorEastAsia" w:hAnsi="Times New Roman" w:cs="Times New Roman"/>
          <w:i/>
          <w:sz w:val="24"/>
          <w:szCs w:val="24"/>
        </w:rPr>
        <w:t>Error item</w:t>
      </w:r>
    </w:p>
    <w:p w14:paraId="52E327B2" w14:textId="7D4C67D7" w:rsidR="002F03E9" w:rsidRPr="00BE633E" w:rsidRDefault="002F03E9" w:rsidP="00BE633E">
      <w:pPr>
        <w:pStyle w:val="ListParagraph"/>
        <w:numPr>
          <w:ilvl w:val="0"/>
          <w:numId w:val="12"/>
        </w:numPr>
        <w:tabs>
          <w:tab w:val="left" w:pos="993"/>
        </w:tabs>
        <w:spacing w:after="200" w:line="360" w:lineRule="auto"/>
        <w:rPr>
          <w:rFonts w:ascii="Times New Roman" w:eastAsiaTheme="minorEastAsia" w:hAnsi="Times New Roman" w:cs="Times New Roman"/>
          <w:sz w:val="24"/>
          <w:szCs w:val="24"/>
        </w:rPr>
      </w:pPr>
      <w:r w:rsidRPr="00BE633E">
        <w:rPr>
          <w:rFonts w:ascii="Times New Roman" w:eastAsiaTheme="minorEastAsia" w:hAnsi="Times New Roman" w:cs="Times New Roman"/>
          <w:sz w:val="24"/>
          <w:szCs w:val="24"/>
        </w:rPr>
        <w:t xml:space="preserve">Perhitungan </w:t>
      </w:r>
      <w:r w:rsidRPr="00BE633E">
        <w:rPr>
          <w:rFonts w:ascii="Times New Roman" w:eastAsiaTheme="minorEastAsia" w:hAnsi="Times New Roman" w:cs="Times New Roman"/>
          <w:i/>
          <w:sz w:val="24"/>
          <w:szCs w:val="24"/>
        </w:rPr>
        <w:t>discretionary accrual</w:t>
      </w:r>
      <w:r w:rsidRPr="00BE633E">
        <w:rPr>
          <w:rFonts w:ascii="Times New Roman" w:eastAsiaTheme="minorEastAsia" w:hAnsi="Times New Roman" w:cs="Times New Roman"/>
          <w:sz w:val="24"/>
          <w:szCs w:val="24"/>
        </w:rPr>
        <w:t>:</w:t>
      </w:r>
    </w:p>
    <w:p w14:paraId="6F76CA27" w14:textId="77777777" w:rsidR="002F03E9" w:rsidRDefault="002A637F" w:rsidP="0066592B">
      <w:pPr>
        <w:tabs>
          <w:tab w:val="left" w:pos="993"/>
        </w:tabs>
        <w:spacing w:line="360" w:lineRule="auto"/>
        <w:rPr>
          <w:rFonts w:ascii="Times New Roman" w:eastAsiaTheme="minorEastAsia" w:hAnsi="Times New Roman" w:cs="Times New Roman"/>
          <w:sz w:val="24"/>
          <w:szCs w:val="24"/>
          <w:lang w:eastAsia="id-ID"/>
        </w:rPr>
      </w:pPr>
      <m:oMathPara>
        <m:oMath>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DACC</m:t>
              </m:r>
            </m:e>
            <m:sub>
              <m:r>
                <w:rPr>
                  <w:rFonts w:ascii="Cambria Math" w:eastAsia="Times New Roman" w:hAnsi="Cambria Math" w:cs="Times New Roman"/>
                  <w:sz w:val="24"/>
                  <w:szCs w:val="24"/>
                  <w:lang w:eastAsia="id-ID"/>
                </w:rPr>
                <m:t>it</m:t>
              </m:r>
            </m:sub>
          </m:sSub>
          <m:r>
            <w:rPr>
              <w:rFonts w:ascii="Cambria Math" w:eastAsia="Times New Roman" w:hAnsi="Cambria Math" w:cs="Times New Roman"/>
              <w:sz w:val="24"/>
              <w:szCs w:val="24"/>
              <w:lang w:eastAsia="id-ID"/>
            </w:rPr>
            <m:t>=</m:t>
          </m:r>
          <m:d>
            <m:dPr>
              <m:ctrlPr>
                <w:rPr>
                  <w:rFonts w:ascii="Cambria Math" w:eastAsia="Times New Roman" w:hAnsi="Cambria Math" w:cs="Times New Roman"/>
                  <w:i/>
                  <w:sz w:val="24"/>
                  <w:szCs w:val="24"/>
                  <w:lang w:eastAsia="id-ID"/>
                </w:rPr>
              </m:ctrlPr>
            </m:dPr>
            <m:e>
              <m:f>
                <m:fPr>
                  <m:ctrlPr>
                    <w:rPr>
                      <w:rFonts w:ascii="Cambria Math" w:eastAsia="Times New Roman" w:hAnsi="Cambria Math" w:cs="Times New Roman"/>
                      <w:i/>
                      <w:sz w:val="24"/>
                      <w:szCs w:val="24"/>
                      <w:lang w:eastAsia="id-ID"/>
                    </w:rPr>
                  </m:ctrlPr>
                </m:fPr>
                <m:num>
                  <m:r>
                    <w:rPr>
                      <w:rFonts w:ascii="Cambria Math" w:eastAsia="Times New Roman" w:hAnsi="Cambria Math" w:cs="Times New Roman"/>
                      <w:sz w:val="24"/>
                      <w:szCs w:val="24"/>
                      <w:lang w:eastAsia="id-ID"/>
                    </w:rPr>
                    <m:t>TACC</m:t>
                  </m:r>
                </m:num>
                <m:den>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rPr>
                        <m:t>TA</m:t>
                      </m:r>
                    </m:e>
                    <m:sub>
                      <m:r>
                        <w:rPr>
                          <w:rFonts w:ascii="Cambria Math" w:eastAsia="Times New Roman" w:hAnsi="Cambria Math" w:cs="Times New Roman"/>
                          <w:sz w:val="24"/>
                          <w:szCs w:val="24"/>
                          <w:lang w:eastAsia="id-ID"/>
                        </w:rPr>
                        <m:t>it-1</m:t>
                      </m:r>
                    </m:sub>
                  </m:sSub>
                </m:den>
              </m:f>
            </m:e>
          </m:d>
          <m:r>
            <w:rPr>
              <w:rFonts w:ascii="Cambria Math" w:eastAsia="Times New Roman" w:hAnsi="Cambria Math" w:cs="Times New Roman"/>
              <w:sz w:val="24"/>
              <w:szCs w:val="24"/>
              <w:lang w:eastAsia="id-ID"/>
            </w:rPr>
            <m:t xml:space="preserve">- </m:t>
          </m:r>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NDACC</m:t>
              </m:r>
            </m:e>
            <m:sub>
              <m:r>
                <w:rPr>
                  <w:rFonts w:ascii="Cambria Math" w:eastAsia="Times New Roman" w:hAnsi="Cambria Math" w:cs="Times New Roman"/>
                  <w:sz w:val="24"/>
                  <w:szCs w:val="24"/>
                  <w:lang w:eastAsia="id-ID"/>
                </w:rPr>
                <m:t>it</m:t>
              </m:r>
            </m:sub>
          </m:sSub>
        </m:oMath>
      </m:oMathPara>
    </w:p>
    <w:p w14:paraId="3B3628FD" w14:textId="77777777" w:rsidR="002F03E9" w:rsidRDefault="002F03E9" w:rsidP="0066592B">
      <w:pPr>
        <w:tabs>
          <w:tab w:val="left" w:pos="993"/>
        </w:tabs>
        <w:spacing w:after="0" w:line="360" w:lineRule="auto"/>
        <w:ind w:left="709"/>
        <w:rPr>
          <w:rFonts w:ascii="Times New Roman" w:eastAsiaTheme="minorEastAsia" w:hAnsi="Times New Roman" w:cs="Times New Roman"/>
          <w:sz w:val="24"/>
          <w:szCs w:val="24"/>
          <w:lang w:eastAsia="id-ID"/>
        </w:rPr>
      </w:pPr>
      <w:r>
        <w:rPr>
          <w:rFonts w:ascii="Times New Roman" w:eastAsiaTheme="minorEastAsia" w:hAnsi="Times New Roman" w:cs="Times New Roman"/>
          <w:sz w:val="24"/>
          <w:szCs w:val="24"/>
          <w:lang w:eastAsia="id-ID"/>
        </w:rPr>
        <w:t>Keterangan:</w:t>
      </w:r>
    </w:p>
    <w:p w14:paraId="27CF3E44" w14:textId="77777777" w:rsidR="002F03E9" w:rsidRDefault="002A637F" w:rsidP="0066592B">
      <w:pPr>
        <w:tabs>
          <w:tab w:val="left" w:pos="993"/>
        </w:tabs>
        <w:spacing w:after="0" w:line="360" w:lineRule="auto"/>
        <w:ind w:left="709"/>
        <w:rPr>
          <w:rFonts w:ascii="Times New Roman" w:eastAsia="Times New Roman" w:hAnsi="Times New Roman" w:cs="Times New Roman"/>
          <w:sz w:val="24"/>
          <w:szCs w:val="24"/>
          <w:lang w:eastAsia="id-ID"/>
        </w:rPr>
      </w:pPr>
      <m:oMath>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DACC</m:t>
            </m:r>
          </m:e>
          <m:sub>
            <m:r>
              <w:rPr>
                <w:rFonts w:ascii="Cambria Math" w:eastAsia="Times New Roman" w:hAnsi="Cambria Math" w:cs="Times New Roman"/>
                <w:sz w:val="24"/>
                <w:szCs w:val="24"/>
                <w:lang w:eastAsia="id-ID"/>
              </w:rPr>
              <m:t>it</m:t>
            </m:r>
          </m:sub>
        </m:sSub>
      </m:oMath>
      <w:r w:rsidR="002F03E9">
        <w:rPr>
          <w:rFonts w:ascii="Times New Roman" w:eastAsia="Times New Roman" w:hAnsi="Times New Roman" w:cs="Times New Roman"/>
          <w:sz w:val="24"/>
          <w:szCs w:val="24"/>
          <w:lang w:eastAsia="id-ID"/>
        </w:rPr>
        <w:tab/>
        <w:t xml:space="preserve">= </w:t>
      </w:r>
      <w:r w:rsidR="002F03E9">
        <w:rPr>
          <w:rFonts w:ascii="Times New Roman" w:eastAsia="Times New Roman" w:hAnsi="Times New Roman" w:cs="Times New Roman"/>
          <w:i/>
          <w:sz w:val="24"/>
          <w:szCs w:val="24"/>
          <w:lang w:eastAsia="id-ID"/>
        </w:rPr>
        <w:t>Discretionary accrual</w:t>
      </w:r>
      <w:r w:rsidR="002F03E9">
        <w:rPr>
          <w:rFonts w:ascii="Times New Roman" w:eastAsia="Times New Roman" w:hAnsi="Times New Roman" w:cs="Times New Roman"/>
          <w:sz w:val="24"/>
          <w:szCs w:val="24"/>
          <w:lang w:eastAsia="id-ID"/>
        </w:rPr>
        <w:t xml:space="preserve"> perusahaan i pada tahun t</w:t>
      </w:r>
    </w:p>
    <w:p w14:paraId="54946DB3" w14:textId="77777777" w:rsidR="002F03E9" w:rsidRDefault="002A637F" w:rsidP="0066592B">
      <w:pPr>
        <w:tabs>
          <w:tab w:val="left" w:pos="993"/>
        </w:tabs>
        <w:spacing w:after="0" w:line="360" w:lineRule="auto"/>
        <w:ind w:left="709"/>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TACC</m:t>
            </m:r>
          </m:e>
          <m:sub>
            <m:r>
              <w:rPr>
                <w:rFonts w:ascii="Cambria Math" w:hAnsi="Cambria Math" w:cs="Times New Roman"/>
                <w:sz w:val="24"/>
                <w:szCs w:val="24"/>
              </w:rPr>
              <m:t>it</m:t>
            </m:r>
          </m:sub>
        </m:sSub>
      </m:oMath>
      <w:r w:rsidR="002F03E9">
        <w:rPr>
          <w:rFonts w:ascii="Times New Roman" w:eastAsiaTheme="minorEastAsia" w:hAnsi="Times New Roman" w:cs="Times New Roman"/>
          <w:sz w:val="24"/>
          <w:szCs w:val="24"/>
        </w:rPr>
        <w:tab/>
        <w:t>= Total akrual perusahaan pada tahun t</w:t>
      </w:r>
    </w:p>
    <w:p w14:paraId="5D41524E" w14:textId="77777777" w:rsidR="002F03E9" w:rsidRDefault="002A637F" w:rsidP="0066592B">
      <w:pPr>
        <w:tabs>
          <w:tab w:val="left" w:pos="993"/>
        </w:tabs>
        <w:spacing w:after="0" w:line="360" w:lineRule="auto"/>
        <w:ind w:left="709"/>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it-1</m:t>
            </m:r>
          </m:sub>
        </m:sSub>
      </m:oMath>
      <w:r w:rsidR="002F03E9">
        <w:rPr>
          <w:rFonts w:ascii="Times New Roman" w:eastAsiaTheme="minorEastAsia" w:hAnsi="Times New Roman" w:cs="Times New Roman"/>
          <w:sz w:val="24"/>
          <w:szCs w:val="24"/>
        </w:rPr>
        <w:tab/>
        <w:t>= Total asset perusahaan pada akhir tahun t-1</w:t>
      </w:r>
    </w:p>
    <w:p w14:paraId="2DFF51DB" w14:textId="77777777" w:rsidR="002F03E9" w:rsidRDefault="002A637F" w:rsidP="0066592B">
      <w:pPr>
        <w:tabs>
          <w:tab w:val="left" w:pos="993"/>
        </w:tabs>
        <w:spacing w:after="0" w:line="360" w:lineRule="auto"/>
        <w:ind w:left="709"/>
        <w:jc w:val="both"/>
        <w:rPr>
          <w:rFonts w:ascii="Times New Roman" w:eastAsia="Times New Roman" w:hAnsi="Times New Roman" w:cs="Times New Roman"/>
          <w:sz w:val="24"/>
          <w:szCs w:val="24"/>
          <w:lang w:eastAsia="id-ID"/>
        </w:rPr>
      </w:pPr>
      <m:oMath>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NDACC</m:t>
            </m:r>
          </m:e>
          <m:sub>
            <m:r>
              <w:rPr>
                <w:rFonts w:ascii="Cambria Math" w:eastAsia="Times New Roman" w:hAnsi="Cambria Math" w:cs="Times New Roman"/>
                <w:sz w:val="24"/>
                <w:szCs w:val="24"/>
                <w:lang w:eastAsia="id-ID"/>
              </w:rPr>
              <m:t>it</m:t>
            </m:r>
          </m:sub>
        </m:sSub>
      </m:oMath>
      <w:r w:rsidR="002F03E9">
        <w:rPr>
          <w:rFonts w:ascii="Times New Roman" w:eastAsia="Times New Roman" w:hAnsi="Times New Roman" w:cs="Times New Roman"/>
          <w:sz w:val="24"/>
          <w:szCs w:val="24"/>
          <w:lang w:eastAsia="id-ID"/>
        </w:rPr>
        <w:tab/>
        <w:t xml:space="preserve">= </w:t>
      </w:r>
      <w:r w:rsidR="002F03E9">
        <w:rPr>
          <w:rFonts w:ascii="Times New Roman" w:eastAsia="Times New Roman" w:hAnsi="Times New Roman" w:cs="Times New Roman"/>
          <w:i/>
          <w:sz w:val="24"/>
          <w:szCs w:val="24"/>
          <w:lang w:eastAsia="id-ID"/>
        </w:rPr>
        <w:t xml:space="preserve">Nondiscretionary accruals </w:t>
      </w:r>
      <w:r w:rsidR="002F03E9">
        <w:rPr>
          <w:rFonts w:ascii="Times New Roman" w:eastAsia="Times New Roman" w:hAnsi="Times New Roman" w:cs="Times New Roman"/>
          <w:sz w:val="24"/>
          <w:szCs w:val="24"/>
          <w:lang w:eastAsia="id-ID"/>
        </w:rPr>
        <w:t>perusahaan i pada tahun t</w:t>
      </w:r>
    </w:p>
    <w:p w14:paraId="36F3F808" w14:textId="4A408471" w:rsidR="00AE60F4" w:rsidRDefault="00AE60F4" w:rsidP="0066592B">
      <w:pPr>
        <w:pStyle w:val="NoSpacing"/>
        <w:tabs>
          <w:tab w:val="left" w:pos="284"/>
          <w:tab w:val="left" w:pos="567"/>
          <w:tab w:val="left" w:pos="851"/>
          <w:tab w:val="left" w:pos="1134"/>
          <w:tab w:val="left" w:pos="1418"/>
        </w:tabs>
        <w:spacing w:line="360" w:lineRule="auto"/>
        <w:rPr>
          <w:rFonts w:ascii="Times New Roman" w:hAnsi="Times New Roman" w:cs="Times New Roman"/>
          <w:sz w:val="24"/>
          <w:szCs w:val="24"/>
        </w:rPr>
      </w:pPr>
    </w:p>
    <w:p w14:paraId="487F0A98" w14:textId="1490AAB2" w:rsidR="002F03E9" w:rsidRPr="00CB7E5A" w:rsidRDefault="00AE60F4" w:rsidP="0066592B">
      <w:pPr>
        <w:pStyle w:val="ListParagraph"/>
        <w:spacing w:after="0" w:line="360" w:lineRule="auto"/>
        <w:ind w:left="0"/>
        <w:contextualSpacing w:val="0"/>
        <w:jc w:val="both"/>
        <w:rPr>
          <w:rFonts w:ascii="Times New Roman" w:hAnsi="Times New Roman" w:cs="Times New Roman"/>
          <w:b/>
          <w:i/>
          <w:sz w:val="24"/>
          <w:szCs w:val="24"/>
        </w:rPr>
      </w:pPr>
      <w:r w:rsidRPr="00C636D3">
        <w:rPr>
          <w:rFonts w:ascii="Times New Roman" w:hAnsi="Times New Roman" w:cs="Times New Roman"/>
          <w:b/>
          <w:sz w:val="24"/>
          <w:szCs w:val="24"/>
        </w:rPr>
        <w:t>2.</w:t>
      </w:r>
      <w:r w:rsidR="006D5360">
        <w:rPr>
          <w:rFonts w:ascii="Times New Roman" w:hAnsi="Times New Roman" w:cs="Times New Roman"/>
          <w:b/>
          <w:sz w:val="24"/>
          <w:szCs w:val="24"/>
          <w:lang w:val="en-US"/>
        </w:rPr>
        <w:t>2</w:t>
      </w:r>
      <w:r w:rsidRPr="00C636D3">
        <w:rPr>
          <w:rFonts w:ascii="Times New Roman" w:hAnsi="Times New Roman" w:cs="Times New Roman"/>
          <w:b/>
          <w:sz w:val="24"/>
          <w:szCs w:val="24"/>
        </w:rPr>
        <w:t>.</w:t>
      </w:r>
      <w:r w:rsidR="006D5360">
        <w:rPr>
          <w:rFonts w:ascii="Times New Roman" w:hAnsi="Times New Roman" w:cs="Times New Roman"/>
          <w:b/>
          <w:sz w:val="24"/>
          <w:szCs w:val="24"/>
          <w:lang w:val="en-US"/>
        </w:rPr>
        <w:t xml:space="preserve"> </w:t>
      </w:r>
      <w:r w:rsidR="002F03E9">
        <w:rPr>
          <w:rFonts w:ascii="Times New Roman" w:hAnsi="Times New Roman" w:cs="Times New Roman"/>
          <w:b/>
          <w:i/>
          <w:sz w:val="24"/>
          <w:szCs w:val="24"/>
        </w:rPr>
        <w:t xml:space="preserve">International Financial Reporting Standards </w:t>
      </w:r>
      <w:r w:rsidR="002F03E9">
        <w:rPr>
          <w:rFonts w:ascii="Times New Roman" w:hAnsi="Times New Roman" w:cs="Times New Roman"/>
          <w:b/>
          <w:sz w:val="24"/>
          <w:szCs w:val="24"/>
        </w:rPr>
        <w:t>(IFRS)</w:t>
      </w:r>
    </w:p>
    <w:p w14:paraId="4CC65231" w14:textId="1DEBD242" w:rsidR="002F03E9" w:rsidRDefault="002F03E9" w:rsidP="0066592B">
      <w:pPr>
        <w:autoSpaceDE w:val="0"/>
        <w:autoSpaceDN w:val="0"/>
        <w:adjustRightInd w:val="0"/>
        <w:spacing w:line="360" w:lineRule="auto"/>
        <w:jc w:val="both"/>
        <w:rPr>
          <w:rFonts w:ascii="Times New Roman" w:hAnsi="Times New Roman" w:cs="Times New Roman"/>
          <w:sz w:val="24"/>
          <w:szCs w:val="24"/>
        </w:rPr>
      </w:pPr>
      <w:r w:rsidRPr="00CB7E5A">
        <w:rPr>
          <w:rFonts w:ascii="Times New Roman" w:hAnsi="Times New Roman" w:cs="Times New Roman"/>
          <w:i/>
          <w:sz w:val="24"/>
          <w:szCs w:val="24"/>
        </w:rPr>
        <w:t>International Financial Reporting Standards</w:t>
      </w:r>
      <w:r w:rsidRPr="00282A8B">
        <w:rPr>
          <w:rFonts w:ascii="Times New Roman" w:hAnsi="Times New Roman" w:cs="Times New Roman"/>
          <w:sz w:val="24"/>
          <w:szCs w:val="24"/>
        </w:rPr>
        <w:t xml:space="preserve"> (IFRS) adalah standar, interpretasi dan</w:t>
      </w:r>
      <w:r w:rsidR="00E5363F">
        <w:rPr>
          <w:rFonts w:ascii="Times New Roman" w:hAnsi="Times New Roman" w:cs="Times New Roman"/>
          <w:sz w:val="24"/>
          <w:szCs w:val="24"/>
          <w:lang w:val="en-US"/>
        </w:rPr>
        <w:t xml:space="preserve"> </w:t>
      </w:r>
      <w:r w:rsidRPr="00282A8B">
        <w:rPr>
          <w:rFonts w:ascii="Times New Roman" w:hAnsi="Times New Roman" w:cs="Times New Roman"/>
          <w:sz w:val="24"/>
          <w:szCs w:val="24"/>
        </w:rPr>
        <w:t>kerangka kerja dalam rangka Penyusunan dan Penyajian Laporan Keuangan yang diadopsi oleh</w:t>
      </w:r>
      <w:r w:rsidRPr="00CB7E5A">
        <w:rPr>
          <w:rFonts w:ascii="Times New Roman" w:hAnsi="Times New Roman" w:cs="Times New Roman"/>
          <w:i/>
          <w:sz w:val="24"/>
          <w:szCs w:val="24"/>
        </w:rPr>
        <w:t>International Accounting Standards Board</w:t>
      </w:r>
      <w:r>
        <w:rPr>
          <w:rFonts w:ascii="Times New Roman" w:hAnsi="Times New Roman" w:cs="Times New Roman"/>
          <w:sz w:val="24"/>
          <w:szCs w:val="24"/>
        </w:rPr>
        <w:t xml:space="preserve"> (IASB). </w:t>
      </w:r>
      <w:r w:rsidRPr="00282A8B">
        <w:rPr>
          <w:rFonts w:ascii="Times New Roman" w:hAnsi="Times New Roman" w:cs="Times New Roman"/>
          <w:sz w:val="24"/>
          <w:szCs w:val="24"/>
        </w:rPr>
        <w:t xml:space="preserve">Sebelumnya IFRS ini lebih dikenal dengan nama </w:t>
      </w:r>
      <w:r w:rsidRPr="00CB7E5A">
        <w:rPr>
          <w:rFonts w:ascii="Times New Roman" w:hAnsi="Times New Roman" w:cs="Times New Roman"/>
          <w:i/>
          <w:sz w:val="24"/>
          <w:szCs w:val="24"/>
        </w:rPr>
        <w:t>International Accounting Standards</w:t>
      </w:r>
      <w:r>
        <w:rPr>
          <w:rFonts w:ascii="Times New Roman" w:hAnsi="Times New Roman" w:cs="Times New Roman"/>
          <w:i/>
          <w:sz w:val="24"/>
          <w:szCs w:val="24"/>
        </w:rPr>
        <w:t xml:space="preserve"> </w:t>
      </w:r>
      <w:r w:rsidRPr="00282A8B">
        <w:rPr>
          <w:rFonts w:ascii="Times New Roman" w:hAnsi="Times New Roman" w:cs="Times New Roman"/>
          <w:sz w:val="24"/>
          <w:szCs w:val="24"/>
        </w:rPr>
        <w:t xml:space="preserve">(IAS). IAS diterbitkan antara tahun 1973 dan 2001 oleh </w:t>
      </w:r>
      <w:r w:rsidRPr="00CB7E5A">
        <w:rPr>
          <w:rFonts w:ascii="Times New Roman" w:hAnsi="Times New Roman" w:cs="Times New Roman"/>
          <w:i/>
          <w:sz w:val="24"/>
          <w:szCs w:val="24"/>
        </w:rPr>
        <w:t>Board Of International Accounting Standards Committee Foundation</w:t>
      </w:r>
      <w:r>
        <w:rPr>
          <w:rFonts w:ascii="Times New Roman" w:hAnsi="Times New Roman" w:cs="Times New Roman"/>
          <w:sz w:val="24"/>
          <w:szCs w:val="24"/>
        </w:rPr>
        <w:t xml:space="preserve"> (IASC) (Lestari, 2013). </w:t>
      </w:r>
    </w:p>
    <w:p w14:paraId="53C1D490" w14:textId="3945EC6D" w:rsidR="002F03E9" w:rsidRDefault="002F03E9" w:rsidP="000109F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Pada tahun 2012 Indonesia telah sepenuhnya mengadopsi IFRS dan IAI akan terus beradaptasi dengan perubahan IFRS. Dengan begitu, konvergensi IFRS dipercayai oleh IAI untuk menghasilkan laporan keuangan berkualitas tinggi dan juga mengurangi kecurangan laporan keuangan, terutama manajemen laba (Chariri &amp; Basundra, 2017).</w:t>
      </w:r>
      <w:r w:rsidR="000109FF">
        <w:rPr>
          <w:rFonts w:ascii="Times New Roman" w:hAnsi="Times New Roman" w:cs="Times New Roman"/>
          <w:sz w:val="24"/>
          <w:szCs w:val="24"/>
          <w:lang w:val="en-US"/>
        </w:rPr>
        <w:t xml:space="preserve"> </w:t>
      </w:r>
      <w:r>
        <w:rPr>
          <w:rFonts w:ascii="Times New Roman" w:hAnsi="Times New Roman" w:cs="Times New Roman"/>
          <w:sz w:val="24"/>
          <w:szCs w:val="24"/>
        </w:rPr>
        <w:t xml:space="preserve">Berikut adalah </w:t>
      </w:r>
      <w:r>
        <w:rPr>
          <w:rFonts w:ascii="Times New Roman" w:hAnsi="Times New Roman" w:cs="Times New Roman"/>
          <w:i/>
          <w:sz w:val="24"/>
          <w:szCs w:val="24"/>
        </w:rPr>
        <w:t>roadmap</w:t>
      </w:r>
      <w:r>
        <w:rPr>
          <w:rFonts w:ascii="Times New Roman" w:hAnsi="Times New Roman" w:cs="Times New Roman"/>
          <w:sz w:val="24"/>
          <w:szCs w:val="24"/>
        </w:rPr>
        <w:t xml:space="preserve"> konvergensi IFRS di Indonesia (Lestari, 2011):</w:t>
      </w:r>
    </w:p>
    <w:p w14:paraId="1BD3F870" w14:textId="4A8BD376" w:rsidR="006D5360" w:rsidRDefault="002A637F" w:rsidP="000109F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w14:anchorId="3E02DA91">
          <v:group id="_x0000_s1038" style="position:absolute;left:0;text-align:left;margin-left:24.95pt;margin-top:4.65pt;width:402.05pt;height:178.15pt;z-index:251671552" coordorigin="2209,8839" coordsize="8041,3563">
            <v:shapetype id="_x0000_t202" coordsize="21600,21600" o:spt="202" path="m,l,21600r21600,l21600,xe">
              <v:stroke joinstyle="miter"/>
              <v:path gradientshapeok="t" o:connecttype="rect"/>
            </v:shapetype>
            <v:shape id="_x0000_s1026" type="#_x0000_t202" style="position:absolute;left:2209;top:8839;width:2333;height:1021">
              <v:textbox style="mso-next-textbox:#_x0000_s1026">
                <w:txbxContent>
                  <w:p w14:paraId="1202B3FF" w14:textId="77777777" w:rsidR="002A287F" w:rsidRDefault="002A287F" w:rsidP="002F03E9">
                    <w:pPr>
                      <w:jc w:val="center"/>
                      <w:rPr>
                        <w:rFonts w:ascii="Times New Roman" w:hAnsi="Times New Roman" w:cs="Times New Roman"/>
                      </w:rPr>
                    </w:pPr>
                    <w:r>
                      <w:rPr>
                        <w:rFonts w:ascii="Times New Roman" w:hAnsi="Times New Roman" w:cs="Times New Roman"/>
                      </w:rPr>
                      <w:t xml:space="preserve">Tahap Adopsi </w:t>
                    </w:r>
                  </w:p>
                  <w:p w14:paraId="0CBFF131" w14:textId="77777777" w:rsidR="002A287F" w:rsidRPr="009B1826" w:rsidRDefault="002A287F" w:rsidP="002F03E9">
                    <w:pPr>
                      <w:jc w:val="center"/>
                      <w:rPr>
                        <w:rFonts w:ascii="Times New Roman" w:hAnsi="Times New Roman" w:cs="Times New Roman"/>
                      </w:rPr>
                    </w:pPr>
                    <w:r>
                      <w:rPr>
                        <w:rFonts w:ascii="Times New Roman" w:hAnsi="Times New Roman" w:cs="Times New Roman"/>
                      </w:rPr>
                      <w:t>(2008-2010)</w:t>
                    </w:r>
                  </w:p>
                </w:txbxContent>
              </v:textbox>
            </v:shape>
            <v:shape id="_x0000_s1027" type="#_x0000_t202" style="position:absolute;left:5001;top:8839;width:2333;height:1021">
              <v:textbox style="mso-next-textbox:#_x0000_s1027">
                <w:txbxContent>
                  <w:p w14:paraId="76B8D787" w14:textId="77777777" w:rsidR="002A287F" w:rsidRDefault="002A287F" w:rsidP="002F03E9">
                    <w:pPr>
                      <w:jc w:val="center"/>
                      <w:rPr>
                        <w:rFonts w:ascii="Times New Roman" w:hAnsi="Times New Roman" w:cs="Times New Roman"/>
                      </w:rPr>
                    </w:pPr>
                    <w:r>
                      <w:rPr>
                        <w:rFonts w:ascii="Times New Roman" w:hAnsi="Times New Roman" w:cs="Times New Roman"/>
                      </w:rPr>
                      <w:t xml:space="preserve">Tahap Persiapan Akhir </w:t>
                    </w:r>
                  </w:p>
                  <w:p w14:paraId="2C314CBB" w14:textId="77777777" w:rsidR="002A287F" w:rsidRPr="009B1826" w:rsidRDefault="002A287F" w:rsidP="002F03E9">
                    <w:pPr>
                      <w:jc w:val="center"/>
                      <w:rPr>
                        <w:rFonts w:ascii="Times New Roman" w:hAnsi="Times New Roman" w:cs="Times New Roman"/>
                      </w:rPr>
                    </w:pPr>
                    <w:r>
                      <w:rPr>
                        <w:rFonts w:ascii="Times New Roman" w:hAnsi="Times New Roman" w:cs="Times New Roman"/>
                      </w:rPr>
                      <w:t>(2011)</w:t>
                    </w:r>
                  </w:p>
                </w:txbxContent>
              </v:textbox>
            </v:shape>
            <v:shape id="_x0000_s1028" type="#_x0000_t202" style="position:absolute;left:7826;top:8839;width:2333;height:1021">
              <v:textbox style="mso-next-textbox:#_x0000_s1028">
                <w:txbxContent>
                  <w:p w14:paraId="54503F39" w14:textId="77777777" w:rsidR="002A287F" w:rsidRDefault="002A287F" w:rsidP="002F03E9">
                    <w:pPr>
                      <w:jc w:val="center"/>
                      <w:rPr>
                        <w:rFonts w:ascii="Times New Roman" w:hAnsi="Times New Roman" w:cs="Times New Roman"/>
                      </w:rPr>
                    </w:pPr>
                    <w:r>
                      <w:rPr>
                        <w:rFonts w:ascii="Times New Roman" w:hAnsi="Times New Roman" w:cs="Times New Roman"/>
                      </w:rPr>
                      <w:t>Tahap Implementasi</w:t>
                    </w:r>
                  </w:p>
                  <w:p w14:paraId="2596593B" w14:textId="77777777" w:rsidR="002A287F" w:rsidRPr="009B1826" w:rsidRDefault="002A287F" w:rsidP="002F03E9">
                    <w:pPr>
                      <w:jc w:val="center"/>
                      <w:rPr>
                        <w:rFonts w:ascii="Times New Roman" w:hAnsi="Times New Roman" w:cs="Times New Roman"/>
                      </w:rPr>
                    </w:pPr>
                    <w:r>
                      <w:rPr>
                        <w:rFonts w:ascii="Times New Roman" w:hAnsi="Times New Roman" w:cs="Times New Roman"/>
                      </w:rPr>
                      <w:t>(2012)</w:t>
                    </w:r>
                  </w:p>
                </w:txbxContent>
              </v:textbox>
            </v:shape>
            <v:shapetype id="_x0000_t32" coordsize="21600,21600" o:spt="32" o:oned="t" path="m,l21600,21600e" filled="f">
              <v:path arrowok="t" fillok="f" o:connecttype="none"/>
              <o:lock v:ext="edit" shapetype="t"/>
            </v:shapetype>
            <v:shape id="_x0000_s1029" type="#_x0000_t32" style="position:absolute;left:4542;top:9121;width:459;height:0" o:connectortype="straight">
              <v:stroke endarrow="block"/>
            </v:shape>
            <v:shape id="_x0000_s1030" type="#_x0000_t32" style="position:absolute;left:7334;top:9121;width:459;height:0" o:connectortype="straight">
              <v:stroke endarrow="block"/>
            </v:shape>
            <v:shape id="_x0000_s1031" type="#_x0000_t202" style="position:absolute;left:2209;top:10160;width:2424;height:2242">
              <v:textbox style="mso-next-textbox:#_x0000_s1031">
                <w:txbxContent>
                  <w:p w14:paraId="5B449CD4" w14:textId="77777777" w:rsidR="002A287F" w:rsidRPr="009B1826" w:rsidRDefault="002A287F" w:rsidP="002F03E9">
                    <w:pPr>
                      <w:pStyle w:val="ListParagraph"/>
                      <w:numPr>
                        <w:ilvl w:val="0"/>
                        <w:numId w:val="9"/>
                      </w:numPr>
                      <w:spacing w:after="200" w:line="276" w:lineRule="auto"/>
                      <w:ind w:left="284" w:hanging="284"/>
                      <w:rPr>
                        <w:rFonts w:ascii="Times New Roman" w:hAnsi="Times New Roman" w:cs="Times New Roman"/>
                        <w:sz w:val="18"/>
                        <w:szCs w:val="18"/>
                      </w:rPr>
                    </w:pPr>
                    <w:r w:rsidRPr="009B1826">
                      <w:rPr>
                        <w:rFonts w:ascii="Times New Roman" w:hAnsi="Times New Roman" w:cs="Times New Roman"/>
                        <w:sz w:val="18"/>
                        <w:szCs w:val="18"/>
                      </w:rPr>
                      <w:t>Adopsi seluruh IFRS ke PSAK</w:t>
                    </w:r>
                  </w:p>
                  <w:p w14:paraId="72415737" w14:textId="77777777" w:rsidR="002A287F" w:rsidRPr="009B1826" w:rsidRDefault="002A287F" w:rsidP="002F03E9">
                    <w:pPr>
                      <w:pStyle w:val="ListParagraph"/>
                      <w:numPr>
                        <w:ilvl w:val="0"/>
                        <w:numId w:val="9"/>
                      </w:numPr>
                      <w:spacing w:after="200" w:line="276" w:lineRule="auto"/>
                      <w:ind w:left="284" w:hanging="284"/>
                      <w:rPr>
                        <w:rFonts w:ascii="Times New Roman" w:hAnsi="Times New Roman" w:cs="Times New Roman"/>
                        <w:sz w:val="18"/>
                        <w:szCs w:val="18"/>
                      </w:rPr>
                    </w:pPr>
                    <w:r w:rsidRPr="009B1826">
                      <w:rPr>
                        <w:rFonts w:ascii="Times New Roman" w:hAnsi="Times New Roman" w:cs="Times New Roman"/>
                        <w:sz w:val="18"/>
                        <w:szCs w:val="18"/>
                      </w:rPr>
                      <w:t>Persiapan Infrastruktur yang Diperlukan</w:t>
                    </w:r>
                  </w:p>
                  <w:p w14:paraId="4FBBCFE4" w14:textId="77777777" w:rsidR="002A287F" w:rsidRPr="009B1826" w:rsidRDefault="002A287F" w:rsidP="002F03E9">
                    <w:pPr>
                      <w:pStyle w:val="ListParagraph"/>
                      <w:numPr>
                        <w:ilvl w:val="0"/>
                        <w:numId w:val="9"/>
                      </w:numPr>
                      <w:spacing w:after="200" w:line="276" w:lineRule="auto"/>
                      <w:ind w:left="284" w:hanging="284"/>
                      <w:rPr>
                        <w:rFonts w:ascii="Times New Roman" w:hAnsi="Times New Roman" w:cs="Times New Roman"/>
                        <w:sz w:val="18"/>
                        <w:szCs w:val="18"/>
                      </w:rPr>
                    </w:pPr>
                    <w:r w:rsidRPr="009B1826">
                      <w:rPr>
                        <w:rFonts w:ascii="Times New Roman" w:hAnsi="Times New Roman" w:cs="Times New Roman"/>
                        <w:sz w:val="18"/>
                        <w:szCs w:val="18"/>
                      </w:rPr>
                      <w:t>Evaluasi dan Kelola Dampak Adopsi Terhadap PSAK yang Berlaku</w:t>
                    </w:r>
                  </w:p>
                </w:txbxContent>
              </v:textbox>
            </v:shape>
            <v:shape id="_x0000_s1032" type="#_x0000_t202" style="position:absolute;left:5001;top:10160;width:2424;height:2242">
              <v:textbox style="mso-next-textbox:#_x0000_s1032">
                <w:txbxContent>
                  <w:p w14:paraId="273E9BA2" w14:textId="77777777" w:rsidR="002A287F" w:rsidRPr="009B1826" w:rsidRDefault="002A287F" w:rsidP="002F03E9">
                    <w:pPr>
                      <w:pStyle w:val="ListParagraph"/>
                      <w:numPr>
                        <w:ilvl w:val="0"/>
                        <w:numId w:val="9"/>
                      </w:numPr>
                      <w:spacing w:after="200" w:line="276" w:lineRule="auto"/>
                      <w:ind w:left="284" w:hanging="284"/>
                      <w:rPr>
                        <w:rFonts w:ascii="Times New Roman" w:hAnsi="Times New Roman" w:cs="Times New Roman"/>
                        <w:sz w:val="18"/>
                        <w:szCs w:val="18"/>
                      </w:rPr>
                    </w:pPr>
                    <w:r>
                      <w:rPr>
                        <w:rFonts w:ascii="Times New Roman" w:hAnsi="Times New Roman" w:cs="Times New Roman"/>
                        <w:sz w:val="18"/>
                        <w:szCs w:val="18"/>
                      </w:rPr>
                      <w:t>Penyelesaian Infrastruktur yang Dipersiapkan</w:t>
                    </w:r>
                  </w:p>
                  <w:p w14:paraId="27E54E20" w14:textId="77777777" w:rsidR="002A287F" w:rsidRPr="009B1826" w:rsidRDefault="002A287F" w:rsidP="002F03E9">
                    <w:pPr>
                      <w:pStyle w:val="ListParagraph"/>
                      <w:numPr>
                        <w:ilvl w:val="0"/>
                        <w:numId w:val="9"/>
                      </w:numPr>
                      <w:spacing w:after="200" w:line="276" w:lineRule="auto"/>
                      <w:ind w:left="284" w:hanging="284"/>
                      <w:rPr>
                        <w:rFonts w:ascii="Times New Roman" w:hAnsi="Times New Roman" w:cs="Times New Roman"/>
                        <w:sz w:val="18"/>
                        <w:szCs w:val="18"/>
                      </w:rPr>
                    </w:pPr>
                    <w:r>
                      <w:rPr>
                        <w:rFonts w:ascii="Times New Roman" w:hAnsi="Times New Roman" w:cs="Times New Roman"/>
                        <w:sz w:val="18"/>
                        <w:szCs w:val="18"/>
                      </w:rPr>
                      <w:t>Penerapan Secara Bertahap Beberapa PSAK Berbasis IFRS</w:t>
                    </w:r>
                  </w:p>
                </w:txbxContent>
              </v:textbox>
            </v:shape>
            <v:shape id="_x0000_s1033" type="#_x0000_t202" style="position:absolute;left:7826;top:10160;width:2424;height:2242">
              <v:textbox style="mso-next-textbox:#_x0000_s1033">
                <w:txbxContent>
                  <w:p w14:paraId="7174AF88" w14:textId="77777777" w:rsidR="002A287F" w:rsidRDefault="002A287F" w:rsidP="002F03E9">
                    <w:pPr>
                      <w:pStyle w:val="ListParagraph"/>
                      <w:numPr>
                        <w:ilvl w:val="0"/>
                        <w:numId w:val="9"/>
                      </w:numPr>
                      <w:spacing w:after="200" w:line="276" w:lineRule="auto"/>
                      <w:ind w:left="284" w:hanging="284"/>
                      <w:rPr>
                        <w:rFonts w:ascii="Times New Roman" w:hAnsi="Times New Roman" w:cs="Times New Roman"/>
                        <w:sz w:val="18"/>
                        <w:szCs w:val="18"/>
                      </w:rPr>
                    </w:pPr>
                    <w:r>
                      <w:rPr>
                        <w:rFonts w:ascii="Times New Roman" w:hAnsi="Times New Roman" w:cs="Times New Roman"/>
                        <w:sz w:val="18"/>
                        <w:szCs w:val="18"/>
                      </w:rPr>
                      <w:t>Penerapan PSAK Berbasis IFRS Secara Bertahap</w:t>
                    </w:r>
                  </w:p>
                  <w:p w14:paraId="247EE95F" w14:textId="77777777" w:rsidR="002A287F" w:rsidRPr="009B1826" w:rsidRDefault="002A287F" w:rsidP="002F03E9">
                    <w:pPr>
                      <w:pStyle w:val="ListParagraph"/>
                      <w:numPr>
                        <w:ilvl w:val="0"/>
                        <w:numId w:val="9"/>
                      </w:numPr>
                      <w:spacing w:after="200" w:line="276" w:lineRule="auto"/>
                      <w:ind w:left="284" w:hanging="284"/>
                      <w:rPr>
                        <w:rFonts w:ascii="Times New Roman" w:hAnsi="Times New Roman" w:cs="Times New Roman"/>
                        <w:sz w:val="18"/>
                        <w:szCs w:val="18"/>
                      </w:rPr>
                    </w:pPr>
                    <w:r>
                      <w:rPr>
                        <w:rFonts w:ascii="Times New Roman" w:hAnsi="Times New Roman" w:cs="Times New Roman"/>
                        <w:sz w:val="18"/>
                        <w:szCs w:val="18"/>
                      </w:rPr>
                      <w:t>Evaluasi Dampak Penerapan PSAK Secara Komprehensif</w:t>
                    </w:r>
                  </w:p>
                </w:txbxContent>
              </v:textbox>
            </v:shape>
            <v:shape id="_x0000_s1034" type="#_x0000_t32" style="position:absolute;left:3357;top:9860;width:1;height:300" o:connectortype="straight"/>
            <v:shape id="_x0000_s1035" type="#_x0000_t32" style="position:absolute;left:6110;top:9860;width:1;height:300" o:connectortype="straight"/>
            <v:shape id="_x0000_s1036" type="#_x0000_t32" style="position:absolute;left:8972;top:9860;width:1;height:300" o:connectortype="straight"/>
          </v:group>
        </w:pict>
      </w:r>
    </w:p>
    <w:p w14:paraId="4E048BED" w14:textId="2AEBE4EC" w:rsidR="002F03E9" w:rsidRDefault="002F03E9" w:rsidP="000109FF">
      <w:pPr>
        <w:autoSpaceDE w:val="0"/>
        <w:autoSpaceDN w:val="0"/>
        <w:adjustRightInd w:val="0"/>
        <w:spacing w:afterLines="200" w:after="480" w:line="360" w:lineRule="auto"/>
        <w:jc w:val="both"/>
        <w:rPr>
          <w:rFonts w:ascii="Times New Roman" w:hAnsi="Times New Roman" w:cs="Times New Roman"/>
          <w:sz w:val="24"/>
          <w:szCs w:val="24"/>
        </w:rPr>
      </w:pPr>
    </w:p>
    <w:p w14:paraId="1F78E75B" w14:textId="4A73EB6C" w:rsidR="002F03E9" w:rsidRDefault="002F03E9" w:rsidP="000109FF">
      <w:pPr>
        <w:autoSpaceDE w:val="0"/>
        <w:autoSpaceDN w:val="0"/>
        <w:adjustRightInd w:val="0"/>
        <w:spacing w:afterLines="200" w:after="480" w:line="240" w:lineRule="auto"/>
        <w:jc w:val="both"/>
        <w:rPr>
          <w:rFonts w:ascii="Times New Roman" w:hAnsi="Times New Roman" w:cs="Times New Roman"/>
          <w:sz w:val="24"/>
          <w:szCs w:val="24"/>
        </w:rPr>
      </w:pPr>
    </w:p>
    <w:p w14:paraId="5C1B6A65" w14:textId="77777777" w:rsidR="000E6302" w:rsidRDefault="000E6302" w:rsidP="000109FF">
      <w:pPr>
        <w:autoSpaceDE w:val="0"/>
        <w:autoSpaceDN w:val="0"/>
        <w:adjustRightInd w:val="0"/>
        <w:spacing w:afterLines="200" w:after="480" w:line="240" w:lineRule="auto"/>
        <w:jc w:val="both"/>
        <w:rPr>
          <w:rFonts w:ascii="Times New Roman" w:hAnsi="Times New Roman" w:cs="Times New Roman"/>
          <w:sz w:val="24"/>
          <w:szCs w:val="24"/>
        </w:rPr>
      </w:pPr>
    </w:p>
    <w:p w14:paraId="7C5042E1" w14:textId="77777777" w:rsidR="002F03E9" w:rsidRDefault="002F03E9" w:rsidP="000109FF">
      <w:pPr>
        <w:autoSpaceDE w:val="0"/>
        <w:autoSpaceDN w:val="0"/>
        <w:adjustRightInd w:val="0"/>
        <w:spacing w:afterLines="200" w:after="480" w:line="240" w:lineRule="auto"/>
        <w:jc w:val="both"/>
        <w:rPr>
          <w:rFonts w:ascii="Times New Roman" w:hAnsi="Times New Roman" w:cs="Times New Roman"/>
          <w:sz w:val="24"/>
          <w:szCs w:val="24"/>
        </w:rPr>
      </w:pPr>
    </w:p>
    <w:p w14:paraId="3D56A133" w14:textId="77777777" w:rsidR="000109FF" w:rsidRDefault="000109FF" w:rsidP="000109FF">
      <w:pPr>
        <w:autoSpaceDE w:val="0"/>
        <w:autoSpaceDN w:val="0"/>
        <w:adjustRightInd w:val="0"/>
        <w:spacing w:after="0" w:line="240" w:lineRule="auto"/>
        <w:jc w:val="center"/>
        <w:rPr>
          <w:rFonts w:ascii="Times New Roman" w:hAnsi="Times New Roman" w:cs="Times New Roman"/>
          <w:b/>
          <w:sz w:val="24"/>
          <w:szCs w:val="24"/>
        </w:rPr>
      </w:pPr>
    </w:p>
    <w:p w14:paraId="2D271330" w14:textId="34CE2829" w:rsidR="002F03E9" w:rsidRDefault="002F03E9" w:rsidP="000109FF">
      <w:pPr>
        <w:autoSpaceDE w:val="0"/>
        <w:autoSpaceDN w:val="0"/>
        <w:adjustRightInd w:val="0"/>
        <w:spacing w:after="0" w:line="240" w:lineRule="auto"/>
        <w:jc w:val="center"/>
        <w:rPr>
          <w:rFonts w:ascii="Times New Roman" w:hAnsi="Times New Roman" w:cs="Times New Roman"/>
          <w:b/>
          <w:sz w:val="24"/>
          <w:szCs w:val="24"/>
        </w:rPr>
      </w:pPr>
      <w:r w:rsidRPr="00BE633E">
        <w:rPr>
          <w:rFonts w:ascii="Times New Roman" w:hAnsi="Times New Roman" w:cs="Times New Roman"/>
          <w:sz w:val="24"/>
          <w:szCs w:val="24"/>
        </w:rPr>
        <w:t>Gambar</w:t>
      </w:r>
      <w:r w:rsidR="00797CF0" w:rsidRPr="00BE633E">
        <w:rPr>
          <w:rFonts w:ascii="Times New Roman" w:hAnsi="Times New Roman" w:cs="Times New Roman"/>
          <w:sz w:val="24"/>
          <w:szCs w:val="24"/>
          <w:lang w:val="en-US"/>
        </w:rPr>
        <w:t xml:space="preserve"> </w:t>
      </w:r>
      <w:r w:rsidRPr="00BE633E">
        <w:rPr>
          <w:rFonts w:ascii="Times New Roman" w:hAnsi="Times New Roman" w:cs="Times New Roman"/>
          <w:sz w:val="24"/>
          <w:szCs w:val="24"/>
        </w:rPr>
        <w:t>1</w:t>
      </w:r>
      <w:r w:rsidR="00797CF0" w:rsidRPr="00BE633E">
        <w:rPr>
          <w:rFonts w:ascii="Times New Roman" w:hAnsi="Times New Roman" w:cs="Times New Roman"/>
          <w:sz w:val="24"/>
          <w:szCs w:val="24"/>
          <w:lang w:val="en-US"/>
        </w:rPr>
        <w:t>.</w:t>
      </w:r>
      <w:r w:rsidRPr="00BE633E">
        <w:rPr>
          <w:rFonts w:ascii="Times New Roman" w:hAnsi="Times New Roman" w:cs="Times New Roman"/>
          <w:sz w:val="24"/>
          <w:szCs w:val="24"/>
        </w:rPr>
        <w:t xml:space="preserve"> </w:t>
      </w:r>
      <w:r w:rsidRPr="00BE633E">
        <w:rPr>
          <w:rFonts w:ascii="Times New Roman" w:hAnsi="Times New Roman" w:cs="Times New Roman"/>
          <w:i/>
          <w:sz w:val="24"/>
          <w:szCs w:val="24"/>
        </w:rPr>
        <w:t>Roadmap</w:t>
      </w:r>
      <w:r w:rsidRPr="00BE633E">
        <w:rPr>
          <w:rFonts w:ascii="Times New Roman" w:hAnsi="Times New Roman" w:cs="Times New Roman"/>
          <w:sz w:val="24"/>
          <w:szCs w:val="24"/>
        </w:rPr>
        <w:t xml:space="preserve"> Konvergensi IFRS di Indonesia</w:t>
      </w:r>
    </w:p>
    <w:p w14:paraId="4F17F127" w14:textId="77777777" w:rsidR="002F03E9" w:rsidRDefault="002F03E9" w:rsidP="000109FF">
      <w:pPr>
        <w:autoSpaceDE w:val="0"/>
        <w:autoSpaceDN w:val="0"/>
        <w:adjustRightInd w:val="0"/>
        <w:spacing w:after="0" w:line="240" w:lineRule="auto"/>
        <w:jc w:val="center"/>
        <w:rPr>
          <w:rFonts w:ascii="Times New Roman" w:hAnsi="Times New Roman" w:cs="Times New Roman"/>
          <w:sz w:val="24"/>
          <w:szCs w:val="24"/>
        </w:rPr>
      </w:pPr>
      <w:r w:rsidRPr="003F7641">
        <w:rPr>
          <w:rFonts w:ascii="Times New Roman" w:hAnsi="Times New Roman" w:cs="Times New Roman"/>
          <w:sz w:val="24"/>
          <w:szCs w:val="24"/>
        </w:rPr>
        <w:t>Sumber: Lestari (2011)</w:t>
      </w:r>
    </w:p>
    <w:p w14:paraId="648B4167" w14:textId="77777777" w:rsidR="002F03E9" w:rsidRDefault="002F03E9" w:rsidP="000109FF">
      <w:pPr>
        <w:autoSpaceDE w:val="0"/>
        <w:autoSpaceDN w:val="0"/>
        <w:adjustRightInd w:val="0"/>
        <w:spacing w:after="0" w:line="240" w:lineRule="auto"/>
        <w:jc w:val="both"/>
        <w:rPr>
          <w:rFonts w:ascii="Times New Roman" w:hAnsi="Times New Roman" w:cs="Times New Roman"/>
          <w:sz w:val="24"/>
          <w:szCs w:val="24"/>
        </w:rPr>
      </w:pPr>
    </w:p>
    <w:p w14:paraId="4D58FD42" w14:textId="197D0BAB" w:rsidR="002F03E9" w:rsidRDefault="002F03E9" w:rsidP="0066592B">
      <w:pPr>
        <w:spacing w:after="0" w:line="360" w:lineRule="auto"/>
        <w:jc w:val="both"/>
        <w:rPr>
          <w:rFonts w:ascii="Times New Roman" w:eastAsia="Times New Roman" w:hAnsi="Times New Roman" w:cs="Times New Roman"/>
          <w:sz w:val="24"/>
          <w:szCs w:val="24"/>
          <w:lang w:eastAsia="id-ID"/>
        </w:rPr>
      </w:pPr>
      <w:r w:rsidRPr="00C73F0F">
        <w:rPr>
          <w:rFonts w:ascii="Times New Roman" w:eastAsia="Times New Roman" w:hAnsi="Times New Roman" w:cs="Times New Roman"/>
          <w:sz w:val="24"/>
          <w:szCs w:val="24"/>
          <w:lang w:eastAsia="id-ID"/>
        </w:rPr>
        <w:t xml:space="preserve">Penyesuaian terhadap IFRS memberikan manfaat terhadap keterbandingan laporan keuangan dan peningkatan transparansi. Melalui penyesuaian maka laporan keuangan perusahaan Indonesia akan dapat diperbandingkan dengan laporan keuangan perusahaan dari negara lain, sehingga akan sangat jelas kinerja perusahaan mana yang lebih baik dan dapat meningkatkan kualitas Standar Akuntansi Keuangan. Selain itu program </w:t>
      </w:r>
      <w:r w:rsidRPr="00C73F0F">
        <w:rPr>
          <w:rFonts w:ascii="Times New Roman" w:eastAsia="Times New Roman" w:hAnsi="Times New Roman" w:cs="Times New Roman"/>
          <w:sz w:val="24"/>
          <w:szCs w:val="24"/>
          <w:lang w:eastAsia="id-ID"/>
        </w:rPr>
        <w:lastRenderedPageBreak/>
        <w:t>konvergensi IFRS juga mengurangi biaya</w:t>
      </w:r>
      <w:r w:rsidR="0039599C">
        <w:rPr>
          <w:rFonts w:ascii="Times New Roman" w:eastAsia="Times New Roman" w:hAnsi="Times New Roman" w:cs="Times New Roman"/>
          <w:sz w:val="24"/>
          <w:szCs w:val="24"/>
          <w:lang w:eastAsia="id-ID"/>
        </w:rPr>
        <w:t xml:space="preserve"> </w:t>
      </w:r>
      <w:r w:rsidRPr="00C73F0F">
        <w:rPr>
          <w:rFonts w:ascii="Times New Roman" w:eastAsia="Times New Roman" w:hAnsi="Times New Roman" w:cs="Times New Roman"/>
          <w:sz w:val="24"/>
          <w:szCs w:val="24"/>
          <w:lang w:eastAsia="id-ID"/>
        </w:rPr>
        <w:t>modal (</w:t>
      </w:r>
      <w:r w:rsidRPr="005A642E">
        <w:rPr>
          <w:rFonts w:ascii="Times New Roman" w:eastAsia="Times New Roman" w:hAnsi="Times New Roman" w:cs="Times New Roman"/>
          <w:i/>
          <w:sz w:val="24"/>
          <w:szCs w:val="24"/>
          <w:lang w:eastAsia="id-ID"/>
        </w:rPr>
        <w:t>cost of capital</w:t>
      </w:r>
      <w:r w:rsidRPr="00C73F0F">
        <w:rPr>
          <w:rFonts w:ascii="Times New Roman" w:eastAsia="Times New Roman" w:hAnsi="Times New Roman" w:cs="Times New Roman"/>
          <w:sz w:val="24"/>
          <w:szCs w:val="24"/>
          <w:lang w:eastAsia="id-ID"/>
        </w:rPr>
        <w:t>) dengan membuka peluang penggalangan dana melalui pasar m</w:t>
      </w:r>
      <w:r>
        <w:rPr>
          <w:rFonts w:ascii="Times New Roman" w:eastAsia="Times New Roman" w:hAnsi="Times New Roman" w:cs="Times New Roman"/>
          <w:sz w:val="24"/>
          <w:szCs w:val="24"/>
          <w:lang w:eastAsia="id-ID"/>
        </w:rPr>
        <w:t xml:space="preserve">odal secara global, meningkatkan </w:t>
      </w:r>
      <w:r w:rsidRPr="00C73F0F">
        <w:rPr>
          <w:rFonts w:ascii="Times New Roman" w:eastAsia="Times New Roman" w:hAnsi="Times New Roman" w:cs="Times New Roman"/>
          <w:sz w:val="24"/>
          <w:szCs w:val="24"/>
          <w:lang w:eastAsia="id-ID"/>
        </w:rPr>
        <w:t>investasi global, dan mengurangi beban penyusunan laporan keuangan,meningkatkan kredibilitas dan kegunaan laporan keuangan, meningkatkan komparabilitaslaporan keuangan dan menciptakan efisiensi penyusunan la</w:t>
      </w:r>
      <w:r>
        <w:rPr>
          <w:rFonts w:ascii="Times New Roman" w:eastAsia="Times New Roman" w:hAnsi="Times New Roman" w:cs="Times New Roman"/>
          <w:sz w:val="24"/>
          <w:szCs w:val="24"/>
          <w:lang w:eastAsia="id-ID"/>
        </w:rPr>
        <w:t xml:space="preserve">poran keuangan. </w:t>
      </w:r>
      <w:r w:rsidRPr="00C73F0F">
        <w:rPr>
          <w:rFonts w:ascii="Times New Roman" w:eastAsia="Times New Roman" w:hAnsi="Times New Roman" w:cs="Times New Roman"/>
          <w:sz w:val="24"/>
          <w:szCs w:val="24"/>
          <w:lang w:eastAsia="id-ID"/>
        </w:rPr>
        <w:t>Disisi lain tujuan konvergensi IFRS adalah agar laporan keuangan berdasarkan PSAK tidakmemerlukan rekonsiliasi signifikan dengan laporan keuangan berdasarkan IFRS dan kalaupunada diupayakan hanya relatifsedikit sehingga pada akhirnya</w:t>
      </w:r>
      <w:r>
        <w:rPr>
          <w:rFonts w:ascii="Times New Roman" w:eastAsia="Times New Roman" w:hAnsi="Times New Roman" w:cs="Times New Roman"/>
          <w:sz w:val="24"/>
          <w:szCs w:val="24"/>
          <w:lang w:eastAsia="id-ID"/>
        </w:rPr>
        <w:t xml:space="preserve"> laporan auditor menyebut adanya kesesuaian dengan IFRS (Lestari, 2011).</w:t>
      </w:r>
    </w:p>
    <w:p w14:paraId="6D35688C" w14:textId="77777777" w:rsidR="004047B1" w:rsidRDefault="004047B1" w:rsidP="0066592B">
      <w:pPr>
        <w:spacing w:after="0" w:line="360" w:lineRule="auto"/>
        <w:jc w:val="both"/>
        <w:rPr>
          <w:rFonts w:ascii="Times New Roman" w:eastAsia="Times New Roman" w:hAnsi="Times New Roman" w:cs="Times New Roman"/>
          <w:sz w:val="24"/>
          <w:szCs w:val="24"/>
          <w:lang w:eastAsia="id-ID"/>
        </w:rPr>
      </w:pPr>
    </w:p>
    <w:p w14:paraId="21B77924" w14:textId="77777777" w:rsidR="007115C6" w:rsidRPr="00C636D3" w:rsidRDefault="00621253" w:rsidP="0066592B">
      <w:pPr>
        <w:spacing w:after="0" w:line="360" w:lineRule="auto"/>
        <w:rPr>
          <w:rFonts w:ascii="Times New Roman" w:hAnsi="Times New Roman" w:cs="Times New Roman"/>
          <w:b/>
          <w:sz w:val="24"/>
          <w:szCs w:val="24"/>
        </w:rPr>
      </w:pPr>
      <w:r w:rsidRPr="00C636D3">
        <w:rPr>
          <w:rFonts w:ascii="Times New Roman" w:hAnsi="Times New Roman" w:cs="Times New Roman"/>
          <w:b/>
          <w:sz w:val="24"/>
          <w:szCs w:val="24"/>
        </w:rPr>
        <w:t xml:space="preserve">3. </w:t>
      </w:r>
      <w:r w:rsidR="007115C6" w:rsidRPr="00C636D3">
        <w:rPr>
          <w:rFonts w:ascii="Times New Roman" w:hAnsi="Times New Roman" w:cs="Times New Roman"/>
          <w:b/>
          <w:sz w:val="24"/>
          <w:szCs w:val="24"/>
        </w:rPr>
        <w:t>METODE PENELITIAN</w:t>
      </w:r>
    </w:p>
    <w:p w14:paraId="16AF1EDD" w14:textId="04730193" w:rsidR="007115C6" w:rsidRPr="00C636D3" w:rsidRDefault="007115C6" w:rsidP="0066592B">
      <w:pPr>
        <w:tabs>
          <w:tab w:val="left" w:pos="284"/>
          <w:tab w:val="left" w:pos="567"/>
          <w:tab w:val="left" w:pos="851"/>
          <w:tab w:val="left" w:pos="1134"/>
          <w:tab w:val="left" w:pos="1418"/>
        </w:tabs>
        <w:spacing w:after="0" w:line="360" w:lineRule="auto"/>
        <w:jc w:val="both"/>
        <w:rPr>
          <w:rFonts w:ascii="Times New Roman" w:hAnsi="Times New Roman" w:cs="Times New Roman"/>
          <w:sz w:val="24"/>
          <w:szCs w:val="24"/>
        </w:rPr>
      </w:pPr>
      <w:r w:rsidRPr="00C636D3">
        <w:rPr>
          <w:rFonts w:ascii="Times New Roman" w:hAnsi="Times New Roman" w:cs="Times New Roman"/>
          <w:sz w:val="24"/>
          <w:szCs w:val="24"/>
        </w:rPr>
        <w:t xml:space="preserve">Metode penelitian yang digunakan pada penelitian ini adalah metode deskriptif </w:t>
      </w:r>
      <w:r w:rsidR="0039599C">
        <w:rPr>
          <w:rFonts w:ascii="Times New Roman" w:hAnsi="Times New Roman" w:cs="Times New Roman"/>
          <w:sz w:val="24"/>
          <w:szCs w:val="24"/>
        </w:rPr>
        <w:t>analitik</w:t>
      </w:r>
      <w:r w:rsidRPr="00C636D3">
        <w:rPr>
          <w:rFonts w:ascii="Times New Roman" w:hAnsi="Times New Roman" w:cs="Times New Roman"/>
          <w:sz w:val="24"/>
          <w:szCs w:val="24"/>
        </w:rPr>
        <w:t>,</w:t>
      </w:r>
      <w:r w:rsidR="004047B1">
        <w:rPr>
          <w:rFonts w:ascii="Times New Roman" w:hAnsi="Times New Roman" w:cs="Times New Roman"/>
          <w:sz w:val="24"/>
          <w:szCs w:val="24"/>
          <w:lang w:val="en-US"/>
        </w:rPr>
        <w:t xml:space="preserve"> </w:t>
      </w:r>
      <w:proofErr w:type="spellStart"/>
      <w:r w:rsidR="004047B1">
        <w:rPr>
          <w:rFonts w:ascii="Times New Roman" w:hAnsi="Times New Roman" w:cs="Times New Roman"/>
          <w:sz w:val="24"/>
          <w:szCs w:val="24"/>
          <w:lang w:val="en-US"/>
        </w:rPr>
        <w:t>yaitu</w:t>
      </w:r>
      <w:proofErr w:type="spellEnd"/>
      <w:r w:rsidR="004047B1">
        <w:rPr>
          <w:rFonts w:ascii="Times New Roman" w:hAnsi="Times New Roman" w:cs="Times New Roman"/>
          <w:sz w:val="24"/>
          <w:szCs w:val="24"/>
          <w:lang w:val="en-US"/>
        </w:rPr>
        <w:t xml:space="preserve"> </w:t>
      </w:r>
      <w:proofErr w:type="spellStart"/>
      <w:r w:rsidR="004047B1">
        <w:rPr>
          <w:rFonts w:ascii="Times New Roman" w:hAnsi="Times New Roman" w:cs="Times New Roman"/>
          <w:sz w:val="24"/>
          <w:szCs w:val="24"/>
          <w:lang w:val="en-US"/>
        </w:rPr>
        <w:t>menganalisa</w:t>
      </w:r>
      <w:proofErr w:type="spellEnd"/>
      <w:r w:rsidR="004047B1">
        <w:rPr>
          <w:rFonts w:ascii="Times New Roman" w:hAnsi="Times New Roman" w:cs="Times New Roman"/>
          <w:sz w:val="24"/>
          <w:szCs w:val="24"/>
          <w:lang w:val="en-US"/>
        </w:rPr>
        <w:t xml:space="preserve"> data </w:t>
      </w:r>
      <w:proofErr w:type="spellStart"/>
      <w:r w:rsidR="004047B1">
        <w:rPr>
          <w:rFonts w:ascii="Times New Roman" w:hAnsi="Times New Roman" w:cs="Times New Roman"/>
          <w:sz w:val="24"/>
          <w:szCs w:val="24"/>
          <w:lang w:val="en-US"/>
        </w:rPr>
        <w:t>manajemen</w:t>
      </w:r>
      <w:proofErr w:type="spellEnd"/>
      <w:r w:rsidR="004047B1">
        <w:rPr>
          <w:rFonts w:ascii="Times New Roman" w:hAnsi="Times New Roman" w:cs="Times New Roman"/>
          <w:sz w:val="24"/>
          <w:szCs w:val="24"/>
          <w:lang w:val="en-US"/>
        </w:rPr>
        <w:t xml:space="preserve"> </w:t>
      </w:r>
      <w:proofErr w:type="spellStart"/>
      <w:r w:rsidR="004047B1">
        <w:rPr>
          <w:rFonts w:ascii="Times New Roman" w:hAnsi="Times New Roman" w:cs="Times New Roman"/>
          <w:sz w:val="24"/>
          <w:szCs w:val="24"/>
          <w:lang w:val="en-US"/>
        </w:rPr>
        <w:t>laba</w:t>
      </w:r>
      <w:proofErr w:type="spellEnd"/>
      <w:r w:rsidR="004047B1">
        <w:rPr>
          <w:rFonts w:ascii="Times New Roman" w:hAnsi="Times New Roman" w:cs="Times New Roman"/>
          <w:sz w:val="24"/>
          <w:szCs w:val="24"/>
          <w:lang w:val="en-US"/>
        </w:rPr>
        <w:t xml:space="preserve"> </w:t>
      </w:r>
      <w:proofErr w:type="spellStart"/>
      <w:r w:rsidR="004047B1">
        <w:rPr>
          <w:rFonts w:ascii="Times New Roman" w:hAnsi="Times New Roman" w:cs="Times New Roman"/>
          <w:sz w:val="24"/>
          <w:szCs w:val="24"/>
          <w:lang w:val="en-US"/>
        </w:rPr>
        <w:t>sebelum</w:t>
      </w:r>
      <w:proofErr w:type="spellEnd"/>
      <w:r w:rsidR="004047B1">
        <w:rPr>
          <w:rFonts w:ascii="Times New Roman" w:hAnsi="Times New Roman" w:cs="Times New Roman"/>
          <w:sz w:val="24"/>
          <w:szCs w:val="24"/>
          <w:lang w:val="en-US"/>
        </w:rPr>
        <w:t xml:space="preserve"> dan </w:t>
      </w:r>
      <w:proofErr w:type="spellStart"/>
      <w:r w:rsidR="004047B1">
        <w:rPr>
          <w:rFonts w:ascii="Times New Roman" w:hAnsi="Times New Roman" w:cs="Times New Roman"/>
          <w:sz w:val="24"/>
          <w:szCs w:val="24"/>
          <w:lang w:val="en-US"/>
        </w:rPr>
        <w:t>sesudah</w:t>
      </w:r>
      <w:proofErr w:type="spellEnd"/>
      <w:r w:rsidR="004047B1">
        <w:rPr>
          <w:rFonts w:ascii="Times New Roman" w:hAnsi="Times New Roman" w:cs="Times New Roman"/>
          <w:sz w:val="24"/>
          <w:szCs w:val="24"/>
          <w:lang w:val="en-US"/>
        </w:rPr>
        <w:t xml:space="preserve"> </w:t>
      </w:r>
      <w:proofErr w:type="spellStart"/>
      <w:r w:rsidR="004047B1">
        <w:rPr>
          <w:rFonts w:ascii="Times New Roman" w:hAnsi="Times New Roman" w:cs="Times New Roman"/>
          <w:sz w:val="24"/>
          <w:szCs w:val="24"/>
          <w:lang w:val="en-US"/>
        </w:rPr>
        <w:t>penerapan</w:t>
      </w:r>
      <w:proofErr w:type="spellEnd"/>
      <w:r w:rsidR="004047B1">
        <w:rPr>
          <w:rFonts w:ascii="Times New Roman" w:hAnsi="Times New Roman" w:cs="Times New Roman"/>
          <w:sz w:val="24"/>
          <w:szCs w:val="24"/>
          <w:lang w:val="en-US"/>
        </w:rPr>
        <w:t xml:space="preserve"> IFRS di </w:t>
      </w:r>
      <w:proofErr w:type="spellStart"/>
      <w:r w:rsidR="004047B1">
        <w:rPr>
          <w:rFonts w:ascii="Times New Roman" w:hAnsi="Times New Roman" w:cs="Times New Roman"/>
          <w:sz w:val="24"/>
          <w:szCs w:val="24"/>
          <w:lang w:val="en-US"/>
        </w:rPr>
        <w:t>perusahaan</w:t>
      </w:r>
      <w:proofErr w:type="spellEnd"/>
      <w:r w:rsidR="004047B1">
        <w:rPr>
          <w:rFonts w:ascii="Times New Roman" w:hAnsi="Times New Roman" w:cs="Times New Roman"/>
          <w:sz w:val="24"/>
          <w:szCs w:val="24"/>
          <w:lang w:val="en-US"/>
        </w:rPr>
        <w:t xml:space="preserve"> </w:t>
      </w:r>
      <w:r w:rsidR="004047B1" w:rsidRPr="004047B1">
        <w:rPr>
          <w:rFonts w:ascii="Times New Roman" w:hAnsi="Times New Roman" w:cs="Times New Roman"/>
          <w:i/>
          <w:sz w:val="24"/>
          <w:szCs w:val="24"/>
          <w:lang w:val="en-US"/>
        </w:rPr>
        <w:t>consumers goods</w:t>
      </w:r>
      <w:r w:rsidR="004047B1">
        <w:rPr>
          <w:rFonts w:ascii="Times New Roman" w:hAnsi="Times New Roman" w:cs="Times New Roman"/>
          <w:sz w:val="24"/>
          <w:szCs w:val="24"/>
          <w:lang w:val="en-US"/>
        </w:rPr>
        <w:t xml:space="preserve"> yang </w:t>
      </w:r>
      <w:proofErr w:type="spellStart"/>
      <w:r w:rsidR="004047B1">
        <w:rPr>
          <w:rFonts w:ascii="Times New Roman" w:hAnsi="Times New Roman" w:cs="Times New Roman"/>
          <w:sz w:val="24"/>
          <w:szCs w:val="24"/>
          <w:lang w:val="en-US"/>
        </w:rPr>
        <w:t>terdaftar</w:t>
      </w:r>
      <w:proofErr w:type="spellEnd"/>
      <w:r w:rsidR="004047B1">
        <w:rPr>
          <w:rFonts w:ascii="Times New Roman" w:hAnsi="Times New Roman" w:cs="Times New Roman"/>
          <w:sz w:val="24"/>
          <w:szCs w:val="24"/>
          <w:lang w:val="en-US"/>
        </w:rPr>
        <w:t xml:space="preserve"> di Bursa </w:t>
      </w:r>
      <w:proofErr w:type="spellStart"/>
      <w:r w:rsidR="004047B1">
        <w:rPr>
          <w:rFonts w:ascii="Times New Roman" w:hAnsi="Times New Roman" w:cs="Times New Roman"/>
          <w:sz w:val="24"/>
          <w:szCs w:val="24"/>
          <w:lang w:val="en-US"/>
        </w:rPr>
        <w:t>Efek</w:t>
      </w:r>
      <w:proofErr w:type="spellEnd"/>
      <w:r w:rsidR="004047B1">
        <w:rPr>
          <w:rFonts w:ascii="Times New Roman" w:hAnsi="Times New Roman" w:cs="Times New Roman"/>
          <w:sz w:val="24"/>
          <w:szCs w:val="24"/>
          <w:lang w:val="en-US"/>
        </w:rPr>
        <w:t xml:space="preserve"> Indonesia </w:t>
      </w:r>
      <w:proofErr w:type="spellStart"/>
      <w:r w:rsidR="004047B1">
        <w:rPr>
          <w:rFonts w:ascii="Times New Roman" w:hAnsi="Times New Roman" w:cs="Times New Roman"/>
          <w:sz w:val="24"/>
          <w:szCs w:val="24"/>
          <w:lang w:val="en-US"/>
        </w:rPr>
        <w:t>periode</w:t>
      </w:r>
      <w:proofErr w:type="spellEnd"/>
      <w:r w:rsidR="004047B1">
        <w:rPr>
          <w:rFonts w:ascii="Times New Roman" w:hAnsi="Times New Roman" w:cs="Times New Roman"/>
          <w:sz w:val="24"/>
          <w:szCs w:val="24"/>
          <w:lang w:val="en-US"/>
        </w:rPr>
        <w:t xml:space="preserve"> 2009-2014 </w:t>
      </w:r>
      <w:proofErr w:type="spellStart"/>
      <w:r w:rsidR="004047B1">
        <w:rPr>
          <w:rFonts w:ascii="Times New Roman" w:hAnsi="Times New Roman" w:cs="Times New Roman"/>
          <w:sz w:val="24"/>
          <w:szCs w:val="24"/>
          <w:lang w:val="en-US"/>
        </w:rPr>
        <w:t>sebanyak</w:t>
      </w:r>
      <w:proofErr w:type="spellEnd"/>
      <w:r w:rsidR="004047B1">
        <w:rPr>
          <w:rFonts w:ascii="Times New Roman" w:hAnsi="Times New Roman" w:cs="Times New Roman"/>
          <w:sz w:val="24"/>
          <w:szCs w:val="24"/>
          <w:lang w:val="en-US"/>
        </w:rPr>
        <w:t xml:space="preserve"> 25 </w:t>
      </w:r>
      <w:proofErr w:type="spellStart"/>
      <w:r w:rsidR="004047B1">
        <w:rPr>
          <w:rFonts w:ascii="Times New Roman" w:hAnsi="Times New Roman" w:cs="Times New Roman"/>
          <w:sz w:val="24"/>
          <w:szCs w:val="24"/>
          <w:lang w:val="en-US"/>
        </w:rPr>
        <w:t>perusahaan</w:t>
      </w:r>
      <w:proofErr w:type="spellEnd"/>
      <w:r w:rsidR="004047B1">
        <w:rPr>
          <w:rFonts w:ascii="Times New Roman" w:hAnsi="Times New Roman" w:cs="Times New Roman"/>
          <w:sz w:val="24"/>
          <w:szCs w:val="24"/>
          <w:lang w:val="en-US"/>
        </w:rPr>
        <w:t xml:space="preserve"> yang </w:t>
      </w:r>
      <w:proofErr w:type="spellStart"/>
      <w:r w:rsidR="004047B1">
        <w:rPr>
          <w:rFonts w:ascii="Times New Roman" w:hAnsi="Times New Roman" w:cs="Times New Roman"/>
          <w:sz w:val="24"/>
          <w:szCs w:val="24"/>
          <w:lang w:val="en-US"/>
        </w:rPr>
        <w:t>telah</w:t>
      </w:r>
      <w:proofErr w:type="spellEnd"/>
      <w:r w:rsidR="004047B1">
        <w:rPr>
          <w:rFonts w:ascii="Times New Roman" w:hAnsi="Times New Roman" w:cs="Times New Roman"/>
          <w:sz w:val="24"/>
          <w:szCs w:val="24"/>
          <w:lang w:val="en-US"/>
        </w:rPr>
        <w:t xml:space="preserve"> </w:t>
      </w:r>
      <w:proofErr w:type="spellStart"/>
      <w:r w:rsidR="004047B1">
        <w:rPr>
          <w:rFonts w:ascii="Times New Roman" w:hAnsi="Times New Roman" w:cs="Times New Roman"/>
          <w:sz w:val="24"/>
          <w:szCs w:val="24"/>
          <w:lang w:val="en-US"/>
        </w:rPr>
        <w:t>memenuhi</w:t>
      </w:r>
      <w:proofErr w:type="spellEnd"/>
      <w:r w:rsidR="004047B1">
        <w:rPr>
          <w:rFonts w:ascii="Times New Roman" w:hAnsi="Times New Roman" w:cs="Times New Roman"/>
          <w:sz w:val="24"/>
          <w:szCs w:val="24"/>
          <w:lang w:val="en-US"/>
        </w:rPr>
        <w:t xml:space="preserve"> </w:t>
      </w:r>
      <w:proofErr w:type="spellStart"/>
      <w:r w:rsidR="004047B1">
        <w:rPr>
          <w:rFonts w:ascii="Times New Roman" w:hAnsi="Times New Roman" w:cs="Times New Roman"/>
          <w:sz w:val="24"/>
          <w:szCs w:val="24"/>
          <w:lang w:val="en-US"/>
        </w:rPr>
        <w:t>kriteria</w:t>
      </w:r>
      <w:proofErr w:type="spellEnd"/>
      <w:r w:rsidR="004047B1">
        <w:rPr>
          <w:rFonts w:ascii="Times New Roman" w:hAnsi="Times New Roman" w:cs="Times New Roman"/>
          <w:sz w:val="24"/>
          <w:szCs w:val="24"/>
          <w:lang w:val="en-US"/>
        </w:rPr>
        <w:t xml:space="preserve"> </w:t>
      </w:r>
      <w:proofErr w:type="spellStart"/>
      <w:r w:rsidR="004047B1">
        <w:rPr>
          <w:rFonts w:ascii="Times New Roman" w:hAnsi="Times New Roman" w:cs="Times New Roman"/>
          <w:sz w:val="24"/>
          <w:szCs w:val="24"/>
          <w:lang w:val="en-US"/>
        </w:rPr>
        <w:t>sampel</w:t>
      </w:r>
      <w:proofErr w:type="spellEnd"/>
      <w:r w:rsidR="004047B1">
        <w:rPr>
          <w:rFonts w:ascii="Times New Roman" w:hAnsi="Times New Roman" w:cs="Times New Roman"/>
          <w:sz w:val="24"/>
          <w:szCs w:val="24"/>
          <w:lang w:val="en-US"/>
        </w:rPr>
        <w:t xml:space="preserve">, </w:t>
      </w:r>
      <w:proofErr w:type="spellStart"/>
      <w:r w:rsidR="004047B1">
        <w:rPr>
          <w:rFonts w:ascii="Times New Roman" w:hAnsi="Times New Roman" w:cs="Times New Roman"/>
          <w:sz w:val="24"/>
          <w:szCs w:val="24"/>
          <w:lang w:val="en-US"/>
        </w:rPr>
        <w:t>dimana</w:t>
      </w:r>
      <w:proofErr w:type="spellEnd"/>
      <w:r w:rsidR="004047B1">
        <w:rPr>
          <w:rFonts w:ascii="Times New Roman" w:hAnsi="Times New Roman" w:cs="Times New Roman"/>
          <w:sz w:val="24"/>
          <w:szCs w:val="24"/>
          <w:lang w:val="en-US"/>
        </w:rPr>
        <w:t xml:space="preserve"> </w:t>
      </w:r>
      <w:proofErr w:type="spellStart"/>
      <w:r w:rsidR="004047B1">
        <w:rPr>
          <w:rFonts w:ascii="Times New Roman" w:hAnsi="Times New Roman" w:cs="Times New Roman"/>
          <w:sz w:val="24"/>
          <w:szCs w:val="24"/>
          <w:lang w:val="en-US"/>
        </w:rPr>
        <w:t>sampel</w:t>
      </w:r>
      <w:proofErr w:type="spellEnd"/>
      <w:r w:rsidR="004047B1">
        <w:rPr>
          <w:rFonts w:ascii="Times New Roman" w:hAnsi="Times New Roman" w:cs="Times New Roman"/>
          <w:sz w:val="24"/>
          <w:szCs w:val="24"/>
          <w:lang w:val="en-US"/>
        </w:rPr>
        <w:t xml:space="preserve"> </w:t>
      </w:r>
      <w:proofErr w:type="spellStart"/>
      <w:r w:rsidR="004047B1">
        <w:rPr>
          <w:rFonts w:ascii="Times New Roman" w:hAnsi="Times New Roman" w:cs="Times New Roman"/>
          <w:sz w:val="24"/>
          <w:szCs w:val="24"/>
          <w:lang w:val="en-US"/>
        </w:rPr>
        <w:t>diambil</w:t>
      </w:r>
      <w:proofErr w:type="spellEnd"/>
      <w:r w:rsidR="004047B1">
        <w:rPr>
          <w:rFonts w:ascii="Times New Roman" w:hAnsi="Times New Roman" w:cs="Times New Roman"/>
          <w:sz w:val="24"/>
          <w:szCs w:val="24"/>
          <w:lang w:val="en-US"/>
        </w:rPr>
        <w:t xml:space="preserve"> </w:t>
      </w:r>
      <w:proofErr w:type="spellStart"/>
      <w:r w:rsidR="004047B1">
        <w:rPr>
          <w:rFonts w:ascii="Times New Roman" w:hAnsi="Times New Roman" w:cs="Times New Roman"/>
          <w:sz w:val="24"/>
          <w:szCs w:val="24"/>
          <w:lang w:val="en-US"/>
        </w:rPr>
        <w:t>menggunakan</w:t>
      </w:r>
      <w:proofErr w:type="spellEnd"/>
      <w:r w:rsidR="004047B1">
        <w:rPr>
          <w:rFonts w:ascii="Times New Roman" w:hAnsi="Times New Roman" w:cs="Times New Roman"/>
          <w:sz w:val="24"/>
          <w:szCs w:val="24"/>
          <w:lang w:val="en-US"/>
        </w:rPr>
        <w:t xml:space="preserve"> </w:t>
      </w:r>
      <w:proofErr w:type="spellStart"/>
      <w:r w:rsidR="004047B1">
        <w:rPr>
          <w:rFonts w:ascii="Times New Roman" w:hAnsi="Times New Roman" w:cs="Times New Roman"/>
          <w:sz w:val="24"/>
          <w:szCs w:val="24"/>
          <w:lang w:val="en-US"/>
        </w:rPr>
        <w:t>teknik</w:t>
      </w:r>
      <w:proofErr w:type="spellEnd"/>
      <w:r w:rsidR="004047B1">
        <w:rPr>
          <w:rFonts w:ascii="Times New Roman" w:hAnsi="Times New Roman" w:cs="Times New Roman"/>
          <w:sz w:val="24"/>
          <w:szCs w:val="24"/>
          <w:lang w:val="en-US"/>
        </w:rPr>
        <w:t xml:space="preserve"> </w:t>
      </w:r>
      <w:proofErr w:type="spellStart"/>
      <w:r w:rsidR="004047B1">
        <w:rPr>
          <w:rFonts w:ascii="Times New Roman" w:hAnsi="Times New Roman" w:cs="Times New Roman"/>
          <w:sz w:val="24"/>
          <w:szCs w:val="24"/>
          <w:lang w:val="en-US"/>
        </w:rPr>
        <w:t>sampel</w:t>
      </w:r>
      <w:proofErr w:type="spellEnd"/>
      <w:r w:rsidR="004047B1">
        <w:rPr>
          <w:rFonts w:ascii="Times New Roman" w:hAnsi="Times New Roman" w:cs="Times New Roman"/>
          <w:sz w:val="24"/>
          <w:szCs w:val="24"/>
          <w:lang w:val="en-US"/>
        </w:rPr>
        <w:t xml:space="preserve"> purposive.</w:t>
      </w:r>
      <w:r w:rsidRPr="00C636D3">
        <w:rPr>
          <w:rFonts w:ascii="Times New Roman" w:hAnsi="Times New Roman" w:cs="Times New Roman"/>
          <w:sz w:val="24"/>
          <w:szCs w:val="24"/>
        </w:rPr>
        <w:t xml:space="preserve"> </w:t>
      </w:r>
    </w:p>
    <w:p w14:paraId="573FD462" w14:textId="4B1013FB" w:rsidR="00621253" w:rsidRDefault="00621253" w:rsidP="007115C6">
      <w:pPr>
        <w:tabs>
          <w:tab w:val="left" w:pos="284"/>
          <w:tab w:val="left" w:pos="567"/>
          <w:tab w:val="left" w:pos="851"/>
          <w:tab w:val="left" w:pos="1134"/>
          <w:tab w:val="left" w:pos="1418"/>
        </w:tabs>
        <w:spacing w:after="0" w:line="360" w:lineRule="auto"/>
        <w:jc w:val="both"/>
        <w:rPr>
          <w:rFonts w:ascii="Times New Roman" w:hAnsi="Times New Roman" w:cs="Times New Roman"/>
          <w:sz w:val="24"/>
          <w:szCs w:val="24"/>
        </w:rPr>
      </w:pPr>
    </w:p>
    <w:p w14:paraId="46C3941C" w14:textId="3BA75451" w:rsidR="00B02A9D" w:rsidRPr="00AE116A" w:rsidRDefault="00B02A9D" w:rsidP="00AE116A">
      <w:pPr>
        <w:pStyle w:val="ListParagraph"/>
        <w:numPr>
          <w:ilvl w:val="0"/>
          <w:numId w:val="13"/>
        </w:numPr>
        <w:spacing w:after="0" w:line="360" w:lineRule="auto"/>
        <w:ind w:left="426" w:hanging="426"/>
        <w:rPr>
          <w:rFonts w:ascii="Times New Roman" w:hAnsi="Times New Roman" w:cs="Times New Roman"/>
          <w:b/>
          <w:sz w:val="24"/>
          <w:szCs w:val="24"/>
        </w:rPr>
      </w:pPr>
      <w:r w:rsidRPr="00AE116A">
        <w:rPr>
          <w:rFonts w:ascii="Times New Roman" w:hAnsi="Times New Roman" w:cs="Times New Roman"/>
          <w:b/>
          <w:sz w:val="24"/>
          <w:szCs w:val="24"/>
        </w:rPr>
        <w:t>HASIL DAN PEMBAHASAN</w:t>
      </w:r>
    </w:p>
    <w:p w14:paraId="00B0F90D" w14:textId="304E187E" w:rsidR="002A287F" w:rsidRPr="002A287F" w:rsidRDefault="002A287F" w:rsidP="004047B1">
      <w:pPr>
        <w:tabs>
          <w:tab w:val="left" w:pos="284"/>
          <w:tab w:val="left" w:pos="567"/>
          <w:tab w:val="left" w:pos="851"/>
          <w:tab w:val="left" w:pos="1134"/>
          <w:tab w:val="left" w:pos="1418"/>
        </w:tabs>
        <w:spacing w:after="0" w:line="360" w:lineRule="auto"/>
        <w:jc w:val="both"/>
        <w:rPr>
          <w:rFonts w:ascii="Times New Roman" w:hAnsi="Times New Roman" w:cs="Times New Roman"/>
          <w:sz w:val="24"/>
          <w:szCs w:val="24"/>
          <w:lang w:val="en-US"/>
        </w:rPr>
      </w:pPr>
      <w:r w:rsidRPr="002A287F">
        <w:rPr>
          <w:rFonts w:ascii="Times New Roman" w:hAnsi="Times New Roman" w:cs="Times New Roman"/>
          <w:sz w:val="24"/>
          <w:szCs w:val="24"/>
          <w:lang w:val="en-US"/>
        </w:rPr>
        <w:t xml:space="preserve">Dari </w:t>
      </w:r>
      <w:proofErr w:type="spellStart"/>
      <w:r w:rsidRPr="002A287F">
        <w:rPr>
          <w:rFonts w:ascii="Times New Roman" w:hAnsi="Times New Roman" w:cs="Times New Roman"/>
          <w:sz w:val="24"/>
          <w:szCs w:val="24"/>
          <w:lang w:val="en-US"/>
        </w:rPr>
        <w:t>hasil</w:t>
      </w:r>
      <w:proofErr w:type="spellEnd"/>
      <w:r w:rsidRPr="002A287F">
        <w:rPr>
          <w:rFonts w:ascii="Times New Roman" w:hAnsi="Times New Roman" w:cs="Times New Roman"/>
          <w:sz w:val="24"/>
          <w:szCs w:val="24"/>
          <w:lang w:val="en-US"/>
        </w:rPr>
        <w:t xml:space="preserve"> </w:t>
      </w:r>
      <w:proofErr w:type="spellStart"/>
      <w:r w:rsidRPr="002A287F">
        <w:rPr>
          <w:rFonts w:ascii="Times New Roman" w:hAnsi="Times New Roman" w:cs="Times New Roman"/>
          <w:sz w:val="24"/>
          <w:szCs w:val="24"/>
          <w:lang w:val="en-US"/>
        </w:rPr>
        <w:t>p</w:t>
      </w:r>
      <w:r>
        <w:rPr>
          <w:rFonts w:ascii="Times New Roman" w:hAnsi="Times New Roman" w:cs="Times New Roman"/>
          <w:sz w:val="24"/>
          <w:szCs w:val="24"/>
          <w:lang w:val="en-US"/>
        </w:rPr>
        <w:t>erhitungan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sidR="006B192E">
        <w:rPr>
          <w:rFonts w:ascii="Times New Roman" w:hAnsi="Times New Roman" w:cs="Times New Roman"/>
          <w:sz w:val="24"/>
          <w:szCs w:val="24"/>
          <w:lang w:val="en-US"/>
        </w:rPr>
        <w:t>rumus</w:t>
      </w:r>
      <w:proofErr w:type="spellEnd"/>
      <w:r w:rsidR="006B192E">
        <w:rPr>
          <w:rFonts w:ascii="Times New Roman" w:hAnsi="Times New Roman" w:cs="Times New Roman"/>
          <w:sz w:val="24"/>
          <w:szCs w:val="24"/>
          <w:lang w:val="en-US"/>
        </w:rPr>
        <w:t xml:space="preserve"> yang </w:t>
      </w:r>
      <w:proofErr w:type="spellStart"/>
      <w:r w:rsidR="006B192E">
        <w:rPr>
          <w:rFonts w:ascii="Times New Roman" w:hAnsi="Times New Roman" w:cs="Times New Roman"/>
          <w:sz w:val="24"/>
          <w:szCs w:val="24"/>
          <w:lang w:val="en-US"/>
        </w:rPr>
        <w:t>dikembangakn</w:t>
      </w:r>
      <w:proofErr w:type="spellEnd"/>
      <w:r w:rsidR="006B192E">
        <w:rPr>
          <w:rFonts w:ascii="Times New Roman" w:hAnsi="Times New Roman" w:cs="Times New Roman"/>
          <w:sz w:val="24"/>
          <w:szCs w:val="24"/>
          <w:lang w:val="en-US"/>
        </w:rPr>
        <w:t xml:space="preserve"> Kothari et. al. (2005), </w:t>
      </w:r>
      <w:proofErr w:type="spellStart"/>
      <w:r w:rsidR="006B192E">
        <w:rPr>
          <w:rFonts w:ascii="Times New Roman" w:hAnsi="Times New Roman" w:cs="Times New Roman"/>
          <w:sz w:val="24"/>
          <w:szCs w:val="24"/>
          <w:lang w:val="en-US"/>
        </w:rPr>
        <w:t>maka</w:t>
      </w:r>
      <w:proofErr w:type="spellEnd"/>
      <w:r w:rsidR="006B192E">
        <w:rPr>
          <w:rFonts w:ascii="Times New Roman" w:hAnsi="Times New Roman" w:cs="Times New Roman"/>
          <w:sz w:val="24"/>
          <w:szCs w:val="24"/>
          <w:lang w:val="en-US"/>
        </w:rPr>
        <w:t xml:space="preserve"> </w:t>
      </w:r>
      <w:proofErr w:type="spellStart"/>
      <w:r w:rsidR="006B192E">
        <w:rPr>
          <w:rFonts w:ascii="Times New Roman" w:hAnsi="Times New Roman" w:cs="Times New Roman"/>
          <w:sz w:val="24"/>
          <w:szCs w:val="24"/>
          <w:lang w:val="en-US"/>
        </w:rPr>
        <w:t>nilai</w:t>
      </w:r>
      <w:proofErr w:type="spellEnd"/>
      <w:r w:rsidR="006B192E">
        <w:rPr>
          <w:rFonts w:ascii="Times New Roman" w:hAnsi="Times New Roman" w:cs="Times New Roman"/>
          <w:sz w:val="24"/>
          <w:szCs w:val="24"/>
          <w:lang w:val="en-US"/>
        </w:rPr>
        <w:t xml:space="preserve"> DACC</w:t>
      </w:r>
      <w:r w:rsidR="00963F6F">
        <w:rPr>
          <w:rFonts w:ascii="Times New Roman" w:hAnsi="Times New Roman" w:cs="Times New Roman"/>
          <w:sz w:val="24"/>
          <w:szCs w:val="24"/>
          <w:lang w:val="en-US"/>
        </w:rPr>
        <w:t xml:space="preserve"> (</w:t>
      </w:r>
      <w:r w:rsidR="00963F6F">
        <w:rPr>
          <w:rFonts w:ascii="Times New Roman" w:eastAsia="Times New Roman" w:hAnsi="Times New Roman" w:cs="Times New Roman"/>
          <w:i/>
          <w:sz w:val="24"/>
          <w:szCs w:val="24"/>
          <w:lang w:eastAsia="id-ID"/>
        </w:rPr>
        <w:t>Discretionary accrual</w:t>
      </w:r>
      <w:r w:rsidR="00963F6F">
        <w:rPr>
          <w:rFonts w:ascii="Times New Roman" w:eastAsia="Times New Roman" w:hAnsi="Times New Roman" w:cs="Times New Roman"/>
          <w:sz w:val="24"/>
          <w:szCs w:val="24"/>
          <w:lang w:val="en-US" w:eastAsia="id-ID"/>
        </w:rPr>
        <w:t xml:space="preserve">) </w:t>
      </w:r>
      <w:proofErr w:type="spellStart"/>
      <w:r w:rsidR="00963F6F">
        <w:rPr>
          <w:rFonts w:ascii="Times New Roman" w:eastAsia="Times New Roman" w:hAnsi="Times New Roman" w:cs="Times New Roman"/>
          <w:sz w:val="24"/>
          <w:szCs w:val="24"/>
          <w:lang w:val="en-US" w:eastAsia="id-ID"/>
        </w:rPr>
        <w:t>perusahaan</w:t>
      </w:r>
      <w:proofErr w:type="spellEnd"/>
      <w:r w:rsidR="00963F6F">
        <w:rPr>
          <w:rFonts w:ascii="Times New Roman" w:eastAsia="Times New Roman" w:hAnsi="Times New Roman" w:cs="Times New Roman"/>
          <w:sz w:val="24"/>
          <w:szCs w:val="24"/>
          <w:lang w:val="en-US" w:eastAsia="id-ID"/>
        </w:rPr>
        <w:t xml:space="preserve"> </w:t>
      </w:r>
      <w:r w:rsidR="00963F6F" w:rsidRPr="00963F6F">
        <w:rPr>
          <w:rFonts w:ascii="Times New Roman" w:eastAsia="Times New Roman" w:hAnsi="Times New Roman" w:cs="Times New Roman"/>
          <w:i/>
          <w:sz w:val="24"/>
          <w:szCs w:val="24"/>
          <w:lang w:val="en-US" w:eastAsia="id-ID"/>
        </w:rPr>
        <w:t>consumers goods</w:t>
      </w:r>
      <w:r w:rsidR="00963F6F">
        <w:rPr>
          <w:rFonts w:ascii="Times New Roman" w:hAnsi="Times New Roman" w:cs="Times New Roman"/>
          <w:sz w:val="24"/>
          <w:szCs w:val="24"/>
          <w:lang w:val="en-US"/>
        </w:rPr>
        <w:t xml:space="preserve"> </w:t>
      </w:r>
      <w:proofErr w:type="spellStart"/>
      <w:r w:rsidR="00963F6F">
        <w:rPr>
          <w:rFonts w:ascii="Times New Roman" w:hAnsi="Times New Roman" w:cs="Times New Roman"/>
          <w:sz w:val="24"/>
          <w:szCs w:val="24"/>
          <w:lang w:val="en-US"/>
        </w:rPr>
        <w:t>terlihat</w:t>
      </w:r>
      <w:proofErr w:type="spellEnd"/>
      <w:r w:rsidR="00963F6F">
        <w:rPr>
          <w:rFonts w:ascii="Times New Roman" w:hAnsi="Times New Roman" w:cs="Times New Roman"/>
          <w:sz w:val="24"/>
          <w:szCs w:val="24"/>
          <w:lang w:val="en-US"/>
        </w:rPr>
        <w:t xml:space="preserve"> pada table 1 </w:t>
      </w:r>
      <w:proofErr w:type="spellStart"/>
      <w:r w:rsidR="00963F6F">
        <w:rPr>
          <w:rFonts w:ascii="Times New Roman" w:hAnsi="Times New Roman" w:cs="Times New Roman"/>
          <w:sz w:val="24"/>
          <w:szCs w:val="24"/>
          <w:lang w:val="en-US"/>
        </w:rPr>
        <w:t>berikut</w:t>
      </w:r>
      <w:proofErr w:type="spellEnd"/>
      <w:r w:rsidR="00963F6F">
        <w:rPr>
          <w:rFonts w:ascii="Times New Roman" w:hAnsi="Times New Roman" w:cs="Times New Roman"/>
          <w:sz w:val="24"/>
          <w:szCs w:val="24"/>
          <w:lang w:val="en-US"/>
        </w:rPr>
        <w:t xml:space="preserve"> </w:t>
      </w:r>
      <w:proofErr w:type="spellStart"/>
      <w:proofErr w:type="gramStart"/>
      <w:r w:rsidR="00963F6F">
        <w:rPr>
          <w:rFonts w:ascii="Times New Roman" w:hAnsi="Times New Roman" w:cs="Times New Roman"/>
          <w:sz w:val="24"/>
          <w:szCs w:val="24"/>
          <w:lang w:val="en-US"/>
        </w:rPr>
        <w:t>ini</w:t>
      </w:r>
      <w:proofErr w:type="spellEnd"/>
      <w:r w:rsidR="00963F6F">
        <w:rPr>
          <w:rFonts w:ascii="Times New Roman" w:hAnsi="Times New Roman" w:cs="Times New Roman"/>
          <w:sz w:val="24"/>
          <w:szCs w:val="24"/>
          <w:lang w:val="en-US"/>
        </w:rPr>
        <w:t xml:space="preserve"> :</w:t>
      </w:r>
      <w:proofErr w:type="gramEnd"/>
      <w:r w:rsidR="00963F6F">
        <w:rPr>
          <w:rFonts w:ascii="Times New Roman" w:hAnsi="Times New Roman" w:cs="Times New Roman"/>
          <w:sz w:val="24"/>
          <w:szCs w:val="24"/>
          <w:lang w:val="en-US"/>
        </w:rPr>
        <w:t xml:space="preserve">  </w:t>
      </w:r>
    </w:p>
    <w:p w14:paraId="5794D7DD" w14:textId="3F0E5830" w:rsidR="00621253" w:rsidRDefault="00621253" w:rsidP="00621253">
      <w:pPr>
        <w:tabs>
          <w:tab w:val="left" w:pos="284"/>
          <w:tab w:val="left" w:pos="567"/>
          <w:tab w:val="left" w:pos="851"/>
          <w:tab w:val="left" w:pos="1134"/>
          <w:tab w:val="left" w:pos="1418"/>
        </w:tabs>
        <w:spacing w:after="0" w:line="240" w:lineRule="auto"/>
        <w:jc w:val="both"/>
        <w:rPr>
          <w:rFonts w:ascii="Times New Roman" w:hAnsi="Times New Roman" w:cs="Times New Roman"/>
          <w:sz w:val="24"/>
          <w:szCs w:val="24"/>
        </w:rPr>
      </w:pPr>
    </w:p>
    <w:p w14:paraId="245A0F0B" w14:textId="59CFCA68" w:rsidR="00963F6F" w:rsidRPr="00031576" w:rsidRDefault="00031576" w:rsidP="00031576">
      <w:pPr>
        <w:tabs>
          <w:tab w:val="left" w:pos="284"/>
          <w:tab w:val="left" w:pos="567"/>
          <w:tab w:val="left" w:pos="851"/>
          <w:tab w:val="left" w:pos="1134"/>
          <w:tab w:val="left" w:pos="1418"/>
        </w:tabs>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1. Rata-rata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DACC (</w:t>
      </w:r>
      <w:r>
        <w:rPr>
          <w:rFonts w:ascii="Times New Roman" w:eastAsia="Times New Roman" w:hAnsi="Times New Roman" w:cs="Times New Roman"/>
          <w:i/>
          <w:sz w:val="24"/>
          <w:szCs w:val="24"/>
          <w:lang w:eastAsia="id-ID"/>
        </w:rPr>
        <w:t>Discretionary accrual</w:t>
      </w:r>
      <w:r>
        <w:rPr>
          <w:rFonts w:ascii="Times New Roman" w:eastAsia="Times New Roman" w:hAnsi="Times New Roman" w:cs="Times New Roman"/>
          <w:sz w:val="24"/>
          <w:szCs w:val="24"/>
          <w:lang w:val="en-US" w:eastAsia="id-ID"/>
        </w:rPr>
        <w:t>)</w:t>
      </w:r>
    </w:p>
    <w:tbl>
      <w:tblPr>
        <w:tblStyle w:val="TableGrid"/>
        <w:tblW w:w="8815" w:type="dxa"/>
        <w:jc w:val="center"/>
        <w:tblLook w:val="04A0" w:firstRow="1" w:lastRow="0" w:firstColumn="1" w:lastColumn="0" w:noHBand="0" w:noVBand="1"/>
      </w:tblPr>
      <w:tblGrid>
        <w:gridCol w:w="2813"/>
        <w:gridCol w:w="1232"/>
        <w:gridCol w:w="2623"/>
        <w:gridCol w:w="2147"/>
      </w:tblGrid>
      <w:tr w:rsidR="00D61B33" w:rsidRPr="00D61B33" w14:paraId="79B9E697" w14:textId="77777777" w:rsidTr="0007318E">
        <w:trPr>
          <w:jc w:val="center"/>
        </w:trPr>
        <w:tc>
          <w:tcPr>
            <w:tcW w:w="2813" w:type="dxa"/>
            <w:tcBorders>
              <w:left w:val="nil"/>
              <w:bottom w:val="double" w:sz="4" w:space="0" w:color="auto"/>
              <w:right w:val="nil"/>
            </w:tcBorders>
          </w:tcPr>
          <w:p w14:paraId="048940C0" w14:textId="1CC64C7E" w:rsidR="00D61B33" w:rsidRPr="0007318E" w:rsidRDefault="00D61B33" w:rsidP="0007318E">
            <w:pPr>
              <w:tabs>
                <w:tab w:val="left" w:pos="284"/>
                <w:tab w:val="left" w:pos="567"/>
                <w:tab w:val="left" w:pos="851"/>
                <w:tab w:val="left" w:pos="1134"/>
                <w:tab w:val="left" w:pos="1418"/>
              </w:tabs>
              <w:jc w:val="center"/>
              <w:rPr>
                <w:rFonts w:ascii="Times New Roman" w:hAnsi="Times New Roman" w:cs="Times New Roman"/>
                <w:b/>
                <w:sz w:val="24"/>
                <w:szCs w:val="24"/>
                <w:lang w:val="en-US"/>
              </w:rPr>
            </w:pPr>
            <w:proofErr w:type="spellStart"/>
            <w:r w:rsidRPr="0007318E">
              <w:rPr>
                <w:rFonts w:ascii="Times New Roman" w:hAnsi="Times New Roman" w:cs="Times New Roman"/>
                <w:b/>
                <w:sz w:val="24"/>
                <w:szCs w:val="24"/>
                <w:lang w:val="en-US"/>
              </w:rPr>
              <w:t>Periode</w:t>
            </w:r>
            <w:proofErr w:type="spellEnd"/>
          </w:p>
        </w:tc>
        <w:tc>
          <w:tcPr>
            <w:tcW w:w="1232" w:type="dxa"/>
            <w:tcBorders>
              <w:left w:val="nil"/>
              <w:bottom w:val="double" w:sz="4" w:space="0" w:color="auto"/>
              <w:right w:val="nil"/>
            </w:tcBorders>
          </w:tcPr>
          <w:p w14:paraId="294B1435" w14:textId="19664C49" w:rsidR="00D61B33" w:rsidRPr="0007318E" w:rsidRDefault="00D61B33" w:rsidP="0007318E">
            <w:pPr>
              <w:tabs>
                <w:tab w:val="left" w:pos="284"/>
                <w:tab w:val="left" w:pos="567"/>
                <w:tab w:val="left" w:pos="851"/>
                <w:tab w:val="left" w:pos="1134"/>
                <w:tab w:val="left" w:pos="1418"/>
              </w:tabs>
              <w:jc w:val="center"/>
              <w:rPr>
                <w:rFonts w:ascii="Times New Roman" w:hAnsi="Times New Roman" w:cs="Times New Roman"/>
                <w:b/>
                <w:sz w:val="24"/>
                <w:szCs w:val="24"/>
                <w:lang w:val="en-US"/>
              </w:rPr>
            </w:pPr>
            <w:proofErr w:type="spellStart"/>
            <w:r w:rsidRPr="0007318E">
              <w:rPr>
                <w:rFonts w:ascii="Times New Roman" w:hAnsi="Times New Roman" w:cs="Times New Roman"/>
                <w:b/>
                <w:sz w:val="24"/>
                <w:szCs w:val="24"/>
                <w:lang w:val="en-US"/>
              </w:rPr>
              <w:t>Tahun</w:t>
            </w:r>
            <w:proofErr w:type="spellEnd"/>
          </w:p>
        </w:tc>
        <w:tc>
          <w:tcPr>
            <w:tcW w:w="2623" w:type="dxa"/>
            <w:tcBorders>
              <w:left w:val="nil"/>
              <w:bottom w:val="double" w:sz="4" w:space="0" w:color="auto"/>
              <w:right w:val="nil"/>
            </w:tcBorders>
          </w:tcPr>
          <w:p w14:paraId="054B2130" w14:textId="401DD79A" w:rsidR="00C412DF" w:rsidRPr="0007318E" w:rsidRDefault="00D61B33" w:rsidP="0007318E">
            <w:pPr>
              <w:tabs>
                <w:tab w:val="left" w:pos="284"/>
                <w:tab w:val="left" w:pos="567"/>
                <w:tab w:val="left" w:pos="851"/>
                <w:tab w:val="left" w:pos="1134"/>
                <w:tab w:val="left" w:pos="1418"/>
              </w:tabs>
              <w:jc w:val="center"/>
              <w:rPr>
                <w:rFonts w:ascii="Times New Roman" w:hAnsi="Times New Roman" w:cs="Times New Roman"/>
                <w:b/>
                <w:sz w:val="24"/>
                <w:szCs w:val="24"/>
                <w:lang w:val="en-US"/>
              </w:rPr>
            </w:pPr>
            <w:r w:rsidRPr="0007318E">
              <w:rPr>
                <w:rFonts w:ascii="Times New Roman" w:hAnsi="Times New Roman" w:cs="Times New Roman"/>
                <w:b/>
                <w:sz w:val="24"/>
                <w:szCs w:val="24"/>
                <w:lang w:val="en-US"/>
              </w:rPr>
              <w:t>DACC</w:t>
            </w:r>
          </w:p>
          <w:p w14:paraId="4052F89D" w14:textId="29498A4B" w:rsidR="00D61B33" w:rsidRPr="0007318E" w:rsidRDefault="00C412DF" w:rsidP="0007318E">
            <w:pPr>
              <w:tabs>
                <w:tab w:val="left" w:pos="284"/>
                <w:tab w:val="left" w:pos="567"/>
                <w:tab w:val="left" w:pos="851"/>
                <w:tab w:val="left" w:pos="1134"/>
                <w:tab w:val="left" w:pos="1418"/>
              </w:tabs>
              <w:jc w:val="center"/>
              <w:rPr>
                <w:rFonts w:ascii="Times New Roman" w:hAnsi="Times New Roman" w:cs="Times New Roman"/>
                <w:b/>
                <w:sz w:val="24"/>
                <w:szCs w:val="24"/>
                <w:lang w:val="en-US"/>
              </w:rPr>
            </w:pPr>
            <w:r w:rsidRPr="0007318E">
              <w:rPr>
                <w:rFonts w:ascii="Times New Roman" w:hAnsi="Times New Roman" w:cs="Times New Roman"/>
                <w:b/>
                <w:sz w:val="24"/>
                <w:szCs w:val="24"/>
                <w:lang w:val="en-US"/>
              </w:rPr>
              <w:t>(</w:t>
            </w:r>
            <w:r w:rsidRPr="0007318E">
              <w:rPr>
                <w:rFonts w:ascii="Times New Roman" w:eastAsia="Times New Roman" w:hAnsi="Times New Roman" w:cs="Times New Roman"/>
                <w:b/>
                <w:i/>
                <w:sz w:val="24"/>
                <w:szCs w:val="24"/>
                <w:lang w:eastAsia="id-ID"/>
              </w:rPr>
              <w:t>Discretionary accrual</w:t>
            </w:r>
            <w:r w:rsidRPr="0007318E">
              <w:rPr>
                <w:rFonts w:ascii="Times New Roman" w:eastAsia="Times New Roman" w:hAnsi="Times New Roman" w:cs="Times New Roman"/>
                <w:b/>
                <w:sz w:val="24"/>
                <w:szCs w:val="24"/>
                <w:lang w:val="en-US" w:eastAsia="id-ID"/>
              </w:rPr>
              <w:t>)</w:t>
            </w:r>
          </w:p>
        </w:tc>
        <w:tc>
          <w:tcPr>
            <w:tcW w:w="2147" w:type="dxa"/>
            <w:tcBorders>
              <w:left w:val="nil"/>
              <w:bottom w:val="double" w:sz="4" w:space="0" w:color="auto"/>
              <w:right w:val="nil"/>
            </w:tcBorders>
          </w:tcPr>
          <w:p w14:paraId="4A188430" w14:textId="0786023F" w:rsidR="00D61B33" w:rsidRPr="0007318E" w:rsidRDefault="00D61B33" w:rsidP="0007318E">
            <w:pPr>
              <w:tabs>
                <w:tab w:val="left" w:pos="284"/>
                <w:tab w:val="left" w:pos="567"/>
                <w:tab w:val="left" w:pos="851"/>
                <w:tab w:val="left" w:pos="1134"/>
                <w:tab w:val="left" w:pos="1418"/>
              </w:tabs>
              <w:jc w:val="center"/>
              <w:rPr>
                <w:rFonts w:ascii="Times New Roman" w:hAnsi="Times New Roman" w:cs="Times New Roman"/>
                <w:b/>
                <w:sz w:val="24"/>
                <w:szCs w:val="24"/>
                <w:lang w:val="en-US"/>
              </w:rPr>
            </w:pPr>
            <w:r w:rsidRPr="0007318E">
              <w:rPr>
                <w:rFonts w:ascii="Times New Roman" w:hAnsi="Times New Roman" w:cs="Times New Roman"/>
                <w:b/>
                <w:sz w:val="24"/>
                <w:szCs w:val="24"/>
                <w:lang w:val="en-US"/>
              </w:rPr>
              <w:t>Rata-rata DACC</w:t>
            </w:r>
          </w:p>
        </w:tc>
      </w:tr>
      <w:tr w:rsidR="00D61B33" w:rsidRPr="00D61B33" w14:paraId="54A9F4DA" w14:textId="77777777" w:rsidTr="0007318E">
        <w:trPr>
          <w:jc w:val="center"/>
        </w:trPr>
        <w:tc>
          <w:tcPr>
            <w:tcW w:w="2813" w:type="dxa"/>
            <w:vMerge w:val="restart"/>
            <w:tcBorders>
              <w:top w:val="double" w:sz="4" w:space="0" w:color="auto"/>
              <w:left w:val="nil"/>
              <w:right w:val="nil"/>
            </w:tcBorders>
          </w:tcPr>
          <w:p w14:paraId="42D831FF" w14:textId="2F690D80" w:rsidR="00D61B33" w:rsidRPr="00D61B33" w:rsidRDefault="00D61B33" w:rsidP="00D61B33">
            <w:pPr>
              <w:jc w:val="both"/>
              <w:rPr>
                <w:rFonts w:ascii="Times New Roman" w:hAnsi="Times New Roman" w:cs="Times New Roman"/>
                <w:sz w:val="24"/>
                <w:szCs w:val="24"/>
                <w:lang w:val="en-US"/>
              </w:rPr>
            </w:pPr>
            <w:proofErr w:type="spellStart"/>
            <w:r w:rsidRPr="00D61B33">
              <w:rPr>
                <w:rFonts w:ascii="Times New Roman" w:hAnsi="Times New Roman" w:cs="Times New Roman"/>
                <w:sz w:val="24"/>
                <w:szCs w:val="24"/>
                <w:lang w:val="en-US"/>
              </w:rPr>
              <w:t>Sebelum</w:t>
            </w:r>
            <w:proofErr w:type="spellEnd"/>
            <w:r w:rsidRPr="00D61B33">
              <w:rPr>
                <w:rFonts w:ascii="Times New Roman" w:hAnsi="Times New Roman" w:cs="Times New Roman"/>
                <w:sz w:val="24"/>
                <w:szCs w:val="24"/>
                <w:lang w:val="en-US"/>
              </w:rPr>
              <w:t xml:space="preserve"> </w:t>
            </w:r>
            <w:proofErr w:type="spellStart"/>
            <w:r w:rsidRPr="00D61B33">
              <w:rPr>
                <w:rFonts w:ascii="Times New Roman" w:hAnsi="Times New Roman" w:cs="Times New Roman"/>
                <w:sz w:val="24"/>
                <w:szCs w:val="24"/>
                <w:lang w:val="en-US"/>
              </w:rPr>
              <w:t>Penerapan</w:t>
            </w:r>
            <w:proofErr w:type="spellEnd"/>
            <w:r w:rsidRPr="00D61B33">
              <w:rPr>
                <w:rFonts w:ascii="Times New Roman" w:hAnsi="Times New Roman" w:cs="Times New Roman"/>
                <w:sz w:val="24"/>
                <w:szCs w:val="24"/>
                <w:lang w:val="en-US"/>
              </w:rPr>
              <w:t xml:space="preserve"> IFRS</w:t>
            </w:r>
          </w:p>
        </w:tc>
        <w:tc>
          <w:tcPr>
            <w:tcW w:w="1232" w:type="dxa"/>
            <w:tcBorders>
              <w:top w:val="double" w:sz="4" w:space="0" w:color="auto"/>
              <w:left w:val="nil"/>
              <w:right w:val="nil"/>
            </w:tcBorders>
          </w:tcPr>
          <w:p w14:paraId="6BD0264A" w14:textId="2085AA04" w:rsidR="00D61B33" w:rsidRPr="00D61B33" w:rsidRDefault="00D61B33" w:rsidP="0007318E">
            <w:pPr>
              <w:tabs>
                <w:tab w:val="left" w:pos="284"/>
                <w:tab w:val="left" w:pos="567"/>
                <w:tab w:val="left" w:pos="851"/>
                <w:tab w:val="left" w:pos="1134"/>
                <w:tab w:val="left" w:pos="1418"/>
              </w:tabs>
              <w:jc w:val="center"/>
              <w:rPr>
                <w:rFonts w:ascii="Times New Roman" w:hAnsi="Times New Roman" w:cs="Times New Roman"/>
                <w:sz w:val="24"/>
                <w:szCs w:val="24"/>
                <w:lang w:val="en-US"/>
              </w:rPr>
            </w:pPr>
            <w:r w:rsidRPr="00D61B33">
              <w:rPr>
                <w:rFonts w:ascii="Times New Roman" w:hAnsi="Times New Roman" w:cs="Times New Roman"/>
                <w:sz w:val="24"/>
                <w:szCs w:val="24"/>
                <w:lang w:val="en-US"/>
              </w:rPr>
              <w:t>2009</w:t>
            </w:r>
          </w:p>
        </w:tc>
        <w:tc>
          <w:tcPr>
            <w:tcW w:w="2623" w:type="dxa"/>
            <w:tcBorders>
              <w:top w:val="double" w:sz="4" w:space="0" w:color="auto"/>
              <w:left w:val="nil"/>
              <w:right w:val="nil"/>
            </w:tcBorders>
          </w:tcPr>
          <w:p w14:paraId="2B59D367" w14:textId="74AD36ED" w:rsidR="00D61B33" w:rsidRPr="00D61B33" w:rsidRDefault="00D61B33" w:rsidP="00C412DF">
            <w:pPr>
              <w:tabs>
                <w:tab w:val="left" w:pos="284"/>
                <w:tab w:val="left" w:pos="567"/>
                <w:tab w:val="left" w:pos="851"/>
                <w:tab w:val="left" w:pos="1134"/>
                <w:tab w:val="left" w:pos="1418"/>
              </w:tabs>
              <w:jc w:val="center"/>
              <w:rPr>
                <w:rFonts w:ascii="Times New Roman" w:hAnsi="Times New Roman" w:cs="Times New Roman"/>
                <w:sz w:val="24"/>
                <w:szCs w:val="24"/>
              </w:rPr>
            </w:pPr>
            <w:r w:rsidRPr="00D61B33">
              <w:rPr>
                <w:rFonts w:ascii="Times New Roman" w:hAnsi="Times New Roman" w:cs="Times New Roman"/>
                <w:color w:val="000000"/>
                <w:sz w:val="24"/>
                <w:szCs w:val="24"/>
              </w:rPr>
              <w:t>-0,940</w:t>
            </w:r>
          </w:p>
        </w:tc>
        <w:tc>
          <w:tcPr>
            <w:tcW w:w="2147" w:type="dxa"/>
            <w:vMerge w:val="restart"/>
            <w:tcBorders>
              <w:top w:val="double" w:sz="4" w:space="0" w:color="auto"/>
              <w:left w:val="nil"/>
              <w:right w:val="nil"/>
            </w:tcBorders>
          </w:tcPr>
          <w:p w14:paraId="300FED43" w14:textId="28797E31" w:rsidR="00D61B33" w:rsidRPr="00D61B33" w:rsidRDefault="00D61B33" w:rsidP="00C412DF">
            <w:pPr>
              <w:tabs>
                <w:tab w:val="left" w:pos="284"/>
                <w:tab w:val="left" w:pos="567"/>
                <w:tab w:val="left" w:pos="851"/>
                <w:tab w:val="left" w:pos="1134"/>
                <w:tab w:val="left" w:pos="1418"/>
              </w:tabs>
              <w:jc w:val="center"/>
              <w:rPr>
                <w:rFonts w:ascii="Times New Roman" w:hAnsi="Times New Roman" w:cs="Times New Roman"/>
                <w:sz w:val="24"/>
                <w:szCs w:val="24"/>
              </w:rPr>
            </w:pPr>
            <w:r w:rsidRPr="00D61B33">
              <w:rPr>
                <w:rFonts w:ascii="Times New Roman" w:hAnsi="Times New Roman" w:cs="Times New Roman"/>
                <w:color w:val="000000"/>
                <w:sz w:val="24"/>
                <w:szCs w:val="24"/>
              </w:rPr>
              <w:t>-0,857</w:t>
            </w:r>
          </w:p>
        </w:tc>
      </w:tr>
      <w:tr w:rsidR="00D61B33" w:rsidRPr="00D61B33" w14:paraId="33A0B90B" w14:textId="77777777" w:rsidTr="0007318E">
        <w:trPr>
          <w:jc w:val="center"/>
        </w:trPr>
        <w:tc>
          <w:tcPr>
            <w:tcW w:w="2813" w:type="dxa"/>
            <w:vMerge/>
            <w:tcBorders>
              <w:left w:val="nil"/>
              <w:right w:val="nil"/>
            </w:tcBorders>
          </w:tcPr>
          <w:p w14:paraId="36C99092" w14:textId="77777777" w:rsidR="00D61B33" w:rsidRPr="00D61B33" w:rsidRDefault="00D61B33" w:rsidP="00D61B33">
            <w:pPr>
              <w:tabs>
                <w:tab w:val="left" w:pos="284"/>
                <w:tab w:val="left" w:pos="567"/>
                <w:tab w:val="left" w:pos="851"/>
                <w:tab w:val="left" w:pos="1134"/>
                <w:tab w:val="left" w:pos="1418"/>
              </w:tabs>
              <w:jc w:val="both"/>
              <w:rPr>
                <w:rFonts w:ascii="Times New Roman" w:hAnsi="Times New Roman" w:cs="Times New Roman"/>
                <w:sz w:val="24"/>
                <w:szCs w:val="24"/>
                <w:lang w:val="en-US"/>
              </w:rPr>
            </w:pPr>
          </w:p>
        </w:tc>
        <w:tc>
          <w:tcPr>
            <w:tcW w:w="1232" w:type="dxa"/>
            <w:tcBorders>
              <w:left w:val="nil"/>
              <w:right w:val="nil"/>
            </w:tcBorders>
          </w:tcPr>
          <w:p w14:paraId="17233BB2" w14:textId="7B02D59B" w:rsidR="00D61B33" w:rsidRPr="00D61B33" w:rsidRDefault="00D61B33" w:rsidP="0007318E">
            <w:pPr>
              <w:tabs>
                <w:tab w:val="left" w:pos="284"/>
                <w:tab w:val="left" w:pos="567"/>
                <w:tab w:val="left" w:pos="851"/>
                <w:tab w:val="left" w:pos="1134"/>
                <w:tab w:val="left" w:pos="1418"/>
              </w:tabs>
              <w:jc w:val="center"/>
              <w:rPr>
                <w:rFonts w:ascii="Times New Roman" w:hAnsi="Times New Roman" w:cs="Times New Roman"/>
                <w:sz w:val="24"/>
                <w:szCs w:val="24"/>
                <w:lang w:val="en-US"/>
              </w:rPr>
            </w:pPr>
            <w:r w:rsidRPr="00D61B33">
              <w:rPr>
                <w:rFonts w:ascii="Times New Roman" w:hAnsi="Times New Roman" w:cs="Times New Roman"/>
                <w:sz w:val="24"/>
                <w:szCs w:val="24"/>
                <w:lang w:val="en-US"/>
              </w:rPr>
              <w:t>2010</w:t>
            </w:r>
          </w:p>
        </w:tc>
        <w:tc>
          <w:tcPr>
            <w:tcW w:w="2623" w:type="dxa"/>
            <w:tcBorders>
              <w:left w:val="nil"/>
              <w:right w:val="nil"/>
            </w:tcBorders>
          </w:tcPr>
          <w:p w14:paraId="3DB5CFBD" w14:textId="1BFCA9A9" w:rsidR="00D61B33" w:rsidRPr="00D61B33" w:rsidRDefault="00D61B33" w:rsidP="00C412DF">
            <w:pPr>
              <w:tabs>
                <w:tab w:val="left" w:pos="284"/>
                <w:tab w:val="left" w:pos="567"/>
                <w:tab w:val="left" w:pos="851"/>
                <w:tab w:val="left" w:pos="1134"/>
                <w:tab w:val="left" w:pos="1418"/>
              </w:tabs>
              <w:jc w:val="center"/>
              <w:rPr>
                <w:rFonts w:ascii="Times New Roman" w:hAnsi="Times New Roman" w:cs="Times New Roman"/>
                <w:sz w:val="24"/>
                <w:szCs w:val="24"/>
              </w:rPr>
            </w:pPr>
            <w:r w:rsidRPr="00D61B33">
              <w:rPr>
                <w:rFonts w:ascii="Times New Roman" w:hAnsi="Times New Roman" w:cs="Times New Roman"/>
                <w:color w:val="000000"/>
                <w:sz w:val="24"/>
                <w:szCs w:val="24"/>
              </w:rPr>
              <w:t>-0,777</w:t>
            </w:r>
          </w:p>
        </w:tc>
        <w:tc>
          <w:tcPr>
            <w:tcW w:w="2147" w:type="dxa"/>
            <w:vMerge/>
            <w:tcBorders>
              <w:left w:val="nil"/>
              <w:right w:val="nil"/>
            </w:tcBorders>
          </w:tcPr>
          <w:p w14:paraId="02EF68B8" w14:textId="77777777" w:rsidR="00D61B33" w:rsidRPr="00D61B33" w:rsidRDefault="00D61B33" w:rsidP="00C412DF">
            <w:pPr>
              <w:tabs>
                <w:tab w:val="left" w:pos="284"/>
                <w:tab w:val="left" w:pos="567"/>
                <w:tab w:val="left" w:pos="851"/>
                <w:tab w:val="left" w:pos="1134"/>
                <w:tab w:val="left" w:pos="1418"/>
              </w:tabs>
              <w:jc w:val="center"/>
              <w:rPr>
                <w:rFonts w:ascii="Times New Roman" w:hAnsi="Times New Roman" w:cs="Times New Roman"/>
                <w:sz w:val="24"/>
                <w:szCs w:val="24"/>
              </w:rPr>
            </w:pPr>
          </w:p>
        </w:tc>
      </w:tr>
      <w:tr w:rsidR="00D61B33" w:rsidRPr="00D61B33" w14:paraId="4CB1A412" w14:textId="77777777" w:rsidTr="0007318E">
        <w:trPr>
          <w:jc w:val="center"/>
        </w:trPr>
        <w:tc>
          <w:tcPr>
            <w:tcW w:w="2813" w:type="dxa"/>
            <w:vMerge/>
            <w:tcBorders>
              <w:left w:val="nil"/>
              <w:right w:val="nil"/>
            </w:tcBorders>
          </w:tcPr>
          <w:p w14:paraId="6386D990" w14:textId="77777777" w:rsidR="00D61B33" w:rsidRPr="00D61B33" w:rsidRDefault="00D61B33" w:rsidP="00D61B33">
            <w:pPr>
              <w:tabs>
                <w:tab w:val="left" w:pos="284"/>
                <w:tab w:val="left" w:pos="567"/>
                <w:tab w:val="left" w:pos="851"/>
                <w:tab w:val="left" w:pos="1134"/>
                <w:tab w:val="left" w:pos="1418"/>
              </w:tabs>
              <w:jc w:val="both"/>
              <w:rPr>
                <w:rFonts w:ascii="Times New Roman" w:hAnsi="Times New Roman" w:cs="Times New Roman"/>
                <w:sz w:val="24"/>
                <w:szCs w:val="24"/>
                <w:lang w:val="en-US"/>
              </w:rPr>
            </w:pPr>
          </w:p>
        </w:tc>
        <w:tc>
          <w:tcPr>
            <w:tcW w:w="1232" w:type="dxa"/>
            <w:tcBorders>
              <w:left w:val="nil"/>
              <w:right w:val="nil"/>
            </w:tcBorders>
          </w:tcPr>
          <w:p w14:paraId="37E7B8E2" w14:textId="6DBC1537" w:rsidR="00D61B33" w:rsidRPr="00D61B33" w:rsidRDefault="00D61B33" w:rsidP="0007318E">
            <w:pPr>
              <w:tabs>
                <w:tab w:val="left" w:pos="284"/>
                <w:tab w:val="left" w:pos="567"/>
                <w:tab w:val="left" w:pos="851"/>
                <w:tab w:val="left" w:pos="1134"/>
                <w:tab w:val="left" w:pos="1418"/>
              </w:tabs>
              <w:jc w:val="center"/>
              <w:rPr>
                <w:rFonts w:ascii="Times New Roman" w:hAnsi="Times New Roman" w:cs="Times New Roman"/>
                <w:sz w:val="24"/>
                <w:szCs w:val="24"/>
                <w:lang w:val="en-US"/>
              </w:rPr>
            </w:pPr>
            <w:r w:rsidRPr="00D61B33">
              <w:rPr>
                <w:rFonts w:ascii="Times New Roman" w:hAnsi="Times New Roman" w:cs="Times New Roman"/>
                <w:sz w:val="24"/>
                <w:szCs w:val="24"/>
                <w:lang w:val="en-US"/>
              </w:rPr>
              <w:t>2011</w:t>
            </w:r>
          </w:p>
        </w:tc>
        <w:tc>
          <w:tcPr>
            <w:tcW w:w="2623" w:type="dxa"/>
            <w:tcBorders>
              <w:left w:val="nil"/>
              <w:right w:val="nil"/>
            </w:tcBorders>
          </w:tcPr>
          <w:p w14:paraId="4FAC806E" w14:textId="22F2553D" w:rsidR="00D61B33" w:rsidRPr="00D61B33" w:rsidRDefault="00D61B33" w:rsidP="00C412DF">
            <w:pPr>
              <w:tabs>
                <w:tab w:val="left" w:pos="284"/>
                <w:tab w:val="left" w:pos="567"/>
                <w:tab w:val="left" w:pos="851"/>
                <w:tab w:val="left" w:pos="1134"/>
                <w:tab w:val="left" w:pos="1418"/>
              </w:tabs>
              <w:jc w:val="center"/>
              <w:rPr>
                <w:rFonts w:ascii="Times New Roman" w:hAnsi="Times New Roman" w:cs="Times New Roman"/>
                <w:sz w:val="24"/>
                <w:szCs w:val="24"/>
              </w:rPr>
            </w:pPr>
            <w:r w:rsidRPr="00D61B33">
              <w:rPr>
                <w:rFonts w:ascii="Times New Roman" w:hAnsi="Times New Roman" w:cs="Times New Roman"/>
                <w:color w:val="000000"/>
                <w:sz w:val="24"/>
                <w:szCs w:val="24"/>
              </w:rPr>
              <w:t>-0,854</w:t>
            </w:r>
          </w:p>
        </w:tc>
        <w:tc>
          <w:tcPr>
            <w:tcW w:w="2147" w:type="dxa"/>
            <w:vMerge/>
            <w:tcBorders>
              <w:left w:val="nil"/>
              <w:right w:val="nil"/>
            </w:tcBorders>
          </w:tcPr>
          <w:p w14:paraId="27C7DCFF" w14:textId="77777777" w:rsidR="00D61B33" w:rsidRPr="00D61B33" w:rsidRDefault="00D61B33" w:rsidP="00C412DF">
            <w:pPr>
              <w:tabs>
                <w:tab w:val="left" w:pos="284"/>
                <w:tab w:val="left" w:pos="567"/>
                <w:tab w:val="left" w:pos="851"/>
                <w:tab w:val="left" w:pos="1134"/>
                <w:tab w:val="left" w:pos="1418"/>
              </w:tabs>
              <w:jc w:val="center"/>
              <w:rPr>
                <w:rFonts w:ascii="Times New Roman" w:hAnsi="Times New Roman" w:cs="Times New Roman"/>
                <w:sz w:val="24"/>
                <w:szCs w:val="24"/>
              </w:rPr>
            </w:pPr>
          </w:p>
        </w:tc>
      </w:tr>
      <w:tr w:rsidR="0007318E" w:rsidRPr="00D61B33" w14:paraId="1DBF50FB" w14:textId="77777777" w:rsidTr="0007318E">
        <w:trPr>
          <w:jc w:val="center"/>
        </w:trPr>
        <w:tc>
          <w:tcPr>
            <w:tcW w:w="2813" w:type="dxa"/>
            <w:vMerge w:val="restart"/>
            <w:tcBorders>
              <w:left w:val="nil"/>
              <w:right w:val="nil"/>
            </w:tcBorders>
          </w:tcPr>
          <w:p w14:paraId="197D5466" w14:textId="3C64F6F5" w:rsidR="0007318E" w:rsidRPr="00D61B33" w:rsidRDefault="0007318E" w:rsidP="00D61B33">
            <w:pPr>
              <w:jc w:val="both"/>
              <w:rPr>
                <w:rFonts w:ascii="Times New Roman" w:hAnsi="Times New Roman" w:cs="Times New Roman"/>
                <w:sz w:val="24"/>
                <w:szCs w:val="24"/>
                <w:lang w:val="en-US"/>
              </w:rPr>
            </w:pPr>
            <w:r w:rsidRPr="00D61B33">
              <w:rPr>
                <w:rFonts w:ascii="Times New Roman" w:hAnsi="Times New Roman" w:cs="Times New Roman"/>
                <w:sz w:val="24"/>
                <w:szCs w:val="24"/>
                <w:lang w:val="en-US"/>
              </w:rPr>
              <w:t xml:space="preserve">Setelah </w:t>
            </w:r>
            <w:proofErr w:type="spellStart"/>
            <w:r w:rsidRPr="00D61B33">
              <w:rPr>
                <w:rFonts w:ascii="Times New Roman" w:hAnsi="Times New Roman" w:cs="Times New Roman"/>
                <w:sz w:val="24"/>
                <w:szCs w:val="24"/>
                <w:lang w:val="en-US"/>
              </w:rPr>
              <w:t>Penerapan</w:t>
            </w:r>
            <w:proofErr w:type="spellEnd"/>
            <w:r w:rsidRPr="00D61B33">
              <w:rPr>
                <w:rFonts w:ascii="Times New Roman" w:hAnsi="Times New Roman" w:cs="Times New Roman"/>
                <w:sz w:val="24"/>
                <w:szCs w:val="24"/>
                <w:lang w:val="en-US"/>
              </w:rPr>
              <w:t xml:space="preserve"> IFRS</w:t>
            </w:r>
          </w:p>
        </w:tc>
        <w:tc>
          <w:tcPr>
            <w:tcW w:w="1232" w:type="dxa"/>
            <w:tcBorders>
              <w:left w:val="nil"/>
              <w:right w:val="nil"/>
            </w:tcBorders>
          </w:tcPr>
          <w:p w14:paraId="10D143B7" w14:textId="568DD04F" w:rsidR="0007318E" w:rsidRPr="00D61B33" w:rsidRDefault="0007318E" w:rsidP="0007318E">
            <w:pPr>
              <w:tabs>
                <w:tab w:val="left" w:pos="284"/>
                <w:tab w:val="left" w:pos="567"/>
                <w:tab w:val="left" w:pos="851"/>
                <w:tab w:val="left" w:pos="1134"/>
                <w:tab w:val="left" w:pos="1418"/>
              </w:tabs>
              <w:jc w:val="center"/>
              <w:rPr>
                <w:rFonts w:ascii="Times New Roman" w:hAnsi="Times New Roman" w:cs="Times New Roman"/>
                <w:sz w:val="24"/>
                <w:szCs w:val="24"/>
                <w:lang w:val="en-US"/>
              </w:rPr>
            </w:pPr>
            <w:r w:rsidRPr="00D61B33">
              <w:rPr>
                <w:rFonts w:ascii="Times New Roman" w:hAnsi="Times New Roman" w:cs="Times New Roman"/>
                <w:sz w:val="24"/>
                <w:szCs w:val="24"/>
                <w:lang w:val="en-US"/>
              </w:rPr>
              <w:t>2012</w:t>
            </w:r>
          </w:p>
        </w:tc>
        <w:tc>
          <w:tcPr>
            <w:tcW w:w="2623" w:type="dxa"/>
            <w:tcBorders>
              <w:left w:val="nil"/>
              <w:right w:val="nil"/>
            </w:tcBorders>
          </w:tcPr>
          <w:p w14:paraId="471F76CE" w14:textId="1162839D" w:rsidR="0007318E" w:rsidRPr="00D61B33" w:rsidRDefault="0007318E" w:rsidP="00C412DF">
            <w:pPr>
              <w:tabs>
                <w:tab w:val="left" w:pos="284"/>
                <w:tab w:val="left" w:pos="567"/>
                <w:tab w:val="left" w:pos="851"/>
                <w:tab w:val="left" w:pos="1134"/>
                <w:tab w:val="left" w:pos="1418"/>
              </w:tabs>
              <w:jc w:val="center"/>
              <w:rPr>
                <w:rFonts w:ascii="Times New Roman" w:hAnsi="Times New Roman" w:cs="Times New Roman"/>
                <w:sz w:val="24"/>
                <w:szCs w:val="24"/>
              </w:rPr>
            </w:pPr>
            <w:r w:rsidRPr="00D61B33">
              <w:rPr>
                <w:rFonts w:ascii="Times New Roman" w:hAnsi="Times New Roman" w:cs="Times New Roman"/>
                <w:color w:val="000000"/>
                <w:sz w:val="24"/>
                <w:szCs w:val="24"/>
              </w:rPr>
              <w:t>-0,483</w:t>
            </w:r>
          </w:p>
        </w:tc>
        <w:tc>
          <w:tcPr>
            <w:tcW w:w="2147" w:type="dxa"/>
            <w:vMerge w:val="restart"/>
            <w:tcBorders>
              <w:left w:val="nil"/>
              <w:right w:val="nil"/>
            </w:tcBorders>
          </w:tcPr>
          <w:p w14:paraId="1D1DA6F0" w14:textId="2E7D205E" w:rsidR="0007318E" w:rsidRPr="00D61B33" w:rsidRDefault="0007318E" w:rsidP="00C412DF">
            <w:pPr>
              <w:tabs>
                <w:tab w:val="left" w:pos="284"/>
                <w:tab w:val="left" w:pos="567"/>
                <w:tab w:val="left" w:pos="851"/>
                <w:tab w:val="left" w:pos="1134"/>
                <w:tab w:val="left" w:pos="1418"/>
              </w:tabs>
              <w:jc w:val="center"/>
              <w:rPr>
                <w:rFonts w:ascii="Times New Roman" w:hAnsi="Times New Roman" w:cs="Times New Roman"/>
                <w:sz w:val="24"/>
                <w:szCs w:val="24"/>
              </w:rPr>
            </w:pPr>
            <w:r w:rsidRPr="00D61B33">
              <w:rPr>
                <w:rFonts w:ascii="Times New Roman" w:hAnsi="Times New Roman" w:cs="Times New Roman"/>
                <w:color w:val="000000"/>
                <w:sz w:val="24"/>
                <w:szCs w:val="24"/>
              </w:rPr>
              <w:t>-0,647</w:t>
            </w:r>
          </w:p>
        </w:tc>
      </w:tr>
      <w:tr w:rsidR="0007318E" w:rsidRPr="00D61B33" w14:paraId="5C86F250" w14:textId="77777777" w:rsidTr="0007318E">
        <w:trPr>
          <w:jc w:val="center"/>
        </w:trPr>
        <w:tc>
          <w:tcPr>
            <w:tcW w:w="2813" w:type="dxa"/>
            <w:vMerge/>
            <w:tcBorders>
              <w:left w:val="nil"/>
              <w:right w:val="nil"/>
            </w:tcBorders>
          </w:tcPr>
          <w:p w14:paraId="51ABB840" w14:textId="77777777" w:rsidR="0007318E" w:rsidRPr="00D61B33" w:rsidRDefault="0007318E" w:rsidP="00D61B33">
            <w:pPr>
              <w:tabs>
                <w:tab w:val="left" w:pos="284"/>
                <w:tab w:val="left" w:pos="567"/>
                <w:tab w:val="left" w:pos="851"/>
                <w:tab w:val="left" w:pos="1134"/>
                <w:tab w:val="left" w:pos="1418"/>
              </w:tabs>
              <w:jc w:val="both"/>
              <w:rPr>
                <w:rFonts w:ascii="Times New Roman" w:hAnsi="Times New Roman" w:cs="Times New Roman"/>
                <w:sz w:val="24"/>
                <w:szCs w:val="24"/>
                <w:lang w:val="en-US"/>
              </w:rPr>
            </w:pPr>
          </w:p>
        </w:tc>
        <w:tc>
          <w:tcPr>
            <w:tcW w:w="1232" w:type="dxa"/>
            <w:tcBorders>
              <w:left w:val="nil"/>
              <w:right w:val="nil"/>
            </w:tcBorders>
          </w:tcPr>
          <w:p w14:paraId="4F927C02" w14:textId="781B7D88" w:rsidR="0007318E" w:rsidRPr="00D61B33" w:rsidRDefault="0007318E" w:rsidP="0007318E">
            <w:pPr>
              <w:tabs>
                <w:tab w:val="left" w:pos="284"/>
                <w:tab w:val="left" w:pos="567"/>
                <w:tab w:val="left" w:pos="851"/>
                <w:tab w:val="left" w:pos="1134"/>
                <w:tab w:val="left" w:pos="1418"/>
              </w:tabs>
              <w:jc w:val="center"/>
              <w:rPr>
                <w:rFonts w:ascii="Times New Roman" w:hAnsi="Times New Roman" w:cs="Times New Roman"/>
                <w:sz w:val="24"/>
                <w:szCs w:val="24"/>
                <w:lang w:val="en-US"/>
              </w:rPr>
            </w:pPr>
            <w:r w:rsidRPr="00D61B33">
              <w:rPr>
                <w:rFonts w:ascii="Times New Roman" w:hAnsi="Times New Roman" w:cs="Times New Roman"/>
                <w:sz w:val="24"/>
                <w:szCs w:val="24"/>
                <w:lang w:val="en-US"/>
              </w:rPr>
              <w:t>2013</w:t>
            </w:r>
          </w:p>
        </w:tc>
        <w:tc>
          <w:tcPr>
            <w:tcW w:w="2623" w:type="dxa"/>
            <w:tcBorders>
              <w:left w:val="nil"/>
              <w:right w:val="nil"/>
            </w:tcBorders>
          </w:tcPr>
          <w:p w14:paraId="41AC35DD" w14:textId="46522E8E" w:rsidR="0007318E" w:rsidRPr="00D61B33" w:rsidRDefault="0007318E" w:rsidP="00C412DF">
            <w:pPr>
              <w:tabs>
                <w:tab w:val="left" w:pos="284"/>
                <w:tab w:val="left" w:pos="567"/>
                <w:tab w:val="left" w:pos="851"/>
                <w:tab w:val="left" w:pos="1134"/>
                <w:tab w:val="left" w:pos="1418"/>
              </w:tabs>
              <w:jc w:val="center"/>
              <w:rPr>
                <w:rFonts w:ascii="Times New Roman" w:hAnsi="Times New Roman" w:cs="Times New Roman"/>
                <w:sz w:val="24"/>
                <w:szCs w:val="24"/>
              </w:rPr>
            </w:pPr>
            <w:r w:rsidRPr="00D61B33">
              <w:rPr>
                <w:rFonts w:ascii="Times New Roman" w:hAnsi="Times New Roman" w:cs="Times New Roman"/>
                <w:color w:val="000000"/>
                <w:sz w:val="24"/>
                <w:szCs w:val="24"/>
              </w:rPr>
              <w:t>-0,788</w:t>
            </w:r>
          </w:p>
        </w:tc>
        <w:tc>
          <w:tcPr>
            <w:tcW w:w="2147" w:type="dxa"/>
            <w:vMerge/>
            <w:tcBorders>
              <w:left w:val="nil"/>
              <w:right w:val="nil"/>
            </w:tcBorders>
          </w:tcPr>
          <w:p w14:paraId="069B30A9" w14:textId="77777777" w:rsidR="0007318E" w:rsidRPr="00D61B33" w:rsidRDefault="0007318E" w:rsidP="00D61B33">
            <w:pPr>
              <w:tabs>
                <w:tab w:val="left" w:pos="284"/>
                <w:tab w:val="left" w:pos="567"/>
                <w:tab w:val="left" w:pos="851"/>
                <w:tab w:val="left" w:pos="1134"/>
                <w:tab w:val="left" w:pos="1418"/>
              </w:tabs>
              <w:jc w:val="both"/>
              <w:rPr>
                <w:rFonts w:ascii="Times New Roman" w:hAnsi="Times New Roman" w:cs="Times New Roman"/>
                <w:sz w:val="24"/>
                <w:szCs w:val="24"/>
              </w:rPr>
            </w:pPr>
          </w:p>
        </w:tc>
      </w:tr>
      <w:tr w:rsidR="0007318E" w:rsidRPr="00D61B33" w14:paraId="2A2EF795" w14:textId="77777777" w:rsidTr="0007318E">
        <w:trPr>
          <w:jc w:val="center"/>
        </w:trPr>
        <w:tc>
          <w:tcPr>
            <w:tcW w:w="2813" w:type="dxa"/>
            <w:vMerge/>
            <w:tcBorders>
              <w:left w:val="nil"/>
              <w:right w:val="nil"/>
            </w:tcBorders>
          </w:tcPr>
          <w:p w14:paraId="775235E2" w14:textId="77777777" w:rsidR="0007318E" w:rsidRPr="00D61B33" w:rsidRDefault="0007318E" w:rsidP="00D61B33">
            <w:pPr>
              <w:tabs>
                <w:tab w:val="left" w:pos="284"/>
                <w:tab w:val="left" w:pos="567"/>
                <w:tab w:val="left" w:pos="851"/>
                <w:tab w:val="left" w:pos="1134"/>
                <w:tab w:val="left" w:pos="1418"/>
              </w:tabs>
              <w:jc w:val="both"/>
              <w:rPr>
                <w:rFonts w:ascii="Times New Roman" w:hAnsi="Times New Roman" w:cs="Times New Roman"/>
                <w:sz w:val="24"/>
                <w:szCs w:val="24"/>
                <w:lang w:val="en-US"/>
              </w:rPr>
            </w:pPr>
          </w:p>
        </w:tc>
        <w:tc>
          <w:tcPr>
            <w:tcW w:w="1232" w:type="dxa"/>
            <w:tcBorders>
              <w:left w:val="nil"/>
              <w:right w:val="nil"/>
            </w:tcBorders>
          </w:tcPr>
          <w:p w14:paraId="400AC120" w14:textId="43C8542E" w:rsidR="0007318E" w:rsidRPr="00D61B33" w:rsidRDefault="0007318E" w:rsidP="0007318E">
            <w:pPr>
              <w:tabs>
                <w:tab w:val="left" w:pos="284"/>
                <w:tab w:val="left" w:pos="567"/>
                <w:tab w:val="left" w:pos="851"/>
                <w:tab w:val="left" w:pos="1134"/>
                <w:tab w:val="left" w:pos="1418"/>
              </w:tabs>
              <w:jc w:val="center"/>
              <w:rPr>
                <w:rFonts w:ascii="Times New Roman" w:hAnsi="Times New Roman" w:cs="Times New Roman"/>
                <w:sz w:val="24"/>
                <w:szCs w:val="24"/>
                <w:lang w:val="en-US"/>
              </w:rPr>
            </w:pPr>
            <w:r w:rsidRPr="00D61B33">
              <w:rPr>
                <w:rFonts w:ascii="Times New Roman" w:hAnsi="Times New Roman" w:cs="Times New Roman"/>
                <w:sz w:val="24"/>
                <w:szCs w:val="24"/>
                <w:lang w:val="en-US"/>
              </w:rPr>
              <w:t>2014</w:t>
            </w:r>
          </w:p>
        </w:tc>
        <w:tc>
          <w:tcPr>
            <w:tcW w:w="2623" w:type="dxa"/>
            <w:tcBorders>
              <w:left w:val="nil"/>
              <w:right w:val="nil"/>
            </w:tcBorders>
          </w:tcPr>
          <w:p w14:paraId="779FCF33" w14:textId="4A175CF8" w:rsidR="0007318E" w:rsidRPr="00D61B33" w:rsidRDefault="0007318E" w:rsidP="00C412DF">
            <w:pPr>
              <w:tabs>
                <w:tab w:val="left" w:pos="284"/>
                <w:tab w:val="left" w:pos="567"/>
                <w:tab w:val="left" w:pos="851"/>
                <w:tab w:val="left" w:pos="1134"/>
                <w:tab w:val="left" w:pos="1418"/>
              </w:tabs>
              <w:jc w:val="center"/>
              <w:rPr>
                <w:rFonts w:ascii="Times New Roman" w:hAnsi="Times New Roman" w:cs="Times New Roman"/>
                <w:sz w:val="24"/>
                <w:szCs w:val="24"/>
              </w:rPr>
            </w:pPr>
            <w:r w:rsidRPr="00D61B33">
              <w:rPr>
                <w:rFonts w:ascii="Times New Roman" w:hAnsi="Times New Roman" w:cs="Times New Roman"/>
                <w:color w:val="000000"/>
                <w:sz w:val="24"/>
                <w:szCs w:val="24"/>
              </w:rPr>
              <w:t>-0,670</w:t>
            </w:r>
          </w:p>
        </w:tc>
        <w:tc>
          <w:tcPr>
            <w:tcW w:w="2147" w:type="dxa"/>
            <w:vMerge/>
            <w:tcBorders>
              <w:left w:val="nil"/>
              <w:right w:val="nil"/>
            </w:tcBorders>
          </w:tcPr>
          <w:p w14:paraId="48DCCAEB" w14:textId="77777777" w:rsidR="0007318E" w:rsidRPr="00D61B33" w:rsidRDefault="0007318E" w:rsidP="00D61B33">
            <w:pPr>
              <w:tabs>
                <w:tab w:val="left" w:pos="284"/>
                <w:tab w:val="left" w:pos="567"/>
                <w:tab w:val="left" w:pos="851"/>
                <w:tab w:val="left" w:pos="1134"/>
                <w:tab w:val="left" w:pos="1418"/>
              </w:tabs>
              <w:jc w:val="both"/>
              <w:rPr>
                <w:rFonts w:ascii="Times New Roman" w:hAnsi="Times New Roman" w:cs="Times New Roman"/>
                <w:sz w:val="24"/>
                <w:szCs w:val="24"/>
              </w:rPr>
            </w:pPr>
          </w:p>
        </w:tc>
      </w:tr>
    </w:tbl>
    <w:p w14:paraId="4B147B74" w14:textId="6BD0F3D2" w:rsidR="00963F6F" w:rsidRDefault="00963F6F" w:rsidP="00621253">
      <w:pPr>
        <w:tabs>
          <w:tab w:val="left" w:pos="284"/>
          <w:tab w:val="left" w:pos="567"/>
          <w:tab w:val="left" w:pos="851"/>
          <w:tab w:val="left" w:pos="1134"/>
          <w:tab w:val="left" w:pos="1418"/>
        </w:tabs>
        <w:spacing w:after="0" w:line="240" w:lineRule="auto"/>
        <w:jc w:val="both"/>
        <w:rPr>
          <w:rFonts w:ascii="Times New Roman" w:hAnsi="Times New Roman" w:cs="Times New Roman"/>
          <w:sz w:val="24"/>
          <w:szCs w:val="24"/>
        </w:rPr>
      </w:pPr>
    </w:p>
    <w:p w14:paraId="7D2766F1" w14:textId="7AE1AD67" w:rsidR="0039599C" w:rsidRDefault="0039599C" w:rsidP="006659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Tabel 1</w:t>
      </w:r>
      <w:r w:rsidR="00F71726">
        <w:rPr>
          <w:rFonts w:ascii="Times New Roman" w:hAnsi="Times New Roman" w:cs="Times New Roman"/>
          <w:sz w:val="24"/>
          <w:szCs w:val="24"/>
          <w:lang w:val="en-US"/>
        </w:rPr>
        <w:t xml:space="preserve"> </w:t>
      </w:r>
      <w:proofErr w:type="spellStart"/>
      <w:r w:rsidR="00F71726">
        <w:rPr>
          <w:rFonts w:ascii="Times New Roman" w:hAnsi="Times New Roman" w:cs="Times New Roman"/>
          <w:sz w:val="24"/>
          <w:szCs w:val="24"/>
          <w:lang w:val="en-US"/>
        </w:rPr>
        <w:t>menunjukkan</w:t>
      </w:r>
      <w:proofErr w:type="spellEnd"/>
      <w:r w:rsidR="00F71726">
        <w:rPr>
          <w:rFonts w:ascii="Times New Roman" w:hAnsi="Times New Roman" w:cs="Times New Roman"/>
          <w:sz w:val="24"/>
          <w:szCs w:val="24"/>
          <w:lang w:val="en-US"/>
        </w:rPr>
        <w:t xml:space="preserve"> </w:t>
      </w:r>
      <w:r w:rsidR="0081486F">
        <w:rPr>
          <w:rFonts w:ascii="Times New Roman" w:hAnsi="Times New Roman" w:cs="Times New Roman"/>
          <w:sz w:val="24"/>
          <w:szCs w:val="24"/>
          <w:lang w:val="en-US"/>
        </w:rPr>
        <w:t>m</w:t>
      </w:r>
      <w:r>
        <w:rPr>
          <w:rFonts w:ascii="Times New Roman" w:hAnsi="Times New Roman" w:cs="Times New Roman"/>
          <w:sz w:val="24"/>
          <w:szCs w:val="24"/>
        </w:rPr>
        <w:t xml:space="preserve">anajemen laba yang dilakukan oleh perusahaan </w:t>
      </w:r>
      <w:r>
        <w:rPr>
          <w:rFonts w:ascii="Times New Roman" w:hAnsi="Times New Roman" w:cs="Times New Roman"/>
          <w:i/>
          <w:sz w:val="24"/>
          <w:szCs w:val="24"/>
        </w:rPr>
        <w:t xml:space="preserve">consumer goods </w:t>
      </w:r>
      <w:r>
        <w:rPr>
          <w:rFonts w:ascii="Times New Roman" w:hAnsi="Times New Roman" w:cs="Times New Roman"/>
          <w:sz w:val="24"/>
          <w:szCs w:val="24"/>
        </w:rPr>
        <w:t>merupakan manajemen laba negatif</w:t>
      </w:r>
      <w:r w:rsidR="0081486F">
        <w:rPr>
          <w:rFonts w:ascii="Times New Roman" w:hAnsi="Times New Roman" w:cs="Times New Roman"/>
          <w:sz w:val="24"/>
          <w:szCs w:val="24"/>
          <w:lang w:val="en-US"/>
        </w:rPr>
        <w:t xml:space="preserve">, </w:t>
      </w:r>
      <w:r>
        <w:rPr>
          <w:rFonts w:ascii="Times New Roman" w:hAnsi="Times New Roman" w:cs="Times New Roman"/>
          <w:sz w:val="24"/>
          <w:szCs w:val="24"/>
        </w:rPr>
        <w:t>dimana perusahaan melakukan manajemen laba dengan cara menurunkan laba perusahaan.</w:t>
      </w:r>
      <w:r w:rsidR="0081486F">
        <w:rPr>
          <w:rFonts w:ascii="Times New Roman" w:hAnsi="Times New Roman" w:cs="Times New Roman"/>
          <w:sz w:val="24"/>
          <w:szCs w:val="24"/>
          <w:lang w:val="en-US"/>
        </w:rPr>
        <w:t xml:space="preserve"> R</w:t>
      </w:r>
      <w:r>
        <w:rPr>
          <w:rFonts w:ascii="Times New Roman" w:hAnsi="Times New Roman" w:cs="Times New Roman"/>
          <w:sz w:val="24"/>
          <w:szCs w:val="24"/>
        </w:rPr>
        <w:t xml:space="preserve">ata-rata nilai DACC terus mengalami perubahan setiap tahunnya. Perubahan yang paling jelas terlihat terdapat pada tahun </w:t>
      </w:r>
      <w:r>
        <w:rPr>
          <w:rFonts w:ascii="Times New Roman" w:hAnsi="Times New Roman" w:cs="Times New Roman"/>
          <w:sz w:val="24"/>
          <w:szCs w:val="24"/>
        </w:rPr>
        <w:lastRenderedPageBreak/>
        <w:t>2012 dimana rata-rata untuk nilai DACC pada tahun ini sebesar -0,483 yang merupakan nilai terbesar yang menandakan kecilnya nilai manajemen laba jika dibandingkan dengan tahun-tahun lainnya. Nilai manajemen laba terkecil sendiri terdapat pada tahun 2009 yaitu sebesar -0,940. Fluktuasi yang terjadi di tahun 2010, 2011, 2013, dan 2014 tidak terlalu besar yang berkisar di angka -0,777, -0,854, -0,788, dan -0,670 jika dibandingkan dengan tahun 2009 dan 2012.</w:t>
      </w:r>
    </w:p>
    <w:p w14:paraId="6BA52322" w14:textId="77777777" w:rsidR="0039599C" w:rsidRDefault="0039599C" w:rsidP="0066592B">
      <w:pPr>
        <w:spacing w:after="0" w:line="360" w:lineRule="auto"/>
        <w:jc w:val="both"/>
        <w:rPr>
          <w:rFonts w:ascii="Times New Roman" w:hAnsi="Times New Roman" w:cs="Times New Roman"/>
          <w:sz w:val="24"/>
          <w:szCs w:val="24"/>
        </w:rPr>
      </w:pPr>
    </w:p>
    <w:p w14:paraId="3941CBA9" w14:textId="2455C963" w:rsidR="0039599C" w:rsidRPr="00AE5FBC" w:rsidRDefault="0039599C" w:rsidP="00404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Nilai rata-rata manajemen laba untuk perusahaan </w:t>
      </w:r>
      <w:r>
        <w:rPr>
          <w:rFonts w:ascii="Times New Roman" w:hAnsi="Times New Roman" w:cs="Times New Roman"/>
          <w:i/>
          <w:sz w:val="24"/>
          <w:szCs w:val="24"/>
        </w:rPr>
        <w:t xml:space="preserve">consumer goods </w:t>
      </w:r>
      <w:r>
        <w:rPr>
          <w:rFonts w:ascii="Times New Roman" w:hAnsi="Times New Roman" w:cs="Times New Roman"/>
          <w:sz w:val="24"/>
          <w:szCs w:val="24"/>
        </w:rPr>
        <w:t xml:space="preserve">masih dikategorikan rendah karena nilainya masih berkisar di angka 0. </w:t>
      </w:r>
      <w:r w:rsidR="004F4086">
        <w:rPr>
          <w:rFonts w:ascii="Times New Roman" w:hAnsi="Times New Roman" w:cs="Times New Roman"/>
          <w:sz w:val="24"/>
          <w:szCs w:val="24"/>
          <w:lang w:val="en-US"/>
        </w:rPr>
        <w:t>S</w:t>
      </w:r>
      <w:r>
        <w:rPr>
          <w:rFonts w:ascii="Times New Roman" w:hAnsi="Times New Roman" w:cs="Times New Roman"/>
          <w:sz w:val="24"/>
          <w:szCs w:val="24"/>
        </w:rPr>
        <w:t xml:space="preserve">emakin besar nilai manajemen laba maka semakin baik dikarenakan semakin mendekati nilai 0, sebaliknya jika semakin kecil nilai manajemen labanya maka diartikan perusahaan melakukan manajemen laba lebih besar. Nilai rata-rata manajemen laba mengalami peningkatan dimana sebelum konvergensi IFRS manajemen laba bernilai -0,857 yang kemudian dengan adanya konvergensi IFRS mengalami peningkatan menjadi -0,647. </w:t>
      </w:r>
      <w:r>
        <w:rPr>
          <w:rFonts w:ascii="Times New Roman" w:hAnsi="Times New Roman" w:cs="Times New Roman"/>
          <w:sz w:val="24"/>
          <w:szCs w:val="24"/>
          <w:lang w:val="en-US"/>
        </w:rPr>
        <w:t>I</w:t>
      </w:r>
      <w:r>
        <w:rPr>
          <w:rFonts w:ascii="Times New Roman" w:hAnsi="Times New Roman" w:cs="Times New Roman"/>
          <w:sz w:val="24"/>
          <w:szCs w:val="24"/>
        </w:rPr>
        <w:t xml:space="preserve">ni dapat </w:t>
      </w:r>
      <w:r w:rsidR="0048604F">
        <w:rPr>
          <w:rFonts w:ascii="Times New Roman" w:hAnsi="Times New Roman" w:cs="Times New Roman"/>
          <w:sz w:val="24"/>
          <w:szCs w:val="24"/>
          <w:lang w:val="en-US"/>
        </w:rPr>
        <w:t>di</w:t>
      </w:r>
      <w:r>
        <w:rPr>
          <w:rFonts w:ascii="Times New Roman" w:hAnsi="Times New Roman" w:cs="Times New Roman"/>
          <w:sz w:val="24"/>
          <w:szCs w:val="24"/>
        </w:rPr>
        <w:t xml:space="preserve">artikan bahwasanya nilai kecurangan manajemen laba setelah adanya konvergensi IFRS mengalami penurunan. </w:t>
      </w:r>
      <w:proofErr w:type="spellStart"/>
      <w:r w:rsidR="004C1A04">
        <w:rPr>
          <w:rFonts w:ascii="Times New Roman" w:hAnsi="Times New Roman" w:cs="Times New Roman"/>
          <w:sz w:val="24"/>
          <w:szCs w:val="24"/>
          <w:lang w:val="en-US"/>
        </w:rPr>
        <w:t>Penerapan</w:t>
      </w:r>
      <w:proofErr w:type="spellEnd"/>
      <w:r w:rsidR="004C1A04">
        <w:rPr>
          <w:rFonts w:ascii="Times New Roman" w:hAnsi="Times New Roman" w:cs="Times New Roman"/>
          <w:sz w:val="24"/>
          <w:szCs w:val="24"/>
          <w:lang w:val="en-US"/>
        </w:rPr>
        <w:t xml:space="preserve"> IFRS juga </w:t>
      </w:r>
      <w:proofErr w:type="spellStart"/>
      <w:r w:rsidR="004C1A04">
        <w:rPr>
          <w:rFonts w:ascii="Times New Roman" w:hAnsi="Times New Roman" w:cs="Times New Roman"/>
          <w:sz w:val="24"/>
          <w:szCs w:val="24"/>
          <w:lang w:val="en-US"/>
        </w:rPr>
        <w:t>akan</w:t>
      </w:r>
      <w:proofErr w:type="spellEnd"/>
      <w:r w:rsidR="004C1A04">
        <w:rPr>
          <w:rFonts w:ascii="Times New Roman" w:hAnsi="Times New Roman" w:cs="Times New Roman"/>
          <w:sz w:val="24"/>
          <w:szCs w:val="24"/>
          <w:lang w:val="en-US"/>
        </w:rPr>
        <w:t xml:space="preserve"> </w:t>
      </w:r>
      <w:proofErr w:type="spellStart"/>
      <w:r w:rsidR="004C1A04">
        <w:rPr>
          <w:rFonts w:ascii="Times New Roman" w:hAnsi="Times New Roman" w:cs="Times New Roman"/>
          <w:sz w:val="24"/>
          <w:szCs w:val="24"/>
          <w:lang w:val="en-US"/>
        </w:rPr>
        <w:t>memperbaiki</w:t>
      </w:r>
      <w:proofErr w:type="spellEnd"/>
      <w:r w:rsidR="004C1A04">
        <w:rPr>
          <w:rFonts w:ascii="Times New Roman" w:hAnsi="Times New Roman" w:cs="Times New Roman"/>
          <w:sz w:val="24"/>
          <w:szCs w:val="24"/>
          <w:lang w:val="en-US"/>
        </w:rPr>
        <w:t xml:space="preserve"> </w:t>
      </w:r>
      <w:proofErr w:type="spellStart"/>
      <w:r w:rsidR="004C1A04">
        <w:rPr>
          <w:rFonts w:ascii="Times New Roman" w:hAnsi="Times New Roman" w:cs="Times New Roman"/>
          <w:sz w:val="24"/>
          <w:szCs w:val="24"/>
          <w:lang w:val="en-US"/>
        </w:rPr>
        <w:t>kualitas</w:t>
      </w:r>
      <w:proofErr w:type="spellEnd"/>
      <w:r w:rsidR="004C1A04">
        <w:rPr>
          <w:rFonts w:ascii="Times New Roman" w:hAnsi="Times New Roman" w:cs="Times New Roman"/>
          <w:sz w:val="24"/>
          <w:szCs w:val="24"/>
          <w:lang w:val="en-US"/>
        </w:rPr>
        <w:t xml:space="preserve"> </w:t>
      </w:r>
      <w:proofErr w:type="spellStart"/>
      <w:r w:rsidR="004C1A04">
        <w:rPr>
          <w:rFonts w:ascii="Times New Roman" w:hAnsi="Times New Roman" w:cs="Times New Roman"/>
          <w:sz w:val="24"/>
          <w:szCs w:val="24"/>
          <w:lang w:val="en-US"/>
        </w:rPr>
        <w:t>laba</w:t>
      </w:r>
      <w:proofErr w:type="spellEnd"/>
      <w:r w:rsidR="004C1A04">
        <w:rPr>
          <w:rFonts w:ascii="Times New Roman" w:hAnsi="Times New Roman" w:cs="Times New Roman"/>
          <w:sz w:val="24"/>
          <w:szCs w:val="24"/>
          <w:lang w:val="en-US"/>
        </w:rPr>
        <w:t xml:space="preserve"> </w:t>
      </w:r>
      <w:proofErr w:type="spellStart"/>
      <w:r w:rsidR="004C1A04">
        <w:rPr>
          <w:rFonts w:ascii="Times New Roman" w:hAnsi="Times New Roman" w:cs="Times New Roman"/>
          <w:sz w:val="24"/>
          <w:szCs w:val="24"/>
          <w:lang w:val="en-US"/>
        </w:rPr>
        <w:t>perusahaan</w:t>
      </w:r>
      <w:proofErr w:type="spellEnd"/>
      <w:r w:rsidR="004C1A04">
        <w:rPr>
          <w:rFonts w:ascii="Times New Roman" w:hAnsi="Times New Roman" w:cs="Times New Roman"/>
          <w:sz w:val="24"/>
          <w:szCs w:val="24"/>
          <w:lang w:val="en-US"/>
        </w:rPr>
        <w:t xml:space="preserve">, </w:t>
      </w:r>
      <w:proofErr w:type="spellStart"/>
      <w:r w:rsidR="004C1A04">
        <w:rPr>
          <w:rFonts w:ascii="Times New Roman" w:hAnsi="Times New Roman" w:cs="Times New Roman"/>
          <w:sz w:val="24"/>
          <w:szCs w:val="24"/>
          <w:lang w:val="en-US"/>
        </w:rPr>
        <w:t>sehingga</w:t>
      </w:r>
      <w:proofErr w:type="spellEnd"/>
      <w:r w:rsidR="004C1A04">
        <w:rPr>
          <w:rFonts w:ascii="Times New Roman" w:hAnsi="Times New Roman" w:cs="Times New Roman"/>
          <w:sz w:val="24"/>
          <w:szCs w:val="24"/>
          <w:lang w:val="en-US"/>
        </w:rPr>
        <w:t xml:space="preserve"> </w:t>
      </w:r>
      <w:proofErr w:type="spellStart"/>
      <w:r w:rsidR="004C1A04">
        <w:rPr>
          <w:rFonts w:ascii="Times New Roman" w:hAnsi="Times New Roman" w:cs="Times New Roman"/>
          <w:sz w:val="24"/>
          <w:szCs w:val="24"/>
          <w:lang w:val="en-US"/>
        </w:rPr>
        <w:t>p</w:t>
      </w:r>
      <w:r w:rsidR="00AE5FBC">
        <w:rPr>
          <w:rFonts w:ascii="Times New Roman" w:hAnsi="Times New Roman" w:cs="Times New Roman"/>
          <w:sz w:val="24"/>
          <w:szCs w:val="24"/>
          <w:lang w:val="en-US"/>
        </w:rPr>
        <w:t>ihak</w:t>
      </w:r>
      <w:proofErr w:type="spellEnd"/>
      <w:r w:rsidR="00AE5FBC">
        <w:rPr>
          <w:rFonts w:ascii="Times New Roman" w:hAnsi="Times New Roman" w:cs="Times New Roman"/>
          <w:sz w:val="24"/>
          <w:szCs w:val="24"/>
          <w:lang w:val="en-US"/>
        </w:rPr>
        <w:t xml:space="preserve"> yang </w:t>
      </w:r>
      <w:proofErr w:type="spellStart"/>
      <w:r w:rsidR="00AE5FBC">
        <w:rPr>
          <w:rFonts w:ascii="Times New Roman" w:hAnsi="Times New Roman" w:cs="Times New Roman"/>
          <w:sz w:val="24"/>
          <w:szCs w:val="24"/>
          <w:lang w:val="en-US"/>
        </w:rPr>
        <w:t>memiliki</w:t>
      </w:r>
      <w:proofErr w:type="spellEnd"/>
      <w:r w:rsidR="00AE5FBC">
        <w:rPr>
          <w:rFonts w:ascii="Times New Roman" w:hAnsi="Times New Roman" w:cs="Times New Roman"/>
          <w:sz w:val="24"/>
          <w:szCs w:val="24"/>
          <w:lang w:val="en-US"/>
        </w:rPr>
        <w:t xml:space="preserve"> </w:t>
      </w:r>
      <w:proofErr w:type="spellStart"/>
      <w:r w:rsidR="00AE5FBC">
        <w:rPr>
          <w:rFonts w:ascii="Times New Roman" w:hAnsi="Times New Roman" w:cs="Times New Roman"/>
          <w:sz w:val="24"/>
          <w:szCs w:val="24"/>
          <w:lang w:val="en-US"/>
        </w:rPr>
        <w:t>kepentingan</w:t>
      </w:r>
      <w:proofErr w:type="spellEnd"/>
      <w:r w:rsidR="00AE5FBC">
        <w:rPr>
          <w:rFonts w:ascii="Times New Roman" w:hAnsi="Times New Roman" w:cs="Times New Roman"/>
          <w:sz w:val="24"/>
          <w:szCs w:val="24"/>
          <w:lang w:val="en-US"/>
        </w:rPr>
        <w:t xml:space="preserve"> </w:t>
      </w:r>
      <w:proofErr w:type="spellStart"/>
      <w:r w:rsidR="00AE5FBC">
        <w:rPr>
          <w:rFonts w:ascii="Times New Roman" w:hAnsi="Times New Roman" w:cs="Times New Roman"/>
          <w:sz w:val="24"/>
          <w:szCs w:val="24"/>
          <w:lang w:val="en-US"/>
        </w:rPr>
        <w:t>dalam</w:t>
      </w:r>
      <w:proofErr w:type="spellEnd"/>
      <w:r w:rsidR="00AE5FBC">
        <w:rPr>
          <w:rFonts w:ascii="Times New Roman" w:hAnsi="Times New Roman" w:cs="Times New Roman"/>
          <w:sz w:val="24"/>
          <w:szCs w:val="24"/>
          <w:lang w:val="en-US"/>
        </w:rPr>
        <w:t xml:space="preserve"> </w:t>
      </w:r>
      <w:proofErr w:type="spellStart"/>
      <w:r w:rsidR="00AE5FBC">
        <w:rPr>
          <w:rFonts w:ascii="Times New Roman" w:hAnsi="Times New Roman" w:cs="Times New Roman"/>
          <w:sz w:val="24"/>
          <w:szCs w:val="24"/>
          <w:lang w:val="en-US"/>
        </w:rPr>
        <w:t>perusahaan</w:t>
      </w:r>
      <w:proofErr w:type="spellEnd"/>
      <w:r w:rsidR="00AE5FBC">
        <w:rPr>
          <w:rFonts w:ascii="Times New Roman" w:hAnsi="Times New Roman" w:cs="Times New Roman"/>
          <w:sz w:val="24"/>
          <w:szCs w:val="24"/>
          <w:lang w:val="en-US"/>
        </w:rPr>
        <w:t xml:space="preserve"> </w:t>
      </w:r>
      <w:proofErr w:type="spellStart"/>
      <w:r w:rsidR="003D3B81">
        <w:rPr>
          <w:rFonts w:ascii="Times New Roman" w:hAnsi="Times New Roman" w:cs="Times New Roman"/>
          <w:sz w:val="24"/>
          <w:szCs w:val="24"/>
          <w:lang w:val="en-US"/>
        </w:rPr>
        <w:t>akan</w:t>
      </w:r>
      <w:proofErr w:type="spellEnd"/>
      <w:r w:rsidR="003D3B81">
        <w:rPr>
          <w:rFonts w:ascii="Times New Roman" w:hAnsi="Times New Roman" w:cs="Times New Roman"/>
          <w:sz w:val="24"/>
          <w:szCs w:val="24"/>
          <w:lang w:val="en-US"/>
        </w:rPr>
        <w:t xml:space="preserve"> </w:t>
      </w:r>
      <w:proofErr w:type="spellStart"/>
      <w:r w:rsidR="003D3B81">
        <w:rPr>
          <w:rFonts w:ascii="Times New Roman" w:hAnsi="Times New Roman" w:cs="Times New Roman"/>
          <w:sz w:val="24"/>
          <w:szCs w:val="24"/>
          <w:lang w:val="en-US"/>
        </w:rPr>
        <w:t>dapat</w:t>
      </w:r>
      <w:proofErr w:type="spellEnd"/>
      <w:r w:rsidR="003D3B81">
        <w:rPr>
          <w:rFonts w:ascii="Times New Roman" w:hAnsi="Times New Roman" w:cs="Times New Roman"/>
          <w:sz w:val="24"/>
          <w:szCs w:val="24"/>
          <w:lang w:val="en-US"/>
        </w:rPr>
        <w:t xml:space="preserve"> </w:t>
      </w:r>
      <w:proofErr w:type="spellStart"/>
      <w:r w:rsidR="003D3B81">
        <w:rPr>
          <w:rFonts w:ascii="Times New Roman" w:hAnsi="Times New Roman" w:cs="Times New Roman"/>
          <w:sz w:val="24"/>
          <w:szCs w:val="24"/>
          <w:lang w:val="en-US"/>
        </w:rPr>
        <w:t>mengontrol</w:t>
      </w:r>
      <w:proofErr w:type="spellEnd"/>
      <w:r w:rsidR="003D3B81">
        <w:rPr>
          <w:rFonts w:ascii="Times New Roman" w:hAnsi="Times New Roman" w:cs="Times New Roman"/>
          <w:sz w:val="24"/>
          <w:szCs w:val="24"/>
          <w:lang w:val="en-US"/>
        </w:rPr>
        <w:t xml:space="preserve"> </w:t>
      </w:r>
      <w:proofErr w:type="spellStart"/>
      <w:r w:rsidR="003D3B81">
        <w:rPr>
          <w:rFonts w:ascii="Times New Roman" w:hAnsi="Times New Roman" w:cs="Times New Roman"/>
          <w:sz w:val="24"/>
          <w:szCs w:val="24"/>
          <w:lang w:val="en-US"/>
        </w:rPr>
        <w:t>kualitas</w:t>
      </w:r>
      <w:proofErr w:type="spellEnd"/>
      <w:r w:rsidR="003D3B81">
        <w:rPr>
          <w:rFonts w:ascii="Times New Roman" w:hAnsi="Times New Roman" w:cs="Times New Roman"/>
          <w:sz w:val="24"/>
          <w:szCs w:val="24"/>
          <w:lang w:val="en-US"/>
        </w:rPr>
        <w:t xml:space="preserve"> </w:t>
      </w:r>
      <w:proofErr w:type="spellStart"/>
      <w:r w:rsidR="003D3B81">
        <w:rPr>
          <w:rFonts w:ascii="Times New Roman" w:hAnsi="Times New Roman" w:cs="Times New Roman"/>
          <w:sz w:val="24"/>
          <w:szCs w:val="24"/>
          <w:lang w:val="en-US"/>
        </w:rPr>
        <w:t>laba</w:t>
      </w:r>
      <w:proofErr w:type="spellEnd"/>
      <w:r w:rsidR="003D3B81">
        <w:rPr>
          <w:rFonts w:ascii="Times New Roman" w:hAnsi="Times New Roman" w:cs="Times New Roman"/>
          <w:sz w:val="24"/>
          <w:szCs w:val="24"/>
          <w:lang w:val="en-US"/>
        </w:rPr>
        <w:t xml:space="preserve"> </w:t>
      </w:r>
      <w:proofErr w:type="spellStart"/>
      <w:r w:rsidR="003D3B81">
        <w:rPr>
          <w:rFonts w:ascii="Times New Roman" w:hAnsi="Times New Roman" w:cs="Times New Roman"/>
          <w:sz w:val="24"/>
          <w:szCs w:val="24"/>
          <w:lang w:val="en-US"/>
        </w:rPr>
        <w:t>perusaan</w:t>
      </w:r>
      <w:proofErr w:type="spellEnd"/>
      <w:r w:rsidR="004C1A04">
        <w:rPr>
          <w:rFonts w:ascii="Times New Roman" w:hAnsi="Times New Roman" w:cs="Times New Roman"/>
          <w:sz w:val="24"/>
          <w:szCs w:val="24"/>
          <w:lang w:val="en-US"/>
        </w:rPr>
        <w:t>.</w:t>
      </w:r>
      <w:r w:rsidR="003D3B81">
        <w:rPr>
          <w:rFonts w:ascii="Times New Roman" w:hAnsi="Times New Roman" w:cs="Times New Roman"/>
          <w:sz w:val="24"/>
          <w:szCs w:val="24"/>
          <w:lang w:val="en-US"/>
        </w:rPr>
        <w:t xml:space="preserve"> </w:t>
      </w:r>
    </w:p>
    <w:p w14:paraId="2C2ED30F" w14:textId="77777777" w:rsidR="00621253" w:rsidRPr="00C636D3" w:rsidRDefault="00621253" w:rsidP="004047B1">
      <w:pPr>
        <w:pStyle w:val="ListParagraph"/>
        <w:spacing w:after="0" w:line="360" w:lineRule="auto"/>
        <w:ind w:left="284"/>
        <w:jc w:val="both"/>
        <w:rPr>
          <w:rFonts w:ascii="Times New Roman" w:hAnsi="Times New Roman" w:cs="Times New Roman"/>
          <w:sz w:val="24"/>
          <w:szCs w:val="24"/>
        </w:rPr>
      </w:pPr>
    </w:p>
    <w:p w14:paraId="1B63B6ED" w14:textId="7D9E2685" w:rsidR="00452AB6" w:rsidRPr="00AE116A" w:rsidRDefault="00452AB6" w:rsidP="00AE116A">
      <w:pPr>
        <w:pStyle w:val="ListParagraph"/>
        <w:numPr>
          <w:ilvl w:val="0"/>
          <w:numId w:val="13"/>
        </w:numPr>
        <w:spacing w:after="0" w:line="360" w:lineRule="auto"/>
        <w:ind w:left="426" w:hanging="426"/>
        <w:rPr>
          <w:rFonts w:ascii="Times New Roman" w:hAnsi="Times New Roman" w:cs="Times New Roman"/>
          <w:b/>
          <w:sz w:val="24"/>
          <w:szCs w:val="24"/>
        </w:rPr>
      </w:pPr>
      <w:r w:rsidRPr="00AE116A">
        <w:rPr>
          <w:rFonts w:ascii="Times New Roman" w:hAnsi="Times New Roman" w:cs="Times New Roman"/>
          <w:b/>
          <w:sz w:val="24"/>
          <w:szCs w:val="24"/>
        </w:rPr>
        <w:t xml:space="preserve">SIMPULAN </w:t>
      </w:r>
    </w:p>
    <w:p w14:paraId="00D8E7FE" w14:textId="6FAB87ED" w:rsidR="0039599C" w:rsidRPr="009A5369" w:rsidRDefault="0039599C" w:rsidP="004047B1">
      <w:pPr>
        <w:pStyle w:val="Default"/>
        <w:spacing w:line="360" w:lineRule="auto"/>
        <w:jc w:val="both"/>
        <w:rPr>
          <w:bCs/>
          <w:lang w:val="en-US"/>
        </w:rPr>
      </w:pPr>
      <w:r w:rsidRPr="000100BB">
        <w:t xml:space="preserve">Penelitian ini dilakukan untuk menguji </w:t>
      </w:r>
      <w:r>
        <w:t xml:space="preserve">perubahan manajemen laba sebelum dan sesudah konvergensi IFRS </w:t>
      </w:r>
      <w:r w:rsidRPr="002247A8">
        <w:t xml:space="preserve">perusahaan </w:t>
      </w:r>
      <w:r>
        <w:rPr>
          <w:i/>
        </w:rPr>
        <w:t>consumer goods</w:t>
      </w:r>
      <w:r w:rsidRPr="000100BB">
        <w:t xml:space="preserve"> yang terdaftar di BEI. Berdasarkan hasil penelitian yang dilakukan dapat </w:t>
      </w:r>
      <w:r>
        <w:rPr>
          <w:lang w:val="en-US"/>
        </w:rPr>
        <w:t>dis</w:t>
      </w:r>
      <w:r w:rsidRPr="000100BB">
        <w:t>impul</w:t>
      </w:r>
      <w:r>
        <w:rPr>
          <w:lang w:val="en-US"/>
        </w:rPr>
        <w:t>k</w:t>
      </w:r>
      <w:r w:rsidRPr="000100BB">
        <w:t>an</w:t>
      </w:r>
      <w:r>
        <w:t xml:space="preserve"> bahwasanya </w:t>
      </w:r>
      <w:proofErr w:type="spellStart"/>
      <w:r>
        <w:rPr>
          <w:lang w:val="en-US"/>
        </w:rPr>
        <w:t>setelah</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konvergensi</w:t>
      </w:r>
      <w:proofErr w:type="spellEnd"/>
      <w:r>
        <w:rPr>
          <w:lang w:val="en-US"/>
        </w:rPr>
        <w:t xml:space="preserve"> IFRS </w:t>
      </w:r>
      <w:r>
        <w:t xml:space="preserve">manajemen laba tetap terjadi pada perusahaan </w:t>
      </w:r>
      <w:r>
        <w:rPr>
          <w:i/>
        </w:rPr>
        <w:t>consumer goods</w:t>
      </w:r>
      <w:r>
        <w:t>, hanya saja nilai manajemen laba setelah adanya penerapan konvergensi IFRS menjadi lebih kecil jika dibandingkan dengan sebelum penerapak konvergensi IFRS.</w:t>
      </w:r>
    </w:p>
    <w:p w14:paraId="1C48A636" w14:textId="77777777" w:rsidR="00452AB6" w:rsidRDefault="00452AB6" w:rsidP="00452AB6">
      <w:pPr>
        <w:tabs>
          <w:tab w:val="left" w:pos="284"/>
          <w:tab w:val="left" w:pos="567"/>
          <w:tab w:val="left" w:pos="851"/>
          <w:tab w:val="left" w:pos="1134"/>
          <w:tab w:val="left" w:pos="1418"/>
        </w:tabs>
        <w:spacing w:after="0" w:line="360" w:lineRule="auto"/>
        <w:jc w:val="both"/>
        <w:rPr>
          <w:rFonts w:ascii="Times New Roman" w:hAnsi="Times New Roman" w:cs="Times New Roman"/>
          <w:color w:val="000000" w:themeColor="text1"/>
          <w:sz w:val="24"/>
          <w:szCs w:val="24"/>
        </w:rPr>
      </w:pPr>
    </w:p>
    <w:p w14:paraId="1931F6D2" w14:textId="77777777" w:rsidR="00452AB6" w:rsidRDefault="00452AB6" w:rsidP="00621253">
      <w:pPr>
        <w:rPr>
          <w:rFonts w:ascii="Times New Roman" w:hAnsi="Times New Roman" w:cs="Times New Roman"/>
          <w:b/>
          <w:sz w:val="28"/>
          <w:szCs w:val="28"/>
        </w:rPr>
      </w:pPr>
      <w:r w:rsidRPr="00D057B4">
        <w:rPr>
          <w:rFonts w:ascii="Times New Roman" w:hAnsi="Times New Roman" w:cs="Times New Roman"/>
          <w:b/>
          <w:sz w:val="28"/>
          <w:szCs w:val="28"/>
        </w:rPr>
        <w:t>DAFTAR PUSTAKA</w:t>
      </w:r>
    </w:p>
    <w:p w14:paraId="4FB2943C" w14:textId="12A1B97A" w:rsidR="004047B1" w:rsidRDefault="00434948" w:rsidP="004047B1">
      <w:pPr>
        <w:ind w:left="567" w:hanging="567"/>
        <w:jc w:val="both"/>
        <w:rPr>
          <w:rFonts w:ascii="Times New Roman" w:eastAsia="Times New Roman" w:hAnsi="Times New Roman" w:cs="Times New Roman"/>
          <w:iCs/>
          <w:sz w:val="24"/>
          <w:szCs w:val="24"/>
          <w:lang w:val="en-ID" w:eastAsia="en-ID"/>
        </w:rPr>
      </w:pPr>
      <w:proofErr w:type="spellStart"/>
      <w:r w:rsidRPr="00C72EB2">
        <w:rPr>
          <w:rFonts w:ascii="Times New Roman" w:eastAsia="Times New Roman" w:hAnsi="Times New Roman" w:cs="Times New Roman"/>
          <w:bCs/>
          <w:sz w:val="24"/>
          <w:szCs w:val="24"/>
          <w:lang w:val="en-ID" w:eastAsia="en-ID"/>
        </w:rPr>
        <w:t>Andari</w:t>
      </w:r>
      <w:proofErr w:type="spellEnd"/>
      <w:r w:rsidRPr="00C72EB2">
        <w:rPr>
          <w:rFonts w:ascii="Times New Roman" w:eastAsia="Times New Roman" w:hAnsi="Times New Roman" w:cs="Times New Roman"/>
          <w:bCs/>
          <w:sz w:val="24"/>
          <w:szCs w:val="24"/>
          <w:lang w:val="en-ID" w:eastAsia="en-ID"/>
        </w:rPr>
        <w:t>, A</w:t>
      </w:r>
      <w:r>
        <w:rPr>
          <w:rFonts w:ascii="Times New Roman" w:eastAsia="Times New Roman" w:hAnsi="Times New Roman" w:cs="Times New Roman"/>
          <w:bCs/>
          <w:sz w:val="24"/>
          <w:szCs w:val="24"/>
          <w:lang w:val="en-ID" w:eastAsia="en-ID"/>
        </w:rPr>
        <w:t>.</w:t>
      </w:r>
      <w:r w:rsidRPr="00C72EB2">
        <w:rPr>
          <w:rFonts w:ascii="Times New Roman" w:eastAsia="Times New Roman" w:hAnsi="Times New Roman" w:cs="Times New Roman"/>
          <w:bCs/>
          <w:sz w:val="24"/>
          <w:szCs w:val="24"/>
          <w:lang w:val="en-ID" w:eastAsia="en-ID"/>
        </w:rPr>
        <w:t>T</w:t>
      </w:r>
      <w:r>
        <w:rPr>
          <w:rFonts w:ascii="Times New Roman" w:eastAsia="Times New Roman" w:hAnsi="Times New Roman" w:cs="Times New Roman"/>
          <w:bCs/>
          <w:sz w:val="24"/>
          <w:szCs w:val="24"/>
          <w:lang w:val="en-ID" w:eastAsia="en-ID"/>
        </w:rPr>
        <w:t>.</w:t>
      </w:r>
      <w:r w:rsidRPr="00C72EB2">
        <w:rPr>
          <w:rFonts w:ascii="Times New Roman" w:eastAsia="Times New Roman" w:hAnsi="Times New Roman" w:cs="Times New Roman"/>
          <w:bCs/>
          <w:sz w:val="24"/>
          <w:szCs w:val="24"/>
          <w:lang w:val="en-ID" w:eastAsia="en-ID"/>
        </w:rPr>
        <w:t xml:space="preserve">, 2017. </w:t>
      </w:r>
      <w:proofErr w:type="spellStart"/>
      <w:r w:rsidRPr="00C72EB2">
        <w:rPr>
          <w:rFonts w:ascii="Times New Roman" w:eastAsia="Times New Roman" w:hAnsi="Times New Roman" w:cs="Times New Roman"/>
          <w:bCs/>
          <w:sz w:val="24"/>
          <w:szCs w:val="24"/>
          <w:lang w:val="en-ID" w:eastAsia="en-ID"/>
        </w:rPr>
        <w:t>Analisis</w:t>
      </w:r>
      <w:proofErr w:type="spellEnd"/>
      <w:r w:rsidRPr="00C72EB2">
        <w:rPr>
          <w:rFonts w:ascii="Times New Roman" w:eastAsia="Times New Roman" w:hAnsi="Times New Roman" w:cs="Times New Roman"/>
          <w:bCs/>
          <w:sz w:val="24"/>
          <w:szCs w:val="24"/>
          <w:lang w:val="en-ID" w:eastAsia="en-ID"/>
        </w:rPr>
        <w:t xml:space="preserve"> </w:t>
      </w:r>
      <w:proofErr w:type="spellStart"/>
      <w:r w:rsidRPr="00C72EB2">
        <w:rPr>
          <w:rFonts w:ascii="Times New Roman" w:eastAsia="Times New Roman" w:hAnsi="Times New Roman" w:cs="Times New Roman"/>
          <w:bCs/>
          <w:sz w:val="24"/>
          <w:szCs w:val="24"/>
          <w:lang w:val="en-ID" w:eastAsia="en-ID"/>
        </w:rPr>
        <w:t>Perbedaan</w:t>
      </w:r>
      <w:proofErr w:type="spellEnd"/>
      <w:r w:rsidRPr="00C72EB2">
        <w:rPr>
          <w:rFonts w:ascii="Times New Roman" w:eastAsia="Times New Roman" w:hAnsi="Times New Roman" w:cs="Times New Roman"/>
          <w:bCs/>
          <w:sz w:val="24"/>
          <w:szCs w:val="24"/>
          <w:lang w:val="en-ID" w:eastAsia="en-ID"/>
        </w:rPr>
        <w:t xml:space="preserve"> </w:t>
      </w:r>
      <w:proofErr w:type="spellStart"/>
      <w:r w:rsidRPr="00C72EB2">
        <w:rPr>
          <w:rFonts w:ascii="Times New Roman" w:eastAsia="Times New Roman" w:hAnsi="Times New Roman" w:cs="Times New Roman"/>
          <w:bCs/>
          <w:sz w:val="24"/>
          <w:szCs w:val="24"/>
          <w:lang w:val="en-ID" w:eastAsia="en-ID"/>
        </w:rPr>
        <w:t>Kualitas</w:t>
      </w:r>
      <w:proofErr w:type="spellEnd"/>
      <w:r w:rsidRPr="00C72EB2">
        <w:rPr>
          <w:rFonts w:ascii="Times New Roman" w:eastAsia="Times New Roman" w:hAnsi="Times New Roman" w:cs="Times New Roman"/>
          <w:bCs/>
          <w:sz w:val="24"/>
          <w:szCs w:val="24"/>
          <w:lang w:val="en-ID" w:eastAsia="en-ID"/>
        </w:rPr>
        <w:t xml:space="preserve"> </w:t>
      </w:r>
      <w:proofErr w:type="spellStart"/>
      <w:r w:rsidRPr="00C72EB2">
        <w:rPr>
          <w:rFonts w:ascii="Times New Roman" w:eastAsia="Times New Roman" w:hAnsi="Times New Roman" w:cs="Times New Roman"/>
          <w:bCs/>
          <w:sz w:val="24"/>
          <w:szCs w:val="24"/>
          <w:lang w:val="en-ID" w:eastAsia="en-ID"/>
        </w:rPr>
        <w:t>Akrual</w:t>
      </w:r>
      <w:proofErr w:type="spellEnd"/>
      <w:r w:rsidRPr="00C72EB2">
        <w:rPr>
          <w:rFonts w:ascii="Times New Roman" w:eastAsia="Times New Roman" w:hAnsi="Times New Roman" w:cs="Times New Roman"/>
          <w:bCs/>
          <w:sz w:val="24"/>
          <w:szCs w:val="24"/>
          <w:lang w:val="en-ID" w:eastAsia="en-ID"/>
        </w:rPr>
        <w:t xml:space="preserve"> dan </w:t>
      </w:r>
      <w:proofErr w:type="spellStart"/>
      <w:r w:rsidRPr="00C72EB2">
        <w:rPr>
          <w:rFonts w:ascii="Times New Roman" w:eastAsia="Times New Roman" w:hAnsi="Times New Roman" w:cs="Times New Roman"/>
          <w:bCs/>
          <w:sz w:val="24"/>
          <w:szCs w:val="24"/>
          <w:lang w:val="en-ID" w:eastAsia="en-ID"/>
        </w:rPr>
        <w:t>Persistensi</w:t>
      </w:r>
      <w:proofErr w:type="spellEnd"/>
      <w:r w:rsidRPr="00C72EB2">
        <w:rPr>
          <w:rFonts w:ascii="Times New Roman" w:eastAsia="Times New Roman" w:hAnsi="Times New Roman" w:cs="Times New Roman"/>
          <w:bCs/>
          <w:sz w:val="24"/>
          <w:szCs w:val="24"/>
          <w:lang w:val="en-ID" w:eastAsia="en-ID"/>
        </w:rPr>
        <w:t xml:space="preserve"> </w:t>
      </w:r>
      <w:proofErr w:type="spellStart"/>
      <w:r w:rsidRPr="00C72EB2">
        <w:rPr>
          <w:rFonts w:ascii="Times New Roman" w:eastAsia="Times New Roman" w:hAnsi="Times New Roman" w:cs="Times New Roman"/>
          <w:bCs/>
          <w:sz w:val="24"/>
          <w:szCs w:val="24"/>
          <w:lang w:val="en-ID" w:eastAsia="en-ID"/>
        </w:rPr>
        <w:t>Laba</w:t>
      </w:r>
      <w:proofErr w:type="spellEnd"/>
      <w:r w:rsidRPr="00C72EB2">
        <w:rPr>
          <w:rFonts w:ascii="Times New Roman" w:eastAsia="Times New Roman" w:hAnsi="Times New Roman" w:cs="Times New Roman"/>
          <w:bCs/>
          <w:sz w:val="24"/>
          <w:szCs w:val="24"/>
          <w:lang w:val="en-ID" w:eastAsia="en-ID"/>
        </w:rPr>
        <w:t xml:space="preserve"> </w:t>
      </w:r>
      <w:proofErr w:type="spellStart"/>
      <w:r w:rsidRPr="00C72EB2">
        <w:rPr>
          <w:rFonts w:ascii="Times New Roman" w:eastAsia="Times New Roman" w:hAnsi="Times New Roman" w:cs="Times New Roman"/>
          <w:bCs/>
          <w:sz w:val="24"/>
          <w:szCs w:val="24"/>
          <w:lang w:val="en-ID" w:eastAsia="en-ID"/>
        </w:rPr>
        <w:t>Sebelum</w:t>
      </w:r>
      <w:proofErr w:type="spellEnd"/>
      <w:r w:rsidRPr="00C72EB2">
        <w:rPr>
          <w:rFonts w:ascii="Times New Roman" w:eastAsia="Times New Roman" w:hAnsi="Times New Roman" w:cs="Times New Roman"/>
          <w:bCs/>
          <w:sz w:val="24"/>
          <w:szCs w:val="24"/>
          <w:lang w:val="en-ID" w:eastAsia="en-ID"/>
        </w:rPr>
        <w:t xml:space="preserve"> dan </w:t>
      </w:r>
      <w:proofErr w:type="spellStart"/>
      <w:r w:rsidRPr="00C72EB2">
        <w:rPr>
          <w:rFonts w:ascii="Times New Roman" w:eastAsia="Times New Roman" w:hAnsi="Times New Roman" w:cs="Times New Roman"/>
          <w:bCs/>
          <w:sz w:val="24"/>
          <w:szCs w:val="24"/>
          <w:lang w:val="en-ID" w:eastAsia="en-ID"/>
        </w:rPr>
        <w:t>Sesudah</w:t>
      </w:r>
      <w:proofErr w:type="spellEnd"/>
      <w:r w:rsidRPr="00C72EB2">
        <w:rPr>
          <w:rFonts w:ascii="Times New Roman" w:eastAsia="Times New Roman" w:hAnsi="Times New Roman" w:cs="Times New Roman"/>
          <w:bCs/>
          <w:sz w:val="24"/>
          <w:szCs w:val="24"/>
          <w:lang w:val="en-ID" w:eastAsia="en-ID"/>
        </w:rPr>
        <w:t xml:space="preserve"> </w:t>
      </w:r>
      <w:proofErr w:type="spellStart"/>
      <w:r w:rsidRPr="00C72EB2">
        <w:rPr>
          <w:rFonts w:ascii="Times New Roman" w:eastAsia="Times New Roman" w:hAnsi="Times New Roman" w:cs="Times New Roman"/>
          <w:bCs/>
          <w:sz w:val="24"/>
          <w:szCs w:val="24"/>
          <w:lang w:val="en-ID" w:eastAsia="en-ID"/>
        </w:rPr>
        <w:t>Konvergensi</w:t>
      </w:r>
      <w:proofErr w:type="spellEnd"/>
      <w:r w:rsidRPr="00C72EB2">
        <w:rPr>
          <w:rFonts w:ascii="Times New Roman" w:eastAsia="Times New Roman" w:hAnsi="Times New Roman" w:cs="Times New Roman"/>
          <w:bCs/>
          <w:sz w:val="24"/>
          <w:szCs w:val="24"/>
          <w:lang w:val="en-ID" w:eastAsia="en-ID"/>
        </w:rPr>
        <w:t xml:space="preserve"> IFRS. </w:t>
      </w:r>
      <w:proofErr w:type="spellStart"/>
      <w:r w:rsidRPr="004047B1">
        <w:rPr>
          <w:rFonts w:ascii="Times New Roman" w:eastAsia="Times New Roman" w:hAnsi="Times New Roman" w:cs="Times New Roman"/>
          <w:i/>
          <w:iCs/>
          <w:sz w:val="24"/>
          <w:szCs w:val="24"/>
          <w:lang w:val="en-ID" w:eastAsia="en-ID"/>
        </w:rPr>
        <w:t>Jurnal</w:t>
      </w:r>
      <w:proofErr w:type="spellEnd"/>
      <w:r w:rsidRPr="004047B1">
        <w:rPr>
          <w:rFonts w:ascii="Times New Roman" w:eastAsia="Times New Roman" w:hAnsi="Times New Roman" w:cs="Times New Roman"/>
          <w:i/>
          <w:iCs/>
          <w:sz w:val="24"/>
          <w:szCs w:val="24"/>
          <w:lang w:val="en-ID" w:eastAsia="en-ID"/>
        </w:rPr>
        <w:t xml:space="preserve"> Kajian </w:t>
      </w:r>
      <w:proofErr w:type="spellStart"/>
      <w:r w:rsidRPr="004047B1">
        <w:rPr>
          <w:rFonts w:ascii="Times New Roman" w:eastAsia="Times New Roman" w:hAnsi="Times New Roman" w:cs="Times New Roman"/>
          <w:i/>
          <w:iCs/>
          <w:sz w:val="24"/>
          <w:szCs w:val="24"/>
          <w:lang w:val="en-ID" w:eastAsia="en-ID"/>
        </w:rPr>
        <w:t>Akuntansi</w:t>
      </w:r>
      <w:proofErr w:type="spellEnd"/>
      <w:r w:rsidRPr="00C72EB2">
        <w:rPr>
          <w:rFonts w:ascii="Times New Roman" w:eastAsia="Times New Roman" w:hAnsi="Times New Roman" w:cs="Times New Roman"/>
          <w:iCs/>
          <w:sz w:val="24"/>
          <w:szCs w:val="24"/>
          <w:lang w:val="en-ID" w:eastAsia="en-ID"/>
        </w:rPr>
        <w:t>, 1</w:t>
      </w:r>
      <w:r w:rsidR="004047B1">
        <w:rPr>
          <w:rFonts w:ascii="Times New Roman" w:eastAsia="Times New Roman" w:hAnsi="Times New Roman" w:cs="Times New Roman"/>
          <w:iCs/>
          <w:sz w:val="24"/>
          <w:szCs w:val="24"/>
          <w:lang w:val="en-ID" w:eastAsia="en-ID"/>
        </w:rPr>
        <w:t xml:space="preserve"> (</w:t>
      </w:r>
      <w:r w:rsidRPr="00C72EB2">
        <w:rPr>
          <w:rFonts w:ascii="Times New Roman" w:eastAsia="Times New Roman" w:hAnsi="Times New Roman" w:cs="Times New Roman"/>
          <w:iCs/>
          <w:sz w:val="24"/>
          <w:szCs w:val="24"/>
          <w:lang w:val="en-ID" w:eastAsia="en-ID"/>
        </w:rPr>
        <w:t>2</w:t>
      </w:r>
      <w:r w:rsidR="004047B1">
        <w:rPr>
          <w:rFonts w:ascii="Times New Roman" w:eastAsia="Times New Roman" w:hAnsi="Times New Roman" w:cs="Times New Roman"/>
          <w:iCs/>
          <w:sz w:val="24"/>
          <w:szCs w:val="24"/>
          <w:lang w:val="en-ID" w:eastAsia="en-ID"/>
        </w:rPr>
        <w:t>)</w:t>
      </w:r>
      <w:r w:rsidR="006C42BF">
        <w:rPr>
          <w:rFonts w:ascii="Times New Roman" w:eastAsia="Times New Roman" w:hAnsi="Times New Roman" w:cs="Times New Roman"/>
          <w:iCs/>
          <w:sz w:val="24"/>
          <w:szCs w:val="24"/>
          <w:lang w:val="en-ID" w:eastAsia="en-ID"/>
        </w:rPr>
        <w:t>:</w:t>
      </w:r>
      <w:r w:rsidRPr="00C72EB2">
        <w:rPr>
          <w:rFonts w:ascii="Times New Roman" w:eastAsia="Times New Roman" w:hAnsi="Times New Roman" w:cs="Times New Roman"/>
          <w:iCs/>
          <w:sz w:val="24"/>
          <w:szCs w:val="24"/>
          <w:lang w:val="en-ID" w:eastAsia="en-ID"/>
        </w:rPr>
        <w:t xml:space="preserve"> 33-147</w:t>
      </w:r>
    </w:p>
    <w:p w14:paraId="61554A92" w14:textId="4921D9AE" w:rsidR="001A0488" w:rsidRDefault="001A0488" w:rsidP="004047B1">
      <w:pPr>
        <w:ind w:left="567" w:hanging="567"/>
        <w:jc w:val="both"/>
        <w:rPr>
          <w:rFonts w:ascii="Times New Roman" w:hAnsi="Times New Roman" w:cs="Times New Roman"/>
          <w:sz w:val="24"/>
          <w:szCs w:val="24"/>
        </w:rPr>
      </w:pPr>
      <w:r>
        <w:rPr>
          <w:rFonts w:ascii="Times New Roman" w:hAnsi="Times New Roman" w:cs="Times New Roman"/>
          <w:sz w:val="24"/>
          <w:szCs w:val="24"/>
        </w:rPr>
        <w:t>Fischer, M</w:t>
      </w:r>
      <w:r>
        <w:rPr>
          <w:rFonts w:ascii="Times New Roman" w:hAnsi="Times New Roman" w:cs="Times New Roman"/>
          <w:sz w:val="24"/>
          <w:szCs w:val="24"/>
          <w:lang w:val="en-US"/>
        </w:rPr>
        <w:t>.</w:t>
      </w:r>
      <w:r>
        <w:rPr>
          <w:rFonts w:ascii="Times New Roman" w:hAnsi="Times New Roman" w:cs="Times New Roman"/>
          <w:sz w:val="24"/>
          <w:szCs w:val="24"/>
        </w:rPr>
        <w:t xml:space="preserve"> and Rosenzweig</w:t>
      </w:r>
      <w:r>
        <w:rPr>
          <w:rFonts w:ascii="Times New Roman" w:hAnsi="Times New Roman" w:cs="Times New Roman"/>
          <w:sz w:val="24"/>
          <w:szCs w:val="24"/>
          <w:lang w:val="en-US"/>
        </w:rPr>
        <w:t>,</w:t>
      </w:r>
      <w:r>
        <w:rPr>
          <w:rFonts w:ascii="Times New Roman" w:hAnsi="Times New Roman" w:cs="Times New Roman"/>
          <w:sz w:val="24"/>
          <w:szCs w:val="24"/>
        </w:rPr>
        <w:t xml:space="preserve"> K. 1995. </w:t>
      </w:r>
      <w:r w:rsidRPr="00E4045A">
        <w:rPr>
          <w:rFonts w:ascii="Times New Roman" w:hAnsi="Times New Roman" w:cs="Times New Roman"/>
          <w:sz w:val="24"/>
          <w:szCs w:val="24"/>
        </w:rPr>
        <w:t>Attitudes of Students and Accounting Practitioners Concerning the Ethical Acceptability of Earnings Management.</w:t>
      </w:r>
      <w:r>
        <w:rPr>
          <w:rFonts w:ascii="Times New Roman" w:hAnsi="Times New Roman" w:cs="Times New Roman"/>
          <w:sz w:val="24"/>
          <w:szCs w:val="24"/>
          <w:lang w:val="en-US"/>
        </w:rPr>
        <w:t xml:space="preserve"> </w:t>
      </w:r>
      <w:r w:rsidRPr="00E4045A">
        <w:rPr>
          <w:rFonts w:ascii="Times New Roman" w:hAnsi="Times New Roman" w:cs="Times New Roman"/>
          <w:i/>
          <w:sz w:val="24"/>
          <w:szCs w:val="24"/>
        </w:rPr>
        <w:t>Journal of Business Ethics</w:t>
      </w:r>
      <w:r>
        <w:rPr>
          <w:rFonts w:ascii="Times New Roman" w:hAnsi="Times New Roman" w:cs="Times New Roman"/>
          <w:sz w:val="24"/>
          <w:szCs w:val="24"/>
          <w:lang w:val="en-US"/>
        </w:rPr>
        <w:t>,</w:t>
      </w:r>
      <w:r>
        <w:rPr>
          <w:rFonts w:ascii="Times New Roman" w:hAnsi="Times New Roman" w:cs="Times New Roman"/>
          <w:sz w:val="24"/>
          <w:szCs w:val="24"/>
        </w:rPr>
        <w:t xml:space="preserve"> 14</w:t>
      </w:r>
      <w:r>
        <w:rPr>
          <w:rFonts w:ascii="Times New Roman" w:hAnsi="Times New Roman" w:cs="Times New Roman"/>
          <w:sz w:val="24"/>
          <w:szCs w:val="24"/>
          <w:lang w:val="en-US"/>
        </w:rPr>
        <w:t>:</w:t>
      </w:r>
      <w:r>
        <w:rPr>
          <w:rFonts w:ascii="Times New Roman" w:hAnsi="Times New Roman" w:cs="Times New Roman"/>
          <w:sz w:val="24"/>
          <w:szCs w:val="24"/>
        </w:rPr>
        <w:t xml:space="preserve"> 433-444.</w:t>
      </w:r>
    </w:p>
    <w:p w14:paraId="32A8CCC4" w14:textId="550E86A9" w:rsidR="001A0488" w:rsidRDefault="001A0488" w:rsidP="004047B1">
      <w:pPr>
        <w:ind w:left="567" w:hanging="567"/>
        <w:jc w:val="both"/>
        <w:rPr>
          <w:rFonts w:ascii="Times New Roman" w:hAnsi="Times New Roman" w:cs="Times New Roman"/>
          <w:sz w:val="24"/>
          <w:szCs w:val="24"/>
          <w:lang w:val="en-US"/>
        </w:rPr>
      </w:pPr>
      <w:r w:rsidRPr="006610F0">
        <w:rPr>
          <w:rFonts w:ascii="Times New Roman" w:hAnsi="Times New Roman" w:cs="Times New Roman"/>
          <w:sz w:val="24"/>
          <w:szCs w:val="24"/>
        </w:rPr>
        <w:lastRenderedPageBreak/>
        <w:t>Handayani</w:t>
      </w:r>
      <w:r>
        <w:rPr>
          <w:rFonts w:ascii="Times New Roman" w:hAnsi="Times New Roman" w:cs="Times New Roman"/>
          <w:sz w:val="24"/>
          <w:szCs w:val="24"/>
          <w:lang w:val="en-US"/>
        </w:rPr>
        <w:t>, Y.P.</w:t>
      </w:r>
      <w:r w:rsidRPr="006610F0">
        <w:rPr>
          <w:rFonts w:ascii="Times New Roman" w:hAnsi="Times New Roman" w:cs="Times New Roman"/>
          <w:sz w:val="24"/>
          <w:szCs w:val="24"/>
          <w:lang w:val="en-US"/>
        </w:rPr>
        <w:t xml:space="preserve"> 2014. </w:t>
      </w:r>
      <w:r w:rsidRPr="006610F0">
        <w:rPr>
          <w:rFonts w:ascii="Times New Roman" w:hAnsi="Times New Roman" w:cs="Times New Roman"/>
          <w:sz w:val="24"/>
          <w:szCs w:val="24"/>
        </w:rPr>
        <w:t>Analisis Perbedaan Manajemen Laba Sebelum dan Sesudah Penerapan Standar Akuntansi Keuangan (Konvergensi IFRS)</w:t>
      </w:r>
      <w:r w:rsidRPr="006610F0">
        <w:rPr>
          <w:rFonts w:ascii="Times New Roman" w:hAnsi="Times New Roman" w:cs="Times New Roman"/>
          <w:sz w:val="24"/>
          <w:szCs w:val="24"/>
          <w:lang w:val="en-US"/>
        </w:rPr>
        <w:t xml:space="preserve">. </w:t>
      </w:r>
      <w:proofErr w:type="spellStart"/>
      <w:r w:rsidRPr="004047B1">
        <w:rPr>
          <w:rFonts w:ascii="Times New Roman" w:hAnsi="Times New Roman" w:cs="Times New Roman"/>
          <w:i/>
          <w:sz w:val="24"/>
          <w:szCs w:val="24"/>
          <w:lang w:val="en-US"/>
        </w:rPr>
        <w:t>Jurnal</w:t>
      </w:r>
      <w:proofErr w:type="spellEnd"/>
      <w:r w:rsidRPr="004047B1">
        <w:rPr>
          <w:rFonts w:ascii="Times New Roman" w:hAnsi="Times New Roman" w:cs="Times New Roman"/>
          <w:i/>
          <w:sz w:val="24"/>
          <w:szCs w:val="24"/>
          <w:lang w:val="en-US"/>
        </w:rPr>
        <w:t xml:space="preserve"> </w:t>
      </w:r>
      <w:proofErr w:type="spellStart"/>
      <w:r w:rsidRPr="004047B1">
        <w:rPr>
          <w:rFonts w:ascii="Times New Roman" w:hAnsi="Times New Roman" w:cs="Times New Roman"/>
          <w:i/>
          <w:sz w:val="24"/>
          <w:szCs w:val="24"/>
          <w:lang w:val="en-US"/>
        </w:rPr>
        <w:t>Akuntansi</w:t>
      </w:r>
      <w:proofErr w:type="spellEnd"/>
      <w:r w:rsidRPr="00602C26">
        <w:rPr>
          <w:rFonts w:ascii="Times New Roman" w:hAnsi="Times New Roman" w:cs="Times New Roman"/>
          <w:sz w:val="24"/>
          <w:szCs w:val="24"/>
          <w:lang w:val="en-US"/>
        </w:rPr>
        <w:t xml:space="preserve">, </w:t>
      </w:r>
      <w:r>
        <w:rPr>
          <w:rFonts w:ascii="Times New Roman" w:hAnsi="Times New Roman" w:cs="Times New Roman"/>
          <w:sz w:val="24"/>
          <w:szCs w:val="24"/>
          <w:lang w:val="en-US"/>
        </w:rPr>
        <w:t>2 (</w:t>
      </w:r>
      <w:r w:rsidRPr="00602C26">
        <w:rPr>
          <w:rFonts w:ascii="Times New Roman" w:hAnsi="Times New Roman" w:cs="Times New Roman"/>
          <w:sz w:val="24"/>
          <w:szCs w:val="24"/>
          <w:lang w:val="en-US"/>
        </w:rPr>
        <w:t>1</w:t>
      </w:r>
      <w:r>
        <w:rPr>
          <w:rFonts w:ascii="Times New Roman" w:hAnsi="Times New Roman" w:cs="Times New Roman"/>
          <w:sz w:val="24"/>
          <w:szCs w:val="24"/>
          <w:lang w:val="en-US"/>
        </w:rPr>
        <w:t>): 1-12</w:t>
      </w:r>
    </w:p>
    <w:p w14:paraId="2950E19B" w14:textId="1479BD69" w:rsidR="001A0488" w:rsidRDefault="001A0488" w:rsidP="004047B1">
      <w:pPr>
        <w:ind w:left="567" w:hanging="567"/>
        <w:jc w:val="both"/>
        <w:rPr>
          <w:rFonts w:ascii="Times New Roman" w:hAnsi="Times New Roman" w:cs="Times New Roman"/>
          <w:sz w:val="24"/>
          <w:szCs w:val="24"/>
        </w:rPr>
      </w:pPr>
      <w:r w:rsidRPr="006C42BF">
        <w:rPr>
          <w:rFonts w:ascii="Times New Roman" w:hAnsi="Times New Roman" w:cs="Times New Roman"/>
          <w:sz w:val="24"/>
          <w:szCs w:val="24"/>
        </w:rPr>
        <w:t>Healy</w:t>
      </w:r>
      <w:r w:rsidRPr="006C42BF">
        <w:rPr>
          <w:rFonts w:ascii="Times New Roman" w:hAnsi="Times New Roman" w:cs="Times New Roman"/>
          <w:sz w:val="24"/>
          <w:szCs w:val="24"/>
          <w:lang w:val="en-US"/>
        </w:rPr>
        <w:t>,</w:t>
      </w:r>
      <w:r w:rsidRPr="006C42BF">
        <w:rPr>
          <w:rFonts w:ascii="Times New Roman" w:hAnsi="Times New Roman" w:cs="Times New Roman"/>
          <w:sz w:val="24"/>
          <w:szCs w:val="24"/>
        </w:rPr>
        <w:t xml:space="preserve"> P</w:t>
      </w:r>
      <w:r w:rsidRPr="006C42BF">
        <w:rPr>
          <w:rFonts w:ascii="Times New Roman" w:hAnsi="Times New Roman" w:cs="Times New Roman"/>
          <w:sz w:val="24"/>
          <w:szCs w:val="24"/>
          <w:lang w:val="en-US"/>
        </w:rPr>
        <w:t>.</w:t>
      </w:r>
      <w:r w:rsidRPr="006C42BF">
        <w:rPr>
          <w:rFonts w:ascii="Times New Roman" w:hAnsi="Times New Roman" w:cs="Times New Roman"/>
          <w:sz w:val="24"/>
          <w:szCs w:val="24"/>
        </w:rPr>
        <w:t>M. and Wahlen</w:t>
      </w:r>
      <w:r w:rsidRPr="006C42BF">
        <w:rPr>
          <w:rFonts w:ascii="Times New Roman" w:hAnsi="Times New Roman" w:cs="Times New Roman"/>
          <w:sz w:val="24"/>
          <w:szCs w:val="24"/>
          <w:lang w:val="en-US"/>
        </w:rPr>
        <w:t>,</w:t>
      </w:r>
      <w:r w:rsidRPr="006C42BF">
        <w:rPr>
          <w:rFonts w:ascii="Times New Roman" w:hAnsi="Times New Roman" w:cs="Times New Roman"/>
          <w:sz w:val="24"/>
          <w:szCs w:val="24"/>
        </w:rPr>
        <w:t xml:space="preserve"> J</w:t>
      </w:r>
      <w:r w:rsidRPr="006C42BF">
        <w:rPr>
          <w:rFonts w:ascii="Times New Roman" w:hAnsi="Times New Roman" w:cs="Times New Roman"/>
          <w:sz w:val="24"/>
          <w:szCs w:val="24"/>
          <w:lang w:val="en-US"/>
        </w:rPr>
        <w:t>.</w:t>
      </w:r>
      <w:r w:rsidRPr="006C42BF">
        <w:rPr>
          <w:rFonts w:ascii="Times New Roman" w:hAnsi="Times New Roman" w:cs="Times New Roman"/>
          <w:sz w:val="24"/>
          <w:szCs w:val="24"/>
        </w:rPr>
        <w:t>M.</w:t>
      </w:r>
      <w:r w:rsidRPr="006C42BF">
        <w:rPr>
          <w:rFonts w:ascii="Times New Roman" w:hAnsi="Times New Roman" w:cs="Times New Roman"/>
          <w:sz w:val="24"/>
          <w:szCs w:val="24"/>
          <w:lang w:val="en-US"/>
        </w:rPr>
        <w:t xml:space="preserve"> </w:t>
      </w:r>
      <w:r w:rsidRPr="006C42BF">
        <w:rPr>
          <w:rFonts w:ascii="Times New Roman" w:hAnsi="Times New Roman" w:cs="Times New Roman"/>
          <w:sz w:val="24"/>
          <w:szCs w:val="24"/>
        </w:rPr>
        <w:t>199</w:t>
      </w:r>
      <w:r w:rsidRPr="006C42BF">
        <w:rPr>
          <w:rFonts w:ascii="Times New Roman" w:hAnsi="Times New Roman" w:cs="Times New Roman"/>
          <w:sz w:val="24"/>
          <w:szCs w:val="24"/>
          <w:lang w:val="en-US"/>
        </w:rPr>
        <w:t>9</w:t>
      </w:r>
      <w:r w:rsidRPr="006C42BF">
        <w:rPr>
          <w:rFonts w:ascii="Times New Roman" w:hAnsi="Times New Roman" w:cs="Times New Roman"/>
          <w:sz w:val="24"/>
          <w:szCs w:val="24"/>
        </w:rPr>
        <w:t xml:space="preserve">. A Review of The Earning Management Literature and Its Implications for Standard Setting. </w:t>
      </w:r>
      <w:r w:rsidRPr="006C42BF">
        <w:rPr>
          <w:rStyle w:val="Emphasis"/>
          <w:rFonts w:ascii="Times New Roman" w:hAnsi="Times New Roman" w:cs="Times New Roman"/>
          <w:sz w:val="24"/>
          <w:szCs w:val="24"/>
        </w:rPr>
        <w:t>Accounting Horizons</w:t>
      </w:r>
      <w:r>
        <w:rPr>
          <w:rFonts w:ascii="Times New Roman" w:hAnsi="Times New Roman" w:cs="Times New Roman"/>
          <w:sz w:val="24"/>
          <w:szCs w:val="24"/>
          <w:lang w:val="en-US"/>
        </w:rPr>
        <w:t>.</w:t>
      </w:r>
      <w:r w:rsidRPr="006C42BF">
        <w:rPr>
          <w:rFonts w:ascii="Times New Roman" w:hAnsi="Times New Roman" w:cs="Times New Roman"/>
          <w:sz w:val="24"/>
          <w:szCs w:val="24"/>
        </w:rPr>
        <w:t xml:space="preserve"> 13 (4): 365–383</w:t>
      </w:r>
    </w:p>
    <w:p w14:paraId="1D64122E" w14:textId="6C737CCE" w:rsidR="00860A02" w:rsidRDefault="00860A02" w:rsidP="004047B1">
      <w:pPr>
        <w:ind w:left="567" w:hanging="567"/>
        <w:jc w:val="both"/>
        <w:rPr>
          <w:rFonts w:ascii="Times New Roman" w:hAnsi="Times New Roman" w:cs="Times New Roman"/>
          <w:sz w:val="24"/>
          <w:szCs w:val="24"/>
        </w:rPr>
      </w:pPr>
      <w:r>
        <w:rPr>
          <w:rFonts w:ascii="Times New Roman" w:hAnsi="Times New Roman" w:cs="Times New Roman"/>
          <w:sz w:val="24"/>
          <w:szCs w:val="24"/>
        </w:rPr>
        <w:t>Jensen, M</w:t>
      </w:r>
      <w:r>
        <w:rPr>
          <w:rFonts w:ascii="Times New Roman" w:hAnsi="Times New Roman" w:cs="Times New Roman"/>
          <w:sz w:val="24"/>
          <w:szCs w:val="24"/>
          <w:lang w:val="en-US"/>
        </w:rPr>
        <w:t>.</w:t>
      </w:r>
      <w:r>
        <w:rPr>
          <w:rFonts w:ascii="Times New Roman" w:hAnsi="Times New Roman" w:cs="Times New Roman"/>
          <w:sz w:val="24"/>
          <w:szCs w:val="24"/>
        </w:rPr>
        <w:t>C. and Meckling</w:t>
      </w:r>
      <w:r>
        <w:rPr>
          <w:rFonts w:ascii="Times New Roman" w:hAnsi="Times New Roman" w:cs="Times New Roman"/>
          <w:sz w:val="24"/>
          <w:szCs w:val="24"/>
          <w:lang w:val="en-US"/>
        </w:rPr>
        <w:t>,</w:t>
      </w:r>
      <w:r>
        <w:rPr>
          <w:rFonts w:ascii="Times New Roman" w:hAnsi="Times New Roman" w:cs="Times New Roman"/>
          <w:sz w:val="24"/>
          <w:szCs w:val="24"/>
        </w:rPr>
        <w:t xml:space="preserve"> W</w:t>
      </w:r>
      <w:r>
        <w:rPr>
          <w:rFonts w:ascii="Times New Roman" w:hAnsi="Times New Roman" w:cs="Times New Roman"/>
          <w:sz w:val="24"/>
          <w:szCs w:val="24"/>
          <w:lang w:val="en-US"/>
        </w:rPr>
        <w:t>.</w:t>
      </w:r>
      <w:r>
        <w:rPr>
          <w:rFonts w:ascii="Times New Roman" w:hAnsi="Times New Roman" w:cs="Times New Roman"/>
          <w:sz w:val="24"/>
          <w:szCs w:val="24"/>
        </w:rPr>
        <w:t xml:space="preserve">H. 1976. Theory of the Firm: Managerial Behaviour, Agency Cost and Ownership Structure. </w:t>
      </w:r>
      <w:r>
        <w:rPr>
          <w:rFonts w:ascii="Times New Roman" w:hAnsi="Times New Roman" w:cs="Times New Roman"/>
          <w:i/>
          <w:sz w:val="24"/>
          <w:szCs w:val="24"/>
        </w:rPr>
        <w:t>Journal of Financial Economics.</w:t>
      </w:r>
      <w:r>
        <w:rPr>
          <w:rFonts w:ascii="Times New Roman" w:hAnsi="Times New Roman" w:cs="Times New Roman"/>
          <w:sz w:val="24"/>
          <w:szCs w:val="24"/>
        </w:rPr>
        <w:t xml:space="preserve"> 3</w:t>
      </w:r>
      <w:r>
        <w:rPr>
          <w:rFonts w:ascii="Times New Roman" w:hAnsi="Times New Roman" w:cs="Times New Roman"/>
          <w:sz w:val="24"/>
          <w:szCs w:val="24"/>
          <w:lang w:val="en-US"/>
        </w:rPr>
        <w:t xml:space="preserve"> (</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 xml:space="preserve"> 305-360.</w:t>
      </w:r>
    </w:p>
    <w:p w14:paraId="2587D217" w14:textId="66937B85" w:rsidR="00DE4ADF" w:rsidRDefault="00DE4ADF" w:rsidP="004047B1">
      <w:pPr>
        <w:ind w:left="567" w:hanging="567"/>
        <w:jc w:val="both"/>
        <w:rPr>
          <w:rFonts w:ascii="Times New Roman" w:hAnsi="Times New Roman" w:cs="Times New Roman"/>
          <w:sz w:val="24"/>
          <w:szCs w:val="24"/>
        </w:rPr>
      </w:pPr>
      <w:r>
        <w:rPr>
          <w:rFonts w:ascii="Times New Roman" w:hAnsi="Times New Roman" w:cs="Times New Roman"/>
          <w:sz w:val="24"/>
          <w:szCs w:val="24"/>
        </w:rPr>
        <w:t>Lestari, Y</w:t>
      </w:r>
      <w:r>
        <w:rPr>
          <w:rFonts w:ascii="Times New Roman" w:hAnsi="Times New Roman" w:cs="Times New Roman"/>
          <w:sz w:val="24"/>
          <w:szCs w:val="24"/>
          <w:lang w:val="en-US"/>
        </w:rPr>
        <w:t>.</w:t>
      </w:r>
      <w:r>
        <w:rPr>
          <w:rFonts w:ascii="Times New Roman" w:hAnsi="Times New Roman" w:cs="Times New Roman"/>
          <w:sz w:val="24"/>
          <w:szCs w:val="24"/>
        </w:rPr>
        <w:t>O</w:t>
      </w:r>
      <w:r w:rsidRPr="004E55E0">
        <w:rPr>
          <w:rFonts w:ascii="Times New Roman" w:hAnsi="Times New Roman" w:cs="Times New Roman"/>
          <w:sz w:val="24"/>
          <w:szCs w:val="24"/>
        </w:rPr>
        <w:t>. 201</w:t>
      </w:r>
      <w:r>
        <w:rPr>
          <w:rFonts w:ascii="Times New Roman" w:hAnsi="Times New Roman" w:cs="Times New Roman"/>
          <w:sz w:val="24"/>
          <w:szCs w:val="24"/>
        </w:rPr>
        <w:t>1</w:t>
      </w:r>
      <w:r w:rsidRPr="004E55E0">
        <w:rPr>
          <w:rFonts w:ascii="Times New Roman" w:hAnsi="Times New Roman" w:cs="Times New Roman"/>
          <w:sz w:val="24"/>
          <w:szCs w:val="24"/>
        </w:rPr>
        <w:t xml:space="preserve">. </w:t>
      </w:r>
      <w:r w:rsidRPr="00E4045A">
        <w:rPr>
          <w:rFonts w:ascii="Times New Roman" w:hAnsi="Times New Roman" w:cs="Times New Roman"/>
          <w:sz w:val="24"/>
          <w:szCs w:val="24"/>
        </w:rPr>
        <w:t>Konvergensi Internasonal Financial Reporting Standards (IFRS) dan Manajemen Laba di Indonesia.</w:t>
      </w:r>
      <w:r>
        <w:rPr>
          <w:rFonts w:ascii="Times New Roman" w:hAnsi="Times New Roman" w:cs="Times New Roman"/>
          <w:sz w:val="24"/>
          <w:szCs w:val="24"/>
          <w:lang w:val="en-US"/>
        </w:rPr>
        <w:t xml:space="preserve"> </w:t>
      </w:r>
      <w:r w:rsidRPr="00E4045A">
        <w:rPr>
          <w:rFonts w:ascii="Times New Roman" w:hAnsi="Times New Roman" w:cs="Times New Roman"/>
          <w:i/>
          <w:sz w:val="24"/>
          <w:szCs w:val="24"/>
        </w:rPr>
        <w:t>Jurnal Akuntansi</w:t>
      </w:r>
      <w:r w:rsidRPr="00CC0549">
        <w:rPr>
          <w:rFonts w:ascii="Times New Roman" w:hAnsi="Times New Roman" w:cs="Times New Roman"/>
          <w:sz w:val="24"/>
          <w:szCs w:val="24"/>
        </w:rPr>
        <w:t>. 2</w:t>
      </w:r>
      <w:r>
        <w:rPr>
          <w:rFonts w:ascii="Times New Roman" w:hAnsi="Times New Roman" w:cs="Times New Roman"/>
          <w:sz w:val="24"/>
          <w:szCs w:val="24"/>
          <w:lang w:val="en-US"/>
        </w:rPr>
        <w:t xml:space="preserve"> (</w:t>
      </w:r>
      <w:r>
        <w:rPr>
          <w:rFonts w:ascii="Times New Roman" w:hAnsi="Times New Roman" w:cs="Times New Roman"/>
          <w:sz w:val="24"/>
          <w:szCs w:val="24"/>
        </w:rPr>
        <w:t>2</w:t>
      </w:r>
      <w:r>
        <w:rPr>
          <w:rFonts w:ascii="Times New Roman" w:hAnsi="Times New Roman" w:cs="Times New Roman"/>
          <w:sz w:val="24"/>
          <w:szCs w:val="24"/>
          <w:lang w:val="en-US"/>
        </w:rPr>
        <w:t>):1-12</w:t>
      </w:r>
    </w:p>
    <w:p w14:paraId="40FD9707" w14:textId="17D48C29" w:rsidR="00DE4ADF" w:rsidRDefault="00DE4ADF" w:rsidP="004047B1">
      <w:pPr>
        <w:ind w:left="567" w:hanging="567"/>
        <w:jc w:val="both"/>
        <w:rPr>
          <w:rFonts w:ascii="Times New Roman" w:hAnsi="Times New Roman" w:cs="Times New Roman"/>
          <w:sz w:val="24"/>
          <w:szCs w:val="24"/>
        </w:rPr>
      </w:pPr>
      <w:r>
        <w:rPr>
          <w:rFonts w:ascii="Times New Roman" w:hAnsi="Times New Roman" w:cs="Times New Roman"/>
          <w:sz w:val="24"/>
          <w:szCs w:val="24"/>
        </w:rPr>
        <w:t>Kothari, S.P., Andrew J.L</w:t>
      </w:r>
      <w:r>
        <w:rPr>
          <w:rFonts w:ascii="Times New Roman" w:hAnsi="Times New Roman" w:cs="Times New Roman"/>
          <w:sz w:val="24"/>
          <w:szCs w:val="24"/>
          <w:lang w:val="en-US"/>
        </w:rPr>
        <w:t>.,</w:t>
      </w:r>
      <w:r>
        <w:rPr>
          <w:rFonts w:ascii="Times New Roman" w:hAnsi="Times New Roman" w:cs="Times New Roman"/>
          <w:sz w:val="24"/>
          <w:szCs w:val="24"/>
        </w:rPr>
        <w:t xml:space="preserve"> and Chareles</w:t>
      </w:r>
      <w:r>
        <w:rPr>
          <w:rFonts w:ascii="Times New Roman" w:hAnsi="Times New Roman" w:cs="Times New Roman"/>
          <w:sz w:val="24"/>
          <w:szCs w:val="24"/>
          <w:lang w:val="en-US"/>
        </w:rPr>
        <w:t>,</w:t>
      </w:r>
      <w:r>
        <w:rPr>
          <w:rFonts w:ascii="Times New Roman" w:hAnsi="Times New Roman" w:cs="Times New Roman"/>
          <w:sz w:val="24"/>
          <w:szCs w:val="24"/>
        </w:rPr>
        <w:t xml:space="preserve"> E.W</w:t>
      </w:r>
      <w:r>
        <w:rPr>
          <w:rFonts w:ascii="Times New Roman" w:hAnsi="Times New Roman" w:cs="Times New Roman"/>
          <w:sz w:val="24"/>
          <w:szCs w:val="24"/>
          <w:lang w:val="en-US"/>
        </w:rPr>
        <w:t>.</w:t>
      </w:r>
      <w:r>
        <w:rPr>
          <w:rFonts w:ascii="Times New Roman" w:hAnsi="Times New Roman" w:cs="Times New Roman"/>
          <w:sz w:val="24"/>
          <w:szCs w:val="24"/>
        </w:rPr>
        <w:t xml:space="preserve"> 2005. Performance Matched Discretionary Accraul Measures. </w:t>
      </w:r>
      <w:r>
        <w:rPr>
          <w:rFonts w:ascii="Times New Roman" w:hAnsi="Times New Roman" w:cs="Times New Roman"/>
          <w:i/>
          <w:sz w:val="24"/>
          <w:szCs w:val="24"/>
        </w:rPr>
        <w:t>Journal of Accounting and Economics.</w:t>
      </w:r>
      <w:r>
        <w:rPr>
          <w:rFonts w:ascii="Times New Roman" w:hAnsi="Times New Roman" w:cs="Times New Roman"/>
          <w:sz w:val="24"/>
          <w:szCs w:val="24"/>
        </w:rPr>
        <w:t xml:space="preserve"> 39</w:t>
      </w:r>
      <w:r>
        <w:rPr>
          <w:rFonts w:ascii="Times New Roman" w:hAnsi="Times New Roman" w:cs="Times New Roman"/>
          <w:sz w:val="24"/>
          <w:szCs w:val="24"/>
          <w:lang w:val="en-US"/>
        </w:rPr>
        <w:t>:</w:t>
      </w:r>
      <w:r>
        <w:rPr>
          <w:rFonts w:ascii="Times New Roman" w:hAnsi="Times New Roman" w:cs="Times New Roman"/>
          <w:sz w:val="24"/>
          <w:szCs w:val="24"/>
        </w:rPr>
        <w:t xml:space="preserve"> 163-197.</w:t>
      </w:r>
    </w:p>
    <w:p w14:paraId="5011AE9A" w14:textId="6F059528" w:rsidR="00DE4ADF" w:rsidRDefault="00DE4ADF" w:rsidP="004047B1">
      <w:pPr>
        <w:ind w:left="567" w:hanging="567"/>
        <w:jc w:val="both"/>
        <w:rPr>
          <w:rFonts w:ascii="Times New Roman" w:hAnsi="Times New Roman" w:cs="Times New Roman"/>
          <w:sz w:val="24"/>
          <w:szCs w:val="24"/>
          <w:lang w:val="en-US"/>
        </w:rPr>
      </w:pPr>
      <w:r w:rsidRPr="0024384D">
        <w:rPr>
          <w:rFonts w:ascii="Times New Roman" w:hAnsi="Times New Roman" w:cs="Times New Roman"/>
          <w:sz w:val="24"/>
          <w:szCs w:val="24"/>
        </w:rPr>
        <w:t>Puttri</w:t>
      </w:r>
      <w:r>
        <w:rPr>
          <w:rFonts w:ascii="Times New Roman" w:hAnsi="Times New Roman" w:cs="Times New Roman"/>
          <w:sz w:val="24"/>
          <w:szCs w:val="24"/>
          <w:lang w:val="en-US"/>
        </w:rPr>
        <w:t>,</w:t>
      </w:r>
      <w:r w:rsidRPr="0024384D">
        <w:rPr>
          <w:rFonts w:ascii="Times New Roman" w:hAnsi="Times New Roman" w:cs="Times New Roman"/>
          <w:sz w:val="24"/>
          <w:szCs w:val="24"/>
        </w:rPr>
        <w:t xml:space="preserve"> D</w:t>
      </w:r>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Novian</w:t>
      </w:r>
      <w:proofErr w:type="spellEnd"/>
      <w:r>
        <w:rPr>
          <w:rFonts w:ascii="Times New Roman" w:hAnsi="Times New Roman" w:cs="Times New Roman"/>
          <w:sz w:val="24"/>
          <w:szCs w:val="24"/>
          <w:lang w:val="en-US"/>
        </w:rPr>
        <w:t xml:space="preserve">, </w:t>
      </w:r>
      <w:r w:rsidRPr="0024384D">
        <w:rPr>
          <w:rFonts w:ascii="Times New Roman" w:hAnsi="Times New Roman" w:cs="Times New Roman"/>
          <w:sz w:val="24"/>
          <w:szCs w:val="24"/>
        </w:rPr>
        <w:t>N</w:t>
      </w:r>
      <w:r>
        <w:rPr>
          <w:rFonts w:ascii="Times New Roman" w:hAnsi="Times New Roman" w:cs="Times New Roman"/>
          <w:sz w:val="24"/>
          <w:szCs w:val="24"/>
          <w:lang w:val="en-US"/>
        </w:rPr>
        <w:t>.</w:t>
      </w:r>
      <w:r w:rsidRPr="0024384D">
        <w:rPr>
          <w:rFonts w:ascii="Times New Roman" w:hAnsi="Times New Roman" w:cs="Times New Roman"/>
          <w:sz w:val="24"/>
          <w:szCs w:val="24"/>
          <w:lang w:val="en-US"/>
        </w:rPr>
        <w:t xml:space="preserve"> 2019. </w:t>
      </w:r>
      <w:r w:rsidRPr="0024384D">
        <w:rPr>
          <w:rFonts w:ascii="Times New Roman" w:hAnsi="Times New Roman" w:cs="Times New Roman"/>
          <w:sz w:val="24"/>
          <w:szCs w:val="24"/>
        </w:rPr>
        <w:t>Analisis Perbedaan Kualitas Akuntansi dan Tata Kelola</w:t>
      </w:r>
      <w:r w:rsidRPr="0024384D">
        <w:rPr>
          <w:rFonts w:ascii="Times New Roman" w:hAnsi="Times New Roman" w:cs="Times New Roman"/>
          <w:sz w:val="24"/>
          <w:szCs w:val="24"/>
          <w:lang w:val="en-US"/>
        </w:rPr>
        <w:t xml:space="preserve"> </w:t>
      </w:r>
      <w:r w:rsidRPr="0024384D">
        <w:rPr>
          <w:rFonts w:ascii="Times New Roman" w:hAnsi="Times New Roman" w:cs="Times New Roman"/>
          <w:sz w:val="24"/>
          <w:szCs w:val="24"/>
        </w:rPr>
        <w:t>Sebelum dan Setelah Penerapan PSAK</w:t>
      </w:r>
      <w:r w:rsidRPr="0024384D">
        <w:rPr>
          <w:rFonts w:ascii="Times New Roman" w:hAnsi="Times New Roman" w:cs="Times New Roman"/>
          <w:sz w:val="24"/>
          <w:szCs w:val="24"/>
          <w:lang w:val="en-US"/>
        </w:rPr>
        <w:t xml:space="preserve"> </w:t>
      </w:r>
      <w:r w:rsidRPr="0024384D">
        <w:rPr>
          <w:rFonts w:ascii="Times New Roman" w:hAnsi="Times New Roman" w:cs="Times New Roman"/>
          <w:sz w:val="24"/>
          <w:szCs w:val="24"/>
        </w:rPr>
        <w:t>Konvergensi</w:t>
      </w:r>
      <w:r w:rsidRPr="0024384D">
        <w:rPr>
          <w:rFonts w:ascii="Times New Roman" w:hAnsi="Times New Roman" w:cs="Times New Roman"/>
          <w:sz w:val="24"/>
          <w:szCs w:val="24"/>
          <w:lang w:val="en-US"/>
        </w:rPr>
        <w:t xml:space="preserve"> </w:t>
      </w:r>
      <w:r w:rsidRPr="0024384D">
        <w:rPr>
          <w:rFonts w:ascii="Times New Roman" w:hAnsi="Times New Roman" w:cs="Times New Roman"/>
          <w:sz w:val="24"/>
          <w:szCs w:val="24"/>
        </w:rPr>
        <w:t>IFRS</w:t>
      </w:r>
      <w:r w:rsidRPr="0024384D">
        <w:rPr>
          <w:rFonts w:ascii="Times New Roman" w:hAnsi="Times New Roman" w:cs="Times New Roman"/>
          <w:sz w:val="24"/>
          <w:szCs w:val="24"/>
          <w:lang w:val="en-US"/>
        </w:rPr>
        <w:t xml:space="preserve">. </w:t>
      </w:r>
      <w:r w:rsidRPr="004047B1">
        <w:rPr>
          <w:rFonts w:ascii="Times New Roman" w:hAnsi="Times New Roman" w:cs="Times New Roman"/>
          <w:i/>
          <w:sz w:val="24"/>
          <w:szCs w:val="24"/>
        </w:rPr>
        <w:t>Jurnal Pundi</w:t>
      </w:r>
      <w:r w:rsidRPr="0024384D">
        <w:rPr>
          <w:rFonts w:ascii="Times New Roman" w:hAnsi="Times New Roman" w:cs="Times New Roman"/>
          <w:sz w:val="24"/>
          <w:szCs w:val="24"/>
        </w:rPr>
        <w:t>, 3</w:t>
      </w:r>
      <w:r>
        <w:rPr>
          <w:rFonts w:ascii="Times New Roman" w:hAnsi="Times New Roman" w:cs="Times New Roman"/>
          <w:sz w:val="24"/>
          <w:szCs w:val="24"/>
          <w:lang w:val="en-US"/>
        </w:rPr>
        <w:t xml:space="preserve"> (</w:t>
      </w:r>
      <w:r w:rsidRPr="0024384D">
        <w:rPr>
          <w:rFonts w:ascii="Times New Roman" w:hAnsi="Times New Roman" w:cs="Times New Roman"/>
          <w:sz w:val="24"/>
          <w:szCs w:val="24"/>
        </w:rPr>
        <w:t>1</w:t>
      </w:r>
      <w:r>
        <w:rPr>
          <w:rFonts w:ascii="Times New Roman" w:hAnsi="Times New Roman" w:cs="Times New Roman"/>
          <w:sz w:val="24"/>
          <w:szCs w:val="24"/>
          <w:lang w:val="en-US"/>
        </w:rPr>
        <w:t>):</w:t>
      </w:r>
      <w:r w:rsidRPr="0024384D">
        <w:rPr>
          <w:rFonts w:ascii="Times New Roman" w:hAnsi="Times New Roman" w:cs="Times New Roman"/>
          <w:sz w:val="24"/>
          <w:szCs w:val="24"/>
          <w:lang w:val="en-US"/>
        </w:rPr>
        <w:t xml:space="preserve"> Pp.1</w:t>
      </w:r>
      <w:r>
        <w:rPr>
          <w:rFonts w:ascii="Times New Roman" w:hAnsi="Times New Roman" w:cs="Times New Roman"/>
          <w:sz w:val="24"/>
          <w:szCs w:val="24"/>
          <w:lang w:val="en-US"/>
        </w:rPr>
        <w:t>-</w:t>
      </w:r>
      <w:r w:rsidRPr="0024384D">
        <w:rPr>
          <w:rFonts w:ascii="Times New Roman" w:hAnsi="Times New Roman" w:cs="Times New Roman"/>
          <w:sz w:val="24"/>
          <w:szCs w:val="24"/>
          <w:lang w:val="en-US"/>
        </w:rPr>
        <w:t>12</w:t>
      </w:r>
    </w:p>
    <w:p w14:paraId="443809A1" w14:textId="0428D33B" w:rsidR="00DE4ADF" w:rsidRDefault="00DE4ADF" w:rsidP="004047B1">
      <w:pPr>
        <w:ind w:left="567" w:hanging="567"/>
        <w:jc w:val="both"/>
        <w:rPr>
          <w:rFonts w:ascii="Times New Roman" w:hAnsi="Times New Roman" w:cs="Times New Roman"/>
          <w:sz w:val="24"/>
          <w:szCs w:val="24"/>
        </w:rPr>
      </w:pPr>
      <w:r>
        <w:rPr>
          <w:rFonts w:ascii="Times New Roman" w:hAnsi="Times New Roman" w:cs="Times New Roman"/>
          <w:sz w:val="24"/>
          <w:szCs w:val="24"/>
        </w:rPr>
        <w:t>Saifullah. 2010</w:t>
      </w:r>
      <w:r w:rsidRPr="008B2C17">
        <w:rPr>
          <w:rFonts w:ascii="Times New Roman" w:hAnsi="Times New Roman" w:cs="Times New Roman"/>
          <w:sz w:val="24"/>
          <w:szCs w:val="24"/>
        </w:rPr>
        <w:t xml:space="preserve">. </w:t>
      </w:r>
      <w:r>
        <w:rPr>
          <w:rFonts w:ascii="Times New Roman" w:hAnsi="Times New Roman" w:cs="Times New Roman"/>
          <w:i/>
          <w:sz w:val="24"/>
          <w:szCs w:val="24"/>
        </w:rPr>
        <w:t>Katarina Diduga Memanipulasi Laporan Keuangan Auditan 2009.</w:t>
      </w:r>
      <w:r>
        <w:rPr>
          <w:rStyle w:val="Hyperlink"/>
          <w:rFonts w:ascii="Times New Roman" w:hAnsi="Times New Roman" w:cs="Times New Roman"/>
          <w:sz w:val="24"/>
          <w:szCs w:val="24"/>
        </w:rPr>
        <w:fldChar w:fldCharType="begin"/>
      </w:r>
      <w:r>
        <w:rPr>
          <w:rStyle w:val="Hyperlink"/>
          <w:rFonts w:ascii="Times New Roman" w:hAnsi="Times New Roman" w:cs="Times New Roman"/>
          <w:sz w:val="24"/>
          <w:szCs w:val="24"/>
        </w:rPr>
        <w:instrText xml:space="preserve"> HYPERLINK "https://finance.detik.com/" </w:instrText>
      </w:r>
      <w:r>
        <w:rPr>
          <w:rStyle w:val="Hyperlink"/>
          <w:rFonts w:ascii="Times New Roman" w:hAnsi="Times New Roman" w:cs="Times New Roman"/>
          <w:sz w:val="24"/>
          <w:szCs w:val="24"/>
        </w:rPr>
        <w:fldChar w:fldCharType="separate"/>
      </w:r>
      <w:r w:rsidRPr="008226FE">
        <w:rPr>
          <w:rStyle w:val="Hyperlink"/>
          <w:rFonts w:ascii="Times New Roman" w:hAnsi="Times New Roman" w:cs="Times New Roman"/>
          <w:sz w:val="24"/>
          <w:szCs w:val="24"/>
        </w:rPr>
        <w:t>https://finance.detik.com/</w:t>
      </w:r>
      <w:r>
        <w:rPr>
          <w:rStyle w:val="Hyperlink"/>
          <w:rFonts w:ascii="Times New Roman" w:hAnsi="Times New Roman" w:cs="Times New Roman"/>
          <w:sz w:val="24"/>
          <w:szCs w:val="24"/>
        </w:rPr>
        <w:fldChar w:fldCharType="end"/>
      </w:r>
      <w:r>
        <w:rPr>
          <w:rFonts w:ascii="Times New Roman" w:hAnsi="Times New Roman" w:cs="Times New Roman"/>
          <w:sz w:val="24"/>
          <w:szCs w:val="24"/>
        </w:rPr>
        <w:t>diakses pada 07 Juni 2018.</w:t>
      </w:r>
    </w:p>
    <w:p w14:paraId="2D3C3223" w14:textId="795C28ED" w:rsidR="00DE4ADF" w:rsidRDefault="00DE4ADF" w:rsidP="004047B1">
      <w:pPr>
        <w:ind w:left="567" w:hanging="567"/>
        <w:jc w:val="both"/>
        <w:rPr>
          <w:rFonts w:ascii="Times New Roman" w:eastAsia="Times New Roman" w:hAnsi="Times New Roman" w:cs="Times New Roman"/>
          <w:iCs/>
          <w:sz w:val="24"/>
          <w:szCs w:val="24"/>
          <w:lang w:val="en-ID" w:eastAsia="en-ID"/>
        </w:rPr>
      </w:pPr>
      <w:r w:rsidRPr="000F6469">
        <w:rPr>
          <w:rFonts w:ascii="Times New Roman" w:hAnsi="Times New Roman" w:cs="Times New Roman"/>
          <w:sz w:val="24"/>
          <w:szCs w:val="24"/>
        </w:rPr>
        <w:t>Sanjaya</w:t>
      </w:r>
      <w:r w:rsidRPr="000F6469">
        <w:rPr>
          <w:rFonts w:ascii="Times New Roman" w:hAnsi="Times New Roman" w:cs="Times New Roman"/>
          <w:sz w:val="24"/>
          <w:szCs w:val="24"/>
          <w:lang w:val="en-US"/>
        </w:rPr>
        <w:t>, I.B.W.</w:t>
      </w:r>
      <w:r w:rsidRPr="000F6469">
        <w:rPr>
          <w:rFonts w:ascii="Times New Roman" w:hAnsi="Times New Roman" w:cs="Times New Roman"/>
          <w:sz w:val="24"/>
          <w:szCs w:val="24"/>
        </w:rPr>
        <w:t xml:space="preserve"> &amp; Ulupuy</w:t>
      </w:r>
      <w:r w:rsidRPr="000F6469">
        <w:rPr>
          <w:rFonts w:ascii="Times New Roman" w:hAnsi="Times New Roman" w:cs="Times New Roman"/>
          <w:sz w:val="24"/>
          <w:szCs w:val="24"/>
          <w:lang w:val="en-US"/>
        </w:rPr>
        <w:t xml:space="preserve">. </w:t>
      </w:r>
      <w:r w:rsidRPr="000F6469">
        <w:rPr>
          <w:rFonts w:ascii="Times New Roman" w:hAnsi="Times New Roman" w:cs="Times New Roman"/>
          <w:sz w:val="24"/>
          <w:szCs w:val="24"/>
        </w:rPr>
        <w:t>I</w:t>
      </w:r>
      <w:r w:rsidRPr="000F6469">
        <w:rPr>
          <w:rFonts w:ascii="Times New Roman" w:hAnsi="Times New Roman" w:cs="Times New Roman"/>
          <w:sz w:val="24"/>
          <w:szCs w:val="24"/>
          <w:lang w:val="en-US"/>
        </w:rPr>
        <w:t>.</w:t>
      </w:r>
      <w:r w:rsidRPr="000F6469">
        <w:rPr>
          <w:rFonts w:ascii="Times New Roman" w:hAnsi="Times New Roman" w:cs="Times New Roman"/>
          <w:sz w:val="24"/>
          <w:szCs w:val="24"/>
        </w:rPr>
        <w:t>G</w:t>
      </w:r>
      <w:r w:rsidRPr="000F6469">
        <w:rPr>
          <w:rFonts w:ascii="Times New Roman" w:hAnsi="Times New Roman" w:cs="Times New Roman"/>
          <w:sz w:val="24"/>
          <w:szCs w:val="24"/>
          <w:lang w:val="en-US"/>
        </w:rPr>
        <w:t>.</w:t>
      </w:r>
      <w:r w:rsidRPr="000F6469">
        <w:rPr>
          <w:rFonts w:ascii="Times New Roman" w:hAnsi="Times New Roman" w:cs="Times New Roman"/>
          <w:sz w:val="24"/>
          <w:szCs w:val="24"/>
        </w:rPr>
        <w:t>K</w:t>
      </w:r>
      <w:r w:rsidRPr="000F6469">
        <w:rPr>
          <w:rFonts w:ascii="Times New Roman" w:hAnsi="Times New Roman" w:cs="Times New Roman"/>
          <w:sz w:val="24"/>
          <w:szCs w:val="24"/>
          <w:lang w:val="en-US"/>
        </w:rPr>
        <w:t>.</w:t>
      </w:r>
      <w:r w:rsidRPr="000F6469">
        <w:rPr>
          <w:rFonts w:ascii="Times New Roman" w:hAnsi="Times New Roman" w:cs="Times New Roman"/>
          <w:sz w:val="24"/>
          <w:szCs w:val="24"/>
        </w:rPr>
        <w:t>A</w:t>
      </w:r>
      <w:r w:rsidRPr="000F6469">
        <w:rPr>
          <w:rFonts w:ascii="Times New Roman" w:hAnsi="Times New Roman" w:cs="Times New Roman"/>
          <w:sz w:val="24"/>
          <w:szCs w:val="24"/>
          <w:lang w:val="en-US"/>
        </w:rPr>
        <w:t xml:space="preserve">. 2016. </w:t>
      </w:r>
      <w:r w:rsidRPr="000F6469">
        <w:rPr>
          <w:rFonts w:ascii="Times New Roman" w:hAnsi="Times New Roman" w:cs="Times New Roman"/>
          <w:sz w:val="24"/>
          <w:szCs w:val="24"/>
        </w:rPr>
        <w:t xml:space="preserve">Penerapan </w:t>
      </w:r>
      <w:r w:rsidRPr="000F6469">
        <w:rPr>
          <w:rFonts w:ascii="Times New Roman" w:hAnsi="Times New Roman" w:cs="Times New Roman"/>
          <w:i/>
          <w:sz w:val="24"/>
          <w:szCs w:val="24"/>
        </w:rPr>
        <w:t xml:space="preserve">Internatioal Financial Reporting Standard </w:t>
      </w:r>
      <w:r w:rsidRPr="000F6469">
        <w:rPr>
          <w:rFonts w:ascii="Times New Roman" w:hAnsi="Times New Roman" w:cs="Times New Roman"/>
          <w:sz w:val="24"/>
          <w:szCs w:val="24"/>
        </w:rPr>
        <w:t>Terhadap Manajemen Laba di Indonesia</w:t>
      </w:r>
      <w:r w:rsidRPr="000F6469">
        <w:rPr>
          <w:rFonts w:ascii="Times New Roman" w:hAnsi="Times New Roman" w:cs="Times New Roman"/>
          <w:sz w:val="24"/>
          <w:szCs w:val="24"/>
          <w:lang w:val="en-US"/>
        </w:rPr>
        <w:t xml:space="preserve">. </w:t>
      </w:r>
      <w:r w:rsidRPr="00DD7923">
        <w:rPr>
          <w:rFonts w:ascii="Times New Roman" w:hAnsi="Times New Roman" w:cs="Times New Roman"/>
          <w:i/>
          <w:sz w:val="24"/>
          <w:szCs w:val="24"/>
        </w:rPr>
        <w:t>E-Jurnal Akuntansi Universitas Udayana</w:t>
      </w:r>
      <w:r w:rsidRPr="00F61608">
        <w:rPr>
          <w:rFonts w:ascii="Times New Roman" w:hAnsi="Times New Roman" w:cs="Times New Roman"/>
          <w:sz w:val="24"/>
          <w:szCs w:val="24"/>
          <w:lang w:val="en-US"/>
        </w:rPr>
        <w:t xml:space="preserve">. </w:t>
      </w:r>
      <w:r w:rsidRPr="00F61608">
        <w:rPr>
          <w:rFonts w:ascii="Times New Roman" w:hAnsi="Times New Roman" w:cs="Times New Roman"/>
          <w:sz w:val="24"/>
          <w:szCs w:val="24"/>
        </w:rPr>
        <w:t>17</w:t>
      </w:r>
      <w:r>
        <w:rPr>
          <w:rFonts w:ascii="Times New Roman" w:hAnsi="Times New Roman" w:cs="Times New Roman"/>
          <w:sz w:val="24"/>
          <w:szCs w:val="24"/>
          <w:lang w:val="en-US"/>
        </w:rPr>
        <w:t xml:space="preserve"> (</w:t>
      </w:r>
      <w:r w:rsidRPr="00F61608">
        <w:rPr>
          <w:rFonts w:ascii="Times New Roman" w:hAnsi="Times New Roman" w:cs="Times New Roman"/>
          <w:sz w:val="24"/>
          <w:szCs w:val="24"/>
        </w:rPr>
        <w:t>1</w:t>
      </w:r>
      <w:r>
        <w:rPr>
          <w:rFonts w:ascii="Times New Roman" w:hAnsi="Times New Roman" w:cs="Times New Roman"/>
          <w:sz w:val="24"/>
          <w:szCs w:val="24"/>
          <w:lang w:val="en-US"/>
        </w:rPr>
        <w:t>):</w:t>
      </w:r>
      <w:r w:rsidRPr="00F61608">
        <w:rPr>
          <w:rFonts w:ascii="Times New Roman" w:hAnsi="Times New Roman" w:cs="Times New Roman"/>
          <w:sz w:val="24"/>
          <w:szCs w:val="24"/>
          <w:lang w:val="en-US"/>
        </w:rPr>
        <w:t xml:space="preserve"> </w:t>
      </w:r>
      <w:r w:rsidRPr="00F61608">
        <w:rPr>
          <w:rFonts w:ascii="Times New Roman" w:hAnsi="Times New Roman" w:cs="Times New Roman"/>
          <w:sz w:val="24"/>
          <w:szCs w:val="24"/>
        </w:rPr>
        <w:t>771-797</w:t>
      </w:r>
    </w:p>
    <w:p w14:paraId="3C86EE26" w14:textId="6894E0B5" w:rsidR="004047B1" w:rsidRDefault="003200C1" w:rsidP="004047B1">
      <w:pPr>
        <w:ind w:left="567" w:hanging="567"/>
        <w:jc w:val="both"/>
        <w:rPr>
          <w:rFonts w:ascii="Times New Roman" w:eastAsia="Times New Roman" w:hAnsi="Times New Roman" w:cs="Times New Roman"/>
          <w:iCs/>
          <w:sz w:val="24"/>
          <w:szCs w:val="24"/>
          <w:lang w:val="en-ID" w:eastAsia="en-ID"/>
        </w:rPr>
      </w:pPr>
      <w:r w:rsidRPr="0024384D">
        <w:rPr>
          <w:rFonts w:ascii="Times New Roman" w:hAnsi="Times New Roman" w:cs="Times New Roman"/>
          <w:sz w:val="24"/>
          <w:szCs w:val="24"/>
        </w:rPr>
        <w:t>Sari</w:t>
      </w:r>
      <w:r w:rsidRPr="0024384D">
        <w:rPr>
          <w:rFonts w:ascii="Times New Roman" w:hAnsi="Times New Roman" w:cs="Times New Roman"/>
          <w:sz w:val="24"/>
          <w:szCs w:val="24"/>
          <w:lang w:val="en-US"/>
        </w:rPr>
        <w:t xml:space="preserve">, </w:t>
      </w:r>
      <w:r w:rsidRPr="0024384D">
        <w:rPr>
          <w:rFonts w:ascii="Times New Roman" w:hAnsi="Times New Roman" w:cs="Times New Roman"/>
          <w:sz w:val="24"/>
          <w:szCs w:val="24"/>
        </w:rPr>
        <w:t>S</w:t>
      </w:r>
      <w:r w:rsidRPr="0024384D">
        <w:rPr>
          <w:rFonts w:ascii="Times New Roman" w:hAnsi="Times New Roman" w:cs="Times New Roman"/>
          <w:sz w:val="24"/>
          <w:szCs w:val="24"/>
          <w:lang w:val="en-US"/>
        </w:rPr>
        <w:t xml:space="preserve">. 2019. </w:t>
      </w:r>
      <w:r w:rsidRPr="0024384D">
        <w:rPr>
          <w:rFonts w:ascii="Times New Roman" w:hAnsi="Times New Roman" w:cs="Times New Roman"/>
          <w:sz w:val="24"/>
          <w:szCs w:val="24"/>
        </w:rPr>
        <w:t xml:space="preserve"> Analisis Perbedaan Manajemen Laba Sebelum dan Sesudah Penerapan PSAKKonvergensi IFRS</w:t>
      </w:r>
      <w:r w:rsidRPr="0024384D">
        <w:rPr>
          <w:rFonts w:ascii="Times New Roman" w:hAnsi="Times New Roman" w:cs="Times New Roman"/>
          <w:sz w:val="24"/>
          <w:szCs w:val="24"/>
          <w:lang w:val="en-US"/>
        </w:rPr>
        <w:t xml:space="preserve">. </w:t>
      </w:r>
      <w:proofErr w:type="spellStart"/>
      <w:r w:rsidRPr="004047B1">
        <w:rPr>
          <w:rFonts w:ascii="Times New Roman" w:hAnsi="Times New Roman" w:cs="Times New Roman"/>
          <w:i/>
          <w:sz w:val="24"/>
          <w:szCs w:val="24"/>
          <w:lang w:val="en-US"/>
        </w:rPr>
        <w:t>Moneter</w:t>
      </w:r>
      <w:proofErr w:type="spellEnd"/>
      <w:r w:rsidRPr="0024384D">
        <w:rPr>
          <w:rFonts w:ascii="Times New Roman" w:hAnsi="Times New Roman" w:cs="Times New Roman"/>
          <w:sz w:val="24"/>
          <w:szCs w:val="24"/>
          <w:lang w:val="en-US"/>
        </w:rPr>
        <w:t>. 6</w:t>
      </w:r>
      <w:r w:rsidR="004047B1">
        <w:rPr>
          <w:rFonts w:ascii="Times New Roman" w:hAnsi="Times New Roman" w:cs="Times New Roman"/>
          <w:sz w:val="24"/>
          <w:szCs w:val="24"/>
          <w:lang w:val="en-US"/>
        </w:rPr>
        <w:t xml:space="preserve"> (</w:t>
      </w:r>
      <w:r w:rsidRPr="0024384D">
        <w:rPr>
          <w:rFonts w:ascii="Times New Roman" w:hAnsi="Times New Roman" w:cs="Times New Roman"/>
          <w:sz w:val="24"/>
          <w:szCs w:val="24"/>
          <w:lang w:val="en-US"/>
        </w:rPr>
        <w:t>1</w:t>
      </w:r>
      <w:r w:rsidR="004047B1">
        <w:rPr>
          <w:rFonts w:ascii="Times New Roman" w:hAnsi="Times New Roman" w:cs="Times New Roman"/>
          <w:sz w:val="24"/>
          <w:szCs w:val="24"/>
          <w:lang w:val="en-US"/>
        </w:rPr>
        <w:t>)</w:t>
      </w:r>
      <w:r w:rsidR="006C42BF">
        <w:rPr>
          <w:rFonts w:ascii="Times New Roman" w:hAnsi="Times New Roman" w:cs="Times New Roman"/>
          <w:sz w:val="24"/>
          <w:szCs w:val="24"/>
          <w:lang w:val="en-US"/>
        </w:rPr>
        <w:t>:</w:t>
      </w:r>
      <w:r w:rsidR="004047B1">
        <w:rPr>
          <w:rFonts w:ascii="Times New Roman" w:hAnsi="Times New Roman" w:cs="Times New Roman"/>
          <w:sz w:val="24"/>
          <w:szCs w:val="24"/>
          <w:lang w:val="en-US"/>
        </w:rPr>
        <w:t xml:space="preserve"> </w:t>
      </w:r>
      <w:r w:rsidRPr="0024384D">
        <w:rPr>
          <w:rFonts w:ascii="Times New Roman" w:hAnsi="Times New Roman" w:cs="Times New Roman"/>
          <w:sz w:val="24"/>
          <w:szCs w:val="24"/>
          <w:lang w:val="en-US"/>
        </w:rPr>
        <w:t>13-22</w:t>
      </w:r>
    </w:p>
    <w:p w14:paraId="3F93B116" w14:textId="77777777" w:rsidR="00C64C04" w:rsidRDefault="00B82B65" w:rsidP="00C64C04">
      <w:pPr>
        <w:ind w:left="567" w:hanging="567"/>
        <w:jc w:val="both"/>
        <w:rPr>
          <w:rFonts w:ascii="Times New Roman" w:hAnsi="Times New Roman" w:cs="Times New Roman"/>
          <w:sz w:val="24"/>
          <w:szCs w:val="24"/>
        </w:rPr>
      </w:pPr>
      <w:r w:rsidRPr="0029092D">
        <w:rPr>
          <w:rFonts w:ascii="Times New Roman" w:hAnsi="Times New Roman" w:cs="Times New Roman"/>
          <w:sz w:val="24"/>
          <w:szCs w:val="24"/>
        </w:rPr>
        <w:t xml:space="preserve">Sulistyanto, Sri. </w:t>
      </w:r>
      <w:r>
        <w:rPr>
          <w:rFonts w:ascii="Times New Roman" w:hAnsi="Times New Roman" w:cs="Times New Roman"/>
          <w:sz w:val="24"/>
          <w:szCs w:val="24"/>
        </w:rPr>
        <w:t>2008</w:t>
      </w:r>
      <w:r w:rsidRPr="0029092D">
        <w:rPr>
          <w:rFonts w:ascii="Times New Roman" w:hAnsi="Times New Roman" w:cs="Times New Roman"/>
          <w:sz w:val="24"/>
          <w:szCs w:val="24"/>
        </w:rPr>
        <w:t xml:space="preserve">. </w:t>
      </w:r>
      <w:r w:rsidRPr="00733D7F">
        <w:rPr>
          <w:rFonts w:ascii="Times New Roman" w:hAnsi="Times New Roman" w:cs="Times New Roman"/>
          <w:i/>
          <w:iCs/>
          <w:sz w:val="24"/>
          <w:szCs w:val="24"/>
        </w:rPr>
        <w:t>Manajemen Laba: Teori dan Model Empiris.</w:t>
      </w:r>
      <w:r w:rsidRPr="0029092D">
        <w:rPr>
          <w:rFonts w:ascii="Times New Roman" w:hAnsi="Times New Roman" w:cs="Times New Roman"/>
          <w:sz w:val="24"/>
          <w:szCs w:val="24"/>
        </w:rPr>
        <w:t>Jakarta: PT. Grasindo.</w:t>
      </w:r>
    </w:p>
    <w:p w14:paraId="6B0ABA52" w14:textId="7CCE550C" w:rsidR="00452AB6" w:rsidRDefault="00452AB6" w:rsidP="00C64C04">
      <w:pPr>
        <w:ind w:left="567" w:hanging="567"/>
        <w:jc w:val="both"/>
        <w:rPr>
          <w:rFonts w:ascii="Times New Roman" w:hAnsi="Times New Roman" w:cs="Times New Roman"/>
          <w:sz w:val="24"/>
          <w:szCs w:val="24"/>
        </w:rPr>
      </w:pPr>
    </w:p>
    <w:p w14:paraId="44B973A5" w14:textId="16264415" w:rsidR="008A53BE" w:rsidRPr="006C42BF" w:rsidRDefault="008A53BE" w:rsidP="00C64C04">
      <w:pPr>
        <w:ind w:left="567" w:hanging="567"/>
        <w:jc w:val="both"/>
        <w:rPr>
          <w:rFonts w:ascii="Times New Roman" w:hAnsi="Times New Roman" w:cs="Times New Roman"/>
          <w:sz w:val="24"/>
          <w:szCs w:val="24"/>
        </w:rPr>
      </w:pPr>
    </w:p>
    <w:p w14:paraId="2DC93D4A" w14:textId="1C41142E" w:rsidR="00DD7923" w:rsidRDefault="00DD7923"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07AFE974" w14:textId="029BB839" w:rsidR="00DD7923" w:rsidRDefault="00DD7923"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2AF71536" w14:textId="63F57C6E" w:rsidR="00DD7923" w:rsidRDefault="00DD7923"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5BB36133" w14:textId="63E7811D" w:rsidR="00DD7923" w:rsidRDefault="00DD7923"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435115AB" w14:textId="18B91CB0" w:rsidR="00797CF0" w:rsidRDefault="00797CF0"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108E3E11" w14:textId="3BEFD982" w:rsidR="00797CF0" w:rsidRDefault="00797CF0"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7B782711" w14:textId="4B7FA505" w:rsidR="00797CF0" w:rsidRDefault="00797CF0"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7AEA95BE" w14:textId="147F8D91" w:rsidR="00797CF0" w:rsidRDefault="00797CF0"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7C66AABF" w14:textId="09B14EA3" w:rsidR="00797CF0" w:rsidRDefault="00797CF0"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72227065" w14:textId="2E3EC0D6" w:rsidR="00797CF0" w:rsidRDefault="00797CF0"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3878AC2E" w14:textId="087243C5" w:rsidR="00797CF0" w:rsidRDefault="00797CF0"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229E94FD" w14:textId="38C67F22" w:rsidR="00797CF0" w:rsidRDefault="00797CF0"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3208114C" w14:textId="7A8C5132" w:rsidR="00797CF0" w:rsidRDefault="00797CF0"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4BEDD74A" w14:textId="71FF5E1D" w:rsidR="00DD7923" w:rsidRPr="00DD7923" w:rsidRDefault="00DD7923" w:rsidP="00C636D3">
      <w:pPr>
        <w:tabs>
          <w:tab w:val="left" w:pos="284"/>
          <w:tab w:val="left" w:pos="567"/>
          <w:tab w:val="left" w:pos="851"/>
          <w:tab w:val="left" w:pos="1134"/>
          <w:tab w:val="left" w:pos="1418"/>
        </w:tabs>
        <w:spacing w:after="0" w:line="240" w:lineRule="auto"/>
        <w:rPr>
          <w:rFonts w:ascii="Times New Roman" w:hAnsi="Times New Roman" w:cs="Times New Roman"/>
          <w:b/>
          <w:sz w:val="24"/>
          <w:lang w:val="en-US"/>
        </w:rPr>
      </w:pPr>
      <w:proofErr w:type="gramStart"/>
      <w:r>
        <w:rPr>
          <w:rFonts w:ascii="Times New Roman" w:hAnsi="Times New Roman" w:cs="Times New Roman"/>
          <w:b/>
          <w:sz w:val="24"/>
          <w:lang w:val="en-US"/>
        </w:rPr>
        <w:t>Lampiran :</w:t>
      </w:r>
      <w:proofErr w:type="gramEnd"/>
    </w:p>
    <w:p w14:paraId="185BB430" w14:textId="77777777" w:rsidR="00DD7923" w:rsidRDefault="00DD7923" w:rsidP="00C636D3">
      <w:pPr>
        <w:tabs>
          <w:tab w:val="left" w:pos="284"/>
          <w:tab w:val="left" w:pos="567"/>
          <w:tab w:val="left" w:pos="851"/>
          <w:tab w:val="left" w:pos="1134"/>
          <w:tab w:val="left" w:pos="1418"/>
        </w:tabs>
        <w:spacing w:after="0" w:line="240" w:lineRule="auto"/>
        <w:rPr>
          <w:rFonts w:ascii="Times New Roman" w:hAnsi="Times New Roman" w:cs="Times New Roman"/>
          <w:b/>
          <w:sz w:val="24"/>
          <w:szCs w:val="24"/>
        </w:rPr>
      </w:pPr>
    </w:p>
    <w:p w14:paraId="159AD4A7" w14:textId="5344FAF0" w:rsidR="007E72AC" w:rsidRPr="007E72AC" w:rsidRDefault="007E72AC" w:rsidP="00413260">
      <w:pPr>
        <w:spacing w:after="0" w:line="240" w:lineRule="auto"/>
        <w:rPr>
          <w:rFonts w:ascii="Times New Roman" w:hAnsi="Times New Roman" w:cs="Times New Roman"/>
          <w:b/>
          <w:sz w:val="24"/>
          <w:lang w:val="en-US"/>
        </w:rPr>
      </w:pPr>
      <w:r w:rsidRPr="00C636D3">
        <w:rPr>
          <w:rFonts w:ascii="Times New Roman" w:hAnsi="Times New Roman" w:cs="Times New Roman"/>
          <w:b/>
          <w:sz w:val="24"/>
          <w:szCs w:val="24"/>
        </w:rPr>
        <w:t>Tabel 1</w:t>
      </w:r>
      <w:r>
        <w:rPr>
          <w:rFonts w:ascii="Times New Roman" w:hAnsi="Times New Roman" w:cs="Times New Roman"/>
          <w:b/>
          <w:sz w:val="24"/>
          <w:szCs w:val="24"/>
          <w:lang w:val="en-US"/>
        </w:rPr>
        <w:t>.</w:t>
      </w:r>
      <w:r w:rsidRPr="00C636D3">
        <w:rPr>
          <w:rFonts w:ascii="Times New Roman" w:hAnsi="Times New Roman" w:cs="Times New Roman"/>
          <w:b/>
          <w:sz w:val="24"/>
          <w:szCs w:val="24"/>
        </w:rPr>
        <w:t xml:space="preserve"> Hasil </w:t>
      </w:r>
      <w:r>
        <w:rPr>
          <w:rFonts w:ascii="Times New Roman" w:hAnsi="Times New Roman" w:cs="Times New Roman"/>
          <w:b/>
          <w:sz w:val="24"/>
          <w:szCs w:val="24"/>
        </w:rPr>
        <w:t>Perhitungan DACC</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Sebelum</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Konvergensi</w:t>
      </w:r>
      <w:proofErr w:type="spellEnd"/>
      <w:r>
        <w:rPr>
          <w:rFonts w:ascii="Times New Roman" w:hAnsi="Times New Roman" w:cs="Times New Roman"/>
          <w:b/>
          <w:sz w:val="24"/>
          <w:szCs w:val="24"/>
          <w:lang w:val="en-US"/>
        </w:rPr>
        <w:t xml:space="preserve"> IFRS</w:t>
      </w:r>
    </w:p>
    <w:p w14:paraId="6FDCBDB1" w14:textId="77777777" w:rsidR="00956D61" w:rsidRDefault="00956D61"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tbl>
      <w:tblPr>
        <w:tblStyle w:val="TableGrid"/>
        <w:tblW w:w="0" w:type="auto"/>
        <w:jc w:val="center"/>
        <w:tblLook w:val="04A0" w:firstRow="1" w:lastRow="0" w:firstColumn="1" w:lastColumn="0" w:noHBand="0" w:noVBand="1"/>
      </w:tblPr>
      <w:tblGrid>
        <w:gridCol w:w="1187"/>
        <w:gridCol w:w="1018"/>
        <w:gridCol w:w="821"/>
        <w:gridCol w:w="753"/>
        <w:gridCol w:w="901"/>
        <w:gridCol w:w="777"/>
        <w:gridCol w:w="821"/>
        <w:gridCol w:w="901"/>
        <w:gridCol w:w="11"/>
        <w:gridCol w:w="766"/>
        <w:gridCol w:w="12"/>
        <w:gridCol w:w="752"/>
      </w:tblGrid>
      <w:tr w:rsidR="007578BB" w:rsidRPr="00C63060" w14:paraId="59FBAF55" w14:textId="77777777" w:rsidTr="00B3400F">
        <w:trPr>
          <w:trHeight w:val="340"/>
          <w:jc w:val="center"/>
        </w:trPr>
        <w:tc>
          <w:tcPr>
            <w:tcW w:w="1221" w:type="dxa"/>
            <w:vMerge w:val="restart"/>
            <w:tcBorders>
              <w:left w:val="nil"/>
              <w:right w:val="nil"/>
            </w:tcBorders>
          </w:tcPr>
          <w:p w14:paraId="026623E5" w14:textId="616E874C" w:rsidR="007578BB" w:rsidRPr="00C63060" w:rsidRDefault="007578BB" w:rsidP="007578BB">
            <w:pPr>
              <w:spacing w:line="360" w:lineRule="auto"/>
              <w:jc w:val="both"/>
              <w:rPr>
                <w:rFonts w:ascii="Times New Roman" w:hAnsi="Times New Roman" w:cs="Times New Roman"/>
                <w:sz w:val="18"/>
                <w:szCs w:val="18"/>
              </w:rPr>
            </w:pPr>
            <w:r w:rsidRPr="00CF2049">
              <w:rPr>
                <w:rFonts w:ascii="Times New Roman" w:hAnsi="Times New Roman" w:cs="Times New Roman"/>
                <w:sz w:val="16"/>
                <w:szCs w:val="16"/>
              </w:rPr>
              <w:t>Kode</w:t>
            </w:r>
          </w:p>
        </w:tc>
        <w:tc>
          <w:tcPr>
            <w:tcW w:w="2609" w:type="dxa"/>
            <w:gridSpan w:val="3"/>
            <w:tcBorders>
              <w:left w:val="nil"/>
              <w:right w:val="nil"/>
            </w:tcBorders>
          </w:tcPr>
          <w:p w14:paraId="6B6778B1" w14:textId="1D00C149" w:rsidR="007578BB" w:rsidRPr="00C63060" w:rsidRDefault="007578BB" w:rsidP="007578BB">
            <w:pPr>
              <w:spacing w:line="360" w:lineRule="auto"/>
              <w:jc w:val="center"/>
              <w:rPr>
                <w:rFonts w:ascii="Times New Roman" w:hAnsi="Times New Roman" w:cs="Times New Roman"/>
                <w:sz w:val="18"/>
                <w:szCs w:val="18"/>
              </w:rPr>
            </w:pPr>
            <w:r w:rsidRPr="00C63060">
              <w:rPr>
                <w:rFonts w:ascii="Times New Roman" w:hAnsi="Times New Roman" w:cs="Times New Roman"/>
                <w:sz w:val="18"/>
                <w:szCs w:val="18"/>
              </w:rPr>
              <w:t>2009</w:t>
            </w:r>
          </w:p>
        </w:tc>
        <w:tc>
          <w:tcPr>
            <w:tcW w:w="2510" w:type="dxa"/>
            <w:gridSpan w:val="3"/>
            <w:tcBorders>
              <w:left w:val="nil"/>
              <w:right w:val="nil"/>
            </w:tcBorders>
          </w:tcPr>
          <w:p w14:paraId="57623219" w14:textId="70053891" w:rsidR="007578BB" w:rsidRPr="00C63060" w:rsidRDefault="007578BB" w:rsidP="007578BB">
            <w:pPr>
              <w:spacing w:line="360" w:lineRule="auto"/>
              <w:jc w:val="center"/>
              <w:rPr>
                <w:rFonts w:ascii="Times New Roman" w:hAnsi="Times New Roman" w:cs="Times New Roman"/>
                <w:sz w:val="18"/>
                <w:szCs w:val="18"/>
              </w:rPr>
            </w:pPr>
            <w:r w:rsidRPr="00C63060">
              <w:rPr>
                <w:rFonts w:ascii="Times New Roman" w:hAnsi="Times New Roman" w:cs="Times New Roman"/>
                <w:sz w:val="18"/>
                <w:szCs w:val="18"/>
              </w:rPr>
              <w:t>2010</w:t>
            </w:r>
          </w:p>
        </w:tc>
        <w:tc>
          <w:tcPr>
            <w:tcW w:w="2449" w:type="dxa"/>
            <w:gridSpan w:val="5"/>
            <w:tcBorders>
              <w:left w:val="nil"/>
              <w:right w:val="nil"/>
            </w:tcBorders>
          </w:tcPr>
          <w:p w14:paraId="583DE80A" w14:textId="4666A47A" w:rsidR="007578BB" w:rsidRPr="00C63060" w:rsidRDefault="007578BB" w:rsidP="007578BB">
            <w:pPr>
              <w:spacing w:line="360" w:lineRule="auto"/>
              <w:jc w:val="center"/>
              <w:rPr>
                <w:rFonts w:ascii="Times New Roman" w:hAnsi="Times New Roman" w:cs="Times New Roman"/>
                <w:sz w:val="18"/>
                <w:szCs w:val="18"/>
              </w:rPr>
            </w:pPr>
            <w:r w:rsidRPr="00C63060">
              <w:rPr>
                <w:rFonts w:ascii="Times New Roman" w:hAnsi="Times New Roman" w:cs="Times New Roman"/>
                <w:sz w:val="18"/>
                <w:szCs w:val="18"/>
              </w:rPr>
              <w:t>2011</w:t>
            </w:r>
          </w:p>
        </w:tc>
      </w:tr>
      <w:tr w:rsidR="007578BB" w:rsidRPr="00CF2049" w14:paraId="0BFD98B0" w14:textId="77777777" w:rsidTr="00B3400F">
        <w:trPr>
          <w:trHeight w:val="340"/>
          <w:jc w:val="center"/>
        </w:trPr>
        <w:tc>
          <w:tcPr>
            <w:tcW w:w="1221" w:type="dxa"/>
            <w:vMerge/>
            <w:tcBorders>
              <w:left w:val="nil"/>
              <w:bottom w:val="double" w:sz="4" w:space="0" w:color="auto"/>
              <w:right w:val="nil"/>
            </w:tcBorders>
          </w:tcPr>
          <w:p w14:paraId="278238B5" w14:textId="0F26E010" w:rsidR="007578BB" w:rsidRPr="00CF2049" w:rsidRDefault="007578BB" w:rsidP="007578BB">
            <w:pPr>
              <w:spacing w:line="360" w:lineRule="auto"/>
              <w:jc w:val="both"/>
              <w:rPr>
                <w:rFonts w:ascii="Times New Roman" w:hAnsi="Times New Roman" w:cs="Times New Roman"/>
                <w:sz w:val="16"/>
                <w:szCs w:val="16"/>
              </w:rPr>
            </w:pPr>
          </w:p>
        </w:tc>
        <w:tc>
          <w:tcPr>
            <w:tcW w:w="1026" w:type="dxa"/>
            <w:tcBorders>
              <w:left w:val="nil"/>
              <w:bottom w:val="double" w:sz="4" w:space="0" w:color="auto"/>
              <w:right w:val="nil"/>
            </w:tcBorders>
          </w:tcPr>
          <w:p w14:paraId="49C62FA6" w14:textId="77777777" w:rsidR="007578BB" w:rsidRPr="00CF2049" w:rsidRDefault="007578BB" w:rsidP="007578BB">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TACC/T</w:t>
            </w:r>
            <w:r>
              <w:rPr>
                <w:rFonts w:ascii="Times New Roman" w:hAnsi="Times New Roman" w:cs="Times New Roman"/>
                <w:sz w:val="16"/>
                <w:szCs w:val="16"/>
              </w:rPr>
              <w:t>A</w:t>
            </w:r>
          </w:p>
        </w:tc>
        <w:tc>
          <w:tcPr>
            <w:tcW w:w="824" w:type="dxa"/>
            <w:tcBorders>
              <w:left w:val="nil"/>
              <w:bottom w:val="double" w:sz="4" w:space="0" w:color="auto"/>
              <w:right w:val="nil"/>
            </w:tcBorders>
          </w:tcPr>
          <w:p w14:paraId="531EE079" w14:textId="77777777" w:rsidR="007578BB" w:rsidRPr="00CF2049" w:rsidRDefault="007578BB" w:rsidP="007578BB">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NDACC</w:t>
            </w:r>
          </w:p>
        </w:tc>
        <w:tc>
          <w:tcPr>
            <w:tcW w:w="759" w:type="dxa"/>
            <w:tcBorders>
              <w:left w:val="nil"/>
              <w:bottom w:val="double" w:sz="4" w:space="0" w:color="auto"/>
              <w:right w:val="nil"/>
            </w:tcBorders>
          </w:tcPr>
          <w:p w14:paraId="629674BF" w14:textId="77777777" w:rsidR="007578BB" w:rsidRPr="00CF2049" w:rsidRDefault="007578BB" w:rsidP="007578BB">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DACC</w:t>
            </w:r>
          </w:p>
        </w:tc>
        <w:tc>
          <w:tcPr>
            <w:tcW w:w="901" w:type="dxa"/>
            <w:tcBorders>
              <w:left w:val="nil"/>
              <w:bottom w:val="double" w:sz="4" w:space="0" w:color="auto"/>
              <w:right w:val="nil"/>
            </w:tcBorders>
          </w:tcPr>
          <w:p w14:paraId="4109A7B7" w14:textId="77777777" w:rsidR="007578BB" w:rsidRPr="00CF2049" w:rsidRDefault="007578BB" w:rsidP="007578BB">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TACC/TA</w:t>
            </w:r>
          </w:p>
        </w:tc>
        <w:tc>
          <w:tcPr>
            <w:tcW w:w="777" w:type="dxa"/>
            <w:tcBorders>
              <w:left w:val="nil"/>
              <w:bottom w:val="double" w:sz="4" w:space="0" w:color="auto"/>
              <w:right w:val="nil"/>
            </w:tcBorders>
          </w:tcPr>
          <w:p w14:paraId="2A73F9A3" w14:textId="77777777" w:rsidR="007578BB" w:rsidRPr="00CF2049" w:rsidRDefault="007578BB" w:rsidP="007578BB">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NDACC</w:t>
            </w:r>
          </w:p>
        </w:tc>
        <w:tc>
          <w:tcPr>
            <w:tcW w:w="832" w:type="dxa"/>
            <w:tcBorders>
              <w:left w:val="nil"/>
              <w:bottom w:val="double" w:sz="4" w:space="0" w:color="auto"/>
              <w:right w:val="nil"/>
            </w:tcBorders>
          </w:tcPr>
          <w:p w14:paraId="3E3CBA1B" w14:textId="77777777" w:rsidR="007578BB" w:rsidRPr="00CF2049" w:rsidRDefault="007578BB" w:rsidP="007578BB">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DACC</w:t>
            </w:r>
          </w:p>
        </w:tc>
        <w:tc>
          <w:tcPr>
            <w:tcW w:w="901" w:type="dxa"/>
            <w:tcBorders>
              <w:left w:val="nil"/>
              <w:bottom w:val="double" w:sz="4" w:space="0" w:color="auto"/>
              <w:right w:val="nil"/>
            </w:tcBorders>
          </w:tcPr>
          <w:p w14:paraId="3ABC7A1F" w14:textId="77777777" w:rsidR="007578BB" w:rsidRPr="00CF2049" w:rsidRDefault="007578BB" w:rsidP="007578BB">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TACC/TA</w:t>
            </w:r>
          </w:p>
        </w:tc>
        <w:tc>
          <w:tcPr>
            <w:tcW w:w="777" w:type="dxa"/>
            <w:gridSpan w:val="2"/>
            <w:tcBorders>
              <w:left w:val="nil"/>
              <w:bottom w:val="double" w:sz="4" w:space="0" w:color="auto"/>
              <w:right w:val="nil"/>
            </w:tcBorders>
          </w:tcPr>
          <w:p w14:paraId="6BA5C8B5" w14:textId="77777777" w:rsidR="007578BB" w:rsidRPr="00CF2049" w:rsidRDefault="007578BB" w:rsidP="007578BB">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NDACC</w:t>
            </w:r>
          </w:p>
        </w:tc>
        <w:tc>
          <w:tcPr>
            <w:tcW w:w="771" w:type="dxa"/>
            <w:gridSpan w:val="2"/>
            <w:tcBorders>
              <w:left w:val="nil"/>
              <w:bottom w:val="double" w:sz="4" w:space="0" w:color="auto"/>
              <w:right w:val="nil"/>
            </w:tcBorders>
          </w:tcPr>
          <w:p w14:paraId="5211B29A" w14:textId="77777777" w:rsidR="007578BB" w:rsidRPr="00CF2049" w:rsidRDefault="007578BB" w:rsidP="007578BB">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DACC</w:t>
            </w:r>
          </w:p>
        </w:tc>
      </w:tr>
      <w:tr w:rsidR="007578BB" w:rsidRPr="00CF2049" w14:paraId="3EDA7419" w14:textId="77777777" w:rsidTr="00B3400F">
        <w:trPr>
          <w:trHeight w:val="340"/>
          <w:jc w:val="center"/>
        </w:trPr>
        <w:tc>
          <w:tcPr>
            <w:tcW w:w="1221" w:type="dxa"/>
            <w:tcBorders>
              <w:top w:val="double" w:sz="4" w:space="0" w:color="auto"/>
              <w:left w:val="nil"/>
              <w:right w:val="nil"/>
            </w:tcBorders>
          </w:tcPr>
          <w:p w14:paraId="1AD74A24"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ADES</w:t>
            </w:r>
          </w:p>
        </w:tc>
        <w:tc>
          <w:tcPr>
            <w:tcW w:w="1026" w:type="dxa"/>
            <w:tcBorders>
              <w:top w:val="double" w:sz="4" w:space="0" w:color="auto"/>
              <w:left w:val="nil"/>
              <w:right w:val="nil"/>
            </w:tcBorders>
          </w:tcPr>
          <w:p w14:paraId="50441561"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-0,003</w:t>
            </w:r>
          </w:p>
        </w:tc>
        <w:tc>
          <w:tcPr>
            <w:tcW w:w="824" w:type="dxa"/>
            <w:tcBorders>
              <w:top w:val="double" w:sz="4" w:space="0" w:color="auto"/>
              <w:left w:val="nil"/>
              <w:right w:val="nil"/>
            </w:tcBorders>
          </w:tcPr>
          <w:p w14:paraId="5EF4FCF5"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0,992</w:t>
            </w:r>
          </w:p>
        </w:tc>
        <w:tc>
          <w:tcPr>
            <w:tcW w:w="759" w:type="dxa"/>
            <w:tcBorders>
              <w:top w:val="double" w:sz="4" w:space="0" w:color="auto"/>
              <w:left w:val="nil"/>
              <w:right w:val="nil"/>
            </w:tcBorders>
          </w:tcPr>
          <w:p w14:paraId="7799313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-0,995</w:t>
            </w:r>
          </w:p>
        </w:tc>
        <w:tc>
          <w:tcPr>
            <w:tcW w:w="901" w:type="dxa"/>
            <w:tcBorders>
              <w:top w:val="double" w:sz="4" w:space="0" w:color="auto"/>
              <w:left w:val="nil"/>
              <w:right w:val="nil"/>
            </w:tcBorders>
          </w:tcPr>
          <w:p w14:paraId="4B0238F7"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0,344</w:t>
            </w:r>
          </w:p>
        </w:tc>
        <w:tc>
          <w:tcPr>
            <w:tcW w:w="777" w:type="dxa"/>
            <w:tcBorders>
              <w:top w:val="double" w:sz="4" w:space="0" w:color="auto"/>
              <w:left w:val="nil"/>
              <w:right w:val="nil"/>
            </w:tcBorders>
          </w:tcPr>
          <w:p w14:paraId="2F502CE1"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0,825</w:t>
            </w:r>
          </w:p>
        </w:tc>
        <w:tc>
          <w:tcPr>
            <w:tcW w:w="832" w:type="dxa"/>
            <w:tcBorders>
              <w:top w:val="double" w:sz="4" w:space="0" w:color="auto"/>
              <w:left w:val="nil"/>
              <w:right w:val="nil"/>
            </w:tcBorders>
          </w:tcPr>
          <w:p w14:paraId="31D682B7"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-0,481</w:t>
            </w:r>
          </w:p>
        </w:tc>
        <w:tc>
          <w:tcPr>
            <w:tcW w:w="901" w:type="dxa"/>
            <w:tcBorders>
              <w:top w:val="double" w:sz="4" w:space="0" w:color="auto"/>
              <w:left w:val="nil"/>
              <w:right w:val="nil"/>
            </w:tcBorders>
          </w:tcPr>
          <w:p w14:paraId="0D616B31"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-0,097</w:t>
            </w:r>
          </w:p>
        </w:tc>
        <w:tc>
          <w:tcPr>
            <w:tcW w:w="777" w:type="dxa"/>
            <w:gridSpan w:val="2"/>
            <w:tcBorders>
              <w:top w:val="double" w:sz="4" w:space="0" w:color="auto"/>
              <w:left w:val="nil"/>
              <w:right w:val="nil"/>
            </w:tcBorders>
          </w:tcPr>
          <w:p w14:paraId="6D59FFEE"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0,866</w:t>
            </w:r>
          </w:p>
        </w:tc>
        <w:tc>
          <w:tcPr>
            <w:tcW w:w="771" w:type="dxa"/>
            <w:gridSpan w:val="2"/>
            <w:tcBorders>
              <w:top w:val="double" w:sz="4" w:space="0" w:color="auto"/>
              <w:left w:val="nil"/>
              <w:right w:val="nil"/>
            </w:tcBorders>
          </w:tcPr>
          <w:p w14:paraId="30BC3217"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-0,963</w:t>
            </w:r>
          </w:p>
        </w:tc>
      </w:tr>
      <w:tr w:rsidR="007578BB" w:rsidRPr="00CF2049" w14:paraId="16F899B2" w14:textId="77777777" w:rsidTr="00B3400F">
        <w:trPr>
          <w:trHeight w:val="340"/>
          <w:jc w:val="center"/>
        </w:trPr>
        <w:tc>
          <w:tcPr>
            <w:tcW w:w="1221" w:type="dxa"/>
            <w:tcBorders>
              <w:left w:val="nil"/>
              <w:right w:val="nil"/>
            </w:tcBorders>
          </w:tcPr>
          <w:p w14:paraId="5DA4B175"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AISA</w:t>
            </w:r>
          </w:p>
        </w:tc>
        <w:tc>
          <w:tcPr>
            <w:tcW w:w="1026" w:type="dxa"/>
            <w:tcBorders>
              <w:left w:val="nil"/>
              <w:right w:val="nil"/>
            </w:tcBorders>
          </w:tcPr>
          <w:p w14:paraId="1238AF32"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-0,013</w:t>
            </w:r>
          </w:p>
        </w:tc>
        <w:tc>
          <w:tcPr>
            <w:tcW w:w="824" w:type="dxa"/>
            <w:tcBorders>
              <w:left w:val="nil"/>
              <w:right w:val="nil"/>
            </w:tcBorders>
          </w:tcPr>
          <w:p w14:paraId="23A5D4E7"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0,986</w:t>
            </w:r>
          </w:p>
        </w:tc>
        <w:tc>
          <w:tcPr>
            <w:tcW w:w="759" w:type="dxa"/>
            <w:tcBorders>
              <w:left w:val="nil"/>
              <w:right w:val="nil"/>
            </w:tcBorders>
          </w:tcPr>
          <w:p w14:paraId="2BE55D3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-0,998</w:t>
            </w:r>
          </w:p>
        </w:tc>
        <w:tc>
          <w:tcPr>
            <w:tcW w:w="901" w:type="dxa"/>
            <w:tcBorders>
              <w:left w:val="nil"/>
              <w:right w:val="nil"/>
            </w:tcBorders>
          </w:tcPr>
          <w:p w14:paraId="1934C7EB"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0,073</w:t>
            </w:r>
          </w:p>
        </w:tc>
        <w:tc>
          <w:tcPr>
            <w:tcW w:w="777" w:type="dxa"/>
            <w:tcBorders>
              <w:left w:val="nil"/>
              <w:right w:val="nil"/>
            </w:tcBorders>
          </w:tcPr>
          <w:p w14:paraId="18E62ECE"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0,808</w:t>
            </w:r>
          </w:p>
        </w:tc>
        <w:tc>
          <w:tcPr>
            <w:tcW w:w="832" w:type="dxa"/>
            <w:tcBorders>
              <w:left w:val="nil"/>
              <w:right w:val="nil"/>
            </w:tcBorders>
          </w:tcPr>
          <w:p w14:paraId="519E63A9"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-0,735</w:t>
            </w:r>
          </w:p>
        </w:tc>
        <w:tc>
          <w:tcPr>
            <w:tcW w:w="901" w:type="dxa"/>
            <w:tcBorders>
              <w:left w:val="nil"/>
              <w:right w:val="nil"/>
            </w:tcBorders>
          </w:tcPr>
          <w:p w14:paraId="4462278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0,062</w:t>
            </w:r>
          </w:p>
        </w:tc>
        <w:tc>
          <w:tcPr>
            <w:tcW w:w="777" w:type="dxa"/>
            <w:gridSpan w:val="2"/>
            <w:tcBorders>
              <w:left w:val="nil"/>
              <w:right w:val="nil"/>
            </w:tcBorders>
          </w:tcPr>
          <w:p w14:paraId="04935DC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0,840</w:t>
            </w:r>
          </w:p>
        </w:tc>
        <w:tc>
          <w:tcPr>
            <w:tcW w:w="771" w:type="dxa"/>
            <w:gridSpan w:val="2"/>
            <w:tcBorders>
              <w:left w:val="nil"/>
              <w:right w:val="nil"/>
            </w:tcBorders>
          </w:tcPr>
          <w:p w14:paraId="24817F2D"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-0,778</w:t>
            </w:r>
          </w:p>
        </w:tc>
      </w:tr>
      <w:tr w:rsidR="007578BB" w:rsidRPr="00CF2049" w14:paraId="5C1EB478" w14:textId="77777777" w:rsidTr="00B3400F">
        <w:trPr>
          <w:trHeight w:val="340"/>
          <w:jc w:val="center"/>
        </w:trPr>
        <w:tc>
          <w:tcPr>
            <w:tcW w:w="1221" w:type="dxa"/>
            <w:tcBorders>
              <w:left w:val="nil"/>
              <w:right w:val="nil"/>
            </w:tcBorders>
          </w:tcPr>
          <w:p w14:paraId="5A2D0BEB"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CEKA</w:t>
            </w:r>
          </w:p>
        </w:tc>
        <w:tc>
          <w:tcPr>
            <w:tcW w:w="1026" w:type="dxa"/>
            <w:tcBorders>
              <w:left w:val="nil"/>
              <w:right w:val="nil"/>
            </w:tcBorders>
          </w:tcPr>
          <w:p w14:paraId="0D2F107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-0,091</w:t>
            </w:r>
          </w:p>
        </w:tc>
        <w:tc>
          <w:tcPr>
            <w:tcW w:w="824" w:type="dxa"/>
            <w:tcBorders>
              <w:left w:val="nil"/>
              <w:right w:val="nil"/>
            </w:tcBorders>
          </w:tcPr>
          <w:p w14:paraId="619658E6"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0,930</w:t>
            </w:r>
          </w:p>
        </w:tc>
        <w:tc>
          <w:tcPr>
            <w:tcW w:w="759" w:type="dxa"/>
            <w:tcBorders>
              <w:left w:val="nil"/>
              <w:right w:val="nil"/>
            </w:tcBorders>
          </w:tcPr>
          <w:p w14:paraId="5FDD62F1"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-1,021</w:t>
            </w:r>
          </w:p>
        </w:tc>
        <w:tc>
          <w:tcPr>
            <w:tcW w:w="901" w:type="dxa"/>
            <w:tcBorders>
              <w:left w:val="nil"/>
              <w:right w:val="nil"/>
            </w:tcBorders>
          </w:tcPr>
          <w:p w14:paraId="4B29AD43"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0,416</w:t>
            </w:r>
          </w:p>
        </w:tc>
        <w:tc>
          <w:tcPr>
            <w:tcW w:w="777" w:type="dxa"/>
            <w:tcBorders>
              <w:left w:val="nil"/>
              <w:right w:val="nil"/>
            </w:tcBorders>
          </w:tcPr>
          <w:p w14:paraId="18E8CAE5"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0,912</w:t>
            </w:r>
          </w:p>
        </w:tc>
        <w:tc>
          <w:tcPr>
            <w:tcW w:w="832" w:type="dxa"/>
            <w:tcBorders>
              <w:left w:val="nil"/>
              <w:right w:val="nil"/>
            </w:tcBorders>
          </w:tcPr>
          <w:p w14:paraId="35BC67B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-0,496</w:t>
            </w:r>
          </w:p>
        </w:tc>
        <w:tc>
          <w:tcPr>
            <w:tcW w:w="901" w:type="dxa"/>
            <w:tcBorders>
              <w:left w:val="nil"/>
              <w:right w:val="nil"/>
            </w:tcBorders>
          </w:tcPr>
          <w:p w14:paraId="17E3BDFC"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-0,035</w:t>
            </w:r>
          </w:p>
        </w:tc>
        <w:tc>
          <w:tcPr>
            <w:tcW w:w="777" w:type="dxa"/>
            <w:gridSpan w:val="2"/>
            <w:tcBorders>
              <w:left w:val="nil"/>
              <w:right w:val="nil"/>
            </w:tcBorders>
          </w:tcPr>
          <w:p w14:paraId="16FC329C"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0,868</w:t>
            </w:r>
          </w:p>
        </w:tc>
        <w:tc>
          <w:tcPr>
            <w:tcW w:w="771" w:type="dxa"/>
            <w:gridSpan w:val="2"/>
            <w:tcBorders>
              <w:left w:val="nil"/>
              <w:right w:val="nil"/>
            </w:tcBorders>
          </w:tcPr>
          <w:p w14:paraId="642E37C7"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-0,904</w:t>
            </w:r>
          </w:p>
        </w:tc>
      </w:tr>
      <w:tr w:rsidR="007578BB" w:rsidRPr="00CF2049" w14:paraId="7F916BBC" w14:textId="77777777" w:rsidTr="00B3400F">
        <w:trPr>
          <w:trHeight w:val="340"/>
          <w:jc w:val="center"/>
        </w:trPr>
        <w:tc>
          <w:tcPr>
            <w:tcW w:w="1221" w:type="dxa"/>
            <w:tcBorders>
              <w:left w:val="nil"/>
              <w:right w:val="nil"/>
            </w:tcBorders>
          </w:tcPr>
          <w:p w14:paraId="20FE3E01"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DLTA</w:t>
            </w:r>
          </w:p>
        </w:tc>
        <w:tc>
          <w:tcPr>
            <w:tcW w:w="1026" w:type="dxa"/>
            <w:tcBorders>
              <w:left w:val="nil"/>
              <w:right w:val="nil"/>
            </w:tcBorders>
          </w:tcPr>
          <w:p w14:paraId="549D811B"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-0,061</w:t>
            </w:r>
          </w:p>
        </w:tc>
        <w:tc>
          <w:tcPr>
            <w:tcW w:w="824" w:type="dxa"/>
            <w:tcBorders>
              <w:left w:val="nil"/>
              <w:right w:val="nil"/>
            </w:tcBorders>
          </w:tcPr>
          <w:p w14:paraId="396ED35B"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0,878</w:t>
            </w:r>
          </w:p>
        </w:tc>
        <w:tc>
          <w:tcPr>
            <w:tcW w:w="759" w:type="dxa"/>
            <w:tcBorders>
              <w:left w:val="nil"/>
              <w:right w:val="nil"/>
            </w:tcBorders>
          </w:tcPr>
          <w:p w14:paraId="6BAF2F22"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-0,940</w:t>
            </w:r>
          </w:p>
        </w:tc>
        <w:tc>
          <w:tcPr>
            <w:tcW w:w="901" w:type="dxa"/>
            <w:tcBorders>
              <w:left w:val="nil"/>
              <w:right w:val="nil"/>
            </w:tcBorders>
          </w:tcPr>
          <w:p w14:paraId="3AB02CD4"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0,142</w:t>
            </w:r>
          </w:p>
        </w:tc>
        <w:tc>
          <w:tcPr>
            <w:tcW w:w="777" w:type="dxa"/>
            <w:tcBorders>
              <w:left w:val="nil"/>
              <w:right w:val="nil"/>
            </w:tcBorders>
          </w:tcPr>
          <w:p w14:paraId="13B4961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0,918</w:t>
            </w:r>
          </w:p>
        </w:tc>
        <w:tc>
          <w:tcPr>
            <w:tcW w:w="832" w:type="dxa"/>
            <w:tcBorders>
              <w:left w:val="nil"/>
              <w:right w:val="nil"/>
            </w:tcBorders>
          </w:tcPr>
          <w:p w14:paraId="11ED9D83"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-0,776</w:t>
            </w:r>
          </w:p>
        </w:tc>
        <w:tc>
          <w:tcPr>
            <w:tcW w:w="901" w:type="dxa"/>
            <w:tcBorders>
              <w:left w:val="nil"/>
              <w:right w:val="nil"/>
            </w:tcBorders>
          </w:tcPr>
          <w:p w14:paraId="63C058D2"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-0,036</w:t>
            </w:r>
          </w:p>
        </w:tc>
        <w:tc>
          <w:tcPr>
            <w:tcW w:w="777" w:type="dxa"/>
            <w:gridSpan w:val="2"/>
            <w:tcBorders>
              <w:left w:val="nil"/>
              <w:right w:val="nil"/>
            </w:tcBorders>
          </w:tcPr>
          <w:p w14:paraId="651C4CE6"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0,824</w:t>
            </w:r>
          </w:p>
        </w:tc>
        <w:tc>
          <w:tcPr>
            <w:tcW w:w="771" w:type="dxa"/>
            <w:gridSpan w:val="2"/>
            <w:tcBorders>
              <w:left w:val="nil"/>
              <w:right w:val="nil"/>
            </w:tcBorders>
          </w:tcPr>
          <w:p w14:paraId="09BF00E1"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-0,860</w:t>
            </w:r>
          </w:p>
        </w:tc>
      </w:tr>
      <w:tr w:rsidR="007578BB" w:rsidRPr="00CF2049" w14:paraId="43015D05" w14:textId="77777777" w:rsidTr="00B3400F">
        <w:trPr>
          <w:trHeight w:val="340"/>
          <w:jc w:val="center"/>
        </w:trPr>
        <w:tc>
          <w:tcPr>
            <w:tcW w:w="1221" w:type="dxa"/>
            <w:tcBorders>
              <w:left w:val="nil"/>
              <w:right w:val="nil"/>
            </w:tcBorders>
          </w:tcPr>
          <w:p w14:paraId="08DF0DC0"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MLBI</w:t>
            </w:r>
          </w:p>
        </w:tc>
        <w:tc>
          <w:tcPr>
            <w:tcW w:w="1026" w:type="dxa"/>
            <w:tcBorders>
              <w:left w:val="nil"/>
              <w:right w:val="nil"/>
            </w:tcBorders>
          </w:tcPr>
          <w:p w14:paraId="701F3B5D"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-0,198</w:t>
            </w:r>
          </w:p>
        </w:tc>
        <w:tc>
          <w:tcPr>
            <w:tcW w:w="824" w:type="dxa"/>
            <w:tcBorders>
              <w:left w:val="nil"/>
              <w:right w:val="nil"/>
            </w:tcBorders>
          </w:tcPr>
          <w:p w14:paraId="79355CF6"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0,962</w:t>
            </w:r>
          </w:p>
        </w:tc>
        <w:tc>
          <w:tcPr>
            <w:tcW w:w="759" w:type="dxa"/>
            <w:tcBorders>
              <w:left w:val="nil"/>
              <w:right w:val="nil"/>
            </w:tcBorders>
          </w:tcPr>
          <w:p w14:paraId="0F3C4514"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-1,160</w:t>
            </w:r>
          </w:p>
        </w:tc>
        <w:tc>
          <w:tcPr>
            <w:tcW w:w="901" w:type="dxa"/>
            <w:tcBorders>
              <w:left w:val="nil"/>
              <w:right w:val="nil"/>
            </w:tcBorders>
          </w:tcPr>
          <w:p w14:paraId="1632BF8C"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0,124</w:t>
            </w:r>
          </w:p>
        </w:tc>
        <w:tc>
          <w:tcPr>
            <w:tcW w:w="777" w:type="dxa"/>
            <w:tcBorders>
              <w:left w:val="nil"/>
              <w:right w:val="nil"/>
            </w:tcBorders>
          </w:tcPr>
          <w:p w14:paraId="33EB28F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0,822</w:t>
            </w:r>
          </w:p>
        </w:tc>
        <w:tc>
          <w:tcPr>
            <w:tcW w:w="832" w:type="dxa"/>
            <w:tcBorders>
              <w:left w:val="nil"/>
              <w:right w:val="nil"/>
            </w:tcBorders>
          </w:tcPr>
          <w:p w14:paraId="5F8E592D"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-0,699</w:t>
            </w:r>
          </w:p>
        </w:tc>
        <w:tc>
          <w:tcPr>
            <w:tcW w:w="901" w:type="dxa"/>
            <w:tcBorders>
              <w:left w:val="nil"/>
              <w:right w:val="nil"/>
            </w:tcBorders>
          </w:tcPr>
          <w:p w14:paraId="72FFF2F4"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-0,145</w:t>
            </w:r>
          </w:p>
        </w:tc>
        <w:tc>
          <w:tcPr>
            <w:tcW w:w="777" w:type="dxa"/>
            <w:gridSpan w:val="2"/>
            <w:tcBorders>
              <w:left w:val="nil"/>
              <w:right w:val="nil"/>
            </w:tcBorders>
          </w:tcPr>
          <w:p w14:paraId="60187226"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0,855</w:t>
            </w:r>
          </w:p>
        </w:tc>
        <w:tc>
          <w:tcPr>
            <w:tcW w:w="771" w:type="dxa"/>
            <w:gridSpan w:val="2"/>
            <w:tcBorders>
              <w:left w:val="nil"/>
              <w:right w:val="nil"/>
            </w:tcBorders>
          </w:tcPr>
          <w:p w14:paraId="24E0113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-1,000</w:t>
            </w:r>
          </w:p>
        </w:tc>
      </w:tr>
      <w:tr w:rsidR="007578BB" w:rsidRPr="00CF2049" w14:paraId="31422947" w14:textId="77777777" w:rsidTr="00B3400F">
        <w:trPr>
          <w:trHeight w:val="340"/>
          <w:jc w:val="center"/>
        </w:trPr>
        <w:tc>
          <w:tcPr>
            <w:tcW w:w="1221" w:type="dxa"/>
            <w:tcBorders>
              <w:left w:val="nil"/>
              <w:right w:val="nil"/>
            </w:tcBorders>
          </w:tcPr>
          <w:p w14:paraId="265A7431"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MYOR</w:t>
            </w:r>
          </w:p>
        </w:tc>
        <w:tc>
          <w:tcPr>
            <w:tcW w:w="1026" w:type="dxa"/>
            <w:tcBorders>
              <w:left w:val="nil"/>
              <w:right w:val="nil"/>
            </w:tcBorders>
          </w:tcPr>
          <w:p w14:paraId="77283A7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-0,025</w:t>
            </w:r>
          </w:p>
        </w:tc>
        <w:tc>
          <w:tcPr>
            <w:tcW w:w="824" w:type="dxa"/>
            <w:tcBorders>
              <w:left w:val="nil"/>
              <w:right w:val="nil"/>
            </w:tcBorders>
          </w:tcPr>
          <w:p w14:paraId="5D56D532"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0,960</w:t>
            </w:r>
          </w:p>
        </w:tc>
        <w:tc>
          <w:tcPr>
            <w:tcW w:w="759" w:type="dxa"/>
            <w:tcBorders>
              <w:left w:val="nil"/>
              <w:right w:val="nil"/>
            </w:tcBorders>
          </w:tcPr>
          <w:p w14:paraId="673DB867"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-0,985</w:t>
            </w:r>
          </w:p>
        </w:tc>
        <w:tc>
          <w:tcPr>
            <w:tcW w:w="901" w:type="dxa"/>
            <w:tcBorders>
              <w:left w:val="nil"/>
              <w:right w:val="nil"/>
            </w:tcBorders>
          </w:tcPr>
          <w:p w14:paraId="45D82E12"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0,076</w:t>
            </w:r>
          </w:p>
        </w:tc>
        <w:tc>
          <w:tcPr>
            <w:tcW w:w="777" w:type="dxa"/>
            <w:tcBorders>
              <w:left w:val="nil"/>
              <w:right w:val="nil"/>
            </w:tcBorders>
          </w:tcPr>
          <w:p w14:paraId="116C3C89"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0,740</w:t>
            </w:r>
          </w:p>
        </w:tc>
        <w:tc>
          <w:tcPr>
            <w:tcW w:w="832" w:type="dxa"/>
            <w:tcBorders>
              <w:left w:val="nil"/>
              <w:right w:val="nil"/>
            </w:tcBorders>
          </w:tcPr>
          <w:p w14:paraId="005B1F0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-0,664</w:t>
            </w:r>
          </w:p>
        </w:tc>
        <w:tc>
          <w:tcPr>
            <w:tcW w:w="901" w:type="dxa"/>
            <w:tcBorders>
              <w:left w:val="nil"/>
              <w:right w:val="nil"/>
            </w:tcBorders>
          </w:tcPr>
          <w:p w14:paraId="42C1049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0,248</w:t>
            </w:r>
          </w:p>
        </w:tc>
        <w:tc>
          <w:tcPr>
            <w:tcW w:w="777" w:type="dxa"/>
            <w:gridSpan w:val="2"/>
            <w:tcBorders>
              <w:left w:val="nil"/>
              <w:right w:val="nil"/>
            </w:tcBorders>
          </w:tcPr>
          <w:p w14:paraId="01D8DFAF"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0,841</w:t>
            </w:r>
          </w:p>
        </w:tc>
        <w:tc>
          <w:tcPr>
            <w:tcW w:w="771" w:type="dxa"/>
            <w:gridSpan w:val="2"/>
            <w:tcBorders>
              <w:left w:val="nil"/>
              <w:right w:val="nil"/>
            </w:tcBorders>
          </w:tcPr>
          <w:p w14:paraId="7809F67E"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-0,593</w:t>
            </w:r>
          </w:p>
        </w:tc>
      </w:tr>
      <w:tr w:rsidR="007578BB" w:rsidRPr="00CF2049" w14:paraId="3C2A173E" w14:textId="77777777" w:rsidTr="00B3400F">
        <w:trPr>
          <w:trHeight w:val="340"/>
          <w:jc w:val="center"/>
        </w:trPr>
        <w:tc>
          <w:tcPr>
            <w:tcW w:w="1221" w:type="dxa"/>
            <w:tcBorders>
              <w:left w:val="nil"/>
              <w:right w:val="nil"/>
            </w:tcBorders>
          </w:tcPr>
          <w:p w14:paraId="523649C1"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PSDN</w:t>
            </w:r>
          </w:p>
        </w:tc>
        <w:tc>
          <w:tcPr>
            <w:tcW w:w="1026" w:type="dxa"/>
            <w:tcBorders>
              <w:left w:val="nil"/>
              <w:right w:val="nil"/>
            </w:tcBorders>
          </w:tcPr>
          <w:p w14:paraId="07B85D77"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0,268</w:t>
            </w:r>
          </w:p>
        </w:tc>
        <w:tc>
          <w:tcPr>
            <w:tcW w:w="824" w:type="dxa"/>
            <w:tcBorders>
              <w:left w:val="nil"/>
              <w:right w:val="nil"/>
            </w:tcBorders>
          </w:tcPr>
          <w:p w14:paraId="46E6445E"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0,954</w:t>
            </w:r>
          </w:p>
        </w:tc>
        <w:tc>
          <w:tcPr>
            <w:tcW w:w="759" w:type="dxa"/>
            <w:tcBorders>
              <w:left w:val="nil"/>
              <w:right w:val="nil"/>
            </w:tcBorders>
          </w:tcPr>
          <w:p w14:paraId="0AD9B573"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-0,686</w:t>
            </w:r>
          </w:p>
        </w:tc>
        <w:tc>
          <w:tcPr>
            <w:tcW w:w="901" w:type="dxa"/>
            <w:tcBorders>
              <w:left w:val="nil"/>
              <w:right w:val="nil"/>
            </w:tcBorders>
          </w:tcPr>
          <w:p w14:paraId="5D12B473"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0,049</w:t>
            </w:r>
          </w:p>
        </w:tc>
        <w:tc>
          <w:tcPr>
            <w:tcW w:w="777" w:type="dxa"/>
            <w:tcBorders>
              <w:left w:val="nil"/>
              <w:right w:val="nil"/>
            </w:tcBorders>
          </w:tcPr>
          <w:p w14:paraId="31A1780B"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0,699</w:t>
            </w:r>
          </w:p>
        </w:tc>
        <w:tc>
          <w:tcPr>
            <w:tcW w:w="832" w:type="dxa"/>
            <w:tcBorders>
              <w:left w:val="nil"/>
              <w:right w:val="nil"/>
            </w:tcBorders>
          </w:tcPr>
          <w:p w14:paraId="1A8716CA"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-0,650</w:t>
            </w:r>
          </w:p>
        </w:tc>
        <w:tc>
          <w:tcPr>
            <w:tcW w:w="901" w:type="dxa"/>
            <w:tcBorders>
              <w:left w:val="nil"/>
              <w:right w:val="nil"/>
            </w:tcBorders>
          </w:tcPr>
          <w:p w14:paraId="4B820039"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0,007</w:t>
            </w:r>
          </w:p>
        </w:tc>
        <w:tc>
          <w:tcPr>
            <w:tcW w:w="777" w:type="dxa"/>
            <w:gridSpan w:val="2"/>
            <w:tcBorders>
              <w:left w:val="nil"/>
              <w:right w:val="nil"/>
            </w:tcBorders>
          </w:tcPr>
          <w:p w14:paraId="554F776D"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0,851</w:t>
            </w:r>
          </w:p>
        </w:tc>
        <w:tc>
          <w:tcPr>
            <w:tcW w:w="771" w:type="dxa"/>
            <w:gridSpan w:val="2"/>
            <w:tcBorders>
              <w:left w:val="nil"/>
              <w:right w:val="nil"/>
            </w:tcBorders>
          </w:tcPr>
          <w:p w14:paraId="64A57FF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-0,844</w:t>
            </w:r>
          </w:p>
        </w:tc>
      </w:tr>
      <w:tr w:rsidR="007578BB" w:rsidRPr="00CF2049" w14:paraId="2EFB200D" w14:textId="77777777" w:rsidTr="00B3400F">
        <w:trPr>
          <w:trHeight w:val="340"/>
          <w:jc w:val="center"/>
        </w:trPr>
        <w:tc>
          <w:tcPr>
            <w:tcW w:w="1221" w:type="dxa"/>
            <w:tcBorders>
              <w:left w:val="nil"/>
              <w:right w:val="nil"/>
            </w:tcBorders>
          </w:tcPr>
          <w:p w14:paraId="35CA856F"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SKLT</w:t>
            </w:r>
          </w:p>
        </w:tc>
        <w:tc>
          <w:tcPr>
            <w:tcW w:w="1026" w:type="dxa"/>
            <w:tcBorders>
              <w:left w:val="nil"/>
              <w:right w:val="nil"/>
            </w:tcBorders>
          </w:tcPr>
          <w:p w14:paraId="356DB9FC"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0,006</w:t>
            </w:r>
          </w:p>
        </w:tc>
        <w:tc>
          <w:tcPr>
            <w:tcW w:w="824" w:type="dxa"/>
            <w:tcBorders>
              <w:left w:val="nil"/>
              <w:right w:val="nil"/>
            </w:tcBorders>
          </w:tcPr>
          <w:p w14:paraId="4D84B709"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0,975</w:t>
            </w:r>
          </w:p>
        </w:tc>
        <w:tc>
          <w:tcPr>
            <w:tcW w:w="759" w:type="dxa"/>
            <w:tcBorders>
              <w:left w:val="nil"/>
              <w:right w:val="nil"/>
            </w:tcBorders>
          </w:tcPr>
          <w:p w14:paraId="776EC0D6"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-0,970</w:t>
            </w:r>
          </w:p>
        </w:tc>
        <w:tc>
          <w:tcPr>
            <w:tcW w:w="901" w:type="dxa"/>
            <w:tcBorders>
              <w:left w:val="nil"/>
              <w:right w:val="nil"/>
            </w:tcBorders>
          </w:tcPr>
          <w:p w14:paraId="6EE8D982"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-0,017</w:t>
            </w:r>
          </w:p>
        </w:tc>
        <w:tc>
          <w:tcPr>
            <w:tcW w:w="777" w:type="dxa"/>
            <w:tcBorders>
              <w:left w:val="nil"/>
              <w:right w:val="nil"/>
            </w:tcBorders>
          </w:tcPr>
          <w:p w14:paraId="75ED5585"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0,806</w:t>
            </w:r>
          </w:p>
        </w:tc>
        <w:tc>
          <w:tcPr>
            <w:tcW w:w="832" w:type="dxa"/>
            <w:tcBorders>
              <w:left w:val="nil"/>
              <w:right w:val="nil"/>
            </w:tcBorders>
          </w:tcPr>
          <w:p w14:paraId="2CF6D4EA"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-0,822</w:t>
            </w:r>
          </w:p>
        </w:tc>
        <w:tc>
          <w:tcPr>
            <w:tcW w:w="901" w:type="dxa"/>
            <w:tcBorders>
              <w:left w:val="nil"/>
              <w:right w:val="nil"/>
            </w:tcBorders>
          </w:tcPr>
          <w:p w14:paraId="1452E9C1"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-0,059</w:t>
            </w:r>
          </w:p>
        </w:tc>
        <w:tc>
          <w:tcPr>
            <w:tcW w:w="777" w:type="dxa"/>
            <w:gridSpan w:val="2"/>
            <w:tcBorders>
              <w:left w:val="nil"/>
              <w:right w:val="nil"/>
            </w:tcBorders>
          </w:tcPr>
          <w:p w14:paraId="4BDE554C"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0,847</w:t>
            </w:r>
          </w:p>
        </w:tc>
        <w:tc>
          <w:tcPr>
            <w:tcW w:w="771" w:type="dxa"/>
            <w:gridSpan w:val="2"/>
            <w:tcBorders>
              <w:left w:val="nil"/>
              <w:right w:val="nil"/>
            </w:tcBorders>
          </w:tcPr>
          <w:p w14:paraId="2B7B29B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-0,906</w:t>
            </w:r>
          </w:p>
        </w:tc>
      </w:tr>
      <w:tr w:rsidR="007578BB" w:rsidRPr="00CF2049" w14:paraId="237DE0E3" w14:textId="77777777" w:rsidTr="00B3400F">
        <w:trPr>
          <w:trHeight w:val="340"/>
          <w:jc w:val="center"/>
        </w:trPr>
        <w:tc>
          <w:tcPr>
            <w:tcW w:w="1221" w:type="dxa"/>
            <w:tcBorders>
              <w:left w:val="nil"/>
              <w:right w:val="nil"/>
            </w:tcBorders>
          </w:tcPr>
          <w:p w14:paraId="730967C3"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ULTJ</w:t>
            </w:r>
          </w:p>
        </w:tc>
        <w:tc>
          <w:tcPr>
            <w:tcW w:w="1026" w:type="dxa"/>
            <w:tcBorders>
              <w:left w:val="nil"/>
              <w:right w:val="nil"/>
            </w:tcBorders>
          </w:tcPr>
          <w:p w14:paraId="4ADEAA43"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0,026</w:t>
            </w:r>
          </w:p>
        </w:tc>
        <w:tc>
          <w:tcPr>
            <w:tcW w:w="824" w:type="dxa"/>
            <w:tcBorders>
              <w:left w:val="nil"/>
              <w:right w:val="nil"/>
            </w:tcBorders>
          </w:tcPr>
          <w:p w14:paraId="5B36A115"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0,969</w:t>
            </w:r>
          </w:p>
        </w:tc>
        <w:tc>
          <w:tcPr>
            <w:tcW w:w="759" w:type="dxa"/>
            <w:tcBorders>
              <w:left w:val="nil"/>
              <w:right w:val="nil"/>
            </w:tcBorders>
          </w:tcPr>
          <w:p w14:paraId="59CE8D2D"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-0,942</w:t>
            </w:r>
          </w:p>
        </w:tc>
        <w:tc>
          <w:tcPr>
            <w:tcW w:w="901" w:type="dxa"/>
            <w:tcBorders>
              <w:left w:val="nil"/>
              <w:right w:val="nil"/>
            </w:tcBorders>
          </w:tcPr>
          <w:p w14:paraId="640ADC6D"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-0,090</w:t>
            </w:r>
          </w:p>
        </w:tc>
        <w:tc>
          <w:tcPr>
            <w:tcW w:w="777" w:type="dxa"/>
            <w:tcBorders>
              <w:left w:val="nil"/>
              <w:right w:val="nil"/>
            </w:tcBorders>
          </w:tcPr>
          <w:p w14:paraId="0FB71CB7"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0,810</w:t>
            </w:r>
          </w:p>
        </w:tc>
        <w:tc>
          <w:tcPr>
            <w:tcW w:w="832" w:type="dxa"/>
            <w:tcBorders>
              <w:left w:val="nil"/>
              <w:right w:val="nil"/>
            </w:tcBorders>
          </w:tcPr>
          <w:p w14:paraId="7ED5472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-0,901</w:t>
            </w:r>
          </w:p>
        </w:tc>
        <w:tc>
          <w:tcPr>
            <w:tcW w:w="901" w:type="dxa"/>
            <w:tcBorders>
              <w:left w:val="nil"/>
              <w:right w:val="nil"/>
            </w:tcBorders>
          </w:tcPr>
          <w:p w14:paraId="5717CFF4"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-0,110</w:t>
            </w:r>
          </w:p>
        </w:tc>
        <w:tc>
          <w:tcPr>
            <w:tcW w:w="777" w:type="dxa"/>
            <w:gridSpan w:val="2"/>
            <w:tcBorders>
              <w:left w:val="nil"/>
              <w:right w:val="nil"/>
            </w:tcBorders>
          </w:tcPr>
          <w:p w14:paraId="47919862"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0,845</w:t>
            </w:r>
          </w:p>
        </w:tc>
        <w:tc>
          <w:tcPr>
            <w:tcW w:w="771" w:type="dxa"/>
            <w:gridSpan w:val="2"/>
            <w:tcBorders>
              <w:left w:val="nil"/>
              <w:right w:val="nil"/>
            </w:tcBorders>
          </w:tcPr>
          <w:p w14:paraId="378FD227"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-0,955</w:t>
            </w:r>
          </w:p>
        </w:tc>
      </w:tr>
      <w:tr w:rsidR="007578BB" w:rsidRPr="00CF2049" w14:paraId="555728EF" w14:textId="77777777" w:rsidTr="00B3400F">
        <w:trPr>
          <w:trHeight w:val="340"/>
          <w:jc w:val="center"/>
        </w:trPr>
        <w:tc>
          <w:tcPr>
            <w:tcW w:w="1221" w:type="dxa"/>
            <w:tcBorders>
              <w:left w:val="nil"/>
              <w:right w:val="nil"/>
            </w:tcBorders>
          </w:tcPr>
          <w:p w14:paraId="2F291937"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GGRM</w:t>
            </w:r>
          </w:p>
        </w:tc>
        <w:tc>
          <w:tcPr>
            <w:tcW w:w="1026" w:type="dxa"/>
            <w:tcBorders>
              <w:left w:val="nil"/>
              <w:right w:val="nil"/>
            </w:tcBorders>
          </w:tcPr>
          <w:p w14:paraId="56B92806"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0,008</w:t>
            </w:r>
          </w:p>
        </w:tc>
        <w:tc>
          <w:tcPr>
            <w:tcW w:w="824" w:type="dxa"/>
            <w:tcBorders>
              <w:left w:val="nil"/>
              <w:right w:val="nil"/>
            </w:tcBorders>
          </w:tcPr>
          <w:p w14:paraId="18414E3E"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0,922</w:t>
            </w:r>
          </w:p>
        </w:tc>
        <w:tc>
          <w:tcPr>
            <w:tcW w:w="759" w:type="dxa"/>
            <w:tcBorders>
              <w:left w:val="nil"/>
              <w:right w:val="nil"/>
            </w:tcBorders>
          </w:tcPr>
          <w:p w14:paraId="1C634EC2"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-0,914</w:t>
            </w:r>
          </w:p>
        </w:tc>
        <w:tc>
          <w:tcPr>
            <w:tcW w:w="901" w:type="dxa"/>
            <w:tcBorders>
              <w:left w:val="nil"/>
              <w:right w:val="nil"/>
            </w:tcBorders>
          </w:tcPr>
          <w:p w14:paraId="28D11EBA"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0,047</w:t>
            </w:r>
          </w:p>
        </w:tc>
        <w:tc>
          <w:tcPr>
            <w:tcW w:w="777" w:type="dxa"/>
            <w:tcBorders>
              <w:left w:val="nil"/>
              <w:right w:val="nil"/>
            </w:tcBorders>
          </w:tcPr>
          <w:p w14:paraId="79948C86"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0,785</w:t>
            </w:r>
          </w:p>
        </w:tc>
        <w:tc>
          <w:tcPr>
            <w:tcW w:w="832" w:type="dxa"/>
            <w:tcBorders>
              <w:left w:val="nil"/>
              <w:right w:val="nil"/>
            </w:tcBorders>
          </w:tcPr>
          <w:p w14:paraId="52DFF16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-0,738</w:t>
            </w:r>
          </w:p>
        </w:tc>
        <w:tc>
          <w:tcPr>
            <w:tcW w:w="901" w:type="dxa"/>
            <w:tcBorders>
              <w:left w:val="nil"/>
              <w:right w:val="nil"/>
            </w:tcBorders>
          </w:tcPr>
          <w:p w14:paraId="743CFF04"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0,164</w:t>
            </w:r>
          </w:p>
        </w:tc>
        <w:tc>
          <w:tcPr>
            <w:tcW w:w="777" w:type="dxa"/>
            <w:gridSpan w:val="2"/>
            <w:tcBorders>
              <w:left w:val="nil"/>
              <w:right w:val="nil"/>
            </w:tcBorders>
          </w:tcPr>
          <w:p w14:paraId="63102D4B"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0,882</w:t>
            </w:r>
          </w:p>
        </w:tc>
        <w:tc>
          <w:tcPr>
            <w:tcW w:w="771" w:type="dxa"/>
            <w:gridSpan w:val="2"/>
            <w:tcBorders>
              <w:left w:val="nil"/>
              <w:right w:val="nil"/>
            </w:tcBorders>
          </w:tcPr>
          <w:p w14:paraId="7EA6855C"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-0,718</w:t>
            </w:r>
          </w:p>
        </w:tc>
      </w:tr>
      <w:tr w:rsidR="007578BB" w:rsidRPr="00CF2049" w14:paraId="1CF7DB26" w14:textId="77777777" w:rsidTr="00B3400F">
        <w:trPr>
          <w:trHeight w:val="340"/>
          <w:jc w:val="center"/>
        </w:trPr>
        <w:tc>
          <w:tcPr>
            <w:tcW w:w="1221" w:type="dxa"/>
            <w:tcBorders>
              <w:left w:val="nil"/>
              <w:right w:val="nil"/>
            </w:tcBorders>
          </w:tcPr>
          <w:p w14:paraId="0BCA4540"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HMSP</w:t>
            </w:r>
          </w:p>
        </w:tc>
        <w:tc>
          <w:tcPr>
            <w:tcW w:w="1026" w:type="dxa"/>
            <w:tcBorders>
              <w:left w:val="nil"/>
              <w:right w:val="nil"/>
            </w:tcBorders>
          </w:tcPr>
          <w:p w14:paraId="69CF555B"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0,048</w:t>
            </w:r>
          </w:p>
        </w:tc>
        <w:tc>
          <w:tcPr>
            <w:tcW w:w="824" w:type="dxa"/>
            <w:tcBorders>
              <w:left w:val="nil"/>
              <w:right w:val="nil"/>
            </w:tcBorders>
          </w:tcPr>
          <w:p w14:paraId="520A6B3C"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0,915</w:t>
            </w:r>
          </w:p>
        </w:tc>
        <w:tc>
          <w:tcPr>
            <w:tcW w:w="759" w:type="dxa"/>
            <w:tcBorders>
              <w:left w:val="nil"/>
              <w:right w:val="nil"/>
            </w:tcBorders>
          </w:tcPr>
          <w:p w14:paraId="74C0BB34"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-0,867</w:t>
            </w:r>
          </w:p>
        </w:tc>
        <w:tc>
          <w:tcPr>
            <w:tcW w:w="901" w:type="dxa"/>
            <w:tcBorders>
              <w:left w:val="nil"/>
              <w:right w:val="nil"/>
            </w:tcBorders>
          </w:tcPr>
          <w:p w14:paraId="20DAB50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-0,036</w:t>
            </w:r>
          </w:p>
        </w:tc>
        <w:tc>
          <w:tcPr>
            <w:tcW w:w="777" w:type="dxa"/>
            <w:tcBorders>
              <w:left w:val="nil"/>
              <w:right w:val="nil"/>
            </w:tcBorders>
          </w:tcPr>
          <w:p w14:paraId="015E8544"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0,775</w:t>
            </w:r>
          </w:p>
        </w:tc>
        <w:tc>
          <w:tcPr>
            <w:tcW w:w="832" w:type="dxa"/>
            <w:tcBorders>
              <w:left w:val="nil"/>
              <w:right w:val="nil"/>
            </w:tcBorders>
          </w:tcPr>
          <w:p w14:paraId="222B2106"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-0,811</w:t>
            </w:r>
          </w:p>
        </w:tc>
        <w:tc>
          <w:tcPr>
            <w:tcW w:w="901" w:type="dxa"/>
            <w:tcBorders>
              <w:left w:val="nil"/>
              <w:right w:val="nil"/>
            </w:tcBorders>
          </w:tcPr>
          <w:p w14:paraId="6B9EBA2C"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-0,148</w:t>
            </w:r>
          </w:p>
        </w:tc>
        <w:tc>
          <w:tcPr>
            <w:tcW w:w="777" w:type="dxa"/>
            <w:gridSpan w:val="2"/>
            <w:tcBorders>
              <w:left w:val="nil"/>
              <w:right w:val="nil"/>
            </w:tcBorders>
          </w:tcPr>
          <w:p w14:paraId="43590AE7"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0,880</w:t>
            </w:r>
          </w:p>
        </w:tc>
        <w:tc>
          <w:tcPr>
            <w:tcW w:w="771" w:type="dxa"/>
            <w:gridSpan w:val="2"/>
            <w:tcBorders>
              <w:left w:val="nil"/>
              <w:right w:val="nil"/>
            </w:tcBorders>
          </w:tcPr>
          <w:p w14:paraId="4A042B24"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-1,028</w:t>
            </w:r>
          </w:p>
        </w:tc>
      </w:tr>
      <w:tr w:rsidR="007578BB" w:rsidRPr="00CF2049" w14:paraId="107126E4" w14:textId="77777777" w:rsidTr="00B3400F">
        <w:trPr>
          <w:trHeight w:val="340"/>
          <w:jc w:val="center"/>
        </w:trPr>
        <w:tc>
          <w:tcPr>
            <w:tcW w:w="1221" w:type="dxa"/>
            <w:tcBorders>
              <w:left w:val="nil"/>
              <w:right w:val="nil"/>
            </w:tcBorders>
          </w:tcPr>
          <w:p w14:paraId="6B9EF6D3"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RMBA</w:t>
            </w:r>
          </w:p>
        </w:tc>
        <w:tc>
          <w:tcPr>
            <w:tcW w:w="1026" w:type="dxa"/>
            <w:tcBorders>
              <w:left w:val="nil"/>
              <w:right w:val="nil"/>
            </w:tcBorders>
          </w:tcPr>
          <w:p w14:paraId="4C6FFB6E"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-0,094</w:t>
            </w:r>
          </w:p>
        </w:tc>
        <w:tc>
          <w:tcPr>
            <w:tcW w:w="824" w:type="dxa"/>
            <w:tcBorders>
              <w:left w:val="nil"/>
              <w:right w:val="nil"/>
            </w:tcBorders>
          </w:tcPr>
          <w:p w14:paraId="7F0D91AF"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0,917</w:t>
            </w:r>
          </w:p>
        </w:tc>
        <w:tc>
          <w:tcPr>
            <w:tcW w:w="759" w:type="dxa"/>
            <w:tcBorders>
              <w:left w:val="nil"/>
              <w:right w:val="nil"/>
            </w:tcBorders>
          </w:tcPr>
          <w:p w14:paraId="469AE7E6"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-1,011</w:t>
            </w:r>
          </w:p>
        </w:tc>
        <w:tc>
          <w:tcPr>
            <w:tcW w:w="901" w:type="dxa"/>
            <w:tcBorders>
              <w:left w:val="nil"/>
              <w:right w:val="nil"/>
            </w:tcBorders>
          </w:tcPr>
          <w:p w14:paraId="3FBF502D"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-0,080</w:t>
            </w:r>
          </w:p>
        </w:tc>
        <w:tc>
          <w:tcPr>
            <w:tcW w:w="777" w:type="dxa"/>
            <w:tcBorders>
              <w:left w:val="nil"/>
              <w:right w:val="nil"/>
            </w:tcBorders>
          </w:tcPr>
          <w:p w14:paraId="29739E39"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0,767</w:t>
            </w:r>
          </w:p>
        </w:tc>
        <w:tc>
          <w:tcPr>
            <w:tcW w:w="832" w:type="dxa"/>
            <w:tcBorders>
              <w:left w:val="nil"/>
              <w:right w:val="nil"/>
            </w:tcBorders>
          </w:tcPr>
          <w:p w14:paraId="5389BC4F"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-0,847</w:t>
            </w:r>
          </w:p>
        </w:tc>
        <w:tc>
          <w:tcPr>
            <w:tcW w:w="901" w:type="dxa"/>
            <w:tcBorders>
              <w:left w:val="nil"/>
              <w:right w:val="nil"/>
            </w:tcBorders>
          </w:tcPr>
          <w:p w14:paraId="660A071A"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0,033</w:t>
            </w:r>
          </w:p>
        </w:tc>
        <w:tc>
          <w:tcPr>
            <w:tcW w:w="777" w:type="dxa"/>
            <w:gridSpan w:val="2"/>
            <w:tcBorders>
              <w:left w:val="nil"/>
              <w:right w:val="nil"/>
            </w:tcBorders>
          </w:tcPr>
          <w:p w14:paraId="29BF5992"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0,860</w:t>
            </w:r>
          </w:p>
        </w:tc>
        <w:tc>
          <w:tcPr>
            <w:tcW w:w="771" w:type="dxa"/>
            <w:gridSpan w:val="2"/>
            <w:tcBorders>
              <w:left w:val="nil"/>
              <w:right w:val="nil"/>
            </w:tcBorders>
          </w:tcPr>
          <w:p w14:paraId="2CDC09CF"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-0,827</w:t>
            </w:r>
          </w:p>
        </w:tc>
      </w:tr>
      <w:tr w:rsidR="007578BB" w:rsidRPr="00CF2049" w14:paraId="0DB99039" w14:textId="77777777" w:rsidTr="00B3400F">
        <w:trPr>
          <w:trHeight w:val="340"/>
          <w:jc w:val="center"/>
        </w:trPr>
        <w:tc>
          <w:tcPr>
            <w:tcW w:w="1221" w:type="dxa"/>
            <w:tcBorders>
              <w:left w:val="nil"/>
              <w:right w:val="nil"/>
            </w:tcBorders>
          </w:tcPr>
          <w:p w14:paraId="5FEDA063"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INAF</w:t>
            </w:r>
          </w:p>
        </w:tc>
        <w:tc>
          <w:tcPr>
            <w:tcW w:w="1026" w:type="dxa"/>
            <w:tcBorders>
              <w:left w:val="nil"/>
              <w:right w:val="nil"/>
            </w:tcBorders>
          </w:tcPr>
          <w:p w14:paraId="3A2EF292"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-0,040</w:t>
            </w:r>
          </w:p>
        </w:tc>
        <w:tc>
          <w:tcPr>
            <w:tcW w:w="824" w:type="dxa"/>
            <w:tcBorders>
              <w:left w:val="nil"/>
              <w:right w:val="nil"/>
            </w:tcBorders>
          </w:tcPr>
          <w:p w14:paraId="361CA78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0,874</w:t>
            </w:r>
          </w:p>
        </w:tc>
        <w:tc>
          <w:tcPr>
            <w:tcW w:w="759" w:type="dxa"/>
            <w:tcBorders>
              <w:left w:val="nil"/>
              <w:right w:val="nil"/>
            </w:tcBorders>
          </w:tcPr>
          <w:p w14:paraId="0452B8E3"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-0,914</w:t>
            </w:r>
          </w:p>
        </w:tc>
        <w:tc>
          <w:tcPr>
            <w:tcW w:w="901" w:type="dxa"/>
            <w:tcBorders>
              <w:left w:val="nil"/>
              <w:right w:val="nil"/>
            </w:tcBorders>
          </w:tcPr>
          <w:p w14:paraId="748B98B4"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-0,015</w:t>
            </w:r>
          </w:p>
        </w:tc>
        <w:tc>
          <w:tcPr>
            <w:tcW w:w="777" w:type="dxa"/>
            <w:tcBorders>
              <w:left w:val="nil"/>
              <w:right w:val="nil"/>
            </w:tcBorders>
          </w:tcPr>
          <w:p w14:paraId="2A6E331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0,804</w:t>
            </w:r>
          </w:p>
        </w:tc>
        <w:tc>
          <w:tcPr>
            <w:tcW w:w="832" w:type="dxa"/>
            <w:tcBorders>
              <w:left w:val="nil"/>
              <w:right w:val="nil"/>
            </w:tcBorders>
          </w:tcPr>
          <w:p w14:paraId="60AAE361"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-0,820</w:t>
            </w:r>
          </w:p>
        </w:tc>
        <w:tc>
          <w:tcPr>
            <w:tcW w:w="901" w:type="dxa"/>
            <w:tcBorders>
              <w:left w:val="nil"/>
              <w:right w:val="nil"/>
            </w:tcBorders>
          </w:tcPr>
          <w:p w14:paraId="16E1DAE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0,010</w:t>
            </w:r>
          </w:p>
        </w:tc>
        <w:tc>
          <w:tcPr>
            <w:tcW w:w="777" w:type="dxa"/>
            <w:gridSpan w:val="2"/>
            <w:tcBorders>
              <w:left w:val="nil"/>
              <w:right w:val="nil"/>
            </w:tcBorders>
          </w:tcPr>
          <w:p w14:paraId="7197A183"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0,850</w:t>
            </w:r>
          </w:p>
        </w:tc>
        <w:tc>
          <w:tcPr>
            <w:tcW w:w="771" w:type="dxa"/>
            <w:gridSpan w:val="2"/>
            <w:tcBorders>
              <w:left w:val="nil"/>
              <w:right w:val="nil"/>
            </w:tcBorders>
          </w:tcPr>
          <w:p w14:paraId="611C175F"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-0,840</w:t>
            </w:r>
          </w:p>
        </w:tc>
      </w:tr>
      <w:tr w:rsidR="007578BB" w:rsidRPr="00CF2049" w14:paraId="43DAE23A" w14:textId="77777777" w:rsidTr="00B3400F">
        <w:trPr>
          <w:trHeight w:val="340"/>
          <w:jc w:val="center"/>
        </w:trPr>
        <w:tc>
          <w:tcPr>
            <w:tcW w:w="1221" w:type="dxa"/>
            <w:tcBorders>
              <w:left w:val="nil"/>
              <w:right w:val="nil"/>
            </w:tcBorders>
          </w:tcPr>
          <w:p w14:paraId="22DEA616"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KAEF</w:t>
            </w:r>
          </w:p>
        </w:tc>
        <w:tc>
          <w:tcPr>
            <w:tcW w:w="1026" w:type="dxa"/>
            <w:tcBorders>
              <w:left w:val="nil"/>
              <w:right w:val="nil"/>
            </w:tcBorders>
          </w:tcPr>
          <w:p w14:paraId="5296697E"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-0,040</w:t>
            </w:r>
          </w:p>
        </w:tc>
        <w:tc>
          <w:tcPr>
            <w:tcW w:w="824" w:type="dxa"/>
            <w:tcBorders>
              <w:left w:val="nil"/>
              <w:right w:val="nil"/>
            </w:tcBorders>
          </w:tcPr>
          <w:p w14:paraId="6F59D5E5"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0,918</w:t>
            </w:r>
          </w:p>
        </w:tc>
        <w:tc>
          <w:tcPr>
            <w:tcW w:w="759" w:type="dxa"/>
            <w:tcBorders>
              <w:left w:val="nil"/>
              <w:right w:val="nil"/>
            </w:tcBorders>
          </w:tcPr>
          <w:p w14:paraId="646FAB33"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-0,958</w:t>
            </w:r>
          </w:p>
        </w:tc>
        <w:tc>
          <w:tcPr>
            <w:tcW w:w="901" w:type="dxa"/>
            <w:tcBorders>
              <w:left w:val="nil"/>
              <w:right w:val="nil"/>
            </w:tcBorders>
          </w:tcPr>
          <w:p w14:paraId="2B07AADB"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-0,0003</w:t>
            </w:r>
          </w:p>
        </w:tc>
        <w:tc>
          <w:tcPr>
            <w:tcW w:w="777" w:type="dxa"/>
            <w:tcBorders>
              <w:left w:val="nil"/>
              <w:right w:val="nil"/>
            </w:tcBorders>
          </w:tcPr>
          <w:p w14:paraId="6032598A"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0,785</w:t>
            </w:r>
          </w:p>
        </w:tc>
        <w:tc>
          <w:tcPr>
            <w:tcW w:w="832" w:type="dxa"/>
            <w:tcBorders>
              <w:left w:val="nil"/>
              <w:right w:val="nil"/>
            </w:tcBorders>
          </w:tcPr>
          <w:p w14:paraId="06A1F60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-0,785</w:t>
            </w:r>
          </w:p>
        </w:tc>
        <w:tc>
          <w:tcPr>
            <w:tcW w:w="901" w:type="dxa"/>
            <w:tcBorders>
              <w:left w:val="nil"/>
              <w:right w:val="nil"/>
            </w:tcBorders>
          </w:tcPr>
          <w:p w14:paraId="0E6722F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0,054</w:t>
            </w:r>
          </w:p>
        </w:tc>
        <w:tc>
          <w:tcPr>
            <w:tcW w:w="777" w:type="dxa"/>
            <w:gridSpan w:val="2"/>
            <w:tcBorders>
              <w:left w:val="nil"/>
              <w:right w:val="nil"/>
            </w:tcBorders>
          </w:tcPr>
          <w:p w14:paraId="25B408DC"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0,882</w:t>
            </w:r>
          </w:p>
        </w:tc>
        <w:tc>
          <w:tcPr>
            <w:tcW w:w="771" w:type="dxa"/>
            <w:gridSpan w:val="2"/>
            <w:tcBorders>
              <w:left w:val="nil"/>
              <w:right w:val="nil"/>
            </w:tcBorders>
          </w:tcPr>
          <w:p w14:paraId="06C4B831"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-0,828</w:t>
            </w:r>
          </w:p>
        </w:tc>
      </w:tr>
      <w:tr w:rsidR="007578BB" w:rsidRPr="00CF2049" w14:paraId="22A8668B" w14:textId="77777777" w:rsidTr="00B3400F">
        <w:trPr>
          <w:trHeight w:val="340"/>
          <w:jc w:val="center"/>
        </w:trPr>
        <w:tc>
          <w:tcPr>
            <w:tcW w:w="1221" w:type="dxa"/>
            <w:tcBorders>
              <w:left w:val="nil"/>
              <w:right w:val="nil"/>
            </w:tcBorders>
          </w:tcPr>
          <w:p w14:paraId="3F25AE47"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 xml:space="preserve">KLBF </w:t>
            </w:r>
          </w:p>
        </w:tc>
        <w:tc>
          <w:tcPr>
            <w:tcW w:w="1026" w:type="dxa"/>
            <w:tcBorders>
              <w:left w:val="nil"/>
              <w:right w:val="nil"/>
            </w:tcBorders>
          </w:tcPr>
          <w:p w14:paraId="239BA027"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-0,076</w:t>
            </w:r>
          </w:p>
        </w:tc>
        <w:tc>
          <w:tcPr>
            <w:tcW w:w="824" w:type="dxa"/>
            <w:tcBorders>
              <w:left w:val="nil"/>
              <w:right w:val="nil"/>
            </w:tcBorders>
          </w:tcPr>
          <w:p w14:paraId="245BC126"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0,910</w:t>
            </w:r>
          </w:p>
        </w:tc>
        <w:tc>
          <w:tcPr>
            <w:tcW w:w="759" w:type="dxa"/>
            <w:tcBorders>
              <w:left w:val="nil"/>
              <w:right w:val="nil"/>
            </w:tcBorders>
          </w:tcPr>
          <w:p w14:paraId="6F0DA57F"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-0,986</w:t>
            </w:r>
          </w:p>
        </w:tc>
        <w:tc>
          <w:tcPr>
            <w:tcW w:w="901" w:type="dxa"/>
            <w:tcBorders>
              <w:left w:val="nil"/>
              <w:right w:val="nil"/>
            </w:tcBorders>
          </w:tcPr>
          <w:p w14:paraId="7992D90B"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0,005</w:t>
            </w:r>
          </w:p>
        </w:tc>
        <w:tc>
          <w:tcPr>
            <w:tcW w:w="777" w:type="dxa"/>
            <w:tcBorders>
              <w:left w:val="nil"/>
              <w:right w:val="nil"/>
            </w:tcBorders>
          </w:tcPr>
          <w:p w14:paraId="119D6805"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0,785</w:t>
            </w:r>
          </w:p>
        </w:tc>
        <w:tc>
          <w:tcPr>
            <w:tcW w:w="832" w:type="dxa"/>
            <w:tcBorders>
              <w:left w:val="nil"/>
              <w:right w:val="nil"/>
            </w:tcBorders>
          </w:tcPr>
          <w:p w14:paraId="5EAC4661"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-0,780</w:t>
            </w:r>
          </w:p>
        </w:tc>
        <w:tc>
          <w:tcPr>
            <w:tcW w:w="901" w:type="dxa"/>
            <w:tcBorders>
              <w:left w:val="nil"/>
              <w:right w:val="nil"/>
            </w:tcBorders>
          </w:tcPr>
          <w:p w14:paraId="1214EAC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0,009</w:t>
            </w:r>
          </w:p>
        </w:tc>
        <w:tc>
          <w:tcPr>
            <w:tcW w:w="777" w:type="dxa"/>
            <w:gridSpan w:val="2"/>
            <w:tcBorders>
              <w:left w:val="nil"/>
              <w:right w:val="nil"/>
            </w:tcBorders>
          </w:tcPr>
          <w:p w14:paraId="477FB194"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0,886</w:t>
            </w:r>
          </w:p>
        </w:tc>
        <w:tc>
          <w:tcPr>
            <w:tcW w:w="771" w:type="dxa"/>
            <w:gridSpan w:val="2"/>
            <w:tcBorders>
              <w:left w:val="nil"/>
              <w:right w:val="nil"/>
            </w:tcBorders>
          </w:tcPr>
          <w:p w14:paraId="08CC5A14"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-0,876</w:t>
            </w:r>
          </w:p>
        </w:tc>
      </w:tr>
      <w:tr w:rsidR="007578BB" w:rsidRPr="00CF2049" w14:paraId="5E27A651" w14:textId="77777777" w:rsidTr="00B3400F">
        <w:trPr>
          <w:trHeight w:val="340"/>
          <w:jc w:val="center"/>
        </w:trPr>
        <w:tc>
          <w:tcPr>
            <w:tcW w:w="1221" w:type="dxa"/>
            <w:tcBorders>
              <w:left w:val="nil"/>
              <w:right w:val="nil"/>
            </w:tcBorders>
          </w:tcPr>
          <w:p w14:paraId="31729B98"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MERK</w:t>
            </w:r>
          </w:p>
        </w:tc>
        <w:tc>
          <w:tcPr>
            <w:tcW w:w="1026" w:type="dxa"/>
            <w:tcBorders>
              <w:left w:val="nil"/>
              <w:right w:val="nil"/>
            </w:tcBorders>
          </w:tcPr>
          <w:p w14:paraId="14C7D96F"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0,174</w:t>
            </w:r>
          </w:p>
        </w:tc>
        <w:tc>
          <w:tcPr>
            <w:tcW w:w="824" w:type="dxa"/>
            <w:tcBorders>
              <w:left w:val="nil"/>
              <w:right w:val="nil"/>
            </w:tcBorders>
          </w:tcPr>
          <w:p w14:paraId="51ED282D"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1,115</w:t>
            </w:r>
          </w:p>
        </w:tc>
        <w:tc>
          <w:tcPr>
            <w:tcW w:w="759" w:type="dxa"/>
            <w:tcBorders>
              <w:left w:val="nil"/>
              <w:right w:val="nil"/>
            </w:tcBorders>
          </w:tcPr>
          <w:p w14:paraId="122B30AD"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-0,940</w:t>
            </w:r>
          </w:p>
        </w:tc>
        <w:tc>
          <w:tcPr>
            <w:tcW w:w="901" w:type="dxa"/>
            <w:tcBorders>
              <w:left w:val="nil"/>
              <w:right w:val="nil"/>
            </w:tcBorders>
          </w:tcPr>
          <w:p w14:paraId="1DF706A9"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-0,219</w:t>
            </w:r>
          </w:p>
        </w:tc>
        <w:tc>
          <w:tcPr>
            <w:tcW w:w="777" w:type="dxa"/>
            <w:tcBorders>
              <w:left w:val="nil"/>
              <w:right w:val="nil"/>
            </w:tcBorders>
          </w:tcPr>
          <w:p w14:paraId="28C74282"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0,558</w:t>
            </w:r>
          </w:p>
        </w:tc>
        <w:tc>
          <w:tcPr>
            <w:tcW w:w="832" w:type="dxa"/>
            <w:tcBorders>
              <w:left w:val="nil"/>
              <w:right w:val="nil"/>
            </w:tcBorders>
          </w:tcPr>
          <w:p w14:paraId="7F4F4925"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-0,777</w:t>
            </w:r>
          </w:p>
        </w:tc>
        <w:tc>
          <w:tcPr>
            <w:tcW w:w="901" w:type="dxa"/>
            <w:tcBorders>
              <w:left w:val="nil"/>
              <w:right w:val="nil"/>
            </w:tcBorders>
          </w:tcPr>
          <w:p w14:paraId="1FB5FB11"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0,096</w:t>
            </w:r>
          </w:p>
        </w:tc>
        <w:tc>
          <w:tcPr>
            <w:tcW w:w="777" w:type="dxa"/>
            <w:gridSpan w:val="2"/>
            <w:tcBorders>
              <w:left w:val="nil"/>
              <w:right w:val="nil"/>
            </w:tcBorders>
          </w:tcPr>
          <w:p w14:paraId="236D80F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0,948</w:t>
            </w:r>
          </w:p>
        </w:tc>
        <w:tc>
          <w:tcPr>
            <w:tcW w:w="771" w:type="dxa"/>
            <w:gridSpan w:val="2"/>
            <w:tcBorders>
              <w:left w:val="nil"/>
              <w:right w:val="nil"/>
            </w:tcBorders>
          </w:tcPr>
          <w:p w14:paraId="3AF82EC9"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-0,852</w:t>
            </w:r>
          </w:p>
        </w:tc>
      </w:tr>
      <w:tr w:rsidR="007578BB" w:rsidRPr="00CF2049" w14:paraId="7B299762" w14:textId="77777777" w:rsidTr="00B3400F">
        <w:trPr>
          <w:trHeight w:val="340"/>
          <w:jc w:val="center"/>
        </w:trPr>
        <w:tc>
          <w:tcPr>
            <w:tcW w:w="1221" w:type="dxa"/>
            <w:tcBorders>
              <w:left w:val="nil"/>
              <w:right w:val="nil"/>
            </w:tcBorders>
          </w:tcPr>
          <w:p w14:paraId="32244E57"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 xml:space="preserve">PYFA </w:t>
            </w:r>
          </w:p>
        </w:tc>
        <w:tc>
          <w:tcPr>
            <w:tcW w:w="1026" w:type="dxa"/>
            <w:tcBorders>
              <w:left w:val="nil"/>
              <w:right w:val="nil"/>
            </w:tcBorders>
          </w:tcPr>
          <w:p w14:paraId="35DE1C13"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-0,013</w:t>
            </w:r>
          </w:p>
        </w:tc>
        <w:tc>
          <w:tcPr>
            <w:tcW w:w="824" w:type="dxa"/>
            <w:tcBorders>
              <w:left w:val="nil"/>
              <w:right w:val="nil"/>
            </w:tcBorders>
          </w:tcPr>
          <w:p w14:paraId="24E7CEC9"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0,988</w:t>
            </w:r>
          </w:p>
        </w:tc>
        <w:tc>
          <w:tcPr>
            <w:tcW w:w="759" w:type="dxa"/>
            <w:tcBorders>
              <w:left w:val="nil"/>
              <w:right w:val="nil"/>
            </w:tcBorders>
          </w:tcPr>
          <w:p w14:paraId="6BF4AC3D"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-1,001</w:t>
            </w:r>
          </w:p>
        </w:tc>
        <w:tc>
          <w:tcPr>
            <w:tcW w:w="901" w:type="dxa"/>
            <w:tcBorders>
              <w:left w:val="nil"/>
              <w:right w:val="nil"/>
            </w:tcBorders>
          </w:tcPr>
          <w:p w14:paraId="24809B5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-0,053</w:t>
            </w:r>
          </w:p>
        </w:tc>
        <w:tc>
          <w:tcPr>
            <w:tcW w:w="777" w:type="dxa"/>
            <w:tcBorders>
              <w:left w:val="nil"/>
              <w:right w:val="nil"/>
            </w:tcBorders>
          </w:tcPr>
          <w:p w14:paraId="74D44A1E"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0,822</w:t>
            </w:r>
          </w:p>
        </w:tc>
        <w:tc>
          <w:tcPr>
            <w:tcW w:w="832" w:type="dxa"/>
            <w:tcBorders>
              <w:left w:val="nil"/>
              <w:right w:val="nil"/>
            </w:tcBorders>
          </w:tcPr>
          <w:p w14:paraId="0F2C6839"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-0,876</w:t>
            </w:r>
          </w:p>
        </w:tc>
        <w:tc>
          <w:tcPr>
            <w:tcW w:w="901" w:type="dxa"/>
            <w:tcBorders>
              <w:left w:val="nil"/>
              <w:right w:val="nil"/>
            </w:tcBorders>
          </w:tcPr>
          <w:p w14:paraId="35A707FB"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0,035</w:t>
            </w:r>
          </w:p>
        </w:tc>
        <w:tc>
          <w:tcPr>
            <w:tcW w:w="777" w:type="dxa"/>
            <w:gridSpan w:val="2"/>
            <w:tcBorders>
              <w:left w:val="nil"/>
              <w:right w:val="nil"/>
            </w:tcBorders>
          </w:tcPr>
          <w:p w14:paraId="63EA07A4"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0,841</w:t>
            </w:r>
          </w:p>
        </w:tc>
        <w:tc>
          <w:tcPr>
            <w:tcW w:w="771" w:type="dxa"/>
            <w:gridSpan w:val="2"/>
            <w:tcBorders>
              <w:left w:val="nil"/>
              <w:right w:val="nil"/>
            </w:tcBorders>
          </w:tcPr>
          <w:p w14:paraId="24340827"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-0,806</w:t>
            </w:r>
          </w:p>
        </w:tc>
      </w:tr>
      <w:tr w:rsidR="007578BB" w:rsidRPr="00CF2049" w14:paraId="1C410A17" w14:textId="77777777" w:rsidTr="00B3400F">
        <w:trPr>
          <w:trHeight w:val="340"/>
          <w:jc w:val="center"/>
        </w:trPr>
        <w:tc>
          <w:tcPr>
            <w:tcW w:w="1221" w:type="dxa"/>
            <w:tcBorders>
              <w:left w:val="nil"/>
              <w:right w:val="nil"/>
            </w:tcBorders>
          </w:tcPr>
          <w:p w14:paraId="05A174EE"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SQBB</w:t>
            </w:r>
          </w:p>
        </w:tc>
        <w:tc>
          <w:tcPr>
            <w:tcW w:w="1026" w:type="dxa"/>
            <w:tcBorders>
              <w:left w:val="nil"/>
              <w:right w:val="nil"/>
            </w:tcBorders>
          </w:tcPr>
          <w:p w14:paraId="1E0F7859"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-0,160</w:t>
            </w:r>
          </w:p>
        </w:tc>
        <w:tc>
          <w:tcPr>
            <w:tcW w:w="824" w:type="dxa"/>
            <w:tcBorders>
              <w:left w:val="nil"/>
              <w:right w:val="nil"/>
            </w:tcBorders>
          </w:tcPr>
          <w:p w14:paraId="5288B66A"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0,903</w:t>
            </w:r>
          </w:p>
        </w:tc>
        <w:tc>
          <w:tcPr>
            <w:tcW w:w="759" w:type="dxa"/>
            <w:tcBorders>
              <w:left w:val="nil"/>
              <w:right w:val="nil"/>
            </w:tcBorders>
          </w:tcPr>
          <w:p w14:paraId="61CAD04E"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-1,063</w:t>
            </w:r>
          </w:p>
        </w:tc>
        <w:tc>
          <w:tcPr>
            <w:tcW w:w="901" w:type="dxa"/>
            <w:tcBorders>
              <w:left w:val="nil"/>
              <w:right w:val="nil"/>
            </w:tcBorders>
          </w:tcPr>
          <w:p w14:paraId="3CA62B56"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-0,297</w:t>
            </w:r>
          </w:p>
        </w:tc>
        <w:tc>
          <w:tcPr>
            <w:tcW w:w="777" w:type="dxa"/>
            <w:tcBorders>
              <w:left w:val="nil"/>
              <w:right w:val="nil"/>
            </w:tcBorders>
          </w:tcPr>
          <w:p w14:paraId="4DD94467"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0,837</w:t>
            </w:r>
          </w:p>
        </w:tc>
        <w:tc>
          <w:tcPr>
            <w:tcW w:w="832" w:type="dxa"/>
            <w:tcBorders>
              <w:left w:val="nil"/>
              <w:right w:val="nil"/>
            </w:tcBorders>
          </w:tcPr>
          <w:p w14:paraId="23220C2B"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-1,135</w:t>
            </w:r>
          </w:p>
        </w:tc>
        <w:tc>
          <w:tcPr>
            <w:tcW w:w="901" w:type="dxa"/>
            <w:tcBorders>
              <w:left w:val="nil"/>
              <w:right w:val="nil"/>
            </w:tcBorders>
          </w:tcPr>
          <w:p w14:paraId="6C39A4E9"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0,006</w:t>
            </w:r>
          </w:p>
        </w:tc>
        <w:tc>
          <w:tcPr>
            <w:tcW w:w="777" w:type="dxa"/>
            <w:gridSpan w:val="2"/>
            <w:tcBorders>
              <w:left w:val="nil"/>
              <w:right w:val="nil"/>
            </w:tcBorders>
          </w:tcPr>
          <w:p w14:paraId="7A786FEF"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0,888</w:t>
            </w:r>
          </w:p>
        </w:tc>
        <w:tc>
          <w:tcPr>
            <w:tcW w:w="771" w:type="dxa"/>
            <w:gridSpan w:val="2"/>
            <w:tcBorders>
              <w:left w:val="nil"/>
              <w:right w:val="nil"/>
            </w:tcBorders>
          </w:tcPr>
          <w:p w14:paraId="796B163D"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-0,882</w:t>
            </w:r>
          </w:p>
        </w:tc>
      </w:tr>
      <w:tr w:rsidR="007578BB" w:rsidRPr="00CF2049" w14:paraId="34CCFCED" w14:textId="77777777" w:rsidTr="00B3400F">
        <w:trPr>
          <w:trHeight w:val="340"/>
          <w:jc w:val="center"/>
        </w:trPr>
        <w:tc>
          <w:tcPr>
            <w:tcW w:w="1221" w:type="dxa"/>
            <w:tcBorders>
              <w:left w:val="nil"/>
              <w:right w:val="nil"/>
            </w:tcBorders>
          </w:tcPr>
          <w:p w14:paraId="062CC570"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MRAT</w:t>
            </w:r>
          </w:p>
        </w:tc>
        <w:tc>
          <w:tcPr>
            <w:tcW w:w="1026" w:type="dxa"/>
            <w:tcBorders>
              <w:left w:val="nil"/>
              <w:right w:val="nil"/>
            </w:tcBorders>
          </w:tcPr>
          <w:p w14:paraId="7E9F0C3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0,052</w:t>
            </w:r>
          </w:p>
        </w:tc>
        <w:tc>
          <w:tcPr>
            <w:tcW w:w="824" w:type="dxa"/>
            <w:tcBorders>
              <w:left w:val="nil"/>
              <w:right w:val="nil"/>
            </w:tcBorders>
          </w:tcPr>
          <w:p w14:paraId="36A3779D"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0,894</w:t>
            </w:r>
          </w:p>
        </w:tc>
        <w:tc>
          <w:tcPr>
            <w:tcW w:w="759" w:type="dxa"/>
            <w:tcBorders>
              <w:left w:val="nil"/>
              <w:right w:val="nil"/>
            </w:tcBorders>
          </w:tcPr>
          <w:p w14:paraId="38308459"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-0,841</w:t>
            </w:r>
          </w:p>
        </w:tc>
        <w:tc>
          <w:tcPr>
            <w:tcW w:w="901" w:type="dxa"/>
            <w:tcBorders>
              <w:left w:val="nil"/>
              <w:right w:val="nil"/>
            </w:tcBorders>
          </w:tcPr>
          <w:p w14:paraId="38521AA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0,054</w:t>
            </w:r>
          </w:p>
        </w:tc>
        <w:tc>
          <w:tcPr>
            <w:tcW w:w="777" w:type="dxa"/>
            <w:tcBorders>
              <w:left w:val="nil"/>
              <w:right w:val="nil"/>
            </w:tcBorders>
          </w:tcPr>
          <w:p w14:paraId="40D56E15"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0,800</w:t>
            </w:r>
          </w:p>
        </w:tc>
        <w:tc>
          <w:tcPr>
            <w:tcW w:w="832" w:type="dxa"/>
            <w:tcBorders>
              <w:left w:val="nil"/>
              <w:right w:val="nil"/>
            </w:tcBorders>
          </w:tcPr>
          <w:p w14:paraId="56ECE74E"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-0,746</w:t>
            </w:r>
          </w:p>
        </w:tc>
        <w:tc>
          <w:tcPr>
            <w:tcW w:w="901" w:type="dxa"/>
            <w:tcBorders>
              <w:left w:val="nil"/>
              <w:right w:val="nil"/>
            </w:tcBorders>
          </w:tcPr>
          <w:p w14:paraId="597286B5"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0,064</w:t>
            </w:r>
          </w:p>
        </w:tc>
        <w:tc>
          <w:tcPr>
            <w:tcW w:w="777" w:type="dxa"/>
            <w:gridSpan w:val="2"/>
            <w:tcBorders>
              <w:left w:val="nil"/>
              <w:right w:val="nil"/>
            </w:tcBorders>
          </w:tcPr>
          <w:p w14:paraId="19A6B2C3"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0,897</w:t>
            </w:r>
          </w:p>
        </w:tc>
        <w:tc>
          <w:tcPr>
            <w:tcW w:w="771" w:type="dxa"/>
            <w:gridSpan w:val="2"/>
            <w:tcBorders>
              <w:left w:val="nil"/>
              <w:right w:val="nil"/>
            </w:tcBorders>
          </w:tcPr>
          <w:p w14:paraId="2B24909F"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-0,833</w:t>
            </w:r>
          </w:p>
        </w:tc>
      </w:tr>
      <w:tr w:rsidR="007578BB" w:rsidRPr="00CF2049" w14:paraId="406DD9AD" w14:textId="77777777" w:rsidTr="00B3400F">
        <w:trPr>
          <w:trHeight w:val="340"/>
          <w:jc w:val="center"/>
        </w:trPr>
        <w:tc>
          <w:tcPr>
            <w:tcW w:w="1221" w:type="dxa"/>
            <w:tcBorders>
              <w:left w:val="nil"/>
              <w:right w:val="nil"/>
            </w:tcBorders>
          </w:tcPr>
          <w:p w14:paraId="370FEFC8"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TCID</w:t>
            </w:r>
          </w:p>
        </w:tc>
        <w:tc>
          <w:tcPr>
            <w:tcW w:w="1026" w:type="dxa"/>
            <w:tcBorders>
              <w:left w:val="nil"/>
              <w:right w:val="nil"/>
            </w:tcBorders>
          </w:tcPr>
          <w:p w14:paraId="796EA3C5"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-0,070</w:t>
            </w:r>
          </w:p>
        </w:tc>
        <w:tc>
          <w:tcPr>
            <w:tcW w:w="824" w:type="dxa"/>
            <w:tcBorders>
              <w:left w:val="nil"/>
              <w:right w:val="nil"/>
            </w:tcBorders>
          </w:tcPr>
          <w:p w14:paraId="248DADC9"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0,960</w:t>
            </w:r>
          </w:p>
        </w:tc>
        <w:tc>
          <w:tcPr>
            <w:tcW w:w="759" w:type="dxa"/>
            <w:tcBorders>
              <w:left w:val="nil"/>
              <w:right w:val="nil"/>
            </w:tcBorders>
          </w:tcPr>
          <w:p w14:paraId="6A50BD2D"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-1,030</w:t>
            </w:r>
          </w:p>
        </w:tc>
        <w:tc>
          <w:tcPr>
            <w:tcW w:w="901" w:type="dxa"/>
            <w:tcBorders>
              <w:left w:val="nil"/>
              <w:right w:val="nil"/>
            </w:tcBorders>
          </w:tcPr>
          <w:p w14:paraId="36765A4A"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-0,026</w:t>
            </w:r>
          </w:p>
        </w:tc>
        <w:tc>
          <w:tcPr>
            <w:tcW w:w="777" w:type="dxa"/>
            <w:tcBorders>
              <w:left w:val="nil"/>
              <w:right w:val="nil"/>
            </w:tcBorders>
          </w:tcPr>
          <w:p w14:paraId="757294C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0,810</w:t>
            </w:r>
          </w:p>
        </w:tc>
        <w:tc>
          <w:tcPr>
            <w:tcW w:w="832" w:type="dxa"/>
            <w:tcBorders>
              <w:left w:val="nil"/>
              <w:right w:val="nil"/>
            </w:tcBorders>
          </w:tcPr>
          <w:p w14:paraId="47C2BCEF"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-0,836</w:t>
            </w:r>
          </w:p>
        </w:tc>
        <w:tc>
          <w:tcPr>
            <w:tcW w:w="901" w:type="dxa"/>
            <w:tcBorders>
              <w:left w:val="nil"/>
              <w:right w:val="nil"/>
            </w:tcBorders>
          </w:tcPr>
          <w:p w14:paraId="14D6F57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0,064</w:t>
            </w:r>
          </w:p>
        </w:tc>
        <w:tc>
          <w:tcPr>
            <w:tcW w:w="777" w:type="dxa"/>
            <w:gridSpan w:val="2"/>
            <w:tcBorders>
              <w:left w:val="nil"/>
              <w:right w:val="nil"/>
            </w:tcBorders>
          </w:tcPr>
          <w:p w14:paraId="1593AB8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0,862</w:t>
            </w:r>
          </w:p>
        </w:tc>
        <w:tc>
          <w:tcPr>
            <w:tcW w:w="771" w:type="dxa"/>
            <w:gridSpan w:val="2"/>
            <w:tcBorders>
              <w:left w:val="nil"/>
              <w:right w:val="nil"/>
            </w:tcBorders>
          </w:tcPr>
          <w:p w14:paraId="5D271C19"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-0,799</w:t>
            </w:r>
          </w:p>
        </w:tc>
      </w:tr>
      <w:tr w:rsidR="007578BB" w:rsidRPr="00CF2049" w14:paraId="08802A38" w14:textId="77777777" w:rsidTr="00B3400F">
        <w:trPr>
          <w:trHeight w:val="340"/>
          <w:jc w:val="center"/>
        </w:trPr>
        <w:tc>
          <w:tcPr>
            <w:tcW w:w="1221" w:type="dxa"/>
            <w:tcBorders>
              <w:left w:val="nil"/>
              <w:right w:val="nil"/>
            </w:tcBorders>
          </w:tcPr>
          <w:p w14:paraId="51449F95"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UNVR</w:t>
            </w:r>
          </w:p>
        </w:tc>
        <w:tc>
          <w:tcPr>
            <w:tcW w:w="1026" w:type="dxa"/>
            <w:tcBorders>
              <w:left w:val="nil"/>
              <w:right w:val="nil"/>
            </w:tcBorders>
          </w:tcPr>
          <w:p w14:paraId="50AAF9E2"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0,462</w:t>
            </w:r>
          </w:p>
        </w:tc>
        <w:tc>
          <w:tcPr>
            <w:tcW w:w="824" w:type="dxa"/>
            <w:tcBorders>
              <w:left w:val="nil"/>
              <w:right w:val="nil"/>
            </w:tcBorders>
          </w:tcPr>
          <w:p w14:paraId="4A413C6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0,967</w:t>
            </w:r>
          </w:p>
        </w:tc>
        <w:tc>
          <w:tcPr>
            <w:tcW w:w="759" w:type="dxa"/>
            <w:tcBorders>
              <w:left w:val="nil"/>
              <w:right w:val="nil"/>
            </w:tcBorders>
          </w:tcPr>
          <w:p w14:paraId="43B61095"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-0,505</w:t>
            </w:r>
          </w:p>
        </w:tc>
        <w:tc>
          <w:tcPr>
            <w:tcW w:w="901" w:type="dxa"/>
            <w:tcBorders>
              <w:left w:val="nil"/>
              <w:right w:val="nil"/>
            </w:tcBorders>
          </w:tcPr>
          <w:p w14:paraId="3AA6F893"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-0,031</w:t>
            </w:r>
          </w:p>
        </w:tc>
        <w:tc>
          <w:tcPr>
            <w:tcW w:w="777" w:type="dxa"/>
            <w:tcBorders>
              <w:left w:val="nil"/>
              <w:right w:val="nil"/>
            </w:tcBorders>
          </w:tcPr>
          <w:p w14:paraId="329AEE14"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0,810</w:t>
            </w:r>
          </w:p>
        </w:tc>
        <w:tc>
          <w:tcPr>
            <w:tcW w:w="832" w:type="dxa"/>
            <w:tcBorders>
              <w:left w:val="nil"/>
              <w:right w:val="nil"/>
            </w:tcBorders>
          </w:tcPr>
          <w:p w14:paraId="7CAC4476"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-0,841</w:t>
            </w:r>
          </w:p>
        </w:tc>
        <w:tc>
          <w:tcPr>
            <w:tcW w:w="901" w:type="dxa"/>
            <w:tcBorders>
              <w:left w:val="nil"/>
              <w:right w:val="nil"/>
            </w:tcBorders>
          </w:tcPr>
          <w:p w14:paraId="77CB62D7"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-0,149</w:t>
            </w:r>
          </w:p>
        </w:tc>
        <w:tc>
          <w:tcPr>
            <w:tcW w:w="777" w:type="dxa"/>
            <w:gridSpan w:val="2"/>
            <w:tcBorders>
              <w:left w:val="nil"/>
              <w:right w:val="nil"/>
            </w:tcBorders>
          </w:tcPr>
          <w:p w14:paraId="509BDB99"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0,821</w:t>
            </w:r>
          </w:p>
        </w:tc>
        <w:tc>
          <w:tcPr>
            <w:tcW w:w="771" w:type="dxa"/>
            <w:gridSpan w:val="2"/>
            <w:tcBorders>
              <w:left w:val="nil"/>
              <w:right w:val="nil"/>
            </w:tcBorders>
          </w:tcPr>
          <w:p w14:paraId="0644626A"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-0,970</w:t>
            </w:r>
          </w:p>
        </w:tc>
      </w:tr>
      <w:tr w:rsidR="007578BB" w:rsidRPr="00CF2049" w14:paraId="11250159" w14:textId="77777777" w:rsidTr="00B3400F">
        <w:trPr>
          <w:trHeight w:val="340"/>
          <w:jc w:val="center"/>
        </w:trPr>
        <w:tc>
          <w:tcPr>
            <w:tcW w:w="1221" w:type="dxa"/>
            <w:tcBorders>
              <w:left w:val="nil"/>
              <w:right w:val="nil"/>
            </w:tcBorders>
          </w:tcPr>
          <w:p w14:paraId="37E0522D"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KDSI</w:t>
            </w:r>
          </w:p>
        </w:tc>
        <w:tc>
          <w:tcPr>
            <w:tcW w:w="1026" w:type="dxa"/>
            <w:tcBorders>
              <w:left w:val="nil"/>
              <w:right w:val="nil"/>
            </w:tcBorders>
          </w:tcPr>
          <w:p w14:paraId="33BD6C27"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0,006</w:t>
            </w:r>
          </w:p>
        </w:tc>
        <w:tc>
          <w:tcPr>
            <w:tcW w:w="824" w:type="dxa"/>
            <w:tcBorders>
              <w:left w:val="nil"/>
              <w:right w:val="nil"/>
            </w:tcBorders>
          </w:tcPr>
          <w:p w14:paraId="04EAEBEA"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0,944</w:t>
            </w:r>
          </w:p>
        </w:tc>
        <w:tc>
          <w:tcPr>
            <w:tcW w:w="759" w:type="dxa"/>
            <w:tcBorders>
              <w:left w:val="nil"/>
              <w:right w:val="nil"/>
            </w:tcBorders>
          </w:tcPr>
          <w:p w14:paraId="43691805"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-0,938</w:t>
            </w:r>
          </w:p>
        </w:tc>
        <w:tc>
          <w:tcPr>
            <w:tcW w:w="901" w:type="dxa"/>
            <w:tcBorders>
              <w:left w:val="nil"/>
              <w:right w:val="nil"/>
            </w:tcBorders>
          </w:tcPr>
          <w:p w14:paraId="31CB5182"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0,071</w:t>
            </w:r>
          </w:p>
        </w:tc>
        <w:tc>
          <w:tcPr>
            <w:tcW w:w="777" w:type="dxa"/>
            <w:tcBorders>
              <w:left w:val="nil"/>
              <w:right w:val="nil"/>
            </w:tcBorders>
          </w:tcPr>
          <w:p w14:paraId="6002ABF6"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0,768</w:t>
            </w:r>
          </w:p>
        </w:tc>
        <w:tc>
          <w:tcPr>
            <w:tcW w:w="832" w:type="dxa"/>
            <w:tcBorders>
              <w:left w:val="nil"/>
              <w:right w:val="nil"/>
            </w:tcBorders>
          </w:tcPr>
          <w:p w14:paraId="618BDDFF"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-0,697</w:t>
            </w:r>
          </w:p>
        </w:tc>
        <w:tc>
          <w:tcPr>
            <w:tcW w:w="901" w:type="dxa"/>
            <w:tcBorders>
              <w:left w:val="nil"/>
              <w:right w:val="nil"/>
            </w:tcBorders>
          </w:tcPr>
          <w:p w14:paraId="4DD0737A"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-0,039</w:t>
            </w:r>
          </w:p>
        </w:tc>
        <w:tc>
          <w:tcPr>
            <w:tcW w:w="777" w:type="dxa"/>
            <w:gridSpan w:val="2"/>
            <w:tcBorders>
              <w:left w:val="nil"/>
              <w:right w:val="nil"/>
            </w:tcBorders>
          </w:tcPr>
          <w:p w14:paraId="50EAE21E"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0,876</w:t>
            </w:r>
          </w:p>
        </w:tc>
        <w:tc>
          <w:tcPr>
            <w:tcW w:w="771" w:type="dxa"/>
            <w:gridSpan w:val="2"/>
            <w:tcBorders>
              <w:left w:val="nil"/>
              <w:right w:val="nil"/>
            </w:tcBorders>
          </w:tcPr>
          <w:p w14:paraId="5DF167B9"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-0,916</w:t>
            </w:r>
          </w:p>
        </w:tc>
      </w:tr>
      <w:tr w:rsidR="007578BB" w:rsidRPr="00CF2049" w14:paraId="4B3AA90B" w14:textId="77777777" w:rsidTr="00B3400F">
        <w:trPr>
          <w:trHeight w:val="340"/>
          <w:jc w:val="center"/>
        </w:trPr>
        <w:tc>
          <w:tcPr>
            <w:tcW w:w="1221" w:type="dxa"/>
            <w:tcBorders>
              <w:left w:val="nil"/>
              <w:right w:val="nil"/>
            </w:tcBorders>
          </w:tcPr>
          <w:p w14:paraId="53B15E57"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KICI</w:t>
            </w:r>
          </w:p>
        </w:tc>
        <w:tc>
          <w:tcPr>
            <w:tcW w:w="1026" w:type="dxa"/>
            <w:tcBorders>
              <w:left w:val="nil"/>
              <w:right w:val="nil"/>
            </w:tcBorders>
          </w:tcPr>
          <w:p w14:paraId="567D137C"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-0,072</w:t>
            </w:r>
          </w:p>
        </w:tc>
        <w:tc>
          <w:tcPr>
            <w:tcW w:w="824" w:type="dxa"/>
            <w:tcBorders>
              <w:left w:val="nil"/>
              <w:right w:val="nil"/>
            </w:tcBorders>
          </w:tcPr>
          <w:p w14:paraId="17615AC2"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0,865</w:t>
            </w:r>
          </w:p>
        </w:tc>
        <w:tc>
          <w:tcPr>
            <w:tcW w:w="759" w:type="dxa"/>
            <w:tcBorders>
              <w:left w:val="nil"/>
              <w:right w:val="nil"/>
            </w:tcBorders>
          </w:tcPr>
          <w:p w14:paraId="0CE38EBC"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-0,937</w:t>
            </w:r>
          </w:p>
        </w:tc>
        <w:tc>
          <w:tcPr>
            <w:tcW w:w="901" w:type="dxa"/>
            <w:tcBorders>
              <w:left w:val="nil"/>
              <w:right w:val="nil"/>
            </w:tcBorders>
          </w:tcPr>
          <w:p w14:paraId="10E7760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-0,048</w:t>
            </w:r>
          </w:p>
        </w:tc>
        <w:tc>
          <w:tcPr>
            <w:tcW w:w="777" w:type="dxa"/>
            <w:tcBorders>
              <w:left w:val="nil"/>
              <w:right w:val="nil"/>
            </w:tcBorders>
          </w:tcPr>
          <w:p w14:paraId="1AA69E37"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0,806</w:t>
            </w:r>
          </w:p>
        </w:tc>
        <w:tc>
          <w:tcPr>
            <w:tcW w:w="832" w:type="dxa"/>
            <w:tcBorders>
              <w:left w:val="nil"/>
              <w:right w:val="nil"/>
            </w:tcBorders>
          </w:tcPr>
          <w:p w14:paraId="05107103"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-0,854</w:t>
            </w:r>
          </w:p>
        </w:tc>
        <w:tc>
          <w:tcPr>
            <w:tcW w:w="901" w:type="dxa"/>
            <w:tcBorders>
              <w:left w:val="nil"/>
              <w:right w:val="nil"/>
            </w:tcBorders>
          </w:tcPr>
          <w:p w14:paraId="62CC2913"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0,044</w:t>
            </w:r>
          </w:p>
        </w:tc>
        <w:tc>
          <w:tcPr>
            <w:tcW w:w="777" w:type="dxa"/>
            <w:gridSpan w:val="2"/>
            <w:tcBorders>
              <w:left w:val="nil"/>
              <w:right w:val="nil"/>
            </w:tcBorders>
          </w:tcPr>
          <w:p w14:paraId="4D50A574"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0,908</w:t>
            </w:r>
          </w:p>
        </w:tc>
        <w:tc>
          <w:tcPr>
            <w:tcW w:w="771" w:type="dxa"/>
            <w:gridSpan w:val="2"/>
            <w:tcBorders>
              <w:left w:val="nil"/>
              <w:right w:val="nil"/>
            </w:tcBorders>
          </w:tcPr>
          <w:p w14:paraId="29E82E0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-0,865</w:t>
            </w:r>
          </w:p>
        </w:tc>
      </w:tr>
      <w:tr w:rsidR="007578BB" w:rsidRPr="00CF2049" w14:paraId="6D97C509" w14:textId="77777777" w:rsidTr="00B3400F">
        <w:trPr>
          <w:trHeight w:val="340"/>
          <w:jc w:val="center"/>
        </w:trPr>
        <w:tc>
          <w:tcPr>
            <w:tcW w:w="1221" w:type="dxa"/>
            <w:tcBorders>
              <w:left w:val="nil"/>
              <w:bottom w:val="single" w:sz="4" w:space="0" w:color="auto"/>
              <w:right w:val="nil"/>
            </w:tcBorders>
          </w:tcPr>
          <w:p w14:paraId="2473F76B"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LMPI</w:t>
            </w:r>
          </w:p>
        </w:tc>
        <w:tc>
          <w:tcPr>
            <w:tcW w:w="1026" w:type="dxa"/>
            <w:tcBorders>
              <w:left w:val="nil"/>
              <w:bottom w:val="single" w:sz="4" w:space="0" w:color="auto"/>
              <w:right w:val="nil"/>
            </w:tcBorders>
          </w:tcPr>
          <w:p w14:paraId="0FE7975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-0,012</w:t>
            </w:r>
          </w:p>
        </w:tc>
        <w:tc>
          <w:tcPr>
            <w:tcW w:w="824" w:type="dxa"/>
            <w:tcBorders>
              <w:left w:val="nil"/>
              <w:bottom w:val="single" w:sz="4" w:space="0" w:color="auto"/>
              <w:right w:val="nil"/>
            </w:tcBorders>
          </w:tcPr>
          <w:p w14:paraId="42A5CBC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0,921</w:t>
            </w:r>
          </w:p>
        </w:tc>
        <w:tc>
          <w:tcPr>
            <w:tcW w:w="759" w:type="dxa"/>
            <w:tcBorders>
              <w:left w:val="nil"/>
              <w:bottom w:val="single" w:sz="4" w:space="0" w:color="auto"/>
              <w:right w:val="nil"/>
            </w:tcBorders>
          </w:tcPr>
          <w:p w14:paraId="6D87961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-0,933</w:t>
            </w:r>
          </w:p>
        </w:tc>
        <w:tc>
          <w:tcPr>
            <w:tcW w:w="901" w:type="dxa"/>
            <w:tcBorders>
              <w:left w:val="nil"/>
              <w:bottom w:val="single" w:sz="4" w:space="0" w:color="auto"/>
              <w:right w:val="nil"/>
            </w:tcBorders>
          </w:tcPr>
          <w:p w14:paraId="0594DEEC"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-0,031</w:t>
            </w:r>
          </w:p>
        </w:tc>
        <w:tc>
          <w:tcPr>
            <w:tcW w:w="777" w:type="dxa"/>
            <w:tcBorders>
              <w:left w:val="nil"/>
              <w:bottom w:val="single" w:sz="4" w:space="0" w:color="auto"/>
              <w:right w:val="nil"/>
            </w:tcBorders>
          </w:tcPr>
          <w:p w14:paraId="3B38C7FF"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0,816</w:t>
            </w:r>
          </w:p>
        </w:tc>
        <w:tc>
          <w:tcPr>
            <w:tcW w:w="832" w:type="dxa"/>
            <w:tcBorders>
              <w:left w:val="nil"/>
              <w:bottom w:val="single" w:sz="4" w:space="0" w:color="auto"/>
              <w:right w:val="nil"/>
            </w:tcBorders>
          </w:tcPr>
          <w:p w14:paraId="0C5D4753"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-0,848</w:t>
            </w:r>
          </w:p>
        </w:tc>
        <w:tc>
          <w:tcPr>
            <w:tcW w:w="901" w:type="dxa"/>
            <w:tcBorders>
              <w:left w:val="nil"/>
              <w:bottom w:val="single" w:sz="4" w:space="0" w:color="auto"/>
              <w:right w:val="nil"/>
            </w:tcBorders>
          </w:tcPr>
          <w:p w14:paraId="7185EBC7"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0,015</w:t>
            </w:r>
          </w:p>
        </w:tc>
        <w:tc>
          <w:tcPr>
            <w:tcW w:w="777" w:type="dxa"/>
            <w:gridSpan w:val="2"/>
            <w:tcBorders>
              <w:left w:val="nil"/>
              <w:bottom w:val="single" w:sz="4" w:space="0" w:color="auto"/>
              <w:right w:val="nil"/>
            </w:tcBorders>
          </w:tcPr>
          <w:p w14:paraId="39B32D13"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0,866</w:t>
            </w:r>
          </w:p>
        </w:tc>
        <w:tc>
          <w:tcPr>
            <w:tcW w:w="771" w:type="dxa"/>
            <w:gridSpan w:val="2"/>
            <w:tcBorders>
              <w:left w:val="nil"/>
              <w:bottom w:val="single" w:sz="4" w:space="0" w:color="auto"/>
              <w:right w:val="nil"/>
            </w:tcBorders>
          </w:tcPr>
          <w:p w14:paraId="29D50E71"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-0,851</w:t>
            </w:r>
          </w:p>
        </w:tc>
      </w:tr>
      <w:tr w:rsidR="007578BB" w:rsidRPr="00CF2049" w14:paraId="097EE253" w14:textId="77777777" w:rsidTr="00B3400F">
        <w:trPr>
          <w:trHeight w:val="340"/>
          <w:jc w:val="center"/>
        </w:trPr>
        <w:tc>
          <w:tcPr>
            <w:tcW w:w="1221" w:type="dxa"/>
            <w:tcBorders>
              <w:left w:val="nil"/>
              <w:bottom w:val="single" w:sz="12" w:space="0" w:color="auto"/>
              <w:right w:val="nil"/>
            </w:tcBorders>
          </w:tcPr>
          <w:p w14:paraId="726EEF1D" w14:textId="77777777" w:rsidR="007578BB" w:rsidRPr="00CF2049" w:rsidRDefault="007578BB" w:rsidP="007578BB">
            <w:pPr>
              <w:rPr>
                <w:rFonts w:ascii="Times New Roman" w:hAnsi="Times New Roman" w:cs="Times New Roman"/>
                <w:sz w:val="16"/>
                <w:szCs w:val="16"/>
              </w:rPr>
            </w:pPr>
            <w:r w:rsidRPr="00CF2049">
              <w:rPr>
                <w:rFonts w:ascii="Times New Roman" w:hAnsi="Times New Roman" w:cs="Times New Roman"/>
                <w:sz w:val="16"/>
                <w:szCs w:val="16"/>
              </w:rPr>
              <w:t>KRAH</w:t>
            </w:r>
          </w:p>
        </w:tc>
        <w:tc>
          <w:tcPr>
            <w:tcW w:w="1026" w:type="dxa"/>
            <w:tcBorders>
              <w:left w:val="nil"/>
              <w:bottom w:val="single" w:sz="12" w:space="0" w:color="auto"/>
              <w:right w:val="nil"/>
            </w:tcBorders>
          </w:tcPr>
          <w:p w14:paraId="24D82DB0"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-0,101</w:t>
            </w:r>
          </w:p>
        </w:tc>
        <w:tc>
          <w:tcPr>
            <w:tcW w:w="824" w:type="dxa"/>
            <w:tcBorders>
              <w:left w:val="nil"/>
              <w:bottom w:val="single" w:sz="12" w:space="0" w:color="auto"/>
              <w:right w:val="nil"/>
            </w:tcBorders>
          </w:tcPr>
          <w:p w14:paraId="145D800C"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0,871</w:t>
            </w:r>
          </w:p>
        </w:tc>
        <w:tc>
          <w:tcPr>
            <w:tcW w:w="759" w:type="dxa"/>
            <w:tcBorders>
              <w:left w:val="nil"/>
              <w:bottom w:val="single" w:sz="12" w:space="0" w:color="auto"/>
              <w:right w:val="nil"/>
            </w:tcBorders>
          </w:tcPr>
          <w:p w14:paraId="62060E4B"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-0,972</w:t>
            </w:r>
          </w:p>
        </w:tc>
        <w:tc>
          <w:tcPr>
            <w:tcW w:w="901" w:type="dxa"/>
            <w:tcBorders>
              <w:left w:val="nil"/>
              <w:bottom w:val="single" w:sz="12" w:space="0" w:color="auto"/>
              <w:right w:val="nil"/>
            </w:tcBorders>
          </w:tcPr>
          <w:p w14:paraId="1D5F4D75"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0,015</w:t>
            </w:r>
          </w:p>
        </w:tc>
        <w:tc>
          <w:tcPr>
            <w:tcW w:w="777" w:type="dxa"/>
            <w:tcBorders>
              <w:left w:val="nil"/>
              <w:bottom w:val="single" w:sz="12" w:space="0" w:color="auto"/>
              <w:right w:val="nil"/>
            </w:tcBorders>
          </w:tcPr>
          <w:p w14:paraId="6C2B3ECB"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0,833</w:t>
            </w:r>
          </w:p>
        </w:tc>
        <w:tc>
          <w:tcPr>
            <w:tcW w:w="832" w:type="dxa"/>
            <w:tcBorders>
              <w:left w:val="nil"/>
              <w:bottom w:val="single" w:sz="12" w:space="0" w:color="auto"/>
              <w:right w:val="nil"/>
            </w:tcBorders>
          </w:tcPr>
          <w:p w14:paraId="5214E1EA"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-0,818</w:t>
            </w:r>
          </w:p>
        </w:tc>
        <w:tc>
          <w:tcPr>
            <w:tcW w:w="901" w:type="dxa"/>
            <w:tcBorders>
              <w:left w:val="nil"/>
              <w:bottom w:val="single" w:sz="12" w:space="0" w:color="auto"/>
              <w:right w:val="nil"/>
            </w:tcBorders>
          </w:tcPr>
          <w:p w14:paraId="062BA4B4"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0,214</w:t>
            </w:r>
          </w:p>
        </w:tc>
        <w:tc>
          <w:tcPr>
            <w:tcW w:w="777" w:type="dxa"/>
            <w:gridSpan w:val="2"/>
            <w:tcBorders>
              <w:left w:val="nil"/>
              <w:bottom w:val="single" w:sz="12" w:space="0" w:color="auto"/>
              <w:right w:val="nil"/>
            </w:tcBorders>
          </w:tcPr>
          <w:p w14:paraId="535A46EF"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0,874</w:t>
            </w:r>
          </w:p>
        </w:tc>
        <w:tc>
          <w:tcPr>
            <w:tcW w:w="771" w:type="dxa"/>
            <w:gridSpan w:val="2"/>
            <w:tcBorders>
              <w:left w:val="nil"/>
              <w:bottom w:val="single" w:sz="12" w:space="0" w:color="auto"/>
              <w:right w:val="nil"/>
            </w:tcBorders>
          </w:tcPr>
          <w:p w14:paraId="49602BD8" w14:textId="77777777" w:rsidR="007578BB" w:rsidRPr="001E441A" w:rsidRDefault="007578BB" w:rsidP="007578BB">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-0,660</w:t>
            </w:r>
          </w:p>
        </w:tc>
      </w:tr>
      <w:tr w:rsidR="00961375" w:rsidRPr="00CF2049" w14:paraId="288DFD55" w14:textId="77777777" w:rsidTr="00B3400F">
        <w:trPr>
          <w:trHeight w:val="340"/>
          <w:jc w:val="center"/>
        </w:trPr>
        <w:tc>
          <w:tcPr>
            <w:tcW w:w="1221" w:type="dxa"/>
            <w:tcBorders>
              <w:top w:val="single" w:sz="12" w:space="0" w:color="auto"/>
              <w:left w:val="nil"/>
              <w:bottom w:val="single" w:sz="12" w:space="0" w:color="auto"/>
              <w:right w:val="nil"/>
            </w:tcBorders>
          </w:tcPr>
          <w:p w14:paraId="63BD505C" w14:textId="77777777" w:rsidR="00961375" w:rsidRPr="00692707" w:rsidRDefault="00961375" w:rsidP="007578BB">
            <w:pPr>
              <w:rPr>
                <w:rFonts w:ascii="Times New Roman" w:hAnsi="Times New Roman" w:cs="Times New Roman"/>
                <w:sz w:val="16"/>
                <w:szCs w:val="16"/>
              </w:rPr>
            </w:pPr>
            <w:r>
              <w:rPr>
                <w:rFonts w:ascii="Times New Roman" w:hAnsi="Times New Roman" w:cs="Times New Roman"/>
                <w:sz w:val="16"/>
                <w:szCs w:val="16"/>
              </w:rPr>
              <w:t>RATA-RATA</w:t>
            </w:r>
          </w:p>
        </w:tc>
        <w:tc>
          <w:tcPr>
            <w:tcW w:w="2609" w:type="dxa"/>
            <w:gridSpan w:val="3"/>
            <w:tcBorders>
              <w:top w:val="single" w:sz="12" w:space="0" w:color="auto"/>
              <w:left w:val="nil"/>
              <w:bottom w:val="single" w:sz="12" w:space="0" w:color="auto"/>
              <w:right w:val="nil"/>
            </w:tcBorders>
          </w:tcPr>
          <w:p w14:paraId="313E8A83" w14:textId="77777777" w:rsidR="00961375" w:rsidRPr="00692707" w:rsidRDefault="00961375" w:rsidP="00961375">
            <w:pPr>
              <w:jc w:val="center"/>
              <w:rPr>
                <w:rFonts w:ascii="Times New Roman" w:hAnsi="Times New Roman" w:cs="Times New Roman"/>
                <w:color w:val="000000"/>
                <w:sz w:val="18"/>
                <w:szCs w:val="18"/>
              </w:rPr>
            </w:pPr>
            <w:r>
              <w:rPr>
                <w:rFonts w:ascii="Times New Roman" w:hAnsi="Times New Roman" w:cs="Times New Roman"/>
                <w:color w:val="000000"/>
                <w:sz w:val="18"/>
                <w:szCs w:val="18"/>
              </w:rPr>
              <w:t>-0,940</w:t>
            </w:r>
          </w:p>
        </w:tc>
        <w:tc>
          <w:tcPr>
            <w:tcW w:w="2510" w:type="dxa"/>
            <w:gridSpan w:val="3"/>
            <w:tcBorders>
              <w:top w:val="single" w:sz="12" w:space="0" w:color="auto"/>
              <w:left w:val="nil"/>
              <w:bottom w:val="single" w:sz="12" w:space="0" w:color="auto"/>
              <w:right w:val="nil"/>
            </w:tcBorders>
          </w:tcPr>
          <w:p w14:paraId="3195D3C9" w14:textId="77777777" w:rsidR="00961375" w:rsidRPr="00692707" w:rsidRDefault="00961375" w:rsidP="00961375">
            <w:pPr>
              <w:jc w:val="center"/>
              <w:rPr>
                <w:rFonts w:ascii="Times New Roman" w:hAnsi="Times New Roman" w:cs="Times New Roman"/>
                <w:color w:val="000000"/>
                <w:sz w:val="18"/>
                <w:szCs w:val="18"/>
              </w:rPr>
            </w:pPr>
            <w:r>
              <w:rPr>
                <w:rFonts w:ascii="Times New Roman" w:hAnsi="Times New Roman" w:cs="Times New Roman"/>
                <w:color w:val="000000"/>
                <w:sz w:val="18"/>
                <w:szCs w:val="18"/>
              </w:rPr>
              <w:t>-0,777</w:t>
            </w:r>
          </w:p>
        </w:tc>
        <w:tc>
          <w:tcPr>
            <w:tcW w:w="2449" w:type="dxa"/>
            <w:gridSpan w:val="5"/>
            <w:tcBorders>
              <w:top w:val="single" w:sz="12" w:space="0" w:color="auto"/>
              <w:left w:val="nil"/>
              <w:bottom w:val="single" w:sz="12" w:space="0" w:color="auto"/>
              <w:right w:val="nil"/>
            </w:tcBorders>
          </w:tcPr>
          <w:p w14:paraId="7582734B" w14:textId="77777777" w:rsidR="00961375" w:rsidRPr="00692707" w:rsidRDefault="00961375" w:rsidP="00961375">
            <w:pPr>
              <w:jc w:val="center"/>
              <w:rPr>
                <w:rFonts w:ascii="Times New Roman" w:hAnsi="Times New Roman" w:cs="Times New Roman"/>
                <w:color w:val="000000"/>
                <w:sz w:val="18"/>
                <w:szCs w:val="18"/>
              </w:rPr>
            </w:pPr>
            <w:r>
              <w:rPr>
                <w:rFonts w:ascii="Times New Roman" w:hAnsi="Times New Roman" w:cs="Times New Roman"/>
                <w:color w:val="000000"/>
                <w:sz w:val="18"/>
                <w:szCs w:val="18"/>
              </w:rPr>
              <w:t>-0,854</w:t>
            </w:r>
          </w:p>
        </w:tc>
      </w:tr>
      <w:tr w:rsidR="007578BB" w:rsidRPr="00CF2049" w14:paraId="0F51B35C" w14:textId="77777777" w:rsidTr="00B3400F">
        <w:trPr>
          <w:trHeight w:val="340"/>
          <w:jc w:val="center"/>
        </w:trPr>
        <w:tc>
          <w:tcPr>
            <w:tcW w:w="6340" w:type="dxa"/>
            <w:gridSpan w:val="7"/>
            <w:tcBorders>
              <w:top w:val="single" w:sz="12" w:space="0" w:color="auto"/>
              <w:left w:val="nil"/>
              <w:bottom w:val="single" w:sz="12" w:space="0" w:color="auto"/>
              <w:right w:val="nil"/>
            </w:tcBorders>
          </w:tcPr>
          <w:p w14:paraId="6A3C6DBC" w14:textId="77777777" w:rsidR="007578BB" w:rsidRDefault="007578BB" w:rsidP="007578BB">
            <w:pPr>
              <w:rPr>
                <w:rFonts w:ascii="Times New Roman" w:hAnsi="Times New Roman" w:cs="Times New Roman"/>
                <w:color w:val="000000"/>
                <w:sz w:val="18"/>
                <w:szCs w:val="18"/>
              </w:rPr>
            </w:pPr>
            <w:r>
              <w:rPr>
                <w:rFonts w:ascii="Times New Roman" w:hAnsi="Times New Roman" w:cs="Times New Roman"/>
                <w:sz w:val="16"/>
                <w:szCs w:val="16"/>
              </w:rPr>
              <w:t>RATA-RATA DACC SEBELUM KOVERGENSI IFRS</w:t>
            </w:r>
          </w:p>
        </w:tc>
        <w:tc>
          <w:tcPr>
            <w:tcW w:w="912" w:type="dxa"/>
            <w:gridSpan w:val="2"/>
            <w:tcBorders>
              <w:top w:val="single" w:sz="12" w:space="0" w:color="auto"/>
              <w:left w:val="nil"/>
              <w:bottom w:val="single" w:sz="12" w:space="0" w:color="auto"/>
              <w:right w:val="nil"/>
            </w:tcBorders>
          </w:tcPr>
          <w:p w14:paraId="2B4AA68E" w14:textId="77777777" w:rsidR="007578BB" w:rsidRPr="00E0420C" w:rsidRDefault="007578BB" w:rsidP="007578BB">
            <w:pPr>
              <w:jc w:val="right"/>
              <w:rPr>
                <w:rFonts w:ascii="Times New Roman" w:hAnsi="Times New Roman" w:cs="Times New Roman"/>
                <w:color w:val="000000"/>
                <w:sz w:val="18"/>
                <w:szCs w:val="18"/>
              </w:rPr>
            </w:pPr>
            <w:r>
              <w:rPr>
                <w:rFonts w:ascii="Times New Roman" w:hAnsi="Times New Roman" w:cs="Times New Roman"/>
                <w:color w:val="000000"/>
                <w:sz w:val="18"/>
                <w:szCs w:val="18"/>
              </w:rPr>
              <w:t>-0,857</w:t>
            </w:r>
          </w:p>
        </w:tc>
        <w:tc>
          <w:tcPr>
            <w:tcW w:w="778" w:type="dxa"/>
            <w:gridSpan w:val="2"/>
            <w:tcBorders>
              <w:top w:val="single" w:sz="12" w:space="0" w:color="auto"/>
              <w:left w:val="nil"/>
              <w:bottom w:val="single" w:sz="12" w:space="0" w:color="auto"/>
              <w:right w:val="nil"/>
            </w:tcBorders>
          </w:tcPr>
          <w:p w14:paraId="69E46695" w14:textId="77777777" w:rsidR="007578BB" w:rsidRPr="00C14A37" w:rsidRDefault="007578BB" w:rsidP="007578BB">
            <w:pPr>
              <w:jc w:val="right"/>
              <w:rPr>
                <w:rFonts w:ascii="Times New Roman" w:hAnsi="Times New Roman" w:cs="Times New Roman"/>
                <w:color w:val="000000"/>
                <w:sz w:val="18"/>
                <w:szCs w:val="18"/>
              </w:rPr>
            </w:pPr>
          </w:p>
        </w:tc>
        <w:tc>
          <w:tcPr>
            <w:tcW w:w="759" w:type="dxa"/>
            <w:tcBorders>
              <w:top w:val="single" w:sz="12" w:space="0" w:color="auto"/>
              <w:left w:val="nil"/>
              <w:bottom w:val="single" w:sz="12" w:space="0" w:color="auto"/>
              <w:right w:val="nil"/>
            </w:tcBorders>
          </w:tcPr>
          <w:p w14:paraId="7A404987" w14:textId="77777777" w:rsidR="007578BB" w:rsidRDefault="007578BB" w:rsidP="007578BB">
            <w:pPr>
              <w:jc w:val="right"/>
              <w:rPr>
                <w:rFonts w:ascii="Times New Roman" w:hAnsi="Times New Roman" w:cs="Times New Roman"/>
                <w:color w:val="000000"/>
                <w:sz w:val="18"/>
                <w:szCs w:val="18"/>
              </w:rPr>
            </w:pPr>
          </w:p>
        </w:tc>
      </w:tr>
    </w:tbl>
    <w:p w14:paraId="4C5A98E1" w14:textId="77777777" w:rsidR="00956D61" w:rsidRDefault="00956D61"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4AA7BC04" w14:textId="34998595" w:rsidR="00956D61" w:rsidRDefault="00956D61"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00A6766E" w14:textId="0D1A1083" w:rsidR="00B3400F" w:rsidRDefault="00B3400F"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3BF82E0F" w14:textId="3B0BCAD5" w:rsidR="00B3400F" w:rsidRDefault="00B3400F"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4E711336" w14:textId="62FAE38B" w:rsidR="00B3400F" w:rsidRDefault="00B3400F"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4DF83F09" w14:textId="4797198E" w:rsidR="00B3400F" w:rsidRDefault="00B3400F"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0ABC3BE6" w14:textId="72529BD3" w:rsidR="00B3400F" w:rsidRDefault="00B3400F"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3DE5C25D" w14:textId="77777777" w:rsidR="00B3400F" w:rsidRDefault="00B3400F"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p w14:paraId="250737DE" w14:textId="470A28E7" w:rsidR="00956D61" w:rsidRDefault="007E72AC" w:rsidP="00366F36">
      <w:pPr>
        <w:tabs>
          <w:tab w:val="left" w:pos="284"/>
          <w:tab w:val="left" w:pos="567"/>
          <w:tab w:val="left" w:pos="851"/>
          <w:tab w:val="left" w:pos="1134"/>
          <w:tab w:val="left" w:pos="1418"/>
        </w:tabs>
        <w:spacing w:after="0" w:line="240" w:lineRule="auto"/>
        <w:rPr>
          <w:rFonts w:ascii="Times New Roman" w:hAnsi="Times New Roman" w:cs="Times New Roman"/>
          <w:b/>
          <w:sz w:val="24"/>
          <w:szCs w:val="24"/>
          <w:lang w:val="en-US"/>
        </w:rPr>
      </w:pPr>
      <w:r w:rsidRPr="00C636D3">
        <w:rPr>
          <w:rFonts w:ascii="Times New Roman" w:hAnsi="Times New Roman" w:cs="Times New Roman"/>
          <w:b/>
          <w:sz w:val="24"/>
          <w:szCs w:val="24"/>
        </w:rPr>
        <w:t xml:space="preserve">Tabel </w:t>
      </w:r>
      <w:r>
        <w:rPr>
          <w:rFonts w:ascii="Times New Roman" w:hAnsi="Times New Roman" w:cs="Times New Roman"/>
          <w:b/>
          <w:sz w:val="24"/>
          <w:szCs w:val="24"/>
          <w:lang w:val="en-US"/>
        </w:rPr>
        <w:t>2.</w:t>
      </w:r>
      <w:r w:rsidRPr="00C636D3">
        <w:rPr>
          <w:rFonts w:ascii="Times New Roman" w:hAnsi="Times New Roman" w:cs="Times New Roman"/>
          <w:b/>
          <w:sz w:val="24"/>
          <w:szCs w:val="24"/>
        </w:rPr>
        <w:t xml:space="preserve"> Hasil </w:t>
      </w:r>
      <w:r>
        <w:rPr>
          <w:rFonts w:ascii="Times New Roman" w:hAnsi="Times New Roman" w:cs="Times New Roman"/>
          <w:b/>
          <w:sz w:val="24"/>
          <w:szCs w:val="24"/>
        </w:rPr>
        <w:t>Perhitungan DACC</w:t>
      </w:r>
      <w:r>
        <w:rPr>
          <w:rFonts w:ascii="Times New Roman" w:hAnsi="Times New Roman" w:cs="Times New Roman"/>
          <w:b/>
          <w:sz w:val="24"/>
          <w:szCs w:val="24"/>
          <w:lang w:val="en-US"/>
        </w:rPr>
        <w:t xml:space="preserve"> Setelah </w:t>
      </w:r>
      <w:proofErr w:type="spellStart"/>
      <w:r>
        <w:rPr>
          <w:rFonts w:ascii="Times New Roman" w:hAnsi="Times New Roman" w:cs="Times New Roman"/>
          <w:b/>
          <w:sz w:val="24"/>
          <w:szCs w:val="24"/>
          <w:lang w:val="en-US"/>
        </w:rPr>
        <w:t>Konvergensi</w:t>
      </w:r>
      <w:proofErr w:type="spellEnd"/>
      <w:r>
        <w:rPr>
          <w:rFonts w:ascii="Times New Roman" w:hAnsi="Times New Roman" w:cs="Times New Roman"/>
          <w:b/>
          <w:sz w:val="24"/>
          <w:szCs w:val="24"/>
          <w:lang w:val="en-US"/>
        </w:rPr>
        <w:t xml:space="preserve"> IFRS</w:t>
      </w:r>
    </w:p>
    <w:p w14:paraId="6BD00E4A" w14:textId="77777777" w:rsidR="00366F36" w:rsidRDefault="00366F36" w:rsidP="00366F36">
      <w:pPr>
        <w:tabs>
          <w:tab w:val="left" w:pos="284"/>
          <w:tab w:val="left" w:pos="567"/>
          <w:tab w:val="left" w:pos="851"/>
          <w:tab w:val="left" w:pos="1134"/>
          <w:tab w:val="left" w:pos="1418"/>
        </w:tabs>
        <w:spacing w:after="0" w:line="240" w:lineRule="auto"/>
        <w:rPr>
          <w:rFonts w:ascii="Times New Roman" w:hAnsi="Times New Roman" w:cs="Times New Roman"/>
          <w:b/>
          <w:sz w:val="24"/>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21"/>
        <w:gridCol w:w="1026"/>
        <w:gridCol w:w="824"/>
        <w:gridCol w:w="759"/>
        <w:gridCol w:w="901"/>
        <w:gridCol w:w="777"/>
        <w:gridCol w:w="733"/>
        <w:gridCol w:w="11"/>
        <w:gridCol w:w="890"/>
        <w:gridCol w:w="11"/>
        <w:gridCol w:w="766"/>
        <w:gridCol w:w="11"/>
        <w:gridCol w:w="722"/>
        <w:gridCol w:w="11"/>
      </w:tblGrid>
      <w:tr w:rsidR="003C6B1D" w:rsidRPr="00CF2049" w14:paraId="319424CB" w14:textId="77777777" w:rsidTr="004605F6">
        <w:trPr>
          <w:gridAfter w:val="1"/>
          <w:wAfter w:w="11" w:type="dxa"/>
          <w:trHeight w:val="340"/>
          <w:jc w:val="center"/>
        </w:trPr>
        <w:tc>
          <w:tcPr>
            <w:tcW w:w="1221" w:type="dxa"/>
            <w:vMerge w:val="restart"/>
          </w:tcPr>
          <w:p w14:paraId="20F716CB" w14:textId="55C791BA" w:rsidR="003C6B1D" w:rsidRPr="003C6B1D" w:rsidRDefault="003C6B1D" w:rsidP="00366F36">
            <w:pPr>
              <w:spacing w:line="360" w:lineRule="auto"/>
              <w:jc w:val="both"/>
              <w:rPr>
                <w:rFonts w:ascii="Times New Roman" w:hAnsi="Times New Roman" w:cs="Times New Roman"/>
                <w:sz w:val="20"/>
                <w:szCs w:val="20"/>
              </w:rPr>
            </w:pPr>
            <w:r w:rsidRPr="003C6B1D">
              <w:rPr>
                <w:rFonts w:ascii="Times New Roman" w:hAnsi="Times New Roman" w:cs="Times New Roman"/>
                <w:sz w:val="20"/>
                <w:szCs w:val="20"/>
              </w:rPr>
              <w:t>Kode</w:t>
            </w:r>
          </w:p>
        </w:tc>
        <w:tc>
          <w:tcPr>
            <w:tcW w:w="2609" w:type="dxa"/>
            <w:gridSpan w:val="3"/>
          </w:tcPr>
          <w:p w14:paraId="6E361BBD" w14:textId="0AC2CFBE" w:rsidR="003C6B1D" w:rsidRPr="003C6B1D" w:rsidRDefault="003C6B1D" w:rsidP="003C6B1D">
            <w:pPr>
              <w:spacing w:line="360" w:lineRule="auto"/>
              <w:jc w:val="center"/>
              <w:rPr>
                <w:rFonts w:ascii="Times New Roman" w:hAnsi="Times New Roman" w:cs="Times New Roman"/>
                <w:sz w:val="20"/>
                <w:szCs w:val="20"/>
              </w:rPr>
            </w:pPr>
            <w:r w:rsidRPr="003C6B1D">
              <w:rPr>
                <w:rFonts w:ascii="Times New Roman" w:hAnsi="Times New Roman" w:cs="Times New Roman"/>
                <w:sz w:val="20"/>
                <w:szCs w:val="20"/>
              </w:rPr>
              <w:t>2012</w:t>
            </w:r>
          </w:p>
        </w:tc>
        <w:tc>
          <w:tcPr>
            <w:tcW w:w="2411" w:type="dxa"/>
            <w:gridSpan w:val="3"/>
          </w:tcPr>
          <w:p w14:paraId="33B2EFC4" w14:textId="03B9A178" w:rsidR="003C6B1D" w:rsidRPr="003C6B1D" w:rsidRDefault="003C6B1D" w:rsidP="003C6B1D">
            <w:pPr>
              <w:spacing w:line="360" w:lineRule="auto"/>
              <w:jc w:val="center"/>
              <w:rPr>
                <w:rFonts w:ascii="Times New Roman" w:hAnsi="Times New Roman" w:cs="Times New Roman"/>
                <w:sz w:val="20"/>
                <w:szCs w:val="20"/>
              </w:rPr>
            </w:pPr>
            <w:r w:rsidRPr="003C6B1D">
              <w:rPr>
                <w:rFonts w:ascii="Times New Roman" w:hAnsi="Times New Roman" w:cs="Times New Roman"/>
                <w:sz w:val="20"/>
                <w:szCs w:val="20"/>
              </w:rPr>
              <w:t>2013</w:t>
            </w:r>
          </w:p>
        </w:tc>
        <w:tc>
          <w:tcPr>
            <w:tcW w:w="2411" w:type="dxa"/>
            <w:gridSpan w:val="6"/>
          </w:tcPr>
          <w:p w14:paraId="04BF14F8" w14:textId="06D9520F" w:rsidR="003C6B1D" w:rsidRPr="003C6B1D" w:rsidRDefault="003C6B1D" w:rsidP="003C6B1D">
            <w:pPr>
              <w:spacing w:line="360" w:lineRule="auto"/>
              <w:jc w:val="center"/>
              <w:rPr>
                <w:rFonts w:ascii="Times New Roman" w:hAnsi="Times New Roman" w:cs="Times New Roman"/>
                <w:sz w:val="20"/>
                <w:szCs w:val="20"/>
              </w:rPr>
            </w:pPr>
            <w:r w:rsidRPr="003C6B1D">
              <w:rPr>
                <w:rFonts w:ascii="Times New Roman" w:hAnsi="Times New Roman" w:cs="Times New Roman"/>
                <w:sz w:val="20"/>
                <w:szCs w:val="20"/>
              </w:rPr>
              <w:t>2014</w:t>
            </w:r>
          </w:p>
        </w:tc>
      </w:tr>
      <w:tr w:rsidR="003C6B1D" w:rsidRPr="00CF2049" w14:paraId="4B6FCEBE" w14:textId="77777777" w:rsidTr="004605F6">
        <w:trPr>
          <w:gridAfter w:val="1"/>
          <w:wAfter w:w="11" w:type="dxa"/>
          <w:trHeight w:val="340"/>
          <w:jc w:val="center"/>
        </w:trPr>
        <w:tc>
          <w:tcPr>
            <w:tcW w:w="1221" w:type="dxa"/>
            <w:vMerge/>
            <w:tcBorders>
              <w:bottom w:val="double" w:sz="4" w:space="0" w:color="auto"/>
            </w:tcBorders>
          </w:tcPr>
          <w:p w14:paraId="1B544A27" w14:textId="3910D4FC" w:rsidR="003C6B1D" w:rsidRPr="00CF2049" w:rsidRDefault="003C6B1D" w:rsidP="00366F36">
            <w:pPr>
              <w:spacing w:line="360" w:lineRule="auto"/>
              <w:jc w:val="both"/>
              <w:rPr>
                <w:rFonts w:ascii="Times New Roman" w:hAnsi="Times New Roman" w:cs="Times New Roman"/>
                <w:sz w:val="16"/>
                <w:szCs w:val="16"/>
              </w:rPr>
            </w:pPr>
          </w:p>
        </w:tc>
        <w:tc>
          <w:tcPr>
            <w:tcW w:w="1026" w:type="dxa"/>
            <w:tcBorders>
              <w:bottom w:val="double" w:sz="4" w:space="0" w:color="auto"/>
            </w:tcBorders>
          </w:tcPr>
          <w:p w14:paraId="0BAD7BCF" w14:textId="77777777" w:rsidR="003C6B1D" w:rsidRPr="00CF2049" w:rsidRDefault="003C6B1D" w:rsidP="00366F36">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TACC/T</w:t>
            </w:r>
            <w:r>
              <w:rPr>
                <w:rFonts w:ascii="Times New Roman" w:hAnsi="Times New Roman" w:cs="Times New Roman"/>
                <w:sz w:val="16"/>
                <w:szCs w:val="16"/>
              </w:rPr>
              <w:t>A</w:t>
            </w:r>
          </w:p>
        </w:tc>
        <w:tc>
          <w:tcPr>
            <w:tcW w:w="824" w:type="dxa"/>
            <w:tcBorders>
              <w:bottom w:val="double" w:sz="4" w:space="0" w:color="auto"/>
            </w:tcBorders>
          </w:tcPr>
          <w:p w14:paraId="19736C2C" w14:textId="77777777" w:rsidR="003C6B1D" w:rsidRPr="00CF2049" w:rsidRDefault="003C6B1D" w:rsidP="00366F36">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NDACC</w:t>
            </w:r>
          </w:p>
        </w:tc>
        <w:tc>
          <w:tcPr>
            <w:tcW w:w="759" w:type="dxa"/>
            <w:tcBorders>
              <w:bottom w:val="double" w:sz="4" w:space="0" w:color="auto"/>
            </w:tcBorders>
          </w:tcPr>
          <w:p w14:paraId="7C09A1C2" w14:textId="77777777" w:rsidR="003C6B1D" w:rsidRPr="00CF2049" w:rsidRDefault="003C6B1D" w:rsidP="00366F36">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DACC</w:t>
            </w:r>
          </w:p>
        </w:tc>
        <w:tc>
          <w:tcPr>
            <w:tcW w:w="901" w:type="dxa"/>
            <w:tcBorders>
              <w:bottom w:val="double" w:sz="4" w:space="0" w:color="auto"/>
            </w:tcBorders>
          </w:tcPr>
          <w:p w14:paraId="188F7E26" w14:textId="77777777" w:rsidR="003C6B1D" w:rsidRPr="00CF2049" w:rsidRDefault="003C6B1D" w:rsidP="00366F36">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TACC/TA</w:t>
            </w:r>
          </w:p>
        </w:tc>
        <w:tc>
          <w:tcPr>
            <w:tcW w:w="777" w:type="dxa"/>
            <w:tcBorders>
              <w:bottom w:val="double" w:sz="4" w:space="0" w:color="auto"/>
            </w:tcBorders>
          </w:tcPr>
          <w:p w14:paraId="53E73638" w14:textId="77777777" w:rsidR="003C6B1D" w:rsidRPr="00CF2049" w:rsidRDefault="003C6B1D" w:rsidP="00366F36">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NDACC</w:t>
            </w:r>
          </w:p>
        </w:tc>
        <w:tc>
          <w:tcPr>
            <w:tcW w:w="733" w:type="dxa"/>
            <w:tcBorders>
              <w:bottom w:val="double" w:sz="4" w:space="0" w:color="auto"/>
            </w:tcBorders>
          </w:tcPr>
          <w:p w14:paraId="6817E7F2" w14:textId="77777777" w:rsidR="003C6B1D" w:rsidRPr="00CF2049" w:rsidRDefault="003C6B1D" w:rsidP="00366F36">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DACC</w:t>
            </w:r>
          </w:p>
        </w:tc>
        <w:tc>
          <w:tcPr>
            <w:tcW w:w="901" w:type="dxa"/>
            <w:gridSpan w:val="2"/>
            <w:tcBorders>
              <w:bottom w:val="double" w:sz="4" w:space="0" w:color="auto"/>
            </w:tcBorders>
          </w:tcPr>
          <w:p w14:paraId="782A1470" w14:textId="77777777" w:rsidR="003C6B1D" w:rsidRPr="00CF2049" w:rsidRDefault="003C6B1D" w:rsidP="00366F36">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TACC/TA</w:t>
            </w:r>
          </w:p>
        </w:tc>
        <w:tc>
          <w:tcPr>
            <w:tcW w:w="777" w:type="dxa"/>
            <w:gridSpan w:val="2"/>
            <w:tcBorders>
              <w:bottom w:val="double" w:sz="4" w:space="0" w:color="auto"/>
            </w:tcBorders>
          </w:tcPr>
          <w:p w14:paraId="015F119D" w14:textId="77777777" w:rsidR="003C6B1D" w:rsidRPr="00CF2049" w:rsidRDefault="003C6B1D" w:rsidP="00366F36">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NDACC</w:t>
            </w:r>
          </w:p>
        </w:tc>
        <w:tc>
          <w:tcPr>
            <w:tcW w:w="733" w:type="dxa"/>
            <w:gridSpan w:val="2"/>
            <w:tcBorders>
              <w:bottom w:val="double" w:sz="4" w:space="0" w:color="auto"/>
            </w:tcBorders>
          </w:tcPr>
          <w:p w14:paraId="37337081" w14:textId="77777777" w:rsidR="003C6B1D" w:rsidRPr="00CF2049" w:rsidRDefault="003C6B1D" w:rsidP="00366F36">
            <w:pPr>
              <w:spacing w:line="360" w:lineRule="auto"/>
              <w:jc w:val="both"/>
              <w:rPr>
                <w:rFonts w:ascii="Times New Roman" w:hAnsi="Times New Roman" w:cs="Times New Roman"/>
                <w:sz w:val="16"/>
                <w:szCs w:val="16"/>
              </w:rPr>
            </w:pPr>
            <w:r w:rsidRPr="00CF2049">
              <w:rPr>
                <w:rFonts w:ascii="Times New Roman" w:hAnsi="Times New Roman" w:cs="Times New Roman"/>
                <w:sz w:val="16"/>
                <w:szCs w:val="16"/>
              </w:rPr>
              <w:t>DACC</w:t>
            </w:r>
          </w:p>
        </w:tc>
      </w:tr>
      <w:tr w:rsidR="00366F36" w:rsidRPr="00CF2049" w14:paraId="70C068BA" w14:textId="77777777" w:rsidTr="004605F6">
        <w:trPr>
          <w:gridAfter w:val="1"/>
          <w:wAfter w:w="11" w:type="dxa"/>
          <w:trHeight w:val="340"/>
          <w:jc w:val="center"/>
        </w:trPr>
        <w:tc>
          <w:tcPr>
            <w:tcW w:w="1221" w:type="dxa"/>
            <w:tcBorders>
              <w:top w:val="double" w:sz="4" w:space="0" w:color="auto"/>
            </w:tcBorders>
          </w:tcPr>
          <w:p w14:paraId="1B5B3813"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ADES</w:t>
            </w:r>
          </w:p>
        </w:tc>
        <w:tc>
          <w:tcPr>
            <w:tcW w:w="1026" w:type="dxa"/>
            <w:tcBorders>
              <w:top w:val="double" w:sz="4" w:space="0" w:color="auto"/>
            </w:tcBorders>
          </w:tcPr>
          <w:p w14:paraId="1582FDB5"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-0,012</w:t>
            </w:r>
          </w:p>
        </w:tc>
        <w:tc>
          <w:tcPr>
            <w:tcW w:w="824" w:type="dxa"/>
            <w:tcBorders>
              <w:top w:val="double" w:sz="4" w:space="0" w:color="auto"/>
            </w:tcBorders>
          </w:tcPr>
          <w:p w14:paraId="5D4BC332"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0,599</w:t>
            </w:r>
          </w:p>
        </w:tc>
        <w:tc>
          <w:tcPr>
            <w:tcW w:w="759" w:type="dxa"/>
            <w:tcBorders>
              <w:top w:val="double" w:sz="4" w:space="0" w:color="auto"/>
            </w:tcBorders>
          </w:tcPr>
          <w:p w14:paraId="3E8C491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-0,612</w:t>
            </w:r>
          </w:p>
        </w:tc>
        <w:tc>
          <w:tcPr>
            <w:tcW w:w="901" w:type="dxa"/>
            <w:tcBorders>
              <w:top w:val="double" w:sz="4" w:space="0" w:color="auto"/>
            </w:tcBorders>
          </w:tcPr>
          <w:p w14:paraId="26DC5E08"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0,040</w:t>
            </w:r>
          </w:p>
        </w:tc>
        <w:tc>
          <w:tcPr>
            <w:tcW w:w="777" w:type="dxa"/>
            <w:tcBorders>
              <w:top w:val="double" w:sz="4" w:space="0" w:color="auto"/>
            </w:tcBorders>
          </w:tcPr>
          <w:p w14:paraId="6F10239B"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0,812</w:t>
            </w:r>
          </w:p>
        </w:tc>
        <w:tc>
          <w:tcPr>
            <w:tcW w:w="733" w:type="dxa"/>
            <w:tcBorders>
              <w:top w:val="double" w:sz="4" w:space="0" w:color="auto"/>
            </w:tcBorders>
          </w:tcPr>
          <w:p w14:paraId="5932F52E"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-0,772</w:t>
            </w:r>
          </w:p>
        </w:tc>
        <w:tc>
          <w:tcPr>
            <w:tcW w:w="901" w:type="dxa"/>
            <w:gridSpan w:val="2"/>
            <w:tcBorders>
              <w:top w:val="double" w:sz="4" w:space="0" w:color="auto"/>
            </w:tcBorders>
          </w:tcPr>
          <w:p w14:paraId="12F4D9EE"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-0,160</w:t>
            </w:r>
          </w:p>
        </w:tc>
        <w:tc>
          <w:tcPr>
            <w:tcW w:w="777" w:type="dxa"/>
            <w:gridSpan w:val="2"/>
            <w:tcBorders>
              <w:top w:val="double" w:sz="4" w:space="0" w:color="auto"/>
            </w:tcBorders>
          </w:tcPr>
          <w:p w14:paraId="5659285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0,680</w:t>
            </w:r>
          </w:p>
        </w:tc>
        <w:tc>
          <w:tcPr>
            <w:tcW w:w="733" w:type="dxa"/>
            <w:gridSpan w:val="2"/>
            <w:tcBorders>
              <w:top w:val="double" w:sz="4" w:space="0" w:color="auto"/>
            </w:tcBorders>
          </w:tcPr>
          <w:p w14:paraId="356EA518"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-0,839</w:t>
            </w:r>
          </w:p>
        </w:tc>
      </w:tr>
      <w:tr w:rsidR="00366F36" w:rsidRPr="00CF2049" w14:paraId="2EF0DE73" w14:textId="77777777" w:rsidTr="004605F6">
        <w:trPr>
          <w:gridAfter w:val="1"/>
          <w:wAfter w:w="11" w:type="dxa"/>
          <w:trHeight w:val="340"/>
          <w:jc w:val="center"/>
        </w:trPr>
        <w:tc>
          <w:tcPr>
            <w:tcW w:w="1221" w:type="dxa"/>
          </w:tcPr>
          <w:p w14:paraId="207E8DB3"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AISA</w:t>
            </w:r>
          </w:p>
        </w:tc>
        <w:tc>
          <w:tcPr>
            <w:tcW w:w="1026" w:type="dxa"/>
          </w:tcPr>
          <w:p w14:paraId="320ED5A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0,040</w:t>
            </w:r>
          </w:p>
        </w:tc>
        <w:tc>
          <w:tcPr>
            <w:tcW w:w="824" w:type="dxa"/>
          </w:tcPr>
          <w:p w14:paraId="7E28634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0,524</w:t>
            </w:r>
          </w:p>
        </w:tc>
        <w:tc>
          <w:tcPr>
            <w:tcW w:w="759" w:type="dxa"/>
          </w:tcPr>
          <w:p w14:paraId="6E7495CB"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-0,484</w:t>
            </w:r>
          </w:p>
        </w:tc>
        <w:tc>
          <w:tcPr>
            <w:tcW w:w="901" w:type="dxa"/>
          </w:tcPr>
          <w:p w14:paraId="09A37D38"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0,069</w:t>
            </w:r>
          </w:p>
        </w:tc>
        <w:tc>
          <w:tcPr>
            <w:tcW w:w="777" w:type="dxa"/>
          </w:tcPr>
          <w:p w14:paraId="6007732E"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0,815</w:t>
            </w:r>
          </w:p>
        </w:tc>
        <w:tc>
          <w:tcPr>
            <w:tcW w:w="733" w:type="dxa"/>
          </w:tcPr>
          <w:p w14:paraId="18DAA18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-0,746</w:t>
            </w:r>
          </w:p>
        </w:tc>
        <w:tc>
          <w:tcPr>
            <w:tcW w:w="901" w:type="dxa"/>
            <w:gridSpan w:val="2"/>
          </w:tcPr>
          <w:p w14:paraId="167273A9"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0,005</w:t>
            </w:r>
          </w:p>
        </w:tc>
        <w:tc>
          <w:tcPr>
            <w:tcW w:w="777" w:type="dxa"/>
            <w:gridSpan w:val="2"/>
          </w:tcPr>
          <w:p w14:paraId="3FCBCACC"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0,688</w:t>
            </w:r>
          </w:p>
        </w:tc>
        <w:tc>
          <w:tcPr>
            <w:tcW w:w="733" w:type="dxa"/>
            <w:gridSpan w:val="2"/>
          </w:tcPr>
          <w:p w14:paraId="082FDAFD"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-0,683</w:t>
            </w:r>
          </w:p>
        </w:tc>
      </w:tr>
      <w:tr w:rsidR="00366F36" w:rsidRPr="00CF2049" w14:paraId="6030BB3A" w14:textId="77777777" w:rsidTr="004605F6">
        <w:trPr>
          <w:gridAfter w:val="1"/>
          <w:wAfter w:w="11" w:type="dxa"/>
          <w:trHeight w:val="340"/>
          <w:jc w:val="center"/>
        </w:trPr>
        <w:tc>
          <w:tcPr>
            <w:tcW w:w="1221" w:type="dxa"/>
          </w:tcPr>
          <w:p w14:paraId="6992A0A4"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CEKA</w:t>
            </w:r>
          </w:p>
        </w:tc>
        <w:tc>
          <w:tcPr>
            <w:tcW w:w="1026" w:type="dxa"/>
          </w:tcPr>
          <w:p w14:paraId="39299CA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-0,131</w:t>
            </w:r>
          </w:p>
        </w:tc>
        <w:tc>
          <w:tcPr>
            <w:tcW w:w="824" w:type="dxa"/>
          </w:tcPr>
          <w:p w14:paraId="0C6A994B"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0,440</w:t>
            </w:r>
          </w:p>
        </w:tc>
        <w:tc>
          <w:tcPr>
            <w:tcW w:w="759" w:type="dxa"/>
          </w:tcPr>
          <w:p w14:paraId="70878CB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-0,571</w:t>
            </w:r>
          </w:p>
        </w:tc>
        <w:tc>
          <w:tcPr>
            <w:tcW w:w="901" w:type="dxa"/>
          </w:tcPr>
          <w:p w14:paraId="1B2D2FDB"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0,044</w:t>
            </w:r>
          </w:p>
        </w:tc>
        <w:tc>
          <w:tcPr>
            <w:tcW w:w="777" w:type="dxa"/>
          </w:tcPr>
          <w:p w14:paraId="2F919809"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0,859</w:t>
            </w:r>
          </w:p>
        </w:tc>
        <w:tc>
          <w:tcPr>
            <w:tcW w:w="733" w:type="dxa"/>
          </w:tcPr>
          <w:p w14:paraId="7F8262F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-0,815</w:t>
            </w:r>
          </w:p>
        </w:tc>
        <w:tc>
          <w:tcPr>
            <w:tcW w:w="901" w:type="dxa"/>
            <w:gridSpan w:val="2"/>
          </w:tcPr>
          <w:p w14:paraId="481A90F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0,175</w:t>
            </w:r>
          </w:p>
        </w:tc>
        <w:tc>
          <w:tcPr>
            <w:tcW w:w="777" w:type="dxa"/>
            <w:gridSpan w:val="2"/>
          </w:tcPr>
          <w:p w14:paraId="3E373BDA"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0,786</w:t>
            </w:r>
          </w:p>
        </w:tc>
        <w:tc>
          <w:tcPr>
            <w:tcW w:w="733" w:type="dxa"/>
            <w:gridSpan w:val="2"/>
          </w:tcPr>
          <w:p w14:paraId="67FFECEA"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-0,611</w:t>
            </w:r>
          </w:p>
        </w:tc>
      </w:tr>
      <w:tr w:rsidR="00366F36" w:rsidRPr="00CF2049" w14:paraId="1B24F25F" w14:textId="77777777" w:rsidTr="004605F6">
        <w:trPr>
          <w:gridAfter w:val="1"/>
          <w:wAfter w:w="11" w:type="dxa"/>
          <w:trHeight w:val="340"/>
          <w:jc w:val="center"/>
        </w:trPr>
        <w:tc>
          <w:tcPr>
            <w:tcW w:w="1221" w:type="dxa"/>
          </w:tcPr>
          <w:p w14:paraId="488B8154"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DLTA</w:t>
            </w:r>
          </w:p>
        </w:tc>
        <w:tc>
          <w:tcPr>
            <w:tcW w:w="1026" w:type="dxa"/>
          </w:tcPr>
          <w:p w14:paraId="2AED448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-0,050</w:t>
            </w:r>
          </w:p>
        </w:tc>
        <w:tc>
          <w:tcPr>
            <w:tcW w:w="824" w:type="dxa"/>
          </w:tcPr>
          <w:p w14:paraId="6B6A3CFD"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0,434</w:t>
            </w:r>
          </w:p>
        </w:tc>
        <w:tc>
          <w:tcPr>
            <w:tcW w:w="759" w:type="dxa"/>
          </w:tcPr>
          <w:p w14:paraId="65B2A939"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-0,484</w:t>
            </w:r>
          </w:p>
        </w:tc>
        <w:tc>
          <w:tcPr>
            <w:tcW w:w="901" w:type="dxa"/>
          </w:tcPr>
          <w:p w14:paraId="1212DE87"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-0,105</w:t>
            </w:r>
          </w:p>
        </w:tc>
        <w:tc>
          <w:tcPr>
            <w:tcW w:w="777" w:type="dxa"/>
          </w:tcPr>
          <w:p w14:paraId="78EFAD5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0,681</w:t>
            </w:r>
          </w:p>
        </w:tc>
        <w:tc>
          <w:tcPr>
            <w:tcW w:w="733" w:type="dxa"/>
          </w:tcPr>
          <w:p w14:paraId="1DD8F92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-0,786</w:t>
            </w:r>
          </w:p>
        </w:tc>
        <w:tc>
          <w:tcPr>
            <w:tcW w:w="901" w:type="dxa"/>
            <w:gridSpan w:val="2"/>
          </w:tcPr>
          <w:p w14:paraId="27DC443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0,143</w:t>
            </w:r>
          </w:p>
        </w:tc>
        <w:tc>
          <w:tcPr>
            <w:tcW w:w="777" w:type="dxa"/>
            <w:gridSpan w:val="2"/>
          </w:tcPr>
          <w:p w14:paraId="48309D2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0,812</w:t>
            </w:r>
          </w:p>
        </w:tc>
        <w:tc>
          <w:tcPr>
            <w:tcW w:w="733" w:type="dxa"/>
            <w:gridSpan w:val="2"/>
          </w:tcPr>
          <w:p w14:paraId="0C0AF35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-0,669</w:t>
            </w:r>
          </w:p>
        </w:tc>
      </w:tr>
      <w:tr w:rsidR="00366F36" w:rsidRPr="00CF2049" w14:paraId="6CF50D67" w14:textId="77777777" w:rsidTr="004605F6">
        <w:trPr>
          <w:gridAfter w:val="1"/>
          <w:wAfter w:w="11" w:type="dxa"/>
          <w:trHeight w:val="340"/>
          <w:jc w:val="center"/>
        </w:trPr>
        <w:tc>
          <w:tcPr>
            <w:tcW w:w="1221" w:type="dxa"/>
          </w:tcPr>
          <w:p w14:paraId="7372E3BA"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MLBI</w:t>
            </w:r>
          </w:p>
        </w:tc>
        <w:tc>
          <w:tcPr>
            <w:tcW w:w="1026" w:type="dxa"/>
          </w:tcPr>
          <w:p w14:paraId="19973FC6"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-0,071</w:t>
            </w:r>
          </w:p>
        </w:tc>
        <w:tc>
          <w:tcPr>
            <w:tcW w:w="824" w:type="dxa"/>
          </w:tcPr>
          <w:p w14:paraId="5A76434E"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0,378</w:t>
            </w:r>
          </w:p>
        </w:tc>
        <w:tc>
          <w:tcPr>
            <w:tcW w:w="759" w:type="dxa"/>
          </w:tcPr>
          <w:p w14:paraId="0600DFE8"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-0,449</w:t>
            </w:r>
          </w:p>
        </w:tc>
        <w:tc>
          <w:tcPr>
            <w:tcW w:w="901" w:type="dxa"/>
          </w:tcPr>
          <w:p w14:paraId="6A9A6F37"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0,010</w:t>
            </w:r>
          </w:p>
        </w:tc>
        <w:tc>
          <w:tcPr>
            <w:tcW w:w="777" w:type="dxa"/>
          </w:tcPr>
          <w:p w14:paraId="41A98A1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0,767</w:t>
            </w:r>
          </w:p>
        </w:tc>
        <w:tc>
          <w:tcPr>
            <w:tcW w:w="733" w:type="dxa"/>
          </w:tcPr>
          <w:p w14:paraId="20227609"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-0,757</w:t>
            </w:r>
          </w:p>
        </w:tc>
        <w:tc>
          <w:tcPr>
            <w:tcW w:w="901" w:type="dxa"/>
            <w:gridSpan w:val="2"/>
          </w:tcPr>
          <w:p w14:paraId="6516F229"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-0,070</w:t>
            </w:r>
          </w:p>
        </w:tc>
        <w:tc>
          <w:tcPr>
            <w:tcW w:w="777" w:type="dxa"/>
            <w:gridSpan w:val="2"/>
          </w:tcPr>
          <w:p w14:paraId="3C55064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0,582</w:t>
            </w:r>
          </w:p>
        </w:tc>
        <w:tc>
          <w:tcPr>
            <w:tcW w:w="733" w:type="dxa"/>
            <w:gridSpan w:val="2"/>
          </w:tcPr>
          <w:p w14:paraId="24DDD30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-0,653</w:t>
            </w:r>
          </w:p>
        </w:tc>
      </w:tr>
      <w:tr w:rsidR="00366F36" w:rsidRPr="00CF2049" w14:paraId="264B37BA" w14:textId="77777777" w:rsidTr="004605F6">
        <w:trPr>
          <w:gridAfter w:val="1"/>
          <w:wAfter w:w="11" w:type="dxa"/>
          <w:trHeight w:val="340"/>
          <w:jc w:val="center"/>
        </w:trPr>
        <w:tc>
          <w:tcPr>
            <w:tcW w:w="1221" w:type="dxa"/>
          </w:tcPr>
          <w:p w14:paraId="1010172A"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MYOR</w:t>
            </w:r>
          </w:p>
        </w:tc>
        <w:tc>
          <w:tcPr>
            <w:tcW w:w="1026" w:type="dxa"/>
          </w:tcPr>
          <w:p w14:paraId="54556BB7"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-0,013</w:t>
            </w:r>
          </w:p>
        </w:tc>
        <w:tc>
          <w:tcPr>
            <w:tcW w:w="824" w:type="dxa"/>
          </w:tcPr>
          <w:p w14:paraId="6C1233EE"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0,467</w:t>
            </w:r>
          </w:p>
        </w:tc>
        <w:tc>
          <w:tcPr>
            <w:tcW w:w="759" w:type="dxa"/>
          </w:tcPr>
          <w:p w14:paraId="115F133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-0,481</w:t>
            </w:r>
          </w:p>
        </w:tc>
        <w:tc>
          <w:tcPr>
            <w:tcW w:w="901" w:type="dxa"/>
          </w:tcPr>
          <w:p w14:paraId="07720D0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0,003</w:t>
            </w:r>
          </w:p>
        </w:tc>
        <w:tc>
          <w:tcPr>
            <w:tcW w:w="777" w:type="dxa"/>
          </w:tcPr>
          <w:p w14:paraId="3D69FD9D"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0,812</w:t>
            </w:r>
          </w:p>
        </w:tc>
        <w:tc>
          <w:tcPr>
            <w:tcW w:w="733" w:type="dxa"/>
          </w:tcPr>
          <w:p w14:paraId="26333B7D"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-0,809</w:t>
            </w:r>
          </w:p>
        </w:tc>
        <w:tc>
          <w:tcPr>
            <w:tcW w:w="901" w:type="dxa"/>
            <w:gridSpan w:val="2"/>
          </w:tcPr>
          <w:p w14:paraId="167E00E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0,131</w:t>
            </w:r>
          </w:p>
        </w:tc>
        <w:tc>
          <w:tcPr>
            <w:tcW w:w="777" w:type="dxa"/>
            <w:gridSpan w:val="2"/>
          </w:tcPr>
          <w:p w14:paraId="7AF482BD"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0,690</w:t>
            </w:r>
          </w:p>
        </w:tc>
        <w:tc>
          <w:tcPr>
            <w:tcW w:w="733" w:type="dxa"/>
            <w:gridSpan w:val="2"/>
          </w:tcPr>
          <w:p w14:paraId="1148860C"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-0,559</w:t>
            </w:r>
          </w:p>
        </w:tc>
      </w:tr>
      <w:tr w:rsidR="00366F36" w:rsidRPr="00CF2049" w14:paraId="6EECE329" w14:textId="77777777" w:rsidTr="004605F6">
        <w:trPr>
          <w:gridAfter w:val="1"/>
          <w:wAfter w:w="11" w:type="dxa"/>
          <w:trHeight w:val="340"/>
          <w:jc w:val="center"/>
        </w:trPr>
        <w:tc>
          <w:tcPr>
            <w:tcW w:w="1221" w:type="dxa"/>
          </w:tcPr>
          <w:p w14:paraId="2EA5AB58"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PSDN</w:t>
            </w:r>
          </w:p>
        </w:tc>
        <w:tc>
          <w:tcPr>
            <w:tcW w:w="1026" w:type="dxa"/>
          </w:tcPr>
          <w:p w14:paraId="24AB2177"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0,035</w:t>
            </w:r>
          </w:p>
        </w:tc>
        <w:tc>
          <w:tcPr>
            <w:tcW w:w="824" w:type="dxa"/>
          </w:tcPr>
          <w:p w14:paraId="542FAB8B"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0,436</w:t>
            </w:r>
          </w:p>
        </w:tc>
        <w:tc>
          <w:tcPr>
            <w:tcW w:w="759" w:type="dxa"/>
          </w:tcPr>
          <w:p w14:paraId="43D4E11E"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-0,400</w:t>
            </w:r>
          </w:p>
        </w:tc>
        <w:tc>
          <w:tcPr>
            <w:tcW w:w="901" w:type="dxa"/>
          </w:tcPr>
          <w:p w14:paraId="58CD0BC5"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-0,088</w:t>
            </w:r>
          </w:p>
        </w:tc>
        <w:tc>
          <w:tcPr>
            <w:tcW w:w="777" w:type="dxa"/>
          </w:tcPr>
          <w:p w14:paraId="4D497688"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0,805</w:t>
            </w:r>
          </w:p>
        </w:tc>
        <w:tc>
          <w:tcPr>
            <w:tcW w:w="733" w:type="dxa"/>
          </w:tcPr>
          <w:p w14:paraId="165523D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-0,893</w:t>
            </w:r>
          </w:p>
        </w:tc>
        <w:tc>
          <w:tcPr>
            <w:tcW w:w="901" w:type="dxa"/>
            <w:gridSpan w:val="2"/>
          </w:tcPr>
          <w:p w14:paraId="5B4BA553" w14:textId="77777777" w:rsidR="00366F36" w:rsidRPr="001E441A" w:rsidRDefault="00366F36" w:rsidP="00366F36">
            <w:pPr>
              <w:jc w:val="right"/>
              <w:rPr>
                <w:rFonts w:ascii="Times New Roman" w:hAnsi="Times New Roman" w:cs="Times New Roman"/>
                <w:color w:val="000000"/>
                <w:sz w:val="18"/>
                <w:szCs w:val="18"/>
              </w:rPr>
            </w:pPr>
            <w:bookmarkStart w:id="0" w:name="_GoBack"/>
            <w:bookmarkEnd w:id="0"/>
            <w:r w:rsidRPr="001E441A">
              <w:rPr>
                <w:rFonts w:ascii="Times New Roman" w:hAnsi="Times New Roman" w:cs="Times New Roman"/>
                <w:color w:val="000000"/>
                <w:sz w:val="18"/>
                <w:szCs w:val="18"/>
              </w:rPr>
              <w:t>-0,072</w:t>
            </w:r>
          </w:p>
        </w:tc>
        <w:tc>
          <w:tcPr>
            <w:tcW w:w="777" w:type="dxa"/>
            <w:gridSpan w:val="2"/>
          </w:tcPr>
          <w:p w14:paraId="001234ED"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0,627</w:t>
            </w:r>
          </w:p>
        </w:tc>
        <w:tc>
          <w:tcPr>
            <w:tcW w:w="733" w:type="dxa"/>
            <w:gridSpan w:val="2"/>
          </w:tcPr>
          <w:p w14:paraId="55851E6B"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-0,700</w:t>
            </w:r>
          </w:p>
        </w:tc>
      </w:tr>
      <w:tr w:rsidR="00366F36" w:rsidRPr="00CF2049" w14:paraId="707C6C3E" w14:textId="77777777" w:rsidTr="004605F6">
        <w:trPr>
          <w:gridAfter w:val="1"/>
          <w:wAfter w:w="11" w:type="dxa"/>
          <w:trHeight w:val="340"/>
          <w:jc w:val="center"/>
        </w:trPr>
        <w:tc>
          <w:tcPr>
            <w:tcW w:w="1221" w:type="dxa"/>
          </w:tcPr>
          <w:p w14:paraId="10D37FC7"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SKLT</w:t>
            </w:r>
          </w:p>
        </w:tc>
        <w:tc>
          <w:tcPr>
            <w:tcW w:w="1026" w:type="dxa"/>
          </w:tcPr>
          <w:p w14:paraId="1CD9ADB7"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-0,034</w:t>
            </w:r>
          </w:p>
        </w:tc>
        <w:tc>
          <w:tcPr>
            <w:tcW w:w="824" w:type="dxa"/>
          </w:tcPr>
          <w:p w14:paraId="65EA16B3"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0,494</w:t>
            </w:r>
          </w:p>
        </w:tc>
        <w:tc>
          <w:tcPr>
            <w:tcW w:w="759" w:type="dxa"/>
          </w:tcPr>
          <w:p w14:paraId="6075CD55"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-0,528</w:t>
            </w:r>
          </w:p>
        </w:tc>
        <w:tc>
          <w:tcPr>
            <w:tcW w:w="901" w:type="dxa"/>
          </w:tcPr>
          <w:p w14:paraId="22531CD5"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-0,062</w:t>
            </w:r>
          </w:p>
        </w:tc>
        <w:tc>
          <w:tcPr>
            <w:tcW w:w="777" w:type="dxa"/>
          </w:tcPr>
          <w:p w14:paraId="6985E0E2"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0,802</w:t>
            </w:r>
          </w:p>
        </w:tc>
        <w:tc>
          <w:tcPr>
            <w:tcW w:w="733" w:type="dxa"/>
          </w:tcPr>
          <w:p w14:paraId="50111F35"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-0,864</w:t>
            </w:r>
          </w:p>
        </w:tc>
        <w:tc>
          <w:tcPr>
            <w:tcW w:w="901" w:type="dxa"/>
            <w:gridSpan w:val="2"/>
          </w:tcPr>
          <w:p w14:paraId="3BE71DAE"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-0,023</w:t>
            </w:r>
          </w:p>
        </w:tc>
        <w:tc>
          <w:tcPr>
            <w:tcW w:w="777" w:type="dxa"/>
            <w:gridSpan w:val="2"/>
          </w:tcPr>
          <w:p w14:paraId="2C6A657E"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0,685</w:t>
            </w:r>
          </w:p>
        </w:tc>
        <w:tc>
          <w:tcPr>
            <w:tcW w:w="733" w:type="dxa"/>
            <w:gridSpan w:val="2"/>
          </w:tcPr>
          <w:p w14:paraId="08C45EFB"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-0,708</w:t>
            </w:r>
          </w:p>
        </w:tc>
      </w:tr>
      <w:tr w:rsidR="00366F36" w:rsidRPr="00CF2049" w14:paraId="6E8A1AFE" w14:textId="77777777" w:rsidTr="004605F6">
        <w:trPr>
          <w:gridAfter w:val="1"/>
          <w:wAfter w:w="11" w:type="dxa"/>
          <w:trHeight w:val="340"/>
          <w:jc w:val="center"/>
        </w:trPr>
        <w:tc>
          <w:tcPr>
            <w:tcW w:w="1221" w:type="dxa"/>
          </w:tcPr>
          <w:p w14:paraId="7051750A"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ULTJ</w:t>
            </w:r>
          </w:p>
        </w:tc>
        <w:tc>
          <w:tcPr>
            <w:tcW w:w="1026" w:type="dxa"/>
          </w:tcPr>
          <w:p w14:paraId="0003FDD8"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-0,063</w:t>
            </w:r>
          </w:p>
        </w:tc>
        <w:tc>
          <w:tcPr>
            <w:tcW w:w="824" w:type="dxa"/>
          </w:tcPr>
          <w:p w14:paraId="342DE8AA"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0,516</w:t>
            </w:r>
          </w:p>
        </w:tc>
        <w:tc>
          <w:tcPr>
            <w:tcW w:w="759" w:type="dxa"/>
          </w:tcPr>
          <w:p w14:paraId="6043872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-0,579</w:t>
            </w:r>
          </w:p>
        </w:tc>
        <w:tc>
          <w:tcPr>
            <w:tcW w:w="901" w:type="dxa"/>
          </w:tcPr>
          <w:p w14:paraId="19A45F63"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0,053</w:t>
            </w:r>
          </w:p>
        </w:tc>
        <w:tc>
          <w:tcPr>
            <w:tcW w:w="777" w:type="dxa"/>
          </w:tcPr>
          <w:p w14:paraId="51EC18F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0,811</w:t>
            </w:r>
          </w:p>
        </w:tc>
        <w:tc>
          <w:tcPr>
            <w:tcW w:w="733" w:type="dxa"/>
          </w:tcPr>
          <w:p w14:paraId="6986271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-0,758</w:t>
            </w:r>
          </w:p>
        </w:tc>
        <w:tc>
          <w:tcPr>
            <w:tcW w:w="901" w:type="dxa"/>
            <w:gridSpan w:val="2"/>
          </w:tcPr>
          <w:p w14:paraId="5A97D256"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0,055</w:t>
            </w:r>
          </w:p>
        </w:tc>
        <w:tc>
          <w:tcPr>
            <w:tcW w:w="777" w:type="dxa"/>
            <w:gridSpan w:val="2"/>
          </w:tcPr>
          <w:p w14:paraId="0D6D13AC"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0,689</w:t>
            </w:r>
          </w:p>
        </w:tc>
        <w:tc>
          <w:tcPr>
            <w:tcW w:w="733" w:type="dxa"/>
            <w:gridSpan w:val="2"/>
          </w:tcPr>
          <w:p w14:paraId="2C986C93"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-0,634</w:t>
            </w:r>
          </w:p>
        </w:tc>
      </w:tr>
      <w:tr w:rsidR="00366F36" w:rsidRPr="00CF2049" w14:paraId="3EEDBFDE" w14:textId="77777777" w:rsidTr="004605F6">
        <w:trPr>
          <w:gridAfter w:val="1"/>
          <w:wAfter w:w="11" w:type="dxa"/>
          <w:trHeight w:val="340"/>
          <w:jc w:val="center"/>
        </w:trPr>
        <w:tc>
          <w:tcPr>
            <w:tcW w:w="1221" w:type="dxa"/>
          </w:tcPr>
          <w:p w14:paraId="433A6913"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GGRM</w:t>
            </w:r>
          </w:p>
        </w:tc>
        <w:tc>
          <w:tcPr>
            <w:tcW w:w="1026" w:type="dxa"/>
          </w:tcPr>
          <w:p w14:paraId="32DDDFD6"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0,003</w:t>
            </w:r>
          </w:p>
        </w:tc>
        <w:tc>
          <w:tcPr>
            <w:tcW w:w="824" w:type="dxa"/>
          </w:tcPr>
          <w:p w14:paraId="04E0D7BB"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0,518</w:t>
            </w:r>
          </w:p>
        </w:tc>
        <w:tc>
          <w:tcPr>
            <w:tcW w:w="759" w:type="dxa"/>
          </w:tcPr>
          <w:p w14:paraId="40C0E33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-0,515</w:t>
            </w:r>
          </w:p>
        </w:tc>
        <w:tc>
          <w:tcPr>
            <w:tcW w:w="901" w:type="dxa"/>
          </w:tcPr>
          <w:p w14:paraId="42DAB836"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0,046</w:t>
            </w:r>
          </w:p>
        </w:tc>
        <w:tc>
          <w:tcPr>
            <w:tcW w:w="777" w:type="dxa"/>
          </w:tcPr>
          <w:p w14:paraId="5BD9BEAA"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0,815</w:t>
            </w:r>
          </w:p>
        </w:tc>
        <w:tc>
          <w:tcPr>
            <w:tcW w:w="733" w:type="dxa"/>
          </w:tcPr>
          <w:p w14:paraId="4B7471CC"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-0,769</w:t>
            </w:r>
          </w:p>
        </w:tc>
        <w:tc>
          <w:tcPr>
            <w:tcW w:w="901" w:type="dxa"/>
            <w:gridSpan w:val="2"/>
          </w:tcPr>
          <w:p w14:paraId="4D3E8A7B"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0,074</w:t>
            </w:r>
          </w:p>
        </w:tc>
        <w:tc>
          <w:tcPr>
            <w:tcW w:w="777" w:type="dxa"/>
            <w:gridSpan w:val="2"/>
          </w:tcPr>
          <w:p w14:paraId="735375A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0,690</w:t>
            </w:r>
          </w:p>
        </w:tc>
        <w:tc>
          <w:tcPr>
            <w:tcW w:w="733" w:type="dxa"/>
            <w:gridSpan w:val="2"/>
          </w:tcPr>
          <w:p w14:paraId="63D6B515"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-0,617</w:t>
            </w:r>
          </w:p>
        </w:tc>
      </w:tr>
      <w:tr w:rsidR="00366F36" w:rsidRPr="00CF2049" w14:paraId="4F5DEF1B" w14:textId="77777777" w:rsidTr="004605F6">
        <w:trPr>
          <w:gridAfter w:val="1"/>
          <w:wAfter w:w="11" w:type="dxa"/>
          <w:trHeight w:val="340"/>
          <w:jc w:val="center"/>
        </w:trPr>
        <w:tc>
          <w:tcPr>
            <w:tcW w:w="1221" w:type="dxa"/>
          </w:tcPr>
          <w:p w14:paraId="41E68E4D"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HMSP</w:t>
            </w:r>
          </w:p>
        </w:tc>
        <w:tc>
          <w:tcPr>
            <w:tcW w:w="1026" w:type="dxa"/>
          </w:tcPr>
          <w:p w14:paraId="44EDF3F8"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0,295</w:t>
            </w:r>
          </w:p>
        </w:tc>
        <w:tc>
          <w:tcPr>
            <w:tcW w:w="824" w:type="dxa"/>
          </w:tcPr>
          <w:p w14:paraId="77B53C52"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0,666</w:t>
            </w:r>
          </w:p>
        </w:tc>
        <w:tc>
          <w:tcPr>
            <w:tcW w:w="759" w:type="dxa"/>
          </w:tcPr>
          <w:p w14:paraId="7ED7FDB6"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-0,371</w:t>
            </w:r>
          </w:p>
        </w:tc>
        <w:tc>
          <w:tcPr>
            <w:tcW w:w="901" w:type="dxa"/>
          </w:tcPr>
          <w:p w14:paraId="3F2D2CEC"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0,0002</w:t>
            </w:r>
          </w:p>
        </w:tc>
        <w:tc>
          <w:tcPr>
            <w:tcW w:w="777" w:type="dxa"/>
          </w:tcPr>
          <w:p w14:paraId="432132AD"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0,845</w:t>
            </w:r>
          </w:p>
        </w:tc>
        <w:tc>
          <w:tcPr>
            <w:tcW w:w="733" w:type="dxa"/>
          </w:tcPr>
          <w:p w14:paraId="6BA1E1A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-0,845</w:t>
            </w:r>
          </w:p>
        </w:tc>
        <w:tc>
          <w:tcPr>
            <w:tcW w:w="901" w:type="dxa"/>
            <w:gridSpan w:val="2"/>
          </w:tcPr>
          <w:p w14:paraId="3C599B9B"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-0,040</w:t>
            </w:r>
          </w:p>
        </w:tc>
        <w:tc>
          <w:tcPr>
            <w:tcW w:w="777" w:type="dxa"/>
            <w:gridSpan w:val="2"/>
          </w:tcPr>
          <w:p w14:paraId="54B3531D"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0,720</w:t>
            </w:r>
          </w:p>
        </w:tc>
        <w:tc>
          <w:tcPr>
            <w:tcW w:w="733" w:type="dxa"/>
            <w:gridSpan w:val="2"/>
          </w:tcPr>
          <w:p w14:paraId="7E885626"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-0,760</w:t>
            </w:r>
          </w:p>
        </w:tc>
      </w:tr>
      <w:tr w:rsidR="00366F36" w:rsidRPr="00CF2049" w14:paraId="55898FDC" w14:textId="77777777" w:rsidTr="004605F6">
        <w:trPr>
          <w:gridAfter w:val="1"/>
          <w:wAfter w:w="11" w:type="dxa"/>
          <w:trHeight w:val="340"/>
          <w:jc w:val="center"/>
        </w:trPr>
        <w:tc>
          <w:tcPr>
            <w:tcW w:w="1221" w:type="dxa"/>
          </w:tcPr>
          <w:p w14:paraId="61AAD006"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RMBA</w:t>
            </w:r>
          </w:p>
        </w:tc>
        <w:tc>
          <w:tcPr>
            <w:tcW w:w="1026" w:type="dxa"/>
          </w:tcPr>
          <w:p w14:paraId="70FB61A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0,003</w:t>
            </w:r>
          </w:p>
        </w:tc>
        <w:tc>
          <w:tcPr>
            <w:tcW w:w="824" w:type="dxa"/>
          </w:tcPr>
          <w:p w14:paraId="76DD2318"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0,453</w:t>
            </w:r>
          </w:p>
        </w:tc>
        <w:tc>
          <w:tcPr>
            <w:tcW w:w="759" w:type="dxa"/>
          </w:tcPr>
          <w:p w14:paraId="1C98462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-0,449</w:t>
            </w:r>
          </w:p>
        </w:tc>
        <w:tc>
          <w:tcPr>
            <w:tcW w:w="901" w:type="dxa"/>
          </w:tcPr>
          <w:p w14:paraId="18C9334C"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0,011</w:t>
            </w:r>
          </w:p>
        </w:tc>
        <w:tc>
          <w:tcPr>
            <w:tcW w:w="777" w:type="dxa"/>
          </w:tcPr>
          <w:p w14:paraId="79C1A34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0,808</w:t>
            </w:r>
          </w:p>
        </w:tc>
        <w:tc>
          <w:tcPr>
            <w:tcW w:w="733" w:type="dxa"/>
          </w:tcPr>
          <w:p w14:paraId="14A0DABE"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-0,797</w:t>
            </w:r>
          </w:p>
        </w:tc>
        <w:tc>
          <w:tcPr>
            <w:tcW w:w="901" w:type="dxa"/>
            <w:gridSpan w:val="2"/>
          </w:tcPr>
          <w:p w14:paraId="79F474AD"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-0,115</w:t>
            </w:r>
          </w:p>
        </w:tc>
        <w:tc>
          <w:tcPr>
            <w:tcW w:w="777" w:type="dxa"/>
            <w:gridSpan w:val="2"/>
          </w:tcPr>
          <w:p w14:paraId="322CFFE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0,680</w:t>
            </w:r>
          </w:p>
        </w:tc>
        <w:tc>
          <w:tcPr>
            <w:tcW w:w="733" w:type="dxa"/>
            <w:gridSpan w:val="2"/>
          </w:tcPr>
          <w:p w14:paraId="0361AF2A"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-0,795</w:t>
            </w:r>
          </w:p>
        </w:tc>
      </w:tr>
      <w:tr w:rsidR="00366F36" w:rsidRPr="00CF2049" w14:paraId="00B3BA60" w14:textId="77777777" w:rsidTr="004605F6">
        <w:trPr>
          <w:gridAfter w:val="1"/>
          <w:wAfter w:w="11" w:type="dxa"/>
          <w:trHeight w:val="340"/>
          <w:jc w:val="center"/>
        </w:trPr>
        <w:tc>
          <w:tcPr>
            <w:tcW w:w="1221" w:type="dxa"/>
          </w:tcPr>
          <w:p w14:paraId="1960CE34"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INAF</w:t>
            </w:r>
          </w:p>
        </w:tc>
        <w:tc>
          <w:tcPr>
            <w:tcW w:w="1026" w:type="dxa"/>
          </w:tcPr>
          <w:p w14:paraId="31D36E38"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0,075</w:t>
            </w:r>
          </w:p>
        </w:tc>
        <w:tc>
          <w:tcPr>
            <w:tcW w:w="824" w:type="dxa"/>
          </w:tcPr>
          <w:p w14:paraId="17381F35"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0,435</w:t>
            </w:r>
          </w:p>
        </w:tc>
        <w:tc>
          <w:tcPr>
            <w:tcW w:w="759" w:type="dxa"/>
          </w:tcPr>
          <w:p w14:paraId="5F11E4F5"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-0,361</w:t>
            </w:r>
          </w:p>
        </w:tc>
        <w:tc>
          <w:tcPr>
            <w:tcW w:w="901" w:type="dxa"/>
          </w:tcPr>
          <w:p w14:paraId="4C89676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0,074</w:t>
            </w:r>
          </w:p>
        </w:tc>
        <w:tc>
          <w:tcPr>
            <w:tcW w:w="777" w:type="dxa"/>
          </w:tcPr>
          <w:p w14:paraId="4E503FBE"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0,822</w:t>
            </w:r>
          </w:p>
        </w:tc>
        <w:tc>
          <w:tcPr>
            <w:tcW w:w="733" w:type="dxa"/>
          </w:tcPr>
          <w:p w14:paraId="77AA42B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-0,748</w:t>
            </w:r>
          </w:p>
        </w:tc>
        <w:tc>
          <w:tcPr>
            <w:tcW w:w="901" w:type="dxa"/>
            <w:gridSpan w:val="2"/>
          </w:tcPr>
          <w:p w14:paraId="59CF9AB6"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-0,114</w:t>
            </w:r>
          </w:p>
        </w:tc>
        <w:tc>
          <w:tcPr>
            <w:tcW w:w="777" w:type="dxa"/>
            <w:gridSpan w:val="2"/>
          </w:tcPr>
          <w:p w14:paraId="0C6F25BE"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0,694</w:t>
            </w:r>
          </w:p>
        </w:tc>
        <w:tc>
          <w:tcPr>
            <w:tcW w:w="733" w:type="dxa"/>
            <w:gridSpan w:val="2"/>
          </w:tcPr>
          <w:p w14:paraId="1F079389"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-0,808</w:t>
            </w:r>
          </w:p>
        </w:tc>
      </w:tr>
      <w:tr w:rsidR="00366F36" w:rsidRPr="00CF2049" w14:paraId="74AB0C73" w14:textId="77777777" w:rsidTr="004605F6">
        <w:trPr>
          <w:gridAfter w:val="1"/>
          <w:wAfter w:w="11" w:type="dxa"/>
          <w:trHeight w:val="340"/>
          <w:jc w:val="center"/>
        </w:trPr>
        <w:tc>
          <w:tcPr>
            <w:tcW w:w="1221" w:type="dxa"/>
          </w:tcPr>
          <w:p w14:paraId="0A01B2EB"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KAEF</w:t>
            </w:r>
          </w:p>
        </w:tc>
        <w:tc>
          <w:tcPr>
            <w:tcW w:w="1026" w:type="dxa"/>
          </w:tcPr>
          <w:p w14:paraId="7E39A42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-0,014</w:t>
            </w:r>
          </w:p>
        </w:tc>
        <w:tc>
          <w:tcPr>
            <w:tcW w:w="824" w:type="dxa"/>
          </w:tcPr>
          <w:p w14:paraId="045A8BA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0,503</w:t>
            </w:r>
          </w:p>
        </w:tc>
        <w:tc>
          <w:tcPr>
            <w:tcW w:w="759" w:type="dxa"/>
          </w:tcPr>
          <w:p w14:paraId="20AB3E23"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-0,517</w:t>
            </w:r>
          </w:p>
        </w:tc>
        <w:tc>
          <w:tcPr>
            <w:tcW w:w="901" w:type="dxa"/>
          </w:tcPr>
          <w:p w14:paraId="647B835A"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-0,018</w:t>
            </w:r>
          </w:p>
        </w:tc>
        <w:tc>
          <w:tcPr>
            <w:tcW w:w="777" w:type="dxa"/>
          </w:tcPr>
          <w:p w14:paraId="716B0E33"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0,835</w:t>
            </w:r>
          </w:p>
        </w:tc>
        <w:tc>
          <w:tcPr>
            <w:tcW w:w="733" w:type="dxa"/>
          </w:tcPr>
          <w:p w14:paraId="330CBA0E"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-0,853</w:t>
            </w:r>
          </w:p>
        </w:tc>
        <w:tc>
          <w:tcPr>
            <w:tcW w:w="901" w:type="dxa"/>
            <w:gridSpan w:val="2"/>
          </w:tcPr>
          <w:p w14:paraId="0A4A8AEC"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-0,020</w:t>
            </w:r>
          </w:p>
        </w:tc>
        <w:tc>
          <w:tcPr>
            <w:tcW w:w="777" w:type="dxa"/>
            <w:gridSpan w:val="2"/>
          </w:tcPr>
          <w:p w14:paraId="68C03F6C"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0,708</w:t>
            </w:r>
          </w:p>
        </w:tc>
        <w:tc>
          <w:tcPr>
            <w:tcW w:w="733" w:type="dxa"/>
            <w:gridSpan w:val="2"/>
          </w:tcPr>
          <w:p w14:paraId="324DFB36"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-0,728</w:t>
            </w:r>
          </w:p>
        </w:tc>
      </w:tr>
      <w:tr w:rsidR="00366F36" w:rsidRPr="00CF2049" w14:paraId="55B72019" w14:textId="77777777" w:rsidTr="004605F6">
        <w:trPr>
          <w:gridAfter w:val="1"/>
          <w:wAfter w:w="11" w:type="dxa"/>
          <w:trHeight w:val="340"/>
          <w:jc w:val="center"/>
        </w:trPr>
        <w:tc>
          <w:tcPr>
            <w:tcW w:w="1221" w:type="dxa"/>
          </w:tcPr>
          <w:p w14:paraId="61097CB4"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 xml:space="preserve">KLBF </w:t>
            </w:r>
          </w:p>
        </w:tc>
        <w:tc>
          <w:tcPr>
            <w:tcW w:w="1026" w:type="dxa"/>
          </w:tcPr>
          <w:p w14:paraId="4401F90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0,048</w:t>
            </w:r>
          </w:p>
        </w:tc>
        <w:tc>
          <w:tcPr>
            <w:tcW w:w="824" w:type="dxa"/>
          </w:tcPr>
          <w:p w14:paraId="1ABA7F9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0,549</w:t>
            </w:r>
          </w:p>
        </w:tc>
        <w:tc>
          <w:tcPr>
            <w:tcW w:w="759" w:type="dxa"/>
          </w:tcPr>
          <w:p w14:paraId="7FBEAB95"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-0,501</w:t>
            </w:r>
          </w:p>
        </w:tc>
        <w:tc>
          <w:tcPr>
            <w:tcW w:w="901" w:type="dxa"/>
          </w:tcPr>
          <w:p w14:paraId="50C9758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0,114</w:t>
            </w:r>
          </w:p>
        </w:tc>
        <w:tc>
          <w:tcPr>
            <w:tcW w:w="777" w:type="dxa"/>
          </w:tcPr>
          <w:p w14:paraId="5BADB1CD"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0,824</w:t>
            </w:r>
          </w:p>
        </w:tc>
        <w:tc>
          <w:tcPr>
            <w:tcW w:w="733" w:type="dxa"/>
          </w:tcPr>
          <w:p w14:paraId="318ADA7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-0,709</w:t>
            </w:r>
          </w:p>
        </w:tc>
        <w:tc>
          <w:tcPr>
            <w:tcW w:w="901" w:type="dxa"/>
            <w:gridSpan w:val="2"/>
          </w:tcPr>
          <w:p w14:paraId="36EAFA2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-0,017</w:t>
            </w:r>
          </w:p>
        </w:tc>
        <w:tc>
          <w:tcPr>
            <w:tcW w:w="777" w:type="dxa"/>
            <w:gridSpan w:val="2"/>
          </w:tcPr>
          <w:p w14:paraId="6F8B0FCA"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0,696</w:t>
            </w:r>
          </w:p>
        </w:tc>
        <w:tc>
          <w:tcPr>
            <w:tcW w:w="733" w:type="dxa"/>
            <w:gridSpan w:val="2"/>
          </w:tcPr>
          <w:p w14:paraId="44E9BAFC"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-0,712</w:t>
            </w:r>
          </w:p>
        </w:tc>
      </w:tr>
      <w:tr w:rsidR="00366F36" w:rsidRPr="00CF2049" w14:paraId="4D8C31A4" w14:textId="77777777" w:rsidTr="004605F6">
        <w:trPr>
          <w:gridAfter w:val="1"/>
          <w:wAfter w:w="11" w:type="dxa"/>
          <w:trHeight w:val="340"/>
          <w:jc w:val="center"/>
        </w:trPr>
        <w:tc>
          <w:tcPr>
            <w:tcW w:w="1221" w:type="dxa"/>
          </w:tcPr>
          <w:p w14:paraId="6D575504"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MERK</w:t>
            </w:r>
          </w:p>
        </w:tc>
        <w:tc>
          <w:tcPr>
            <w:tcW w:w="1026" w:type="dxa"/>
          </w:tcPr>
          <w:p w14:paraId="4A6576E9"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-0,063</w:t>
            </w:r>
          </w:p>
        </w:tc>
        <w:tc>
          <w:tcPr>
            <w:tcW w:w="824" w:type="dxa"/>
          </w:tcPr>
          <w:p w14:paraId="318F973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0,420</w:t>
            </w:r>
          </w:p>
        </w:tc>
        <w:tc>
          <w:tcPr>
            <w:tcW w:w="759" w:type="dxa"/>
          </w:tcPr>
          <w:p w14:paraId="6CAA141D"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-0,483</w:t>
            </w:r>
          </w:p>
        </w:tc>
        <w:tc>
          <w:tcPr>
            <w:tcW w:w="901" w:type="dxa"/>
          </w:tcPr>
          <w:p w14:paraId="53D2A0A2"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-0,018</w:t>
            </w:r>
          </w:p>
        </w:tc>
        <w:tc>
          <w:tcPr>
            <w:tcW w:w="777" w:type="dxa"/>
          </w:tcPr>
          <w:p w14:paraId="526949AE"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0,772</w:t>
            </w:r>
          </w:p>
        </w:tc>
        <w:tc>
          <w:tcPr>
            <w:tcW w:w="733" w:type="dxa"/>
          </w:tcPr>
          <w:p w14:paraId="2C3C887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-0,790</w:t>
            </w:r>
          </w:p>
        </w:tc>
        <w:tc>
          <w:tcPr>
            <w:tcW w:w="901" w:type="dxa"/>
            <w:gridSpan w:val="2"/>
          </w:tcPr>
          <w:p w14:paraId="294BA7BA"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-0,155</w:t>
            </w:r>
          </w:p>
        </w:tc>
        <w:tc>
          <w:tcPr>
            <w:tcW w:w="777" w:type="dxa"/>
            <w:gridSpan w:val="2"/>
          </w:tcPr>
          <w:p w14:paraId="566E5F63"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0,516</w:t>
            </w:r>
          </w:p>
        </w:tc>
        <w:tc>
          <w:tcPr>
            <w:tcW w:w="733" w:type="dxa"/>
            <w:gridSpan w:val="2"/>
          </w:tcPr>
          <w:p w14:paraId="634E4A7B"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-0,672</w:t>
            </w:r>
          </w:p>
        </w:tc>
      </w:tr>
      <w:tr w:rsidR="00366F36" w:rsidRPr="00CF2049" w14:paraId="207DAAAC" w14:textId="77777777" w:rsidTr="004605F6">
        <w:trPr>
          <w:gridAfter w:val="1"/>
          <w:wAfter w:w="11" w:type="dxa"/>
          <w:trHeight w:val="340"/>
          <w:jc w:val="center"/>
        </w:trPr>
        <w:tc>
          <w:tcPr>
            <w:tcW w:w="1221" w:type="dxa"/>
          </w:tcPr>
          <w:p w14:paraId="16593C12"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 xml:space="preserve">PYFA </w:t>
            </w:r>
          </w:p>
        </w:tc>
        <w:tc>
          <w:tcPr>
            <w:tcW w:w="1026" w:type="dxa"/>
          </w:tcPr>
          <w:p w14:paraId="786229B2"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0,049</w:t>
            </w:r>
          </w:p>
        </w:tc>
        <w:tc>
          <w:tcPr>
            <w:tcW w:w="824" w:type="dxa"/>
          </w:tcPr>
          <w:p w14:paraId="68E6837A"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0,455</w:t>
            </w:r>
          </w:p>
        </w:tc>
        <w:tc>
          <w:tcPr>
            <w:tcW w:w="759" w:type="dxa"/>
          </w:tcPr>
          <w:p w14:paraId="6E4EDC39"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-0,407</w:t>
            </w:r>
          </w:p>
        </w:tc>
        <w:tc>
          <w:tcPr>
            <w:tcW w:w="901" w:type="dxa"/>
          </w:tcPr>
          <w:p w14:paraId="62636F0A"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0,089</w:t>
            </w:r>
          </w:p>
        </w:tc>
        <w:tc>
          <w:tcPr>
            <w:tcW w:w="777" w:type="dxa"/>
          </w:tcPr>
          <w:p w14:paraId="1BA7C80C"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0,761</w:t>
            </w:r>
          </w:p>
        </w:tc>
        <w:tc>
          <w:tcPr>
            <w:tcW w:w="733" w:type="dxa"/>
          </w:tcPr>
          <w:p w14:paraId="0EB2400A"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-0,672</w:t>
            </w:r>
          </w:p>
        </w:tc>
        <w:tc>
          <w:tcPr>
            <w:tcW w:w="901" w:type="dxa"/>
            <w:gridSpan w:val="2"/>
          </w:tcPr>
          <w:p w14:paraId="674F84A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0,007</w:t>
            </w:r>
          </w:p>
        </w:tc>
        <w:tc>
          <w:tcPr>
            <w:tcW w:w="777" w:type="dxa"/>
            <w:gridSpan w:val="2"/>
          </w:tcPr>
          <w:p w14:paraId="70A06C9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0,651</w:t>
            </w:r>
          </w:p>
        </w:tc>
        <w:tc>
          <w:tcPr>
            <w:tcW w:w="733" w:type="dxa"/>
            <w:gridSpan w:val="2"/>
          </w:tcPr>
          <w:p w14:paraId="55726446"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-0,644</w:t>
            </w:r>
          </w:p>
        </w:tc>
      </w:tr>
      <w:tr w:rsidR="00366F36" w:rsidRPr="00CF2049" w14:paraId="52C898F0" w14:textId="77777777" w:rsidTr="004605F6">
        <w:trPr>
          <w:gridAfter w:val="1"/>
          <w:wAfter w:w="11" w:type="dxa"/>
          <w:trHeight w:val="340"/>
          <w:jc w:val="center"/>
        </w:trPr>
        <w:tc>
          <w:tcPr>
            <w:tcW w:w="1221" w:type="dxa"/>
          </w:tcPr>
          <w:p w14:paraId="100948C7"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SQBB</w:t>
            </w:r>
          </w:p>
        </w:tc>
        <w:tc>
          <w:tcPr>
            <w:tcW w:w="1026" w:type="dxa"/>
          </w:tcPr>
          <w:p w14:paraId="4F39A7EC"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-0,008</w:t>
            </w:r>
          </w:p>
        </w:tc>
        <w:tc>
          <w:tcPr>
            <w:tcW w:w="824" w:type="dxa"/>
          </w:tcPr>
          <w:p w14:paraId="71EBFA53"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0,497</w:t>
            </w:r>
          </w:p>
        </w:tc>
        <w:tc>
          <w:tcPr>
            <w:tcW w:w="759" w:type="dxa"/>
          </w:tcPr>
          <w:p w14:paraId="04EF2A15"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-0,506</w:t>
            </w:r>
          </w:p>
        </w:tc>
        <w:tc>
          <w:tcPr>
            <w:tcW w:w="901" w:type="dxa"/>
          </w:tcPr>
          <w:p w14:paraId="662E18B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-0,011</w:t>
            </w:r>
          </w:p>
        </w:tc>
        <w:tc>
          <w:tcPr>
            <w:tcW w:w="777" w:type="dxa"/>
          </w:tcPr>
          <w:p w14:paraId="1176B09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0,834</w:t>
            </w:r>
          </w:p>
        </w:tc>
        <w:tc>
          <w:tcPr>
            <w:tcW w:w="733" w:type="dxa"/>
          </w:tcPr>
          <w:p w14:paraId="11628793"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-0,845</w:t>
            </w:r>
          </w:p>
        </w:tc>
        <w:tc>
          <w:tcPr>
            <w:tcW w:w="901" w:type="dxa"/>
            <w:gridSpan w:val="2"/>
          </w:tcPr>
          <w:p w14:paraId="0BF7D4A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0,009</w:t>
            </w:r>
          </w:p>
        </w:tc>
        <w:tc>
          <w:tcPr>
            <w:tcW w:w="777" w:type="dxa"/>
            <w:gridSpan w:val="2"/>
          </w:tcPr>
          <w:p w14:paraId="3DA560E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0,715</w:t>
            </w:r>
          </w:p>
        </w:tc>
        <w:tc>
          <w:tcPr>
            <w:tcW w:w="733" w:type="dxa"/>
            <w:gridSpan w:val="2"/>
          </w:tcPr>
          <w:p w14:paraId="0C84840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-0,705</w:t>
            </w:r>
          </w:p>
        </w:tc>
      </w:tr>
      <w:tr w:rsidR="00366F36" w:rsidRPr="00CF2049" w14:paraId="0DE3BC8B" w14:textId="77777777" w:rsidTr="004605F6">
        <w:trPr>
          <w:gridAfter w:val="1"/>
          <w:wAfter w:w="11" w:type="dxa"/>
          <w:trHeight w:val="340"/>
          <w:jc w:val="center"/>
        </w:trPr>
        <w:tc>
          <w:tcPr>
            <w:tcW w:w="1221" w:type="dxa"/>
          </w:tcPr>
          <w:p w14:paraId="74A01E14"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MRAT</w:t>
            </w:r>
          </w:p>
        </w:tc>
        <w:tc>
          <w:tcPr>
            <w:tcW w:w="1026" w:type="dxa"/>
          </w:tcPr>
          <w:p w14:paraId="3DAEDEE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0,051</w:t>
            </w:r>
          </w:p>
        </w:tc>
        <w:tc>
          <w:tcPr>
            <w:tcW w:w="824" w:type="dxa"/>
          </w:tcPr>
          <w:p w14:paraId="78A909B8"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0,501</w:t>
            </w:r>
          </w:p>
        </w:tc>
        <w:tc>
          <w:tcPr>
            <w:tcW w:w="759" w:type="dxa"/>
          </w:tcPr>
          <w:p w14:paraId="07E6C997"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-0,450</w:t>
            </w:r>
          </w:p>
        </w:tc>
        <w:tc>
          <w:tcPr>
            <w:tcW w:w="901" w:type="dxa"/>
          </w:tcPr>
          <w:p w14:paraId="3BD04F2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-0,020</w:t>
            </w:r>
          </w:p>
        </w:tc>
        <w:tc>
          <w:tcPr>
            <w:tcW w:w="777" w:type="dxa"/>
          </w:tcPr>
          <w:p w14:paraId="4178F52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0,836</w:t>
            </w:r>
          </w:p>
        </w:tc>
        <w:tc>
          <w:tcPr>
            <w:tcW w:w="733" w:type="dxa"/>
          </w:tcPr>
          <w:p w14:paraId="5861307B"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-0,857</w:t>
            </w:r>
          </w:p>
        </w:tc>
        <w:tc>
          <w:tcPr>
            <w:tcW w:w="901" w:type="dxa"/>
            <w:gridSpan w:val="2"/>
          </w:tcPr>
          <w:p w14:paraId="238DC6B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0,066</w:t>
            </w:r>
          </w:p>
        </w:tc>
        <w:tc>
          <w:tcPr>
            <w:tcW w:w="777" w:type="dxa"/>
            <w:gridSpan w:val="2"/>
          </w:tcPr>
          <w:p w14:paraId="110C05EA"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0,711</w:t>
            </w:r>
          </w:p>
        </w:tc>
        <w:tc>
          <w:tcPr>
            <w:tcW w:w="733" w:type="dxa"/>
            <w:gridSpan w:val="2"/>
          </w:tcPr>
          <w:p w14:paraId="154B896C"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-0,645</w:t>
            </w:r>
          </w:p>
        </w:tc>
      </w:tr>
      <w:tr w:rsidR="00366F36" w:rsidRPr="00CF2049" w14:paraId="3DDDE6A7" w14:textId="77777777" w:rsidTr="004605F6">
        <w:trPr>
          <w:gridAfter w:val="1"/>
          <w:wAfter w:w="11" w:type="dxa"/>
          <w:trHeight w:val="340"/>
          <w:jc w:val="center"/>
        </w:trPr>
        <w:tc>
          <w:tcPr>
            <w:tcW w:w="1221" w:type="dxa"/>
          </w:tcPr>
          <w:p w14:paraId="74C4DED5"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TCID</w:t>
            </w:r>
          </w:p>
        </w:tc>
        <w:tc>
          <w:tcPr>
            <w:tcW w:w="1026" w:type="dxa"/>
          </w:tcPr>
          <w:p w14:paraId="3FA5966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-0,088</w:t>
            </w:r>
          </w:p>
        </w:tc>
        <w:tc>
          <w:tcPr>
            <w:tcW w:w="824" w:type="dxa"/>
          </w:tcPr>
          <w:p w14:paraId="4E86CA99"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0,485</w:t>
            </w:r>
          </w:p>
        </w:tc>
        <w:tc>
          <w:tcPr>
            <w:tcW w:w="759" w:type="dxa"/>
          </w:tcPr>
          <w:p w14:paraId="241734BD"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-0,573</w:t>
            </w:r>
          </w:p>
        </w:tc>
        <w:tc>
          <w:tcPr>
            <w:tcW w:w="901" w:type="dxa"/>
          </w:tcPr>
          <w:p w14:paraId="294EF26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-0,074</w:t>
            </w:r>
          </w:p>
        </w:tc>
        <w:tc>
          <w:tcPr>
            <w:tcW w:w="777" w:type="dxa"/>
          </w:tcPr>
          <w:p w14:paraId="54B54429"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0,788</w:t>
            </w:r>
          </w:p>
        </w:tc>
        <w:tc>
          <w:tcPr>
            <w:tcW w:w="733" w:type="dxa"/>
          </w:tcPr>
          <w:p w14:paraId="4904B95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-0,862</w:t>
            </w:r>
          </w:p>
        </w:tc>
        <w:tc>
          <w:tcPr>
            <w:tcW w:w="901" w:type="dxa"/>
            <w:gridSpan w:val="2"/>
          </w:tcPr>
          <w:p w14:paraId="55469C96"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0,035</w:t>
            </w:r>
          </w:p>
        </w:tc>
        <w:tc>
          <w:tcPr>
            <w:tcW w:w="777" w:type="dxa"/>
            <w:gridSpan w:val="2"/>
          </w:tcPr>
          <w:p w14:paraId="10F214DD"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0,640</w:t>
            </w:r>
          </w:p>
        </w:tc>
        <w:tc>
          <w:tcPr>
            <w:tcW w:w="733" w:type="dxa"/>
            <w:gridSpan w:val="2"/>
          </w:tcPr>
          <w:p w14:paraId="32172B1E"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-0,605</w:t>
            </w:r>
          </w:p>
        </w:tc>
      </w:tr>
      <w:tr w:rsidR="00366F36" w:rsidRPr="00CF2049" w14:paraId="64912C12" w14:textId="77777777" w:rsidTr="004605F6">
        <w:trPr>
          <w:gridAfter w:val="1"/>
          <w:wAfter w:w="11" w:type="dxa"/>
          <w:trHeight w:val="340"/>
          <w:jc w:val="center"/>
        </w:trPr>
        <w:tc>
          <w:tcPr>
            <w:tcW w:w="1221" w:type="dxa"/>
          </w:tcPr>
          <w:p w14:paraId="04E67CD2"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UNVR</w:t>
            </w:r>
          </w:p>
        </w:tc>
        <w:tc>
          <w:tcPr>
            <w:tcW w:w="1026" w:type="dxa"/>
          </w:tcPr>
          <w:p w14:paraId="194F4A33"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-0,034</w:t>
            </w:r>
          </w:p>
        </w:tc>
        <w:tc>
          <w:tcPr>
            <w:tcW w:w="824" w:type="dxa"/>
          </w:tcPr>
          <w:p w14:paraId="11DE4C1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0,493</w:t>
            </w:r>
          </w:p>
        </w:tc>
        <w:tc>
          <w:tcPr>
            <w:tcW w:w="759" w:type="dxa"/>
          </w:tcPr>
          <w:p w14:paraId="1818CAD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-0,526</w:t>
            </w:r>
          </w:p>
        </w:tc>
        <w:tc>
          <w:tcPr>
            <w:tcW w:w="901" w:type="dxa"/>
          </w:tcPr>
          <w:p w14:paraId="0A2B845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-0,074</w:t>
            </w:r>
          </w:p>
        </w:tc>
        <w:tc>
          <w:tcPr>
            <w:tcW w:w="777" w:type="dxa"/>
          </w:tcPr>
          <w:p w14:paraId="427FA67D"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0,785</w:t>
            </w:r>
          </w:p>
        </w:tc>
        <w:tc>
          <w:tcPr>
            <w:tcW w:w="733" w:type="dxa"/>
          </w:tcPr>
          <w:p w14:paraId="3622D07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-0,859</w:t>
            </w:r>
          </w:p>
        </w:tc>
        <w:tc>
          <w:tcPr>
            <w:tcW w:w="901" w:type="dxa"/>
            <w:gridSpan w:val="2"/>
          </w:tcPr>
          <w:p w14:paraId="70A3606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-0,054</w:t>
            </w:r>
          </w:p>
        </w:tc>
        <w:tc>
          <w:tcPr>
            <w:tcW w:w="777" w:type="dxa"/>
            <w:gridSpan w:val="2"/>
          </w:tcPr>
          <w:p w14:paraId="46B5679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0,662</w:t>
            </w:r>
          </w:p>
        </w:tc>
        <w:tc>
          <w:tcPr>
            <w:tcW w:w="733" w:type="dxa"/>
            <w:gridSpan w:val="2"/>
          </w:tcPr>
          <w:p w14:paraId="3853091B"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-0,717</w:t>
            </w:r>
          </w:p>
        </w:tc>
      </w:tr>
      <w:tr w:rsidR="00366F36" w:rsidRPr="00CF2049" w14:paraId="6BD3B85E" w14:textId="77777777" w:rsidTr="004605F6">
        <w:trPr>
          <w:gridAfter w:val="1"/>
          <w:wAfter w:w="11" w:type="dxa"/>
          <w:trHeight w:val="340"/>
          <w:jc w:val="center"/>
        </w:trPr>
        <w:tc>
          <w:tcPr>
            <w:tcW w:w="1221" w:type="dxa"/>
          </w:tcPr>
          <w:p w14:paraId="30549185"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KDSI</w:t>
            </w:r>
          </w:p>
        </w:tc>
        <w:tc>
          <w:tcPr>
            <w:tcW w:w="1026" w:type="dxa"/>
          </w:tcPr>
          <w:p w14:paraId="375F7322"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-0,023</w:t>
            </w:r>
          </w:p>
        </w:tc>
        <w:tc>
          <w:tcPr>
            <w:tcW w:w="824" w:type="dxa"/>
          </w:tcPr>
          <w:p w14:paraId="63D0B4B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0,512</w:t>
            </w:r>
          </w:p>
        </w:tc>
        <w:tc>
          <w:tcPr>
            <w:tcW w:w="759" w:type="dxa"/>
          </w:tcPr>
          <w:p w14:paraId="58B0E63B"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-0,535</w:t>
            </w:r>
          </w:p>
        </w:tc>
        <w:tc>
          <w:tcPr>
            <w:tcW w:w="901" w:type="dxa"/>
          </w:tcPr>
          <w:p w14:paraId="157D4FE9"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-0,086</w:t>
            </w:r>
          </w:p>
        </w:tc>
        <w:tc>
          <w:tcPr>
            <w:tcW w:w="777" w:type="dxa"/>
          </w:tcPr>
          <w:p w14:paraId="036F5565"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0,778</w:t>
            </w:r>
          </w:p>
        </w:tc>
        <w:tc>
          <w:tcPr>
            <w:tcW w:w="733" w:type="dxa"/>
          </w:tcPr>
          <w:p w14:paraId="612BBC8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-0,865</w:t>
            </w:r>
          </w:p>
        </w:tc>
        <w:tc>
          <w:tcPr>
            <w:tcW w:w="901" w:type="dxa"/>
            <w:gridSpan w:val="2"/>
          </w:tcPr>
          <w:p w14:paraId="65EDB4FB"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0,081</w:t>
            </w:r>
          </w:p>
        </w:tc>
        <w:tc>
          <w:tcPr>
            <w:tcW w:w="777" w:type="dxa"/>
            <w:gridSpan w:val="2"/>
          </w:tcPr>
          <w:p w14:paraId="6B44E4C3"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0,677</w:t>
            </w:r>
          </w:p>
        </w:tc>
        <w:tc>
          <w:tcPr>
            <w:tcW w:w="733" w:type="dxa"/>
            <w:gridSpan w:val="2"/>
          </w:tcPr>
          <w:p w14:paraId="4D08F60A"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-0,596</w:t>
            </w:r>
          </w:p>
        </w:tc>
      </w:tr>
      <w:tr w:rsidR="00366F36" w:rsidRPr="00CF2049" w14:paraId="7A772B98" w14:textId="77777777" w:rsidTr="004605F6">
        <w:trPr>
          <w:gridAfter w:val="1"/>
          <w:wAfter w:w="11" w:type="dxa"/>
          <w:trHeight w:val="340"/>
          <w:jc w:val="center"/>
        </w:trPr>
        <w:tc>
          <w:tcPr>
            <w:tcW w:w="1221" w:type="dxa"/>
          </w:tcPr>
          <w:p w14:paraId="3454ED14"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KICI</w:t>
            </w:r>
          </w:p>
        </w:tc>
        <w:tc>
          <w:tcPr>
            <w:tcW w:w="1026" w:type="dxa"/>
          </w:tcPr>
          <w:p w14:paraId="3917E6B7"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0,023</w:t>
            </w:r>
          </w:p>
        </w:tc>
        <w:tc>
          <w:tcPr>
            <w:tcW w:w="824" w:type="dxa"/>
          </w:tcPr>
          <w:p w14:paraId="64FADB23"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0,519</w:t>
            </w:r>
          </w:p>
        </w:tc>
        <w:tc>
          <w:tcPr>
            <w:tcW w:w="759" w:type="dxa"/>
          </w:tcPr>
          <w:p w14:paraId="06B5B3B2"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-0,496</w:t>
            </w:r>
          </w:p>
        </w:tc>
        <w:tc>
          <w:tcPr>
            <w:tcW w:w="901" w:type="dxa"/>
          </w:tcPr>
          <w:p w14:paraId="03BB6F5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0,053</w:t>
            </w:r>
          </w:p>
        </w:tc>
        <w:tc>
          <w:tcPr>
            <w:tcW w:w="777" w:type="dxa"/>
          </w:tcPr>
          <w:p w14:paraId="48A9F3A7"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0,854</w:t>
            </w:r>
          </w:p>
        </w:tc>
        <w:tc>
          <w:tcPr>
            <w:tcW w:w="733" w:type="dxa"/>
          </w:tcPr>
          <w:p w14:paraId="3AF53239"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-0,802</w:t>
            </w:r>
          </w:p>
        </w:tc>
        <w:tc>
          <w:tcPr>
            <w:tcW w:w="901" w:type="dxa"/>
            <w:gridSpan w:val="2"/>
          </w:tcPr>
          <w:p w14:paraId="6B948567"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0,034</w:t>
            </w:r>
          </w:p>
        </w:tc>
        <w:tc>
          <w:tcPr>
            <w:tcW w:w="777" w:type="dxa"/>
            <w:gridSpan w:val="2"/>
          </w:tcPr>
          <w:p w14:paraId="3BCEB24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0,722</w:t>
            </w:r>
          </w:p>
        </w:tc>
        <w:tc>
          <w:tcPr>
            <w:tcW w:w="733" w:type="dxa"/>
            <w:gridSpan w:val="2"/>
          </w:tcPr>
          <w:p w14:paraId="039B5E24"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-0,688</w:t>
            </w:r>
          </w:p>
        </w:tc>
      </w:tr>
      <w:tr w:rsidR="00366F36" w:rsidRPr="00CF2049" w14:paraId="0811B716" w14:textId="77777777" w:rsidTr="004605F6">
        <w:trPr>
          <w:gridAfter w:val="1"/>
          <w:wAfter w:w="11" w:type="dxa"/>
          <w:trHeight w:val="340"/>
          <w:jc w:val="center"/>
        </w:trPr>
        <w:tc>
          <w:tcPr>
            <w:tcW w:w="1221" w:type="dxa"/>
          </w:tcPr>
          <w:p w14:paraId="48D05FFA"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LMPI</w:t>
            </w:r>
          </w:p>
        </w:tc>
        <w:tc>
          <w:tcPr>
            <w:tcW w:w="1026" w:type="dxa"/>
          </w:tcPr>
          <w:p w14:paraId="7CFEDA1A"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0,024</w:t>
            </w:r>
          </w:p>
        </w:tc>
        <w:tc>
          <w:tcPr>
            <w:tcW w:w="824" w:type="dxa"/>
          </w:tcPr>
          <w:p w14:paraId="580200F1"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0,470</w:t>
            </w:r>
          </w:p>
        </w:tc>
        <w:tc>
          <w:tcPr>
            <w:tcW w:w="759" w:type="dxa"/>
          </w:tcPr>
          <w:p w14:paraId="5FEB1429"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-0,445</w:t>
            </w:r>
          </w:p>
        </w:tc>
        <w:tc>
          <w:tcPr>
            <w:tcW w:w="901" w:type="dxa"/>
          </w:tcPr>
          <w:p w14:paraId="58715756"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0,020</w:t>
            </w:r>
          </w:p>
        </w:tc>
        <w:tc>
          <w:tcPr>
            <w:tcW w:w="777" w:type="dxa"/>
          </w:tcPr>
          <w:p w14:paraId="0F307468"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0,816</w:t>
            </w:r>
          </w:p>
        </w:tc>
        <w:tc>
          <w:tcPr>
            <w:tcW w:w="733" w:type="dxa"/>
          </w:tcPr>
          <w:p w14:paraId="50EE7E6A"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-0,795</w:t>
            </w:r>
          </w:p>
        </w:tc>
        <w:tc>
          <w:tcPr>
            <w:tcW w:w="901" w:type="dxa"/>
            <w:gridSpan w:val="2"/>
          </w:tcPr>
          <w:p w14:paraId="68749108"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-0,007</w:t>
            </w:r>
          </w:p>
        </w:tc>
        <w:tc>
          <w:tcPr>
            <w:tcW w:w="777" w:type="dxa"/>
            <w:gridSpan w:val="2"/>
          </w:tcPr>
          <w:p w14:paraId="5AECC8A8"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0,666</w:t>
            </w:r>
          </w:p>
        </w:tc>
        <w:tc>
          <w:tcPr>
            <w:tcW w:w="733" w:type="dxa"/>
            <w:gridSpan w:val="2"/>
          </w:tcPr>
          <w:p w14:paraId="48DAAC53"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-0,674</w:t>
            </w:r>
          </w:p>
        </w:tc>
      </w:tr>
      <w:tr w:rsidR="00366F36" w:rsidRPr="00CF2049" w14:paraId="110AC522" w14:textId="77777777" w:rsidTr="0010660F">
        <w:trPr>
          <w:gridAfter w:val="1"/>
          <w:wAfter w:w="11" w:type="dxa"/>
          <w:trHeight w:val="340"/>
          <w:jc w:val="center"/>
        </w:trPr>
        <w:tc>
          <w:tcPr>
            <w:tcW w:w="1221" w:type="dxa"/>
          </w:tcPr>
          <w:p w14:paraId="2AA96CAF" w14:textId="77777777" w:rsidR="00366F36" w:rsidRPr="00CF2049" w:rsidRDefault="00366F36" w:rsidP="00366F36">
            <w:pPr>
              <w:rPr>
                <w:rFonts w:ascii="Times New Roman" w:hAnsi="Times New Roman" w:cs="Times New Roman"/>
                <w:sz w:val="16"/>
                <w:szCs w:val="16"/>
              </w:rPr>
            </w:pPr>
            <w:r w:rsidRPr="00CF2049">
              <w:rPr>
                <w:rFonts w:ascii="Times New Roman" w:hAnsi="Times New Roman" w:cs="Times New Roman"/>
                <w:sz w:val="16"/>
                <w:szCs w:val="16"/>
              </w:rPr>
              <w:t>KRAH</w:t>
            </w:r>
          </w:p>
        </w:tc>
        <w:tc>
          <w:tcPr>
            <w:tcW w:w="1026" w:type="dxa"/>
            <w:tcBorders>
              <w:bottom w:val="single" w:sz="12" w:space="0" w:color="auto"/>
            </w:tcBorders>
          </w:tcPr>
          <w:p w14:paraId="40BB371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0,258</w:t>
            </w:r>
          </w:p>
        </w:tc>
        <w:tc>
          <w:tcPr>
            <w:tcW w:w="824" w:type="dxa"/>
            <w:tcBorders>
              <w:bottom w:val="single" w:sz="12" w:space="0" w:color="auto"/>
            </w:tcBorders>
          </w:tcPr>
          <w:p w14:paraId="693C3135"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0,619</w:t>
            </w:r>
          </w:p>
        </w:tc>
        <w:tc>
          <w:tcPr>
            <w:tcW w:w="759" w:type="dxa"/>
            <w:tcBorders>
              <w:bottom w:val="single" w:sz="12" w:space="0" w:color="auto"/>
            </w:tcBorders>
          </w:tcPr>
          <w:p w14:paraId="4538BAA3"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-0,362</w:t>
            </w:r>
          </w:p>
        </w:tc>
        <w:tc>
          <w:tcPr>
            <w:tcW w:w="901" w:type="dxa"/>
            <w:tcBorders>
              <w:bottom w:val="single" w:sz="12" w:space="0" w:color="auto"/>
            </w:tcBorders>
          </w:tcPr>
          <w:p w14:paraId="2C5CC6C6"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0,407</w:t>
            </w:r>
          </w:p>
        </w:tc>
        <w:tc>
          <w:tcPr>
            <w:tcW w:w="777" w:type="dxa"/>
            <w:tcBorders>
              <w:bottom w:val="single" w:sz="12" w:space="0" w:color="auto"/>
            </w:tcBorders>
          </w:tcPr>
          <w:p w14:paraId="7E425F4F"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0,829</w:t>
            </w:r>
          </w:p>
        </w:tc>
        <w:tc>
          <w:tcPr>
            <w:tcW w:w="733" w:type="dxa"/>
            <w:tcBorders>
              <w:bottom w:val="single" w:sz="12" w:space="0" w:color="auto"/>
            </w:tcBorders>
          </w:tcPr>
          <w:p w14:paraId="534F618B"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-0,422</w:t>
            </w:r>
          </w:p>
        </w:tc>
        <w:tc>
          <w:tcPr>
            <w:tcW w:w="901" w:type="dxa"/>
            <w:gridSpan w:val="2"/>
            <w:tcBorders>
              <w:bottom w:val="single" w:sz="12" w:space="0" w:color="auto"/>
            </w:tcBorders>
          </w:tcPr>
          <w:p w14:paraId="275DF77A"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0,353</w:t>
            </w:r>
          </w:p>
        </w:tc>
        <w:tc>
          <w:tcPr>
            <w:tcW w:w="777" w:type="dxa"/>
            <w:gridSpan w:val="2"/>
            <w:tcBorders>
              <w:bottom w:val="single" w:sz="12" w:space="0" w:color="auto"/>
            </w:tcBorders>
          </w:tcPr>
          <w:p w14:paraId="5AEBBEF6"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0,690</w:t>
            </w:r>
          </w:p>
        </w:tc>
        <w:tc>
          <w:tcPr>
            <w:tcW w:w="733" w:type="dxa"/>
            <w:gridSpan w:val="2"/>
            <w:tcBorders>
              <w:bottom w:val="single" w:sz="12" w:space="0" w:color="auto"/>
            </w:tcBorders>
          </w:tcPr>
          <w:p w14:paraId="2109D3B0" w14:textId="77777777" w:rsidR="00366F36" w:rsidRPr="001E441A" w:rsidRDefault="00366F36" w:rsidP="00366F36">
            <w:pPr>
              <w:jc w:val="right"/>
              <w:rPr>
                <w:rFonts w:ascii="Times New Roman" w:hAnsi="Times New Roman" w:cs="Times New Roman"/>
                <w:color w:val="000000"/>
                <w:sz w:val="18"/>
                <w:szCs w:val="18"/>
              </w:rPr>
            </w:pPr>
            <w:r w:rsidRPr="001E441A">
              <w:rPr>
                <w:rFonts w:ascii="Times New Roman" w:hAnsi="Times New Roman" w:cs="Times New Roman"/>
                <w:color w:val="000000"/>
                <w:sz w:val="18"/>
                <w:szCs w:val="18"/>
              </w:rPr>
              <w:t>-0,337</w:t>
            </w:r>
          </w:p>
        </w:tc>
      </w:tr>
      <w:tr w:rsidR="004605F6" w:rsidRPr="00CF2049" w14:paraId="25970582" w14:textId="77777777" w:rsidTr="0010660F">
        <w:trPr>
          <w:gridAfter w:val="1"/>
          <w:wAfter w:w="11" w:type="dxa"/>
          <w:trHeight w:val="340"/>
          <w:jc w:val="center"/>
        </w:trPr>
        <w:tc>
          <w:tcPr>
            <w:tcW w:w="1221" w:type="dxa"/>
          </w:tcPr>
          <w:p w14:paraId="653953AF" w14:textId="77777777" w:rsidR="004605F6" w:rsidRPr="00692707" w:rsidRDefault="004605F6" w:rsidP="00366F36">
            <w:pPr>
              <w:rPr>
                <w:rFonts w:ascii="Times New Roman" w:hAnsi="Times New Roman" w:cs="Times New Roman"/>
                <w:sz w:val="16"/>
                <w:szCs w:val="16"/>
              </w:rPr>
            </w:pPr>
            <w:r>
              <w:rPr>
                <w:rFonts w:ascii="Times New Roman" w:hAnsi="Times New Roman" w:cs="Times New Roman"/>
                <w:sz w:val="16"/>
                <w:szCs w:val="16"/>
              </w:rPr>
              <w:t>RATA-RATA</w:t>
            </w:r>
          </w:p>
        </w:tc>
        <w:tc>
          <w:tcPr>
            <w:tcW w:w="2609" w:type="dxa"/>
            <w:gridSpan w:val="3"/>
            <w:tcBorders>
              <w:top w:val="single" w:sz="12" w:space="0" w:color="auto"/>
              <w:bottom w:val="single" w:sz="12" w:space="0" w:color="auto"/>
            </w:tcBorders>
          </w:tcPr>
          <w:p w14:paraId="012F7302" w14:textId="77777777" w:rsidR="004605F6" w:rsidRPr="00692707" w:rsidRDefault="004605F6" w:rsidP="004605F6">
            <w:pPr>
              <w:jc w:val="center"/>
              <w:rPr>
                <w:rFonts w:ascii="Times New Roman" w:hAnsi="Times New Roman" w:cs="Times New Roman"/>
                <w:color w:val="000000"/>
                <w:sz w:val="18"/>
                <w:szCs w:val="18"/>
              </w:rPr>
            </w:pPr>
            <w:r>
              <w:rPr>
                <w:rFonts w:ascii="Times New Roman" w:hAnsi="Times New Roman" w:cs="Times New Roman"/>
                <w:color w:val="000000"/>
                <w:sz w:val="18"/>
                <w:szCs w:val="18"/>
              </w:rPr>
              <w:t>-0,483</w:t>
            </w:r>
          </w:p>
        </w:tc>
        <w:tc>
          <w:tcPr>
            <w:tcW w:w="2411" w:type="dxa"/>
            <w:gridSpan w:val="3"/>
            <w:tcBorders>
              <w:top w:val="single" w:sz="12" w:space="0" w:color="auto"/>
              <w:bottom w:val="single" w:sz="12" w:space="0" w:color="auto"/>
            </w:tcBorders>
          </w:tcPr>
          <w:p w14:paraId="2F8C04EA" w14:textId="77777777" w:rsidR="004605F6" w:rsidRPr="00692707" w:rsidRDefault="004605F6" w:rsidP="004605F6">
            <w:pPr>
              <w:jc w:val="center"/>
              <w:rPr>
                <w:rFonts w:ascii="Times New Roman" w:hAnsi="Times New Roman" w:cs="Times New Roman"/>
                <w:color w:val="000000"/>
                <w:sz w:val="18"/>
                <w:szCs w:val="18"/>
              </w:rPr>
            </w:pPr>
            <w:r>
              <w:rPr>
                <w:rFonts w:ascii="Times New Roman" w:hAnsi="Times New Roman" w:cs="Times New Roman"/>
                <w:color w:val="000000"/>
                <w:sz w:val="18"/>
                <w:szCs w:val="18"/>
              </w:rPr>
              <w:t>-0,788</w:t>
            </w:r>
          </w:p>
        </w:tc>
        <w:tc>
          <w:tcPr>
            <w:tcW w:w="2411" w:type="dxa"/>
            <w:gridSpan w:val="6"/>
            <w:tcBorders>
              <w:top w:val="single" w:sz="12" w:space="0" w:color="auto"/>
              <w:bottom w:val="single" w:sz="12" w:space="0" w:color="auto"/>
            </w:tcBorders>
          </w:tcPr>
          <w:p w14:paraId="6F97975F" w14:textId="77777777" w:rsidR="004605F6" w:rsidRPr="00692707" w:rsidRDefault="004605F6" w:rsidP="004605F6">
            <w:pPr>
              <w:jc w:val="center"/>
              <w:rPr>
                <w:rFonts w:ascii="Times New Roman" w:hAnsi="Times New Roman" w:cs="Times New Roman"/>
                <w:color w:val="000000"/>
                <w:sz w:val="18"/>
                <w:szCs w:val="18"/>
              </w:rPr>
            </w:pPr>
            <w:r>
              <w:rPr>
                <w:rFonts w:ascii="Times New Roman" w:hAnsi="Times New Roman" w:cs="Times New Roman"/>
                <w:color w:val="000000"/>
                <w:sz w:val="18"/>
                <w:szCs w:val="18"/>
              </w:rPr>
              <w:t>-0,670</w:t>
            </w:r>
          </w:p>
        </w:tc>
      </w:tr>
      <w:tr w:rsidR="00366F36" w:rsidRPr="00CF2049" w14:paraId="7BFAAB06" w14:textId="77777777" w:rsidTr="0010660F">
        <w:trPr>
          <w:trHeight w:val="340"/>
          <w:jc w:val="center"/>
        </w:trPr>
        <w:tc>
          <w:tcPr>
            <w:tcW w:w="6252" w:type="dxa"/>
            <w:gridSpan w:val="8"/>
            <w:tcBorders>
              <w:top w:val="single" w:sz="12" w:space="0" w:color="auto"/>
              <w:bottom w:val="single" w:sz="12" w:space="0" w:color="auto"/>
            </w:tcBorders>
          </w:tcPr>
          <w:p w14:paraId="2DBB1894" w14:textId="77777777" w:rsidR="00366F36" w:rsidRDefault="00366F36" w:rsidP="00366F36">
            <w:pPr>
              <w:rPr>
                <w:rFonts w:ascii="Times New Roman" w:hAnsi="Times New Roman" w:cs="Times New Roman"/>
                <w:color w:val="000000"/>
                <w:sz w:val="18"/>
                <w:szCs w:val="18"/>
              </w:rPr>
            </w:pPr>
            <w:r>
              <w:rPr>
                <w:rFonts w:ascii="Times New Roman" w:hAnsi="Times New Roman" w:cs="Times New Roman"/>
                <w:sz w:val="16"/>
                <w:szCs w:val="16"/>
              </w:rPr>
              <w:t>RATA-RATA DACC SESUDAH KOVERGENSI IFRS</w:t>
            </w:r>
          </w:p>
        </w:tc>
        <w:tc>
          <w:tcPr>
            <w:tcW w:w="901" w:type="dxa"/>
            <w:gridSpan w:val="2"/>
            <w:tcBorders>
              <w:top w:val="single" w:sz="12" w:space="0" w:color="auto"/>
              <w:bottom w:val="single" w:sz="12" w:space="0" w:color="auto"/>
            </w:tcBorders>
          </w:tcPr>
          <w:p w14:paraId="7DAAC31F" w14:textId="77777777" w:rsidR="00366F36" w:rsidRPr="00E0420C" w:rsidRDefault="00366F36" w:rsidP="00366F36">
            <w:pPr>
              <w:jc w:val="right"/>
              <w:rPr>
                <w:rFonts w:ascii="Times New Roman" w:hAnsi="Times New Roman" w:cs="Times New Roman"/>
                <w:color w:val="000000"/>
                <w:sz w:val="18"/>
                <w:szCs w:val="18"/>
              </w:rPr>
            </w:pPr>
            <w:r>
              <w:rPr>
                <w:rFonts w:ascii="Times New Roman" w:hAnsi="Times New Roman" w:cs="Times New Roman"/>
                <w:color w:val="000000"/>
                <w:sz w:val="18"/>
                <w:szCs w:val="18"/>
              </w:rPr>
              <w:t>-0,647</w:t>
            </w:r>
          </w:p>
        </w:tc>
        <w:tc>
          <w:tcPr>
            <w:tcW w:w="777" w:type="dxa"/>
            <w:gridSpan w:val="2"/>
            <w:tcBorders>
              <w:top w:val="single" w:sz="12" w:space="0" w:color="auto"/>
              <w:bottom w:val="single" w:sz="12" w:space="0" w:color="auto"/>
            </w:tcBorders>
          </w:tcPr>
          <w:p w14:paraId="1B0C88E8" w14:textId="77777777" w:rsidR="00366F36" w:rsidRPr="00C14A37" w:rsidRDefault="00366F36" w:rsidP="00366F36">
            <w:pPr>
              <w:jc w:val="right"/>
              <w:rPr>
                <w:rFonts w:ascii="Times New Roman" w:hAnsi="Times New Roman" w:cs="Times New Roman"/>
                <w:color w:val="000000"/>
                <w:sz w:val="18"/>
                <w:szCs w:val="18"/>
              </w:rPr>
            </w:pPr>
          </w:p>
        </w:tc>
        <w:tc>
          <w:tcPr>
            <w:tcW w:w="733" w:type="dxa"/>
            <w:gridSpan w:val="2"/>
            <w:tcBorders>
              <w:top w:val="single" w:sz="12" w:space="0" w:color="auto"/>
              <w:bottom w:val="single" w:sz="12" w:space="0" w:color="auto"/>
            </w:tcBorders>
          </w:tcPr>
          <w:p w14:paraId="4AECDD82" w14:textId="77777777" w:rsidR="00366F36" w:rsidRDefault="00366F36" w:rsidP="00366F36">
            <w:pPr>
              <w:jc w:val="right"/>
              <w:rPr>
                <w:rFonts w:ascii="Times New Roman" w:hAnsi="Times New Roman" w:cs="Times New Roman"/>
                <w:color w:val="000000"/>
                <w:sz w:val="18"/>
                <w:szCs w:val="18"/>
              </w:rPr>
            </w:pPr>
          </w:p>
        </w:tc>
      </w:tr>
    </w:tbl>
    <w:p w14:paraId="5A800D79" w14:textId="77777777" w:rsidR="00956D61" w:rsidRPr="00B02A9D" w:rsidRDefault="00956D61" w:rsidP="00C636D3">
      <w:pPr>
        <w:tabs>
          <w:tab w:val="left" w:pos="284"/>
          <w:tab w:val="left" w:pos="567"/>
          <w:tab w:val="left" w:pos="851"/>
          <w:tab w:val="left" w:pos="1134"/>
          <w:tab w:val="left" w:pos="1418"/>
        </w:tabs>
        <w:spacing w:after="0" w:line="240" w:lineRule="auto"/>
        <w:rPr>
          <w:rFonts w:ascii="Times New Roman" w:hAnsi="Times New Roman" w:cs="Times New Roman"/>
          <w:b/>
          <w:sz w:val="24"/>
        </w:rPr>
      </w:pPr>
    </w:p>
    <w:sectPr w:rsidR="00956D61" w:rsidRPr="00B02A9D" w:rsidSect="004357C4">
      <w:headerReference w:type="default" r:id="rId7"/>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2A66B" w14:textId="77777777" w:rsidR="002A637F" w:rsidRDefault="002A637F" w:rsidP="00452AB6">
      <w:pPr>
        <w:spacing w:after="0" w:line="240" w:lineRule="auto"/>
      </w:pPr>
      <w:r>
        <w:separator/>
      </w:r>
    </w:p>
  </w:endnote>
  <w:endnote w:type="continuationSeparator" w:id="0">
    <w:p w14:paraId="53B59740" w14:textId="77777777" w:rsidR="002A637F" w:rsidRDefault="002A637F" w:rsidP="0045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BD45B" w14:textId="77777777" w:rsidR="002A637F" w:rsidRDefault="002A637F" w:rsidP="00452AB6">
      <w:pPr>
        <w:spacing w:after="0" w:line="240" w:lineRule="auto"/>
      </w:pPr>
      <w:r>
        <w:separator/>
      </w:r>
    </w:p>
  </w:footnote>
  <w:footnote w:type="continuationSeparator" w:id="0">
    <w:p w14:paraId="5B0310C8" w14:textId="77777777" w:rsidR="002A637F" w:rsidRDefault="002A637F" w:rsidP="00452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161643"/>
      <w:docPartObj>
        <w:docPartGallery w:val="Page Numbers (Top of Page)"/>
        <w:docPartUnique/>
      </w:docPartObj>
    </w:sdtPr>
    <w:sdtEndPr>
      <w:rPr>
        <w:rFonts w:ascii="Times New Roman" w:hAnsi="Times New Roman" w:cs="Times New Roman"/>
        <w:noProof/>
        <w:sz w:val="24"/>
      </w:rPr>
    </w:sdtEndPr>
    <w:sdtContent>
      <w:p w14:paraId="19D44EA9" w14:textId="77777777" w:rsidR="002A287F" w:rsidRPr="00452AB6" w:rsidRDefault="002A287F">
        <w:pPr>
          <w:pStyle w:val="Header"/>
          <w:jc w:val="right"/>
          <w:rPr>
            <w:rFonts w:ascii="Times New Roman" w:hAnsi="Times New Roman" w:cs="Times New Roman"/>
            <w:sz w:val="24"/>
          </w:rPr>
        </w:pPr>
        <w:r w:rsidRPr="00452AB6">
          <w:rPr>
            <w:rFonts w:ascii="Times New Roman" w:hAnsi="Times New Roman" w:cs="Times New Roman"/>
            <w:sz w:val="24"/>
          </w:rPr>
          <w:fldChar w:fldCharType="begin"/>
        </w:r>
        <w:r w:rsidRPr="00452AB6">
          <w:rPr>
            <w:rFonts w:ascii="Times New Roman" w:hAnsi="Times New Roman" w:cs="Times New Roman"/>
            <w:sz w:val="24"/>
          </w:rPr>
          <w:instrText xml:space="preserve"> PAGE   \* MERGEFORMAT </w:instrText>
        </w:r>
        <w:r w:rsidRPr="00452AB6">
          <w:rPr>
            <w:rFonts w:ascii="Times New Roman" w:hAnsi="Times New Roman" w:cs="Times New Roman"/>
            <w:sz w:val="24"/>
          </w:rPr>
          <w:fldChar w:fldCharType="separate"/>
        </w:r>
        <w:r>
          <w:rPr>
            <w:rFonts w:ascii="Times New Roman" w:hAnsi="Times New Roman" w:cs="Times New Roman"/>
            <w:noProof/>
            <w:sz w:val="24"/>
          </w:rPr>
          <w:t>8</w:t>
        </w:r>
        <w:r w:rsidRPr="00452AB6">
          <w:rPr>
            <w:rFonts w:ascii="Times New Roman" w:hAnsi="Times New Roman" w:cs="Times New Roman"/>
            <w:noProof/>
            <w:sz w:val="24"/>
          </w:rPr>
          <w:fldChar w:fldCharType="end"/>
        </w:r>
      </w:p>
    </w:sdtContent>
  </w:sdt>
  <w:p w14:paraId="00DA5FDF" w14:textId="77777777" w:rsidR="002A287F" w:rsidRDefault="002A2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855B7"/>
    <w:multiLevelType w:val="hybridMultilevel"/>
    <w:tmpl w:val="60646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B03AA"/>
    <w:multiLevelType w:val="hybridMultilevel"/>
    <w:tmpl w:val="DCA40312"/>
    <w:lvl w:ilvl="0" w:tplc="91B2D6E6">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D5A32FE"/>
    <w:multiLevelType w:val="hybridMultilevel"/>
    <w:tmpl w:val="29CAB2B0"/>
    <w:lvl w:ilvl="0" w:tplc="3809000F">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0B15823"/>
    <w:multiLevelType w:val="hybridMultilevel"/>
    <w:tmpl w:val="DF44B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D0F7B"/>
    <w:multiLevelType w:val="hybridMultilevel"/>
    <w:tmpl w:val="77FA4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31D9B"/>
    <w:multiLevelType w:val="hybridMultilevel"/>
    <w:tmpl w:val="E0F6DAAA"/>
    <w:lvl w:ilvl="0" w:tplc="79F08D3A">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51F2580"/>
    <w:multiLevelType w:val="hybridMultilevel"/>
    <w:tmpl w:val="2BE2CBC2"/>
    <w:lvl w:ilvl="0" w:tplc="5F7A428A">
      <w:start w:val="2"/>
      <w:numFmt w:val="decimal"/>
      <w:lvlText w:val="%1.1.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6521905"/>
    <w:multiLevelType w:val="hybridMultilevel"/>
    <w:tmpl w:val="08761952"/>
    <w:lvl w:ilvl="0" w:tplc="8D0692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B5E42C6"/>
    <w:multiLevelType w:val="hybridMultilevel"/>
    <w:tmpl w:val="840886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79D2340"/>
    <w:multiLevelType w:val="multilevel"/>
    <w:tmpl w:val="0EB8174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B4357D"/>
    <w:multiLevelType w:val="hybridMultilevel"/>
    <w:tmpl w:val="52004F1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63F049E4"/>
    <w:multiLevelType w:val="hybridMultilevel"/>
    <w:tmpl w:val="66227F8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916100F"/>
    <w:multiLevelType w:val="multilevel"/>
    <w:tmpl w:val="C77EA4A2"/>
    <w:lvl w:ilvl="0">
      <w:start w:val="2"/>
      <w:numFmt w:val="decimal"/>
      <w:lvlText w:val="%1."/>
      <w:lvlJc w:val="left"/>
      <w:pPr>
        <w:ind w:left="720" w:hanging="360"/>
      </w:pPr>
      <w:rPr>
        <w:rFonts w:hint="default"/>
      </w:rPr>
    </w:lvl>
    <w:lvl w:ilvl="1">
      <w:start w:val="5"/>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4"/>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9"/>
  </w:num>
  <w:num w:numId="3">
    <w:abstractNumId w:val="3"/>
  </w:num>
  <w:num w:numId="4">
    <w:abstractNumId w:val="4"/>
  </w:num>
  <w:num w:numId="5">
    <w:abstractNumId w:val="12"/>
  </w:num>
  <w:num w:numId="6">
    <w:abstractNumId w:val="7"/>
  </w:num>
  <w:num w:numId="7">
    <w:abstractNumId w:val="5"/>
  </w:num>
  <w:num w:numId="8">
    <w:abstractNumId w:val="6"/>
  </w:num>
  <w:num w:numId="9">
    <w:abstractNumId w:val="10"/>
  </w:num>
  <w:num w:numId="10">
    <w:abstractNumId w:val="8"/>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20D8"/>
    <w:rsid w:val="00001C68"/>
    <w:rsid w:val="00002FAA"/>
    <w:rsid w:val="000109FF"/>
    <w:rsid w:val="000240F0"/>
    <w:rsid w:val="00031576"/>
    <w:rsid w:val="000526AE"/>
    <w:rsid w:val="00052F6D"/>
    <w:rsid w:val="000673D7"/>
    <w:rsid w:val="0007318E"/>
    <w:rsid w:val="000A6DEF"/>
    <w:rsid w:val="000B3C20"/>
    <w:rsid w:val="000C3C12"/>
    <w:rsid w:val="000E0845"/>
    <w:rsid w:val="000E6302"/>
    <w:rsid w:val="000F1DEF"/>
    <w:rsid w:val="000F6469"/>
    <w:rsid w:val="0010660F"/>
    <w:rsid w:val="00114A60"/>
    <w:rsid w:val="00123A5B"/>
    <w:rsid w:val="00130BC7"/>
    <w:rsid w:val="001452AA"/>
    <w:rsid w:val="00151D0A"/>
    <w:rsid w:val="001601C3"/>
    <w:rsid w:val="001A0488"/>
    <w:rsid w:val="001A1935"/>
    <w:rsid w:val="001F4A3D"/>
    <w:rsid w:val="00200A3F"/>
    <w:rsid w:val="00212E2F"/>
    <w:rsid w:val="0024384D"/>
    <w:rsid w:val="00243D2C"/>
    <w:rsid w:val="00274309"/>
    <w:rsid w:val="002910F4"/>
    <w:rsid w:val="002A287F"/>
    <w:rsid w:val="002A637F"/>
    <w:rsid w:val="002C1BDB"/>
    <w:rsid w:val="002F03E9"/>
    <w:rsid w:val="00313BBF"/>
    <w:rsid w:val="003200C1"/>
    <w:rsid w:val="003335E9"/>
    <w:rsid w:val="00335A6C"/>
    <w:rsid w:val="00366F36"/>
    <w:rsid w:val="0039599C"/>
    <w:rsid w:val="003A3EA2"/>
    <w:rsid w:val="003C6B1D"/>
    <w:rsid w:val="003D3B81"/>
    <w:rsid w:val="003D49BB"/>
    <w:rsid w:val="003D6FC3"/>
    <w:rsid w:val="004047B1"/>
    <w:rsid w:val="00413260"/>
    <w:rsid w:val="00427400"/>
    <w:rsid w:val="00434948"/>
    <w:rsid w:val="004357C4"/>
    <w:rsid w:val="004424D1"/>
    <w:rsid w:val="00452AB6"/>
    <w:rsid w:val="004605F6"/>
    <w:rsid w:val="00464111"/>
    <w:rsid w:val="00470576"/>
    <w:rsid w:val="004807A1"/>
    <w:rsid w:val="00485599"/>
    <w:rsid w:val="00485B8B"/>
    <w:rsid w:val="0048604F"/>
    <w:rsid w:val="004B3E42"/>
    <w:rsid w:val="004C0104"/>
    <w:rsid w:val="004C1A04"/>
    <w:rsid w:val="004C3070"/>
    <w:rsid w:val="004C576D"/>
    <w:rsid w:val="004F4086"/>
    <w:rsid w:val="004F4E18"/>
    <w:rsid w:val="00551AE4"/>
    <w:rsid w:val="00586DAA"/>
    <w:rsid w:val="0059528D"/>
    <w:rsid w:val="005C4A18"/>
    <w:rsid w:val="005D00F7"/>
    <w:rsid w:val="005E0051"/>
    <w:rsid w:val="005E2809"/>
    <w:rsid w:val="005E7481"/>
    <w:rsid w:val="00602C26"/>
    <w:rsid w:val="00621253"/>
    <w:rsid w:val="00653135"/>
    <w:rsid w:val="006610F0"/>
    <w:rsid w:val="0066592B"/>
    <w:rsid w:val="00686AAF"/>
    <w:rsid w:val="0068707A"/>
    <w:rsid w:val="006901C8"/>
    <w:rsid w:val="006A0482"/>
    <w:rsid w:val="006B192E"/>
    <w:rsid w:val="006C42BF"/>
    <w:rsid w:val="006C5C11"/>
    <w:rsid w:val="006D5360"/>
    <w:rsid w:val="007115C6"/>
    <w:rsid w:val="00725794"/>
    <w:rsid w:val="00741911"/>
    <w:rsid w:val="00752A28"/>
    <w:rsid w:val="007578BB"/>
    <w:rsid w:val="007837EA"/>
    <w:rsid w:val="0079531D"/>
    <w:rsid w:val="00797CF0"/>
    <w:rsid w:val="007A4503"/>
    <w:rsid w:val="007B1C02"/>
    <w:rsid w:val="007E72AC"/>
    <w:rsid w:val="007F1990"/>
    <w:rsid w:val="007F20D6"/>
    <w:rsid w:val="0081486F"/>
    <w:rsid w:val="00825795"/>
    <w:rsid w:val="00851AD8"/>
    <w:rsid w:val="00860A02"/>
    <w:rsid w:val="00871F1F"/>
    <w:rsid w:val="00896C2F"/>
    <w:rsid w:val="008A3F9B"/>
    <w:rsid w:val="008A53BE"/>
    <w:rsid w:val="008A6B11"/>
    <w:rsid w:val="008A6C0D"/>
    <w:rsid w:val="008D12CB"/>
    <w:rsid w:val="008E2012"/>
    <w:rsid w:val="008F091F"/>
    <w:rsid w:val="00901941"/>
    <w:rsid w:val="00902DA6"/>
    <w:rsid w:val="009037AB"/>
    <w:rsid w:val="00917904"/>
    <w:rsid w:val="0092766C"/>
    <w:rsid w:val="00931537"/>
    <w:rsid w:val="00944C90"/>
    <w:rsid w:val="00956D61"/>
    <w:rsid w:val="00961375"/>
    <w:rsid w:val="00963F6F"/>
    <w:rsid w:val="009A5369"/>
    <w:rsid w:val="009B616E"/>
    <w:rsid w:val="009B7596"/>
    <w:rsid w:val="009F16A7"/>
    <w:rsid w:val="009F18DD"/>
    <w:rsid w:val="00A32AAD"/>
    <w:rsid w:val="00A764AC"/>
    <w:rsid w:val="00A81387"/>
    <w:rsid w:val="00AA5CE4"/>
    <w:rsid w:val="00AB4306"/>
    <w:rsid w:val="00AB73C3"/>
    <w:rsid w:val="00AD719D"/>
    <w:rsid w:val="00AE116A"/>
    <w:rsid w:val="00AE54D0"/>
    <w:rsid w:val="00AE5FBC"/>
    <w:rsid w:val="00AE60F4"/>
    <w:rsid w:val="00B02A9D"/>
    <w:rsid w:val="00B11428"/>
    <w:rsid w:val="00B147D2"/>
    <w:rsid w:val="00B3400F"/>
    <w:rsid w:val="00B65C03"/>
    <w:rsid w:val="00B82B65"/>
    <w:rsid w:val="00B9466C"/>
    <w:rsid w:val="00B94B92"/>
    <w:rsid w:val="00B95F97"/>
    <w:rsid w:val="00BA7773"/>
    <w:rsid w:val="00BD752F"/>
    <w:rsid w:val="00BE633E"/>
    <w:rsid w:val="00C001F9"/>
    <w:rsid w:val="00C14E92"/>
    <w:rsid w:val="00C2222C"/>
    <w:rsid w:val="00C412DF"/>
    <w:rsid w:val="00C520D8"/>
    <w:rsid w:val="00C636D3"/>
    <w:rsid w:val="00C64C04"/>
    <w:rsid w:val="00C72EB2"/>
    <w:rsid w:val="00C82494"/>
    <w:rsid w:val="00C877C1"/>
    <w:rsid w:val="00CC040C"/>
    <w:rsid w:val="00CF5FB7"/>
    <w:rsid w:val="00D00BD5"/>
    <w:rsid w:val="00D00CA1"/>
    <w:rsid w:val="00D02437"/>
    <w:rsid w:val="00D23841"/>
    <w:rsid w:val="00D31511"/>
    <w:rsid w:val="00D54D41"/>
    <w:rsid w:val="00D61B33"/>
    <w:rsid w:val="00D84AD3"/>
    <w:rsid w:val="00D912D9"/>
    <w:rsid w:val="00DA474A"/>
    <w:rsid w:val="00DA6379"/>
    <w:rsid w:val="00DB2911"/>
    <w:rsid w:val="00DC0497"/>
    <w:rsid w:val="00DC6BC2"/>
    <w:rsid w:val="00DD423A"/>
    <w:rsid w:val="00DD7923"/>
    <w:rsid w:val="00DE4ADF"/>
    <w:rsid w:val="00DF33E6"/>
    <w:rsid w:val="00E06CC1"/>
    <w:rsid w:val="00E2357E"/>
    <w:rsid w:val="00E524C0"/>
    <w:rsid w:val="00E5363F"/>
    <w:rsid w:val="00E53D2A"/>
    <w:rsid w:val="00E6016F"/>
    <w:rsid w:val="00E668EB"/>
    <w:rsid w:val="00E701BB"/>
    <w:rsid w:val="00E7342A"/>
    <w:rsid w:val="00E83413"/>
    <w:rsid w:val="00E9361D"/>
    <w:rsid w:val="00E97592"/>
    <w:rsid w:val="00EB71C1"/>
    <w:rsid w:val="00F121CF"/>
    <w:rsid w:val="00F154F0"/>
    <w:rsid w:val="00F2007A"/>
    <w:rsid w:val="00F20AFD"/>
    <w:rsid w:val="00F515B8"/>
    <w:rsid w:val="00F53C18"/>
    <w:rsid w:val="00F61608"/>
    <w:rsid w:val="00F71726"/>
    <w:rsid w:val="00F95FB9"/>
    <w:rsid w:val="00FA4255"/>
    <w:rsid w:val="00FA7C08"/>
    <w:rsid w:val="00FE1C0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29"/>
        <o:r id="V:Rule2" type="connector" idref="#_x0000_s1036"/>
        <o:r id="V:Rule3" type="connector" idref="#_x0000_s1034"/>
        <o:r id="V:Rule4" type="connector" idref="#_x0000_s1030"/>
        <o:r id="V:Rule5" type="connector" idref="#_x0000_s1035"/>
      </o:rules>
    </o:shapelayout>
  </w:shapeDefaults>
  <w:decimalSymbol w:val=","/>
  <w:listSeparator w:val=";"/>
  <w14:docId w14:val="0FFE3DFF"/>
  <w15:docId w15:val="{7A189C86-A5C4-49B7-8813-99C35228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C2F"/>
  </w:style>
  <w:style w:type="paragraph" w:styleId="Heading3">
    <w:name w:val="heading 3"/>
    <w:basedOn w:val="Normal"/>
    <w:link w:val="Heading3Char"/>
    <w:uiPriority w:val="9"/>
    <w:qFormat/>
    <w:rsid w:val="00B147D2"/>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0D8"/>
    <w:rPr>
      <w:color w:val="0563C1" w:themeColor="hyperlink"/>
      <w:u w:val="single"/>
    </w:rPr>
  </w:style>
  <w:style w:type="paragraph" w:styleId="NoSpacing">
    <w:name w:val="No Spacing"/>
    <w:uiPriority w:val="1"/>
    <w:qFormat/>
    <w:rsid w:val="00752A28"/>
    <w:pPr>
      <w:spacing w:after="0" w:line="240" w:lineRule="auto"/>
    </w:pPr>
  </w:style>
  <w:style w:type="table" w:styleId="TableGrid">
    <w:name w:val="Table Grid"/>
    <w:basedOn w:val="TableNormal"/>
    <w:uiPriority w:val="59"/>
    <w:rsid w:val="00B02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2AB6"/>
    <w:rPr>
      <w:color w:val="808080"/>
    </w:rPr>
  </w:style>
  <w:style w:type="paragraph" w:styleId="ListParagraph">
    <w:name w:val="List Paragraph"/>
    <w:basedOn w:val="Normal"/>
    <w:link w:val="ListParagraphChar"/>
    <w:uiPriority w:val="34"/>
    <w:qFormat/>
    <w:rsid w:val="00452AB6"/>
    <w:pPr>
      <w:ind w:left="720"/>
      <w:contextualSpacing/>
    </w:pPr>
  </w:style>
  <w:style w:type="character" w:customStyle="1" w:styleId="highlighted">
    <w:name w:val="highlighted"/>
    <w:basedOn w:val="DefaultParagraphFont"/>
    <w:rsid w:val="00452AB6"/>
  </w:style>
  <w:style w:type="character" w:customStyle="1" w:styleId="ListParagraphChar">
    <w:name w:val="List Paragraph Char"/>
    <w:link w:val="ListParagraph"/>
    <w:uiPriority w:val="34"/>
    <w:locked/>
    <w:rsid w:val="00452AB6"/>
  </w:style>
  <w:style w:type="paragraph" w:customStyle="1" w:styleId="Default">
    <w:name w:val="Default"/>
    <w:rsid w:val="00452AB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2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AB6"/>
  </w:style>
  <w:style w:type="paragraph" w:styleId="Footer">
    <w:name w:val="footer"/>
    <w:basedOn w:val="Normal"/>
    <w:link w:val="FooterChar"/>
    <w:uiPriority w:val="99"/>
    <w:unhideWhenUsed/>
    <w:rsid w:val="00452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AB6"/>
  </w:style>
  <w:style w:type="paragraph" w:styleId="BalloonText">
    <w:name w:val="Balloon Text"/>
    <w:basedOn w:val="Normal"/>
    <w:link w:val="BalloonTextChar"/>
    <w:uiPriority w:val="99"/>
    <w:semiHidden/>
    <w:unhideWhenUsed/>
    <w:rsid w:val="008D1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2CB"/>
    <w:rPr>
      <w:rFonts w:ascii="Tahoma" w:hAnsi="Tahoma" w:cs="Tahoma"/>
      <w:sz w:val="16"/>
      <w:szCs w:val="16"/>
    </w:rPr>
  </w:style>
  <w:style w:type="character" w:customStyle="1" w:styleId="Heading3Char">
    <w:name w:val="Heading 3 Char"/>
    <w:basedOn w:val="DefaultParagraphFont"/>
    <w:link w:val="Heading3"/>
    <w:uiPriority w:val="9"/>
    <w:rsid w:val="00B147D2"/>
    <w:rPr>
      <w:rFonts w:ascii="Times New Roman" w:eastAsia="Times New Roman" w:hAnsi="Times New Roman" w:cs="Times New Roman"/>
      <w:b/>
      <w:bCs/>
      <w:sz w:val="27"/>
      <w:szCs w:val="27"/>
      <w:lang w:val="en-ID" w:eastAsia="en-ID"/>
    </w:rPr>
  </w:style>
  <w:style w:type="character" w:styleId="Emphasis">
    <w:name w:val="Emphasis"/>
    <w:basedOn w:val="DefaultParagraphFont"/>
    <w:uiPriority w:val="20"/>
    <w:qFormat/>
    <w:rsid w:val="00B147D2"/>
    <w:rPr>
      <w:i/>
      <w:iCs/>
    </w:rPr>
  </w:style>
  <w:style w:type="character" w:styleId="CommentReference">
    <w:name w:val="annotation reference"/>
    <w:basedOn w:val="DefaultParagraphFont"/>
    <w:uiPriority w:val="99"/>
    <w:semiHidden/>
    <w:unhideWhenUsed/>
    <w:rsid w:val="00A81387"/>
    <w:rPr>
      <w:sz w:val="16"/>
      <w:szCs w:val="16"/>
    </w:rPr>
  </w:style>
  <w:style w:type="paragraph" w:styleId="CommentText">
    <w:name w:val="annotation text"/>
    <w:basedOn w:val="Normal"/>
    <w:link w:val="CommentTextChar"/>
    <w:uiPriority w:val="99"/>
    <w:semiHidden/>
    <w:unhideWhenUsed/>
    <w:rsid w:val="00A81387"/>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8138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786788">
      <w:bodyDiv w:val="1"/>
      <w:marLeft w:val="0"/>
      <w:marRight w:val="0"/>
      <w:marTop w:val="0"/>
      <w:marBottom w:val="0"/>
      <w:divBdr>
        <w:top w:val="none" w:sz="0" w:space="0" w:color="auto"/>
        <w:left w:val="none" w:sz="0" w:space="0" w:color="auto"/>
        <w:bottom w:val="none" w:sz="0" w:space="0" w:color="auto"/>
        <w:right w:val="none" w:sz="0" w:space="0" w:color="auto"/>
      </w:divBdr>
      <w:divsChild>
        <w:div w:id="727075392">
          <w:marLeft w:val="0"/>
          <w:marRight w:val="0"/>
          <w:marTop w:val="0"/>
          <w:marBottom w:val="0"/>
          <w:divBdr>
            <w:top w:val="none" w:sz="0" w:space="0" w:color="auto"/>
            <w:left w:val="none" w:sz="0" w:space="0" w:color="auto"/>
            <w:bottom w:val="none" w:sz="0" w:space="0" w:color="auto"/>
            <w:right w:val="none" w:sz="0" w:space="0" w:color="auto"/>
          </w:divBdr>
        </w:div>
        <w:div w:id="458501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10</Pages>
  <Words>2736</Words>
  <Characters>15599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154</cp:revision>
  <cp:lastPrinted>2018-09-12T00:45:00Z</cp:lastPrinted>
  <dcterms:created xsi:type="dcterms:W3CDTF">2018-10-26T03:24:00Z</dcterms:created>
  <dcterms:modified xsi:type="dcterms:W3CDTF">2021-01-14T17:03:00Z</dcterms:modified>
</cp:coreProperties>
</file>