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9D" w:rsidRPr="004A7F8F" w:rsidRDefault="00E7312B" w:rsidP="0025069D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E7312B">
        <w:rPr>
          <w:rFonts w:ascii="Tahoma" w:eastAsia="PMingLiU" w:hAnsi="Tahoma" w:cs="Tahoma"/>
          <w:b/>
          <w:i/>
          <w:noProof/>
          <w:sz w:val="28"/>
          <w:szCs w:val="22"/>
          <w:lang w:eastAsia="zh-TW"/>
        </w:rPr>
        <w:t xml:space="preserve">CURRICULUM VITAE </w:t>
      </w:r>
      <w:r w:rsidRPr="00E7312B">
        <w:rPr>
          <w:rFonts w:ascii="Tahoma" w:eastAsia="PMingLiU" w:hAnsi="Tahoma" w:cs="Tahoma"/>
          <w:noProof/>
          <w:sz w:val="28"/>
          <w:szCs w:val="22"/>
          <w:lang w:eastAsia="zh-TW"/>
        </w:rPr>
        <w:t xml:space="preserve"> </w:t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Nama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</w:t>
      </w:r>
      <w:r w:rsidR="000C055E"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Dr. 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Bambang Supriadi, SE,MM</w:t>
      </w:r>
      <w:r w:rsidR="005A5B24"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Par.</w:t>
      </w:r>
    </w:p>
    <w:p w:rsidR="0025069D" w:rsidRPr="009339D7" w:rsidRDefault="0025069D" w:rsidP="0025069D">
      <w:pPr>
        <w:tabs>
          <w:tab w:val="left" w:pos="2870"/>
        </w:tabs>
        <w:spacing w:after="0" w:line="240" w:lineRule="auto"/>
        <w:ind w:left="3052" w:hanging="3052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NIDN/NIK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</w:t>
      </w:r>
      <w:r w:rsidRPr="009339D7">
        <w:rPr>
          <w:rFonts w:eastAsia="PMingLiU"/>
          <w:noProof/>
          <w:lang w:eastAsia="zh-TW"/>
        </w:rPr>
        <w:t>0709056601/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648FE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No. Sertivikasi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101274408791</w:t>
      </w:r>
    </w:p>
    <w:p w:rsidR="00802DA7" w:rsidRPr="009339D7" w:rsidRDefault="00802DA7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NIK/KTP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3507230905660001</w:t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Tempat dan Tanggal Lahir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Pasuruan, 9 Mei 1966 </w:t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Jenis Kelamin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Laki-laki </w:t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Status Perkawinan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Kawin 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Agama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Islam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  </w:t>
      </w:r>
    </w:p>
    <w:p w:rsidR="0025069D" w:rsidRPr="009339D7" w:rsidRDefault="0025069D" w:rsidP="0025069D">
      <w:pPr>
        <w:tabs>
          <w:tab w:val="left" w:pos="2870"/>
        </w:tabs>
        <w:spacing w:after="0" w:line="240" w:lineRule="auto"/>
        <w:ind w:left="3052" w:hanging="3052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Golongan / Pangkat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IV A /  Pembina 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  </w:t>
      </w:r>
    </w:p>
    <w:p w:rsidR="0025069D" w:rsidRPr="009339D7" w:rsidRDefault="0025069D" w:rsidP="0025069D">
      <w:pPr>
        <w:tabs>
          <w:tab w:val="left" w:pos="2870"/>
        </w:tabs>
        <w:spacing w:after="0" w:line="240" w:lineRule="auto"/>
        <w:ind w:left="3038" w:hanging="3038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Jabatan  Akademik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Lektor Kepala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 </w:t>
      </w:r>
    </w:p>
    <w:p w:rsidR="0025069D" w:rsidRPr="009339D7" w:rsidRDefault="0025069D" w:rsidP="0025069D">
      <w:pPr>
        <w:tabs>
          <w:tab w:val="left" w:pos="2870"/>
        </w:tabs>
        <w:spacing w:after="0" w:line="240" w:lineRule="auto"/>
        <w:ind w:left="3038" w:hanging="3038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Perguruan Tinggi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Universitas Merdeka Malang</w:t>
      </w:r>
    </w:p>
    <w:p w:rsidR="0025069D" w:rsidRPr="009339D7" w:rsidRDefault="0025069D" w:rsidP="0025069D">
      <w:pPr>
        <w:tabs>
          <w:tab w:val="left" w:pos="2870"/>
        </w:tabs>
        <w:spacing w:after="0" w:line="240" w:lineRule="auto"/>
        <w:ind w:left="3038" w:hanging="3038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Alamat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Jl. Terusan Raya Dieng 62 – 64 Malang</w:t>
      </w:r>
    </w:p>
    <w:p w:rsidR="0025069D" w:rsidRPr="009339D7" w:rsidRDefault="0025069D" w:rsidP="0025069D">
      <w:pPr>
        <w:tabs>
          <w:tab w:val="left" w:pos="1170"/>
        </w:tabs>
        <w:spacing w:after="0" w:line="240" w:lineRule="auto"/>
        <w:ind w:left="3038" w:hanging="3038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Telp./Faks.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>:  0341 – 568395 / 0341 - 580303</w:t>
      </w:r>
    </w:p>
    <w:p w:rsidR="0025069D" w:rsidRPr="009339D7" w:rsidRDefault="0025069D" w:rsidP="0025069D">
      <w:pPr>
        <w:spacing w:after="0" w:line="240" w:lineRule="auto"/>
        <w:ind w:left="3038" w:hanging="3038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Alamat Rumah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Jl. Pertamanan III/28 Kepuharjo Karang Ploso </w:t>
      </w:r>
      <w:r w:rsidR="004A7F8F"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  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Malang</w:t>
      </w:r>
      <w:r w:rsidR="008F4B2A"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 65152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</w:p>
    <w:p w:rsidR="0025069D" w:rsidRPr="009339D7" w:rsidRDefault="0025069D" w:rsidP="0025069D">
      <w:pPr>
        <w:tabs>
          <w:tab w:val="left" w:pos="1170"/>
          <w:tab w:val="left" w:pos="3060"/>
        </w:tabs>
        <w:spacing w:after="0" w:line="240" w:lineRule="auto"/>
        <w:ind w:left="3038" w:hanging="3038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Telp./Faks.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Hp. 081 2526 2526 </w:t>
      </w:r>
    </w:p>
    <w:p w:rsidR="0025069D" w:rsidRPr="009339D7" w:rsidRDefault="0025069D" w:rsidP="0025069D">
      <w:pPr>
        <w:tabs>
          <w:tab w:val="left" w:pos="3060"/>
        </w:tabs>
        <w:spacing w:after="0" w:line="240" w:lineRule="auto"/>
        <w:ind w:left="2280" w:hanging="2280"/>
        <w:rPr>
          <w:rFonts w:ascii="Tahoma" w:eastAsia="PMingLiU" w:hAnsi="Tahoma" w:cs="Tahoma"/>
          <w:noProof/>
          <w:color w:val="0000FF"/>
          <w:sz w:val="22"/>
          <w:szCs w:val="22"/>
          <w:u w:val="single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Alamat e-mail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:  </w:t>
      </w:r>
      <w:hyperlink r:id="rId8" w:history="1">
        <w:r w:rsidRPr="009339D7">
          <w:rPr>
            <w:rFonts w:ascii="Tahoma" w:eastAsia="PMingLiU" w:hAnsi="Tahoma" w:cs="Tahoma"/>
            <w:noProof/>
            <w:color w:val="0000FF"/>
            <w:sz w:val="22"/>
            <w:szCs w:val="22"/>
            <w:u w:val="single"/>
            <w:lang w:eastAsia="zh-TW"/>
          </w:rPr>
          <w:t>bambang@unmer.ac.id</w:t>
        </w:r>
      </w:hyperlink>
    </w:p>
    <w:p w:rsidR="00732C9F" w:rsidRPr="009339D7" w:rsidRDefault="00732C9F" w:rsidP="00732C9F">
      <w:pPr>
        <w:spacing w:after="0" w:line="240" w:lineRule="auto"/>
        <w:ind w:left="2280" w:hanging="2280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Mata kualiah yang diampuh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ab/>
        <w:t xml:space="preserve">   : 1. Manajemen Biro Perjalanan Wisata</w:t>
      </w:r>
    </w:p>
    <w:p w:rsidR="00732C9F" w:rsidRPr="009339D7" w:rsidRDefault="00732C9F" w:rsidP="00732C9F">
      <w:pPr>
        <w:spacing w:after="0" w:line="240" w:lineRule="auto"/>
        <w:ind w:left="3261" w:hanging="12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2. Perencanaan Dan Pengembangan Pariwisata</w:t>
      </w:r>
    </w:p>
    <w:p w:rsidR="00732C9F" w:rsidRPr="009339D7" w:rsidRDefault="00732C9F" w:rsidP="00732C9F">
      <w:pPr>
        <w:spacing w:after="0" w:line="240" w:lineRule="auto"/>
        <w:ind w:left="3261" w:hanging="12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3. Aplikasi Statistik Pariwisata</w:t>
      </w:r>
    </w:p>
    <w:p w:rsidR="00732C9F" w:rsidRPr="009339D7" w:rsidRDefault="00707B90" w:rsidP="00707B90">
      <w:pPr>
        <w:spacing w:after="0" w:line="240" w:lineRule="auto"/>
        <w:ind w:left="3261" w:hanging="12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4. </w:t>
      </w:r>
      <w:r w:rsidR="00732C9F"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>Manajemen Keuangan</w:t>
      </w:r>
      <w:r w:rsidRPr="009339D7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 Pariwisata</w:t>
      </w:r>
    </w:p>
    <w:p w:rsidR="0025069D" w:rsidRPr="004A7F8F" w:rsidRDefault="0025069D" w:rsidP="0025069D">
      <w:pPr>
        <w:tabs>
          <w:tab w:val="left" w:pos="3060"/>
        </w:tabs>
        <w:spacing w:after="0" w:line="240" w:lineRule="auto"/>
        <w:ind w:left="2280" w:hanging="2280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5069D">
      <w:pPr>
        <w:tabs>
          <w:tab w:val="left" w:pos="3060"/>
        </w:tabs>
        <w:spacing w:after="0" w:line="240" w:lineRule="auto"/>
        <w:ind w:left="2280" w:hanging="2280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6505C">
      <w:pPr>
        <w:numPr>
          <w:ilvl w:val="0"/>
          <w:numId w:val="1"/>
        </w:num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ind w:left="426" w:right="288"/>
        <w:contextualSpacing/>
        <w:jc w:val="center"/>
        <w:textAlignment w:val="baseline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RIWAYAT PENDIDIKAN PERGURUAN TINGGI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905"/>
        <w:gridCol w:w="2466"/>
        <w:gridCol w:w="2583"/>
        <w:gridCol w:w="1984"/>
      </w:tblGrid>
      <w:tr w:rsidR="0025069D" w:rsidRPr="004A7F8F" w:rsidTr="001C43D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Lulus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Program Pendidikan</w:t>
            </w:r>
            <w:r w:rsidRPr="004A7F8F">
              <w:rPr>
                <w:rFonts w:ascii="Tahoma" w:eastAsia="PMingLiU" w:hAnsi="Tahoma" w:cs="Tahoma"/>
                <w:b/>
                <w:noProof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Perguruan Tinggi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Program Studi</w:t>
            </w:r>
          </w:p>
        </w:tc>
      </w:tr>
      <w:tr w:rsidR="000C055E" w:rsidRPr="004A7F8F" w:rsidTr="00F970BA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5E" w:rsidRPr="004A7F8F" w:rsidRDefault="000C055E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Strata satu</w:t>
            </w:r>
            <w:r w:rsidR="008C2342"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 xml:space="preserve"> (S1)</w:t>
            </w:r>
          </w:p>
        </w:tc>
      </w:tr>
      <w:tr w:rsidR="0025069D" w:rsidRPr="004A7F8F" w:rsidTr="001C43D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1989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Sarjana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Administrasi Negara</w:t>
            </w:r>
          </w:p>
        </w:tc>
      </w:tr>
      <w:tr w:rsidR="000C055E" w:rsidRPr="004A7F8F" w:rsidTr="00F970BA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0C055E" w:rsidP="000C055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Strata Dua</w:t>
            </w:r>
            <w:r w:rsidR="008C2342"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 xml:space="preserve"> (S2)</w:t>
            </w:r>
          </w:p>
        </w:tc>
      </w:tr>
      <w:tr w:rsidR="000C055E" w:rsidRPr="004A7F8F" w:rsidTr="001C43D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5E" w:rsidRPr="004A7F8F" w:rsidRDefault="000C055E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5E" w:rsidRPr="004A7F8F" w:rsidRDefault="000C055E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Magister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5E" w:rsidRPr="004A7F8F" w:rsidRDefault="000C055E" w:rsidP="0025069D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Padjadjaran Bandung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5E" w:rsidRPr="004A7F8F" w:rsidRDefault="000C055E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</w:tr>
      <w:tr w:rsidR="000C055E" w:rsidRPr="004A7F8F" w:rsidTr="00F970BA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0C055E" w:rsidP="000C055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lang w:eastAsia="zh-TW"/>
              </w:rPr>
              <w:t>Strata Tiga</w:t>
            </w:r>
            <w:r w:rsidR="008C2342" w:rsidRPr="004A7F8F">
              <w:rPr>
                <w:rFonts w:ascii="Tahoma" w:eastAsia="平成明朝" w:hAnsi="Tahoma" w:cs="Tahoma"/>
                <w:b/>
                <w:noProof/>
                <w:lang w:eastAsia="zh-TW"/>
              </w:rPr>
              <w:t xml:space="preserve"> (S3)</w:t>
            </w:r>
          </w:p>
        </w:tc>
      </w:tr>
      <w:tr w:rsidR="000C055E" w:rsidRPr="004A7F8F" w:rsidTr="001C43D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0C055E" w:rsidP="000C055E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0C055E" w:rsidP="000C055E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Doktor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0C055E" w:rsidP="0025069D">
            <w:pPr>
              <w:widowControl w:val="0"/>
              <w:adjustRightInd w:val="0"/>
              <w:spacing w:after="0"/>
              <w:textAlignment w:val="baseline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E" w:rsidRPr="004A7F8F" w:rsidRDefault="00CB4141" w:rsidP="00CB4141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Ilmu </w:t>
            </w:r>
            <w:r w:rsidR="001C43D4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E</w:t>
            </w:r>
            <w:r w:rsidR="000C055E"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konomi</w:t>
            </w:r>
          </w:p>
        </w:tc>
      </w:tr>
    </w:tbl>
    <w:p w:rsidR="0025069D" w:rsidRPr="004A7F8F" w:rsidRDefault="0025069D" w:rsidP="0025069D">
      <w:pPr>
        <w:spacing w:after="0" w:line="240" w:lineRule="auto"/>
        <w:ind w:left="476" w:hanging="476"/>
        <w:jc w:val="both"/>
        <w:rPr>
          <w:rFonts w:ascii="Tahoma" w:eastAsia="PMingLiU" w:hAnsi="Tahoma" w:cs="Tahoma"/>
          <w:b/>
          <w:noProof/>
          <w:lang w:eastAsia="zh-TW"/>
        </w:rPr>
      </w:pPr>
    </w:p>
    <w:p w:rsidR="002B7D11" w:rsidRPr="004A7F8F" w:rsidRDefault="002B7D11" w:rsidP="002B7D11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B. KARYA ILMIAH</w:t>
      </w:r>
    </w:p>
    <w:p w:rsidR="002B7D11" w:rsidRPr="004A7F8F" w:rsidRDefault="002B7D11" w:rsidP="002B7D11">
      <w:pPr>
        <w:tabs>
          <w:tab w:val="left" w:pos="2166"/>
        </w:tabs>
        <w:spacing w:after="0" w:line="240" w:lineRule="auto"/>
        <w:ind w:left="2280" w:hanging="2280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A. Buku/Bab Buku/Jurnal</w:t>
      </w:r>
    </w:p>
    <w:tbl>
      <w:tblPr>
        <w:tblW w:w="79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6"/>
        <w:gridCol w:w="4591"/>
        <w:gridCol w:w="2251"/>
      </w:tblGrid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E7312B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Status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Judul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Penerbit/Jurnal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Computerized Reservation System ( CRS ) di Industri Penerbangan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1998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Model Management Pendidikan Profesi Dalam bidang Pariwisata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1999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Vertualisasi Travel Agent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2000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lastRenderedPageBreak/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Privatisasi BUMN dalam Sektor Pariwisata II ( Analisa Makro Privatisasi BUMN Dalam kajian Lingkungan Usaha dan Persaingan di Sektor jasa Pariwisata 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2001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Strategi Menjual Paket Wisata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2002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Analisa Kesenjangan Antara Lulusan Pendidikan Pariwisata Terhadap Kebutuhan Kualitas Kerja di jasa Akomodasi Perhotelan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Planning Urban and Orther Forms Of Tourism Case Studies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2003,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2006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Etika Bisnis Bidang Usaha Pariwisata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</w:t>
            </w:r>
            <w:r w:rsidRPr="004A7F8F">
              <w:rPr>
                <w:noProof/>
              </w:rPr>
              <w:t xml:space="preserve">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2007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Analisa Keberhasilan Rencaca Strategi Departemen Budaya Dan Pariwisata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2008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Pola Pengembangan kualitas  Pendidikan Luar Sekolah Dalam Bidang Pariwisata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2009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Studi Komparasi Antara Praktisi &amp; Teoritis Dalam Sub Bidang SDM Pariwisata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2011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Disain Manajemen Pendidikan Profesi Bidang Pariwisata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Jurnal Pesona (ISSN 1410-7252, </w:t>
            </w:r>
            <w:r w:rsidRPr="004A7F8F">
              <w:rPr>
                <w:rFonts w:ascii="Tahoma" w:eastAsia="PMingLiU" w:hAnsi="Tahoma" w:cs="Tahoma"/>
                <w:b/>
                <w:noProof/>
                <w:sz w:val="22"/>
                <w:szCs w:val="22"/>
                <w:lang w:eastAsia="zh-TW"/>
              </w:rPr>
              <w:t>2013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Pengembangan Wisata Pantai dalam Rangka menanggulangi Kemiskinan Di DTW Pantai Goa Cina Kabupaten Malang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2014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Alternatif Pengembangan Rintisan Daya Tarik Wisata (DTW) Gunung Bromo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Pesona, Vol 26(30), Desember, 2014 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lang w:eastAsia="zh-TW"/>
              </w:rPr>
              <w:t>Tourism Sustainable Sebagai Alternatif Strategi Pelestarian lingkungan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2015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Anggota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lang w:eastAsia="zh-TW"/>
              </w:rPr>
              <w:t>Penerapan Sanitasi Dan Hygiene Serta Hambatannya Di Dapur Hotel Kartika Graha Malang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 (ISSN 1410-7252, 2015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Pengembangan Ekowisata Pantai Sebagai Deversifikasi Mata Pencaharian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Pesona, Vol.18 (No.1),  Juni 2016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Anggota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Kompetensi Pendampingan Pemandu Wisata Lokal Sebagai Developers Of People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Jurnal Pesona, Vol.18 (02),  Desember 2016</w:t>
            </w:r>
          </w:p>
        </w:tc>
      </w:tr>
      <w:tr w:rsidR="002B7D11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lang w:eastAsia="zh-TW"/>
              </w:rPr>
              <w:t>Ketua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565B9F" w:rsidRDefault="002B7D11" w:rsidP="00475DC5">
            <w:pPr>
              <w:spacing w:after="0"/>
              <w:jc w:val="both"/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</w:pPr>
            <w:r w:rsidRPr="00565B9F"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  <w:t>Green Product And Its Impact on Customer Satisfaction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(IOSR-JBM) Journal of Business Management,  Volume 19, Issue 8. Ver. III. Agustus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lastRenderedPageBreak/>
              <w:t>2017</w:t>
            </w:r>
          </w:p>
        </w:tc>
      </w:tr>
      <w:tr w:rsidR="00565B9F" w:rsidRPr="004A7F8F" w:rsidTr="00565B9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9F" w:rsidRPr="00565B9F" w:rsidRDefault="00565B9F" w:rsidP="009518CE">
            <w:pPr>
              <w:spacing w:after="0"/>
              <w:jc w:val="both"/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</w:pPr>
            <w:r w:rsidRPr="00565B9F"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  <w:lastRenderedPageBreak/>
              <w:t>Corresponding Author</w:t>
            </w:r>
          </w:p>
          <w:p w:rsidR="00565B9F" w:rsidRPr="00565B9F" w:rsidRDefault="00565B9F" w:rsidP="009518CE">
            <w:pPr>
              <w:spacing w:after="0"/>
              <w:jc w:val="both"/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9F" w:rsidRPr="00565B9F" w:rsidRDefault="00565B9F" w:rsidP="009518CE">
            <w:pPr>
              <w:spacing w:after="0"/>
              <w:jc w:val="both"/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</w:pPr>
            <w:r w:rsidRPr="00565B9F">
              <w:rPr>
                <w:rFonts w:ascii="Tahoma" w:eastAsia="PMingLiU" w:hAnsi="Tahoma" w:cs="Tahoma"/>
                <w:i/>
                <w:noProof/>
                <w:sz w:val="22"/>
                <w:szCs w:val="22"/>
                <w:lang w:eastAsia="zh-TW"/>
              </w:rPr>
              <w:t>Internal Marketing Impact On External Service Quality InSemeru Pine Forest (Spf) Tourist Atraction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9F" w:rsidRPr="004A7F8F" w:rsidRDefault="00565B9F" w:rsidP="009518CE">
            <w:pPr>
              <w:spacing w:after="0"/>
              <w:jc w:val="both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IOSR-JBM</w:t>
            </w:r>
            <w:r w:rsidRPr="00335F67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 . Volume 20, Issue 7. Ver. I (July. 2018), PP 66-72</w:t>
            </w:r>
          </w:p>
        </w:tc>
      </w:tr>
    </w:tbl>
    <w:p w:rsidR="0025069D" w:rsidRPr="004A7F8F" w:rsidRDefault="0025069D" w:rsidP="0025069D">
      <w:pPr>
        <w:spacing w:after="0" w:line="240" w:lineRule="auto"/>
        <w:ind w:left="476" w:hanging="476"/>
        <w:jc w:val="both"/>
        <w:rPr>
          <w:rFonts w:ascii="Tahoma" w:eastAsia="PMingLiU" w:hAnsi="Tahoma" w:cs="Tahoma"/>
          <w:b/>
          <w:noProof/>
          <w:lang w:eastAsia="zh-TW"/>
        </w:rPr>
      </w:pPr>
    </w:p>
    <w:p w:rsidR="0025069D" w:rsidRPr="004A7F8F" w:rsidRDefault="0025069D" w:rsidP="002B7D11">
      <w:pPr>
        <w:pStyle w:val="ListParagraph"/>
        <w:numPr>
          <w:ilvl w:val="0"/>
          <w:numId w:val="10"/>
        </w:num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PENGALAMAN PENELITIAN</w:t>
      </w:r>
    </w:p>
    <w:tbl>
      <w:tblPr>
        <w:tblW w:w="79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30"/>
        <w:gridCol w:w="3873"/>
        <w:gridCol w:w="1276"/>
        <w:gridCol w:w="1559"/>
      </w:tblGrid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E7312B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Judul Penelitian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Ketua/anggota Tim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Sumber Dana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Pendampingan Kelompok Jasa Pemandu Wisata Di Objek Wisata Gunung Kawi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Mandiri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Perencanaan Pendidikan Luar Sekolah Bidang Pariwisata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Mandiri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Kajian Taman Wisata Alam Gunung  Bromo Dalam Meningkatan Tingkat Kunjungan Tamu Di Hotel G. Bromo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Mandiri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Pengaruh DTW Pariwisata Taman Nasional Terhadap Perubahan Budaya Tengger Kabupaten Pasuruan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Mandiri</w:t>
            </w:r>
          </w:p>
        </w:tc>
      </w:tr>
      <w:tr w:rsidR="008C2342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Analisis RIPPDA (Rencana Induk Pembangunan kepariwisataan Daerah) Kota Malang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Tim 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BAPPEDA KOTA MALANG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Kajian Pola Pendampingan Kelompok Jasa Pemandu Lokal Di Gunung Bromo Kab. Pasuruan (Tahun pertama)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P2M DIKTI KEMENDIKBUD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Kajian Pengembangan Potensi DTW Ekowisata Kabupaten Malang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Tim 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BAPPEDA KABUPATEN MALANG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Pengetarapan Model  Pendampingan Kelompok Jasa Pemandu Lokal Di Gunung Bromo Kab. Pasuruan (Tahun kedua)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P2M DIKTI KEMENDIKBUD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Kajian Pengembangan PNPM Mandiri Pariwisata Melalui Formulating The Resort Plan (FRP) Dalam Menanggulangi Kemiskinan ( Tahun Pertama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P2M DIKTI KEMENRISTEK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Kajian strategi Pengembangan Obyek Wisata Religi di kawasan Makam 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lastRenderedPageBreak/>
              <w:t>Presiden Ke 4 RI Abd. Wahid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lastRenderedPageBreak/>
              <w:t>Tim 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BAPPEDA KABUPATEN 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lastRenderedPageBreak/>
              <w:t>JOMBANG</w:t>
            </w:r>
          </w:p>
        </w:tc>
      </w:tr>
      <w:tr w:rsidR="0025069D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lastRenderedPageBreak/>
              <w:t>2015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C20B52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Review Rencana Induk Pembangunan Kepariwisataan Daerah Kabupaten Trenggalek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Tim 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Dinas Kepariwisataan dan Kebudayaan Trenggalek</w:t>
            </w:r>
          </w:p>
        </w:tc>
      </w:tr>
      <w:tr w:rsidR="00251690" w:rsidRPr="004A7F8F" w:rsidTr="005A5B2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90" w:rsidRPr="004A7F8F" w:rsidRDefault="00251690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90" w:rsidRPr="004A7F8F" w:rsidRDefault="00251690" w:rsidP="005A5B24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Kajian Pengembangan PNPM Mandiri Pariwisata Melalui Formulating The Resort Plan (FRP) Dalam Menanggulangi Kemiskinan ( Tahun Pertama ). Tahun ke 2 (Dua)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90" w:rsidRPr="004A7F8F" w:rsidRDefault="00251690" w:rsidP="005A5B2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90" w:rsidRPr="004A7F8F" w:rsidRDefault="00251690" w:rsidP="005A5B24">
            <w:pPr>
              <w:spacing w:after="0"/>
              <w:rPr>
                <w:rFonts w:ascii="Tahoma" w:eastAsia="PMingLiU" w:hAnsi="Tahoma" w:cs="Tahoma"/>
                <w:noProof/>
                <w:sz w:val="20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0"/>
                <w:szCs w:val="22"/>
                <w:lang w:eastAsia="zh-TW"/>
              </w:rPr>
              <w:t>P2M DIKTI KEMENRISTEK</w:t>
            </w:r>
          </w:p>
        </w:tc>
      </w:tr>
      <w:tr w:rsidR="00FC475F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F" w:rsidRPr="004A7F8F" w:rsidRDefault="00FC475F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lang w:eastAsia="zh-TW"/>
              </w:rPr>
              <w:t>2016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F" w:rsidRPr="004A7F8F" w:rsidRDefault="00FC475F" w:rsidP="00713BFD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lang w:eastAsia="zh-TW"/>
              </w:rPr>
              <w:t>Implementasi Green Product Berbasis Pada ISO 14001 Industri Hotel Jawa Timur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F" w:rsidRPr="004A7F8F" w:rsidRDefault="00FC475F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lang w:eastAsia="zh-TW"/>
              </w:rPr>
              <w:t>Anggota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F" w:rsidRPr="004A7F8F" w:rsidRDefault="00FC475F" w:rsidP="00744762">
            <w:pPr>
              <w:spacing w:after="0"/>
              <w:rPr>
                <w:rFonts w:ascii="Tahoma" w:eastAsia="PMingLiU" w:hAnsi="Tahoma" w:cs="Tahoma"/>
                <w:noProof/>
                <w:sz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lang w:eastAsia="zh-TW"/>
              </w:rPr>
              <w:t>P2M DIKTI KEMENRISTEK</w:t>
            </w:r>
          </w:p>
        </w:tc>
      </w:tr>
      <w:tr w:rsidR="002C28BA" w:rsidRPr="004A7F8F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713BFD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Feasibility Study Pengembangan Geopark Lamongan Kabupaten Lumajang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744762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Dinas Pariwisata Lumajang</w:t>
            </w:r>
          </w:p>
        </w:tc>
      </w:tr>
      <w:tr w:rsidR="002C28BA" w:rsidRPr="004A7F8F" w:rsidTr="00C83FA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E7312B">
            <w:pPr>
              <w:spacing w:after="0"/>
              <w:jc w:val="center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C551D9" w:rsidRDefault="003966E5" w:rsidP="00C551D9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C551D9">
              <w:rPr>
                <w:rFonts w:ascii="Tahoma" w:eastAsia="平成明朝" w:hAnsi="Tahoma" w:cs="Tahoma"/>
                <w:noProof/>
                <w:sz w:val="22"/>
                <w:lang w:eastAsia="zh-TW"/>
              </w:rPr>
              <w:t>Model Pengembangan Ekowisata Ponco Wismo Jatu melalui Destination Management Organizations (DMOs) dalam rangka Percepatan Pertumbuhan Ekonomi Pedesaan  di  Zona Timur</w:t>
            </w:r>
            <w:r w:rsidR="00715767" w:rsidRPr="00C551D9">
              <w:rPr>
                <w:rFonts w:ascii="Tahoma" w:eastAsia="平成明朝" w:hAnsi="Tahoma" w:cs="Tahoma"/>
                <w:noProof/>
                <w:sz w:val="22"/>
                <w:lang w:eastAsia="zh-TW"/>
              </w:rPr>
              <w:t xml:space="preserve"> (Tahun ke 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C83FA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0"/>
                <w:szCs w:val="20"/>
                <w:lang w:eastAsia="zh-TW"/>
              </w:rPr>
              <w:t>Anggota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4A7F8F" w:rsidRDefault="002C28BA" w:rsidP="00C83FA4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P2M DIKTI KEMENRISTEK</w:t>
            </w:r>
          </w:p>
        </w:tc>
      </w:tr>
      <w:tr w:rsidR="002C28BA" w:rsidRPr="001C43D4" w:rsidTr="00C20B52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1C43D4" w:rsidRDefault="001C43D4" w:rsidP="00E7312B">
            <w:pPr>
              <w:spacing w:after="0"/>
              <w:jc w:val="center"/>
              <w:rPr>
                <w:rFonts w:eastAsia="PMingLiU"/>
                <w:noProof/>
                <w:sz w:val="22"/>
                <w:szCs w:val="22"/>
                <w:lang w:eastAsia="zh-TW"/>
              </w:rPr>
            </w:pPr>
            <w:r w:rsidRPr="001C43D4">
              <w:rPr>
                <w:rFonts w:eastAsia="PMingLiU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C551D9" w:rsidRDefault="001C43D4" w:rsidP="00C551D9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C551D9">
              <w:rPr>
                <w:rFonts w:ascii="Tahoma" w:eastAsia="平成明朝" w:hAnsi="Tahoma" w:cs="Tahoma"/>
                <w:noProof/>
                <w:sz w:val="22"/>
                <w:lang w:eastAsia="zh-TW"/>
              </w:rPr>
              <w:t>Rencana Induk Pembangunan Kepariwisataan Kota Pasuruan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1C43D4" w:rsidRDefault="001C43D4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noProof/>
                <w:sz w:val="20"/>
                <w:szCs w:val="20"/>
                <w:lang w:eastAsia="zh-TW"/>
              </w:rPr>
            </w:pPr>
            <w:r w:rsidRPr="001C43D4">
              <w:rPr>
                <w:rFonts w:eastAsia="平成明朝"/>
                <w:noProof/>
                <w:sz w:val="20"/>
                <w:szCs w:val="20"/>
                <w:lang w:eastAsia="zh-TW"/>
              </w:rPr>
              <w:t>Tim 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A" w:rsidRPr="001C43D4" w:rsidRDefault="001C43D4" w:rsidP="00744762">
            <w:pPr>
              <w:spacing w:after="0"/>
              <w:rPr>
                <w:rFonts w:eastAsia="PMingLiU"/>
                <w:noProof/>
                <w:sz w:val="20"/>
                <w:szCs w:val="22"/>
                <w:lang w:eastAsia="zh-TW"/>
              </w:rPr>
            </w:pPr>
            <w:r w:rsidRPr="001C43D4">
              <w:rPr>
                <w:rFonts w:eastAsia="PMingLiU"/>
                <w:noProof/>
                <w:sz w:val="20"/>
                <w:szCs w:val="22"/>
                <w:lang w:eastAsia="zh-TW"/>
              </w:rPr>
              <w:t>Bappeda Kota Pasuruan</w:t>
            </w:r>
          </w:p>
        </w:tc>
      </w:tr>
      <w:tr w:rsidR="00715767" w:rsidRPr="004A7F8F" w:rsidTr="00715767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715767" w:rsidRDefault="00715767" w:rsidP="00594464">
            <w:pPr>
              <w:spacing w:after="0"/>
              <w:jc w:val="center"/>
              <w:rPr>
                <w:rFonts w:eastAsia="PMingLiU"/>
                <w:noProof/>
                <w:sz w:val="22"/>
                <w:szCs w:val="22"/>
                <w:lang w:eastAsia="zh-TW"/>
              </w:rPr>
            </w:pPr>
            <w:r>
              <w:rPr>
                <w:rFonts w:eastAsia="PMingLiU"/>
                <w:noProof/>
                <w:sz w:val="22"/>
                <w:szCs w:val="22"/>
                <w:lang w:eastAsia="zh-TW"/>
              </w:rPr>
              <w:t>2018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C551D9" w:rsidRDefault="00715767" w:rsidP="00C551D9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C551D9">
              <w:rPr>
                <w:rFonts w:ascii="Tahoma" w:eastAsia="平成明朝" w:hAnsi="Tahoma" w:cs="Tahoma"/>
                <w:noProof/>
                <w:sz w:val="22"/>
                <w:lang w:eastAsia="zh-TW"/>
              </w:rPr>
              <w:t>Model Pengembangan Ekowisata Ponco Wismo Jatu melalui Destination Management Organizations (DMOs) dalam rangka Percepatan Pertumbuhan Ekonomi Pedesaan  di  Zona Timur (Tahun ke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715767" w:rsidRDefault="00715767" w:rsidP="0059446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noProof/>
                <w:sz w:val="20"/>
                <w:szCs w:val="20"/>
                <w:lang w:eastAsia="zh-TW"/>
              </w:rPr>
            </w:pPr>
            <w:r w:rsidRPr="00715767">
              <w:rPr>
                <w:rFonts w:eastAsia="平成明朝"/>
                <w:noProof/>
                <w:sz w:val="20"/>
                <w:szCs w:val="20"/>
                <w:lang w:eastAsia="zh-TW"/>
              </w:rPr>
              <w:t>Anggota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715767" w:rsidRDefault="00715767" w:rsidP="00594464">
            <w:pPr>
              <w:spacing w:after="0"/>
              <w:rPr>
                <w:rFonts w:eastAsia="PMingLiU"/>
                <w:noProof/>
                <w:sz w:val="20"/>
                <w:szCs w:val="22"/>
                <w:lang w:eastAsia="zh-TW"/>
              </w:rPr>
            </w:pPr>
            <w:r w:rsidRPr="00715767">
              <w:rPr>
                <w:rFonts w:eastAsia="PMingLiU"/>
                <w:noProof/>
                <w:sz w:val="20"/>
                <w:szCs w:val="22"/>
                <w:lang w:eastAsia="zh-TW"/>
              </w:rPr>
              <w:t>P2M DIKTI KEMENRISTEK</w:t>
            </w:r>
          </w:p>
        </w:tc>
      </w:tr>
      <w:tr w:rsidR="00E80453" w:rsidRPr="004A7F8F" w:rsidTr="00715767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53" w:rsidRDefault="00E80453" w:rsidP="00594464">
            <w:pPr>
              <w:spacing w:after="0"/>
              <w:jc w:val="center"/>
              <w:rPr>
                <w:rFonts w:eastAsia="PMingLiU"/>
                <w:noProof/>
                <w:sz w:val="22"/>
                <w:szCs w:val="22"/>
                <w:lang w:eastAsia="zh-TW"/>
              </w:rPr>
            </w:pPr>
            <w:r>
              <w:rPr>
                <w:rFonts w:eastAsia="PMingLiU"/>
                <w:noProof/>
                <w:sz w:val="22"/>
                <w:szCs w:val="22"/>
                <w:lang w:eastAsia="zh-TW"/>
              </w:rPr>
              <w:t>2019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53" w:rsidRPr="00C551D9" w:rsidRDefault="00E80453" w:rsidP="00E80453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lang w:eastAsia="zh-TW"/>
              </w:rPr>
            </w:pPr>
            <w:r w:rsidRPr="00E80453">
              <w:rPr>
                <w:rFonts w:ascii="Tahoma" w:eastAsia="平成明朝" w:hAnsi="Tahoma" w:cs="Tahoma"/>
                <w:noProof/>
                <w:sz w:val="22"/>
                <w:lang w:eastAsia="zh-TW"/>
              </w:rPr>
              <w:t>Model</w:t>
            </w:r>
            <w:r>
              <w:rPr>
                <w:rFonts w:ascii="Tahoma" w:eastAsia="平成明朝" w:hAnsi="Tahoma" w:cs="Tahoma"/>
                <w:noProof/>
                <w:sz w:val="22"/>
                <w:lang w:eastAsia="zh-TW"/>
              </w:rPr>
              <w:t xml:space="preserve"> </w:t>
            </w:r>
            <w:r w:rsidRPr="00E80453">
              <w:rPr>
                <w:rFonts w:ascii="Tahoma" w:eastAsia="平成明朝" w:hAnsi="Tahoma" w:cs="Tahoma"/>
                <w:noProof/>
                <w:sz w:val="22"/>
                <w:lang w:eastAsia="zh-TW"/>
              </w:rPr>
              <w:t>Pengelolaan Desmigratif Berbasis Pada Usaha Pariwisata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53" w:rsidRPr="00715767" w:rsidRDefault="00E80453" w:rsidP="009518C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noProof/>
                <w:sz w:val="20"/>
                <w:szCs w:val="20"/>
                <w:lang w:eastAsia="zh-TW"/>
              </w:rPr>
            </w:pPr>
            <w:r>
              <w:rPr>
                <w:rFonts w:eastAsia="平成明朝"/>
                <w:noProof/>
                <w:sz w:val="20"/>
                <w:szCs w:val="20"/>
                <w:lang w:eastAsia="zh-TW"/>
              </w:rPr>
              <w:t>Ketua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53" w:rsidRPr="00715767" w:rsidRDefault="00E80453" w:rsidP="009518CE">
            <w:pPr>
              <w:spacing w:after="0"/>
              <w:rPr>
                <w:rFonts w:eastAsia="PMingLiU"/>
                <w:noProof/>
                <w:sz w:val="20"/>
                <w:szCs w:val="22"/>
                <w:lang w:eastAsia="zh-TW"/>
              </w:rPr>
            </w:pPr>
            <w:r w:rsidRPr="00715767">
              <w:rPr>
                <w:rFonts w:eastAsia="PMingLiU"/>
                <w:noProof/>
                <w:sz w:val="20"/>
                <w:szCs w:val="22"/>
                <w:lang w:eastAsia="zh-TW"/>
              </w:rPr>
              <w:t>P2M DIKTI KEMENRISTEK</w:t>
            </w:r>
          </w:p>
        </w:tc>
      </w:tr>
    </w:tbl>
    <w:p w:rsidR="0025069D" w:rsidRPr="004A7F8F" w:rsidRDefault="0025069D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lang w:eastAsia="zh-TW"/>
        </w:rPr>
      </w:pPr>
    </w:p>
    <w:p w:rsidR="00C20B52" w:rsidRPr="004A7F8F" w:rsidRDefault="00C20B52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lang w:eastAsia="zh-TW"/>
        </w:rPr>
      </w:pPr>
    </w:p>
    <w:p w:rsidR="0025069D" w:rsidRPr="004A7F8F" w:rsidRDefault="0025069D" w:rsidP="0025069D">
      <w:pPr>
        <w:tabs>
          <w:tab w:val="left" w:pos="2166"/>
        </w:tabs>
        <w:spacing w:after="0" w:line="240" w:lineRule="auto"/>
        <w:ind w:left="2280" w:hanging="2280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</w:p>
    <w:p w:rsidR="0025069D" w:rsidRPr="004A7F8F" w:rsidRDefault="002B7D11" w:rsidP="0025069D">
      <w:pPr>
        <w:shd w:val="clear" w:color="auto" w:fill="CCCCCC"/>
        <w:spacing w:after="0" w:line="240" w:lineRule="auto"/>
        <w:contextualSpacing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D</w:t>
      </w:r>
      <w:r w:rsidR="0025069D" w:rsidRPr="004A7F8F">
        <w:rPr>
          <w:rFonts w:ascii="Tahoma" w:eastAsia="PMingLiU" w:hAnsi="Tahoma" w:cs="Tahoma"/>
          <w:b/>
          <w:noProof/>
          <w:lang w:eastAsia="zh-TW"/>
        </w:rPr>
        <w:t>. KONFERENSI/SEMINAR/LOKAKARYA/SIMPOSIUM</w:t>
      </w:r>
    </w:p>
    <w:tbl>
      <w:tblPr>
        <w:tblW w:w="79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5"/>
        <w:gridCol w:w="2781"/>
        <w:gridCol w:w="2620"/>
        <w:gridCol w:w="1632"/>
      </w:tblGrid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E7312B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Judul Kegiatan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Penyelenggara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peserta/pembicara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50105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Seminar Nasional Ekowisata </w:t>
            </w:r>
            <w:r w:rsidR="0050105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Jawa Timur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Widyagama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lastRenderedPageBreak/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Lokakarya Ketenaga Kerjaan Bidang Pariwisata Jawa Timur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Dinas Pariwisata Jawa Timur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Lokakarya Program Kreativitas Mahasiswa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Seminar Nasional Pariwisata Di U-Sahid Jakarta dengan tema ”Menuju Pembangunan Ekonomi Kreatif Guna Mensejahterakan Rakyat”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Sahid Jakarta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i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International Symposium On Regional Sustainable Development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Seminar Nasional Pariwisata dan Pembangunan Ekonomi dengan tema ”Antisipasi Menuju Masyarakat Ekonomi ASEAN 2015 di Sektor Pariwisata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811C8C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4A7F8F" w:rsidRDefault="00811C8C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4A7F8F" w:rsidRDefault="00811C8C" w:rsidP="0025069D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Kreativitas Mahasiswa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4A7F8F" w:rsidRDefault="00811C8C" w:rsidP="0025069D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Merdeka Malang (10 Sept)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4A7F8F" w:rsidRDefault="00811C8C" w:rsidP="0025069D">
            <w:pPr>
              <w:spacing w:after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Penulisan Karya Ilmiah Hasil Penelitian (Artikel)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LPPM Unmer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Penulisan Artikel Ilmiah Nasional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P2M Dikti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Strategi Meningkatkan Kompetensi dan Profesi Lulusan PT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BNSP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Pola Pendampingan Kelompok Jasa Pemandu Lokal Di Gunung Bromo Kab. Pasuruan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DP2M Dikti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Pengembangan Desa Wisata Sebagai alternatif Peningkatan Kesejahteraan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UNIKAMA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Pembicara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Pengembangan Program Kreativitas Mahasiswa (16 September)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Bidang Kemahasiswaan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Pemateri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lastRenderedPageBreak/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Pelatihan Penulisan dan Pengelolah Jurnal Ilmiah Internasional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Pasca Sarjana Unmer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Inovasi dan Aplikasi Teknologi Di Industri (6 Februari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ITN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Perencanaan Pariwisata berbasis pada </w:t>
            </w:r>
            <w:r w:rsidRPr="004A7F8F">
              <w:rPr>
                <w:rFonts w:ascii="Tahoma" w:hAnsi="Tahoma" w:cs="Tahoma"/>
                <w:i/>
                <w:noProof/>
                <w:sz w:val="22"/>
                <w:szCs w:val="22"/>
              </w:rPr>
              <w:t>Formulation the Resort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 w:rsidRPr="004A7F8F">
              <w:rPr>
                <w:rFonts w:ascii="Tahoma" w:hAnsi="Tahoma" w:cs="Tahoma"/>
                <w:i/>
                <w:noProof/>
                <w:sz w:val="22"/>
                <w:szCs w:val="22"/>
              </w:rPr>
              <w:t>Planning (FRP)-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 (6 Agustus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Unikama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Teknis Penyusunan Dan Mengemas Paket Wisata (2 September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Dinas Kebudayaan Dan Pariwisata Provinsi Jawa Timur Di Surabaya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067E77">
            <w:pPr>
              <w:spacing w:after="0" w:line="240" w:lineRule="auto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Strategi riset Nasional &amp; Pengabdian Masyarakat</w:t>
            </w:r>
          </w:p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(17 Oktober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LP3M STIE ASIA Malang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120" w:line="240" w:lineRule="auto"/>
              <w:jc w:val="both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Teknis Penyusunan Dan Mengemas Paket Wisata (2 September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Dinas Kebudayaan Dan Pariwisata Provinsi Jawa Timur Di Surabaya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Peningkatan  Daya saing Destinasi Kota Malang Berbasis Tematik (28 November 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Bappeda Kota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International Seminar Of Batu Islamic Tourism (December 3rd,2016)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Pemerintah Kota Batu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77" w:rsidRPr="004A7F8F" w:rsidRDefault="00067E77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Participated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067E77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067E77" w:rsidP="00067E77">
            <w:pPr>
              <w:spacing w:after="0" w:line="240" w:lineRule="auto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Seminar Pariwisata Berkelanjutan</w:t>
            </w:r>
          </w:p>
          <w:p w:rsidR="00067E77" w:rsidRPr="004A7F8F" w:rsidRDefault="00067E77" w:rsidP="00C20B52">
            <w:pPr>
              <w:rPr>
                <w:rFonts w:ascii="Tahoma" w:hAnsi="Tahoma" w:cs="Tahoma"/>
                <w:noProof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Januari 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067E77" w:rsidP="00C20B52">
            <w:pPr>
              <w:rPr>
                <w:rFonts w:ascii="Tahoma" w:hAnsi="Tahoma" w:cs="Tahoma"/>
                <w:noProof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Prodi Manajemen Pariwisata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067E77" w:rsidP="00C20B52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067E77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926DC8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926DC8" w:rsidP="00E71F4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Seminar dan Rakernas </w:t>
            </w:r>
            <w:r w:rsidR="00E71F46" w:rsidRPr="004A7F8F">
              <w:rPr>
                <w:rFonts w:ascii="Tahoma" w:hAnsi="Tahoma" w:cs="Tahoma"/>
                <w:noProof/>
                <w:sz w:val="22"/>
                <w:szCs w:val="22"/>
              </w:rPr>
              <w:t>Kepariwistaan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, 17- 18 Maret 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926DC8" w:rsidP="00C20B52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Himpunan Lembaga Pendidikan Tinggi Pariwisata Indonesia </w:t>
            </w:r>
            <w:r w:rsidR="00E71F46"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(HILDIKTIPARI) 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Yogyakarata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7" w:rsidRPr="004A7F8F" w:rsidRDefault="00926DC8" w:rsidP="00C20B52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E71F46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International Converence, Straegy of Tourism Development Through Ecotourism Spectrum for Increasing Tourist’ Visit, 16 -17 Mei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Universitas Gajah Mada</w:t>
            </w:r>
            <w:r w:rsidR="004D01D0"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 Yogyakarta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Presenter</w:t>
            </w:r>
          </w:p>
        </w:tc>
      </w:tr>
      <w:tr w:rsidR="00E71F46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Pembahasan Rencana Induk Pembangunan 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w:t xml:space="preserve">Kepariwisataan Daerah Kota Pasuruan, 28 Juli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w:t xml:space="preserve">Badan Penetiaan dan Pengembangan Kota 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w:t>Pasuruan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6" w:rsidRPr="004A7F8F" w:rsidRDefault="00E71F46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lastRenderedPageBreak/>
              <w:t>Presenter</w:t>
            </w:r>
          </w:p>
        </w:tc>
      </w:tr>
      <w:tr w:rsidR="001F27D6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6" w:rsidRPr="004A7F8F" w:rsidRDefault="001F27D6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lastRenderedPageBreak/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6" w:rsidRPr="004A7F8F" w:rsidRDefault="001F27D6" w:rsidP="00F7166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Revisi UU No.24 Tahun 2007</w:t>
            </w:r>
            <w:r w:rsidR="00CD77D5"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 Tentang Penanggulangan Bencana: Problematik dan Solusinya</w:t>
            </w: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, 6 September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6" w:rsidRPr="004A7F8F" w:rsidRDefault="001F27D6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Ikatan Ahli Kebencanaan Indonesia</w:t>
            </w:r>
            <w:r w:rsidR="00CD77D5" w:rsidRPr="004A7F8F">
              <w:rPr>
                <w:rFonts w:ascii="Tahoma" w:hAnsi="Tahoma" w:cs="Tahoma"/>
                <w:noProof/>
                <w:sz w:val="22"/>
                <w:szCs w:val="22"/>
              </w:rPr>
              <w:t>, Ruang Rektorat Universitas Brawijaya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6" w:rsidRPr="004A7F8F" w:rsidRDefault="00CD77D5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8C2342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8C2342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 xml:space="preserve">Seminar Nasional Hasil Penelitian, 14 September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hAnsi="Tahoma" w:cs="Tahoma"/>
                <w:noProof/>
                <w:sz w:val="22"/>
                <w:szCs w:val="22"/>
              </w:rPr>
              <w:t>Universitas Merdeka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C70ED2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2" w:rsidRPr="004A7F8F" w:rsidRDefault="00C70ED2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2" w:rsidRPr="004A7F8F" w:rsidRDefault="00C70ED2" w:rsidP="00C70ED2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Seminar Nasional Ecotourism, 22-23 Februari.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2" w:rsidRPr="004A7F8F" w:rsidRDefault="00C70ED2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STP Stipram Yogyakarta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2" w:rsidRPr="004A7F8F" w:rsidRDefault="00C70ED2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Presenter</w:t>
            </w:r>
          </w:p>
        </w:tc>
      </w:tr>
      <w:tr w:rsidR="008C2BAD" w:rsidRPr="004A7F8F" w:rsidTr="008C2BA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Pr="004A7F8F" w:rsidRDefault="008C2BAD" w:rsidP="008C2BAD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Pr="004A7F8F" w:rsidRDefault="008C2BAD" w:rsidP="008C2BAD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Seminar Pendidikan Pariwisata, 30 Maret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Pr="004A7F8F" w:rsidRDefault="008C2BAD" w:rsidP="008C2BAD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IOBT (</w:t>
            </w:r>
            <w:r w:rsidRPr="008C2BAD">
              <w:rPr>
                <w:rFonts w:ascii="Tahoma" w:hAnsi="Tahoma" w:cs="Tahoma"/>
                <w:i/>
                <w:noProof/>
                <w:sz w:val="22"/>
                <w:szCs w:val="22"/>
              </w:rPr>
              <w:t>International Organizarion Of Business And Tourism</w:t>
            </w:r>
            <w:r>
              <w:rPr>
                <w:rFonts w:ascii="Tahoma" w:hAnsi="Tahoma" w:cs="Tahoma"/>
                <w:i/>
                <w:noProof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Pr="004A7F8F" w:rsidRDefault="008C2BAD" w:rsidP="008C2BAD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8C2BAD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Default="008C2BAD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Default="00C15FD3" w:rsidP="00D52964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Workshop Penelitian &amp; Pengabdian Masyarakat , 6 April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Default="00C15FD3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LPPM Universitas merdeka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D" w:rsidRDefault="00C15FD3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D52964" w:rsidRPr="004A7F8F" w:rsidTr="00E71F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4" w:rsidRDefault="00D52964" w:rsidP="00E7312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4" w:rsidRDefault="00D52964" w:rsidP="00D52964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Seminar Nasional Sistem Informasi 2 Hasil Penelitian, 9 Agustus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4" w:rsidRDefault="00D52964" w:rsidP="00F7166E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Fakultas Teknologi Informasi Unmer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4" w:rsidRDefault="00D52964" w:rsidP="00F7166E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2A378D" w:rsidTr="002A378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8D" w:rsidRDefault="002A378D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8D" w:rsidRDefault="002A378D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Percepatan Jabatan Akademik  Guru Besar, Surabaya (4 Oktober 2018)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8D" w:rsidRDefault="002A378D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ABP-PTSI di  Universitas narotama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8D" w:rsidRDefault="002A378D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870E23" w:rsidTr="002A378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3" w:rsidRDefault="00870E23" w:rsidP="00870E23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3" w:rsidRDefault="00870E23" w:rsidP="009518C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Seminar : Peningkatan Kompetensi Metodologi Penelitian Kuantitatif (12 Januari)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3" w:rsidRDefault="00870E23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Hall Widya Gama Malang 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3" w:rsidRDefault="00870E23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9518CE" w:rsidTr="002A378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E" w:rsidRDefault="009518CE" w:rsidP="00870E23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E" w:rsidRDefault="00F3091C" w:rsidP="009518C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The 3rd Natonal Conference on Entrepreneurial Marketing: “Marketing &amp; HRM Interfacing in Sciencetidic Research”</w:t>
            </w:r>
          </w:p>
          <w:p w:rsidR="00F3091C" w:rsidRDefault="00F3091C" w:rsidP="009518C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22-23 April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E" w:rsidRDefault="00F3091C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IMARC (Indonesian Marketing Academy)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E" w:rsidRDefault="00F3091C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Pemakalah</w:t>
            </w:r>
          </w:p>
        </w:tc>
      </w:tr>
      <w:tr w:rsidR="005B49CD" w:rsidTr="002A378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D" w:rsidRDefault="005B49CD" w:rsidP="00870E23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lastRenderedPageBreak/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D" w:rsidRDefault="005B49CD" w:rsidP="009518C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Worksshop Sosialisasi 9 Kreteria BAN-PT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D" w:rsidRDefault="005B49CD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IndoMS, Pascasarjana UIN Maulana Malik Ibrahim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D" w:rsidRDefault="005B49CD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  <w:tr w:rsidR="009E0BF0" w:rsidTr="002A378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F0" w:rsidRDefault="009E0BF0" w:rsidP="00870E23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F0" w:rsidRPr="009E0BF0" w:rsidRDefault="009E0BF0" w:rsidP="009518C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9E0BF0">
              <w:rPr>
                <w:rFonts w:ascii="Tahoma" w:hAnsi="Tahoma" w:cs="Tahoma"/>
                <w:i/>
                <w:noProof/>
                <w:sz w:val="22"/>
                <w:szCs w:val="22"/>
              </w:rPr>
              <w:t>Great Performance Of lecturer For Higher Education 4.0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, 20-21 Mei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F0" w:rsidRDefault="009E0BF0" w:rsidP="009E0BF0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Spada Ristekdikti, Pascasarjana Unmer Malang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F0" w:rsidRDefault="009E0BF0">
            <w:pPr>
              <w:pStyle w:val="BodyText0"/>
              <w:widowControl w:val="0"/>
              <w:jc w:val="center"/>
              <w:rPr>
                <w:rFonts w:ascii="Tahoma" w:eastAsia="平成明朝" w:hAnsi="Tahoma" w:cs="Tahoma"/>
                <w:noProof/>
                <w:sz w:val="22"/>
                <w:szCs w:val="22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</w:rPr>
              <w:t>Peserta</w:t>
            </w:r>
          </w:p>
        </w:tc>
      </w:tr>
    </w:tbl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434559" w:rsidRPr="004A7F8F" w:rsidRDefault="00434559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B7D11" w:rsidRPr="004A7F8F" w:rsidRDefault="002B7D11" w:rsidP="002B7D11">
      <w:pPr>
        <w:pStyle w:val="ListParagraph"/>
        <w:numPr>
          <w:ilvl w:val="0"/>
          <w:numId w:val="11"/>
        </w:num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 xml:space="preserve">PELATIHAN PROFESIONAL 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905"/>
        <w:gridCol w:w="2568"/>
        <w:gridCol w:w="2777"/>
        <w:gridCol w:w="1688"/>
      </w:tblGrid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E7312B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Jenis Pelatihan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Penyelenggara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</w:p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Waktu</w:t>
            </w:r>
          </w:p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Semiloka Sosialisasi Persiapan Reakreditasi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Kerja Berbasis Kompetensi bidang Usaha Perjalanan Wisata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Dinas Tenaga Kerja Jawa Timur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120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SKKNI Bidang Teknologi Informasi dan Telekomunikasi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Badan Nasional Sertifikasi Profesi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16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 xml:space="preserve">Lokakarya Ketenaga Kerjaan Bidang Pariwisata Jawa Timur Tahun 2013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Dinas Pariwisata Jawa Timur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16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Pelatihan Peningkatan Produktivitas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KEMNAKERTRANS 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32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Lokakarya Program Kreativitas Mahasiswa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Pelatihan Asesi  SKNI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LSP Kewirausahaan &amp; BNSP (Badan Nasional Sertifikasi Profesi)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40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Pelatihan Pengelolah Jurnal Online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LPPM Unmer Malang: 3 Desember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Penulisan Karya Ilmiah Nasional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LPPM Unmer Malang: 7-8 Desember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spacing w:after="0"/>
              <w:jc w:val="center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16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Workshop Penulisan Proposal Penelitian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LPPM Unmer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Pelatihan Program MENDELEY Untuk Penulisan Ilmiah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Pusat Sutdi Ekonomi Islam Universitas Muhammadiayah 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lastRenderedPageBreak/>
              <w:t>Surakarta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lastRenderedPageBreak/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lastRenderedPageBreak/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Workshop Pengabdian Pada Masyarakat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STIE Malang Kuceswara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443198" w:rsidRPr="00443198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43198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43198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43198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43198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Penulisan Artikel Ilmiah Internasional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43198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43198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RISTEKDIKTI</w:t>
            </w:r>
          </w:p>
          <w:p w:rsidR="002B7D11" w:rsidRPr="00443198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43198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3-5 November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43198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43198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24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IT For Education: Internet-Based Materials Development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D3 English Program</w:t>
            </w:r>
          </w:p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12 Nov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Seminar pariwisata Berkelanjutan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Prodi Manajemen Pariwisata Januari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Penulisan Proposal Penelitian dan Pengabdian Pada Masyarakat untuk Hibah DIKTI dan LPDP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Fakultas Ekonomi Universitas Negeri Yogyakarta (18 Januari 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Training Methodology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Nasional Sertifikasi Profesi (11 -12 Maret 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Workshop Pengabdian Kepada Masyarakat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Flipmas Legowo di Ubaya Surabaya (4 Mei 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New Consept Building- Novelty For Desertatation &amp; Journal Article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Laboratorium Sains Pemasaran Fakultas Ekonomi &amp; Bisnis Universitas Diponegoro Semarang (17 s/d 18 Juli 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18 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Media Pembelajaran Berbasis Online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Negeri Malang, 16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numPr>
                <w:ilvl w:val="0"/>
                <w:numId w:val="5"/>
              </w:numPr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Jam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Reviewer Penelitian, 18 -21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Kemen Risetdikti – LSP Quantum di  Savana Hotel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32 Jam</w:t>
            </w:r>
          </w:p>
        </w:tc>
      </w:tr>
      <w:tr w:rsidR="001C43D4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D4" w:rsidRPr="004A7F8F" w:rsidRDefault="001C43D4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D4" w:rsidRPr="004A7F8F" w:rsidRDefault="001C43D4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Telaah</w:t>
            </w:r>
            <w:r w:rsidR="003A5EBA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 Teknik Membaca dan Menulis</w:t>
            </w: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 Jurnal Internasional, 2-3 November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D4" w:rsidRPr="004A7F8F" w:rsidRDefault="001C43D4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FEB Universitas Diponegoro Semarang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D4" w:rsidRPr="004A7F8F" w:rsidRDefault="001C43D4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24 Jam</w:t>
            </w:r>
          </w:p>
        </w:tc>
      </w:tr>
      <w:tr w:rsidR="003A5EBA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A" w:rsidRDefault="00E64590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A" w:rsidRDefault="00DC610C" w:rsidP="00DC610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Penguatan Kompetensi </w:t>
            </w:r>
            <w:r w:rsidR="00E64590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 Dosen </w:t>
            </w: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Pendidikan Kepariwisataan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A" w:rsidRDefault="00E64590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SDM Dikti (8 – 11 Mei) Hotel Mercure Kuta Bali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A" w:rsidRDefault="00E64590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24</w:t>
            </w:r>
          </w:p>
        </w:tc>
      </w:tr>
      <w:tr w:rsidR="00146404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4" w:rsidRDefault="00146404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4" w:rsidRDefault="00146404" w:rsidP="00DC610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Penyamaan Persepsi Reviewer Bersertifikat, 16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4" w:rsidRDefault="00146404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LPPM Unmer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4" w:rsidRDefault="00146404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987EDF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F" w:rsidRDefault="00987EDF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F" w:rsidRDefault="00987EDF" w:rsidP="00DC610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Training of Trainer (TOT), 22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F" w:rsidRDefault="00987EDF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Biro Kemahasiswaan, Unmer Malang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F" w:rsidRDefault="00987EDF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8 Jam</w:t>
            </w:r>
          </w:p>
        </w:tc>
      </w:tr>
      <w:tr w:rsidR="00EA352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21" w:rsidRDefault="00EA3521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lastRenderedPageBreak/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21" w:rsidRDefault="00EA3521" w:rsidP="00DC610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Pelatihan Asesor Kompetensi, 4-7 April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21" w:rsidRDefault="00EA352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Kemenpar RI, Di savero Hotel Depok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21" w:rsidRDefault="00987EDF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40 Jam</w:t>
            </w:r>
          </w:p>
        </w:tc>
      </w:tr>
      <w:tr w:rsidR="007A057D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D" w:rsidRDefault="007A057D" w:rsidP="00E7312B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D" w:rsidRDefault="007F19F8" w:rsidP="00DC610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Workshop Penulisaan artikel Pada Jurnal Internasional Bereputasi, 02-03 Agustus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D" w:rsidRDefault="007F19F8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Ciputra Surabaya, Hotel Swiss Bellin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D" w:rsidRDefault="007F19F8" w:rsidP="009B4E3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16 Jam</w:t>
            </w:r>
          </w:p>
        </w:tc>
      </w:tr>
    </w:tbl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A25C90" w:rsidRPr="004A7F8F" w:rsidRDefault="00A25C90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B7D11">
      <w:pPr>
        <w:pStyle w:val="ListParagraph"/>
        <w:numPr>
          <w:ilvl w:val="0"/>
          <w:numId w:val="11"/>
        </w:numPr>
        <w:shd w:val="clear" w:color="auto" w:fill="CCCCCC"/>
        <w:spacing w:after="0" w:line="240" w:lineRule="auto"/>
        <w:ind w:left="0" w:firstLine="76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 xml:space="preserve">PENGABDIAN KEPADA MASYARAKAT 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905"/>
        <w:gridCol w:w="5049"/>
        <w:gridCol w:w="1984"/>
      </w:tblGrid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Jenis/Nama Kegiatan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Tempat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2009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Pelatihan Bahasa Inggris Bagi Sopir Taxi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Unmer Malang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Pelatihan Standar Kompetensi Pariwisata Untuk Guru SMK Blitar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Program D.IV Pariwisata Malang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Pelatihan Pariwisata Di Pokdarwis Wisata Wendit Kab.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Wendit Pakis Malang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Penyuluhan Strategi Perencanaan &amp; Pengembanagan Pariwisata Kota Batu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Kota Batu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Sosialisasi UU Pariwisata No 10 Thn 2009 di ODTW Gunung Kawi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Kab. Malang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Penyuluhan Pariwisata Di Pondok Yayasan Al-Hidayah Batu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Kota Batu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Sosialisasi UU Pariwisata No 10 Thn 2009 Daerah Objek Wisata Candi Singosari Kab.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Kab. Malang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Pelatihan Guiding G. Bromo Kecamatan Tosari Kab. Pasuruan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Kab. Pasuruan</w:t>
            </w:r>
          </w:p>
        </w:tc>
      </w:tr>
      <w:tr w:rsidR="0025069D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Bhakti Sosial Ke Pondok Pesantren Raudatul Madinah Kota Batu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Kota Batu</w:t>
            </w:r>
          </w:p>
        </w:tc>
      </w:tr>
      <w:tr w:rsidR="00C20B52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Uji Kompetensi Kewirausahaan Bagi UMKM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UNIDA</w:t>
            </w:r>
          </w:p>
        </w:tc>
      </w:tr>
      <w:tr w:rsidR="00C20B52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Uji Komptensi Kewirausahaan Bagi Usaha Penjahit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2" w:rsidRPr="004A7F8F" w:rsidRDefault="00C20B52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Dinkop Kota Malang</w:t>
            </w:r>
          </w:p>
        </w:tc>
      </w:tr>
      <w:tr w:rsidR="002225CF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CF" w:rsidRPr="004A7F8F" w:rsidRDefault="002225CF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CF" w:rsidRPr="004A7F8F" w:rsidRDefault="002225CF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Pembinaan dan Pendampingan Kampung Wisata Tlogomas Malang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CF" w:rsidRPr="004A7F8F" w:rsidRDefault="002225CF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Pokdarwis Tlogomas Malang</w:t>
            </w:r>
          </w:p>
        </w:tc>
      </w:tr>
      <w:tr w:rsidR="008C2342" w:rsidRPr="004A7F8F" w:rsidTr="00C20B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Presentasi  RIPPDA Kota Pasuruan, 29 September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42" w:rsidRPr="004A7F8F" w:rsidRDefault="008C2342" w:rsidP="00C20B5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BAPPEDA Kota Pasuran</w:t>
            </w:r>
          </w:p>
        </w:tc>
      </w:tr>
    </w:tbl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B7D11">
      <w:pPr>
        <w:pStyle w:val="ListParagraph"/>
        <w:numPr>
          <w:ilvl w:val="0"/>
          <w:numId w:val="11"/>
        </w:num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JABATAN DALAM PENGELOLAAN INSTITUSI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1863"/>
        <w:gridCol w:w="4531"/>
        <w:gridCol w:w="1544"/>
      </w:tblGrid>
      <w:tr w:rsidR="0025069D" w:rsidRPr="004A7F8F" w:rsidTr="003C5B32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Peran/Jabatan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Institusi( Univ,Fak,Jurusan,Lab,studio)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</w:tr>
      <w:tr w:rsidR="0025069D" w:rsidRPr="004A7F8F" w:rsidTr="003C5B32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Sekretaris Program D.III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Program Kepariwisataan Unmer Malang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Tahun 2005 – 2009</w:t>
            </w:r>
          </w:p>
        </w:tc>
      </w:tr>
      <w:tr w:rsidR="0025069D" w:rsidRPr="004A7F8F" w:rsidTr="003C5B32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Sekretaris Program D.III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Program Kepariwisataan Unmer Malang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Tahun 2009 – 2013</w:t>
            </w:r>
          </w:p>
        </w:tc>
      </w:tr>
      <w:tr w:rsidR="0025069D" w:rsidRPr="004A7F8F" w:rsidTr="003C5B32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lastRenderedPageBreak/>
              <w:t>Sekretaris Program D.IV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Program Kepariwisataan Unmer Malang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9D" w:rsidRPr="004A7F8F" w:rsidRDefault="0025069D" w:rsidP="003C5B32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Tahun 2013 – 201</w:t>
            </w:r>
            <w:r w:rsidR="003C5B32"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6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3C5B32" w:rsidRPr="004A7F8F" w:rsidTr="003C5B32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2" w:rsidRPr="004A7F8F" w:rsidRDefault="003C5B32" w:rsidP="0025069D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Ketua Program Studi PHT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2" w:rsidRPr="004A7F8F" w:rsidRDefault="003C5B32" w:rsidP="005B2DDF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Program Kepariwisataan Unmer Malang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2" w:rsidRPr="004A7F8F" w:rsidRDefault="003C5B32" w:rsidP="0025069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Tahun 2016 </w:t>
            </w:r>
            <w:r w:rsidR="001F27D6"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–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2020</w:t>
            </w:r>
          </w:p>
        </w:tc>
      </w:tr>
    </w:tbl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B7D11" w:rsidRPr="004A7F8F" w:rsidRDefault="002B7D11" w:rsidP="002B7D11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 xml:space="preserve">H. PENGHARGAAN/PIAGAM 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993"/>
        <w:gridCol w:w="4252"/>
        <w:gridCol w:w="2693"/>
      </w:tblGrid>
      <w:tr w:rsidR="002B7D11" w:rsidRPr="004A7F8F" w:rsidTr="00475DC5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Bentuk Penghargaan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Pemberi</w:t>
            </w:r>
          </w:p>
        </w:tc>
      </w:tr>
      <w:tr w:rsidR="002B7D11" w:rsidRPr="004A7F8F" w:rsidTr="0047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1990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Alumni Terbaik Fisip Unmer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Rektor Unmer Malang</w:t>
            </w:r>
          </w:p>
        </w:tc>
      </w:tr>
      <w:tr w:rsidR="002B7D11" w:rsidRPr="004A7F8F" w:rsidTr="0047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Pembinaan Bidang Kemahasiswaan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Rektor Unmer Malang</w:t>
            </w:r>
          </w:p>
        </w:tc>
      </w:tr>
      <w:tr w:rsidR="002B7D11" w:rsidRPr="004A7F8F" w:rsidTr="0047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Lulusan S3 berpredikat </w:t>
            </w:r>
            <w:r w:rsidRPr="004A7F8F">
              <w:rPr>
                <w:rFonts w:ascii="Tahoma" w:eastAsia="平成明朝" w:hAnsi="Tahoma" w:cs="Tahoma"/>
                <w:i/>
                <w:noProof/>
                <w:sz w:val="22"/>
                <w:szCs w:val="22"/>
                <w:lang w:eastAsia="zh-TW"/>
              </w:rPr>
              <w:t>Cumlaude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( Pujian)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Direktur Pascasarjana Unmer Malang</w:t>
            </w:r>
          </w:p>
        </w:tc>
      </w:tr>
    </w:tbl>
    <w:p w:rsidR="002B7D11" w:rsidRPr="004A7F8F" w:rsidRDefault="002B7D11" w:rsidP="002B7D11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2B7D11" w:rsidRPr="004A7F8F" w:rsidRDefault="002B7D11" w:rsidP="002B7D11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2B7D11" w:rsidRPr="004A7F8F" w:rsidRDefault="002B7D11" w:rsidP="002B7D11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I. ORGANISASI PROFESI/ILMIAH</w:t>
      </w:r>
    </w:p>
    <w:tbl>
      <w:tblPr>
        <w:tblW w:w="79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4542"/>
        <w:gridCol w:w="1836"/>
      </w:tblGrid>
      <w:tr w:rsidR="002B7D11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Jenis/ Nama Organisasi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Jabatan/jenjang keanggotaan</w:t>
            </w:r>
          </w:p>
        </w:tc>
      </w:tr>
      <w:tr w:rsidR="002B7D11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2011 – 2015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Promosi Pariwisata Daerah (BPPD) Kota Malang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Koor. Litbang</w:t>
            </w:r>
          </w:p>
        </w:tc>
      </w:tr>
      <w:tr w:rsidR="002B7D11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 – 2019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Asosiasi Dosen Republik Indonesia (ADRI)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Anggota</w:t>
            </w:r>
          </w:p>
        </w:tc>
      </w:tr>
      <w:tr w:rsidR="002B7D11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 – 2019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AE534E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Perhimpunan Ilmuwan Pemasaran Indonesia</w:t>
            </w:r>
            <w:r w:rsidR="008D1698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(IMA</w:t>
            </w:r>
            <w:r w:rsidR="00AE534E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R</w:t>
            </w:r>
            <w:r w:rsidR="008D1698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C)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Anggota</w:t>
            </w:r>
          </w:p>
        </w:tc>
      </w:tr>
      <w:tr w:rsidR="002B7D11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2017 - 2020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Ikatan Ahli Kebencanaan Indonesia, Devisi Publikasi. SK 009/SK/PP.IABI/VII/2017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Koord. Devisi Publikasi</w:t>
            </w:r>
          </w:p>
        </w:tc>
      </w:tr>
      <w:tr w:rsidR="00CA6D76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6" w:rsidRPr="004A7F8F" w:rsidRDefault="00CA6D76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2018-2023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6" w:rsidRPr="004A7F8F" w:rsidRDefault="00CA6D76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Ikatan Cendekiawan Pariwisata Indonesia (ICPI) Regist. ICPI0.18.11.000089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6" w:rsidRPr="004A7F8F" w:rsidRDefault="00146404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Anggota</w:t>
            </w:r>
          </w:p>
        </w:tc>
      </w:tr>
      <w:tr w:rsidR="008D1698" w:rsidRPr="004A7F8F" w:rsidTr="00475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98" w:rsidRDefault="008D1698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2019-2020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98" w:rsidRDefault="008D1698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Forum Manajemen Indonesia (FMI)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98" w:rsidRDefault="008D1698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Anggota</w:t>
            </w:r>
          </w:p>
        </w:tc>
      </w:tr>
    </w:tbl>
    <w:p w:rsidR="002B7D11" w:rsidRPr="004A7F8F" w:rsidRDefault="002B7D11" w:rsidP="002B7D11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25069D" w:rsidRPr="004A7F8F" w:rsidRDefault="0025069D" w:rsidP="0025069D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CA2B4E" w:rsidRPr="004A7F8F" w:rsidRDefault="002B7D11" w:rsidP="00CA2B4E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t>J</w:t>
      </w:r>
      <w:r w:rsidR="00CA2B4E" w:rsidRPr="004A7F8F">
        <w:rPr>
          <w:rFonts w:ascii="Tahoma" w:eastAsia="PMingLiU" w:hAnsi="Tahoma" w:cs="Tahoma"/>
          <w:b/>
          <w:noProof/>
          <w:lang w:eastAsia="zh-TW"/>
        </w:rPr>
        <w:t>. SERTIFIKASI KOMPETENSI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905"/>
        <w:gridCol w:w="2781"/>
        <w:gridCol w:w="4252"/>
      </w:tblGrid>
      <w:tr w:rsidR="00CA2B4E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6E3134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Sertifikasi Dosen</w:t>
            </w:r>
          </w:p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No.</w:t>
            </w: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101274408791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6E3134" w:rsidP="006E3134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Kementerian Dikti</w:t>
            </w:r>
          </w:p>
        </w:tc>
      </w:tr>
      <w:tr w:rsidR="00CA2B4E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CA2B4E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Tours Guiding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Sertifikasi Nasional (BNSP)</w:t>
            </w:r>
          </w:p>
        </w:tc>
      </w:tr>
      <w:tr w:rsidR="00CA2B4E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Teknologi Informasi dan Telekomunikasi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Sertifikasi Nasional (BNSP)</w:t>
            </w:r>
          </w:p>
        </w:tc>
      </w:tr>
      <w:tr w:rsidR="00CA2B4E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Usaha Perjalanan Wisata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4E" w:rsidRPr="004A7F8F" w:rsidRDefault="00CA2B4E" w:rsidP="00A25C90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Sertifikasi Nasional (BNSP)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2B7D11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 xml:space="preserve">Asesor Metodology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LSP Kewirausahaan &amp; BNSP (Badan Nasional Sertifikasi Profesi)</w:t>
            </w:r>
          </w:p>
        </w:tc>
      </w:tr>
      <w:tr w:rsidR="002B7D11" w:rsidRPr="004A7F8F" w:rsidTr="00475DC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Training Methodology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Sertifikasi Nasional (BNSP)</w:t>
            </w:r>
          </w:p>
        </w:tc>
      </w:tr>
      <w:tr w:rsidR="00A25C90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0" w:rsidRPr="004A7F8F" w:rsidRDefault="00A25C90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0" w:rsidRPr="004A7F8F" w:rsidRDefault="00A25C90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Tours Planning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0" w:rsidRPr="004A7F8F" w:rsidRDefault="00A25C90" w:rsidP="00A25C90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Badan Sertifikasi Nasional (BNSP)</w:t>
            </w:r>
          </w:p>
        </w:tc>
      </w:tr>
      <w:tr w:rsidR="00A25C90" w:rsidRPr="004A7F8F" w:rsidTr="00CA2B4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90" w:rsidRPr="004A7F8F" w:rsidRDefault="00A25C90" w:rsidP="00A25C90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90" w:rsidRPr="004A7F8F" w:rsidRDefault="00A25C90" w:rsidP="00A25C90">
            <w:pPr>
              <w:spacing w:after="0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Reviewer Penelitian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90" w:rsidRPr="004A7F8F" w:rsidRDefault="00A25C90" w:rsidP="00A25C90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Kementerian  Risetdikti</w:t>
            </w:r>
            <w:r w:rsidR="002B7D11"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&amp; (BNS)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 </w:t>
            </w:r>
          </w:p>
        </w:tc>
      </w:tr>
    </w:tbl>
    <w:p w:rsidR="00CA2B4E" w:rsidRPr="004A7F8F" w:rsidRDefault="00CA2B4E" w:rsidP="0025069D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2B7D11" w:rsidRPr="004A7F8F" w:rsidRDefault="002B7D11" w:rsidP="002B7D11">
      <w:pPr>
        <w:tabs>
          <w:tab w:val="left" w:pos="2166"/>
        </w:tabs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B7D11" w:rsidRPr="004A7F8F" w:rsidRDefault="00C16004" w:rsidP="002B7D11">
      <w:pPr>
        <w:shd w:val="clear" w:color="auto" w:fill="CCCCCC"/>
        <w:spacing w:after="0" w:line="240" w:lineRule="auto"/>
        <w:jc w:val="center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lang w:eastAsia="zh-TW"/>
        </w:rPr>
        <w:lastRenderedPageBreak/>
        <w:t>K</w:t>
      </w:r>
      <w:r w:rsidR="002B7D11" w:rsidRPr="004A7F8F">
        <w:rPr>
          <w:rFonts w:ascii="Tahoma" w:eastAsia="PMingLiU" w:hAnsi="Tahoma" w:cs="Tahoma"/>
          <w:b/>
          <w:noProof/>
          <w:lang w:eastAsia="zh-TW"/>
        </w:rPr>
        <w:t>. PERAN DALAM KEGIATAN KEMAHASISWAAN</w:t>
      </w: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1119"/>
        <w:gridCol w:w="2850"/>
        <w:gridCol w:w="1560"/>
        <w:gridCol w:w="2409"/>
      </w:tblGrid>
      <w:tr w:rsidR="002B7D11" w:rsidRPr="004A7F8F" w:rsidTr="00475DC5">
        <w:trPr>
          <w:trHeight w:val="4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Tahun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Jenis /Nama Kegiatan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Peran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Tempat</w:t>
            </w:r>
          </w:p>
        </w:tc>
      </w:tr>
      <w:tr w:rsidR="002B7D11" w:rsidRPr="004A7F8F" w:rsidTr="00475DC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Seleksi Mahasiswa Berprestasi Kategori Diploma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Dosen Pendamping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</w:tr>
      <w:tr w:rsidR="002B7D11" w:rsidRPr="004A7F8F" w:rsidTr="00475DC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Lokakarya Program Kreativitas Mahasiswa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Dosen Pembimbing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Universitas Merdeka Malang</w:t>
            </w:r>
          </w:p>
        </w:tc>
      </w:tr>
      <w:tr w:rsidR="002B7D11" w:rsidRPr="004A7F8F" w:rsidTr="00475DC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Pembimbing PKM Penelitian yang dindanahi DP2M DIKTI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Dosen Pembimbing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Unmer Malang</w:t>
            </w:r>
          </w:p>
        </w:tc>
      </w:tr>
      <w:tr w:rsidR="002B7D11" w:rsidRPr="004A7F8F" w:rsidTr="00475DC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Pembimbing PKM Penelitian yang dindanahi DP2M DIKTI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Dosen Pembimbing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Unmer Malang</w:t>
            </w:r>
          </w:p>
        </w:tc>
      </w:tr>
      <w:tr w:rsidR="002B7D11" w:rsidRPr="004A7F8F" w:rsidTr="00475DC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2016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bCs/>
                <w:noProof/>
                <w:sz w:val="22"/>
                <w:szCs w:val="22"/>
                <w:lang w:eastAsia="zh-TW"/>
              </w:rPr>
              <w:t>Pembimbing PKM Penelitian yang dindanahi DP2M DIKTI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Dosen Pembimbing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11" w:rsidRPr="004A7F8F" w:rsidRDefault="002B7D11" w:rsidP="00475DC5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Unmer Malang</w:t>
            </w:r>
          </w:p>
        </w:tc>
      </w:tr>
    </w:tbl>
    <w:p w:rsidR="0099339F" w:rsidRPr="004A7F8F" w:rsidRDefault="0099339F" w:rsidP="0025069D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2B7D11" w:rsidRDefault="002B7D11" w:rsidP="0025069D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9B4E3D" w:rsidRDefault="009B4E3D" w:rsidP="0025069D">
      <w:pPr>
        <w:spacing w:after="0" w:line="240" w:lineRule="auto"/>
        <w:jc w:val="both"/>
        <w:rPr>
          <w:rFonts w:ascii="Tahoma" w:eastAsia="PMingLiU" w:hAnsi="Tahoma" w:cs="Tahoma"/>
          <w:noProof/>
          <w:lang w:eastAsia="zh-TW"/>
        </w:rPr>
      </w:pPr>
    </w:p>
    <w:p w:rsidR="0099339F" w:rsidRPr="00CB4141" w:rsidRDefault="0099339F" w:rsidP="00CB4141">
      <w:pPr>
        <w:pStyle w:val="ListParagraph"/>
        <w:numPr>
          <w:ilvl w:val="0"/>
          <w:numId w:val="13"/>
        </w:num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Tahoma" w:eastAsia="PMingLiU" w:hAnsi="Tahoma" w:cs="Tahoma"/>
          <w:b/>
          <w:noProof/>
          <w:lang w:eastAsia="zh-TW"/>
        </w:rPr>
      </w:pPr>
      <w:bookmarkStart w:id="0" w:name="_GoBack"/>
      <w:bookmarkEnd w:id="0"/>
      <w:r w:rsidRPr="00CB4141">
        <w:rPr>
          <w:rFonts w:ascii="Tahoma" w:eastAsia="PMingLiU" w:hAnsi="Tahoma" w:cs="Tahoma"/>
          <w:b/>
          <w:noProof/>
          <w:lang w:eastAsia="zh-TW"/>
        </w:rPr>
        <w:t>PENGALAMAN MENGAJAR</w:t>
      </w:r>
    </w:p>
    <w:p w:rsidR="0099339F" w:rsidRPr="004A7F8F" w:rsidRDefault="0099339F" w:rsidP="0099339F">
      <w:pPr>
        <w:spacing w:after="0" w:line="240" w:lineRule="auto"/>
        <w:ind w:left="476" w:hanging="476"/>
        <w:jc w:val="both"/>
        <w:rPr>
          <w:rFonts w:ascii="Tahoma" w:eastAsia="PMingLiU" w:hAnsi="Tahoma" w:cs="Tahoma"/>
          <w:b/>
          <w:noProof/>
          <w:lang w:eastAsia="zh-TW"/>
        </w:rPr>
      </w:pPr>
    </w:p>
    <w:tbl>
      <w:tblPr>
        <w:tblW w:w="79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552"/>
        <w:gridCol w:w="1984"/>
      </w:tblGrid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Mata Kuliah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Program Pendidikan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Program Studi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Thn. Akademik</w:t>
            </w:r>
          </w:p>
        </w:tc>
      </w:tr>
      <w:tr w:rsidR="0099339F" w:rsidRPr="004A7F8F" w:rsidTr="0099339F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F67D1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TA. 201</w:t>
            </w:r>
            <w:r w:rsidR="00F67D1C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7/2018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Statistik Aplikasi Pariwisata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Usaha Perjalanan 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VII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Perencanaan &amp; Pengembangan Pariwisata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S2 Magister Manajemen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III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Pengantar Komputer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Manajemen UPW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V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Manajemen Keuangan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VIII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POP (Perencanaan Operasi Perjalanan)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IV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Komputer Airline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Usaha Perjalanan 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Komputer Hotel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VIII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lastRenderedPageBreak/>
              <w:t>Seminar Proposal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VIII 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Perhotelan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S1 – Sastra Perancis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Universitas Brawijaya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noProof/>
                <w:lang w:eastAsia="zh-TW"/>
              </w:rPr>
            </w:pPr>
            <w:r w:rsidRPr="004A7F8F">
              <w:rPr>
                <w:rFonts w:ascii="Arial" w:eastAsia="平成明朝" w:hAnsi="Arial" w:cs="Arial"/>
                <w:noProof/>
                <w:sz w:val="22"/>
                <w:lang w:eastAsia="zh-TW"/>
              </w:rPr>
              <w:t xml:space="preserve">Smt V </w:t>
            </w: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TA. 2014/2015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Pariwisata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S1- Humaniora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UIN Maulana Malik Ibrahim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noProof/>
                <w:lang w:eastAsia="zh-TW"/>
              </w:rPr>
            </w:pPr>
            <w:r w:rsidRPr="004A7F8F">
              <w:rPr>
                <w:rFonts w:ascii="Arial" w:eastAsia="平成明朝" w:hAnsi="Arial" w:cs="Arial"/>
                <w:noProof/>
                <w:sz w:val="22"/>
                <w:lang w:eastAsia="zh-TW"/>
              </w:rPr>
              <w:t>Semester Ganjil 2014</w:t>
            </w:r>
          </w:p>
        </w:tc>
      </w:tr>
      <w:tr w:rsidR="0099339F" w:rsidRPr="004A7F8F" w:rsidTr="0099339F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9F" w:rsidRPr="004A7F8F" w:rsidRDefault="0099339F" w:rsidP="00F67D1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ahoma" w:eastAsia="平成明朝" w:hAnsi="Tahoma" w:cs="Tahoma"/>
                <w:b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TA. 201</w:t>
            </w:r>
            <w:r w:rsidR="00F67D1C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8</w:t>
            </w:r>
            <w:r w:rsidRPr="004A7F8F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/201</w:t>
            </w:r>
            <w:r w:rsidR="00F67D1C">
              <w:rPr>
                <w:rFonts w:ascii="Tahoma" w:eastAsia="平成明朝" w:hAnsi="Tahoma" w:cs="Tahoma"/>
                <w:b/>
                <w:noProof/>
                <w:sz w:val="22"/>
                <w:szCs w:val="22"/>
                <w:lang w:eastAsia="zh-TW"/>
              </w:rPr>
              <w:t>9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Statistik Aplikasi Pariwisata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Usaha Perjalanan 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VII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Perencanaan &amp; Pengembangan Pariwisata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S2 Magister Manajemen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III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Pengantar Komputer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I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Manajemen UPW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V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Manajemen Keuangan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VIII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POP (Perencanaan Operasi Perjalanan)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widowControl w:val="0"/>
              <w:adjustRightInd w:val="0"/>
              <w:spacing w:after="0"/>
              <w:textAlignment w:val="baseline"/>
              <w:rPr>
                <w:rFonts w:ascii="Tahoma" w:eastAsia="平成明朝" w:hAnsi="Tahoma" w:cs="Tahoma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IV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Komputer Hotel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VIII </w:t>
            </w:r>
          </w:p>
        </w:tc>
      </w:tr>
      <w:tr w:rsidR="0099339F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Arial" w:eastAsia="PMingLiU" w:hAnsi="Arial" w:cs="Arial"/>
                <w:noProof/>
                <w:lang w:eastAsia="zh-TW"/>
              </w:rPr>
            </w:pPr>
            <w:r w:rsidRPr="004A7F8F">
              <w:rPr>
                <w:rFonts w:ascii="Arial" w:eastAsia="PMingLiU" w:hAnsi="Arial" w:cs="Arial"/>
                <w:noProof/>
                <w:sz w:val="22"/>
                <w:lang w:eastAsia="zh-TW"/>
              </w:rPr>
              <w:t>Seminar Proposal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Program 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ascii="Tahoma" w:eastAsia="PMingLiU" w:hAnsi="Tahoma" w:cs="Tahoma"/>
                <w:noProof/>
                <w:lang w:eastAsia="zh-TW"/>
              </w:rPr>
            </w:pPr>
            <w:r w:rsidRPr="004A7F8F"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Manajemen Pariwisata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9F" w:rsidRPr="004A7F8F" w:rsidRDefault="0099339F" w:rsidP="0099339F">
            <w:pPr>
              <w:spacing w:after="0"/>
              <w:rPr>
                <w:rFonts w:eastAsia="PMingLiU"/>
                <w:noProof/>
                <w:lang w:eastAsia="zh-TW"/>
              </w:rPr>
            </w:pPr>
            <w:r w:rsidRPr="004A7F8F"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 xml:space="preserve">Smt VIII </w:t>
            </w:r>
          </w:p>
        </w:tc>
      </w:tr>
      <w:tr w:rsidR="00F67D1C" w:rsidRPr="004A7F8F" w:rsidTr="009933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C" w:rsidRPr="004A7F8F" w:rsidRDefault="00F67D1C" w:rsidP="0099339F">
            <w:pPr>
              <w:spacing w:after="0"/>
              <w:rPr>
                <w:rFonts w:ascii="Arial" w:eastAsia="PMingLiU" w:hAnsi="Arial" w:cs="Arial"/>
                <w:noProof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noProof/>
                <w:sz w:val="22"/>
                <w:lang w:eastAsia="zh-TW"/>
              </w:rPr>
              <w:t>Management  Strategic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C" w:rsidRPr="004A7F8F" w:rsidRDefault="00F67D1C" w:rsidP="0099339F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Pascasarjana S3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C" w:rsidRPr="004A7F8F" w:rsidRDefault="00F67D1C" w:rsidP="0099339F">
            <w:pPr>
              <w:spacing w:after="0"/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PMingLiU" w:hAnsi="Tahoma" w:cs="Tahoma"/>
                <w:noProof/>
                <w:sz w:val="22"/>
                <w:szCs w:val="22"/>
                <w:lang w:eastAsia="zh-TW"/>
              </w:rPr>
              <w:t>S3 Ilmu Ekonomi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C" w:rsidRPr="004A7F8F" w:rsidRDefault="00F67D1C" w:rsidP="0099339F">
            <w:pPr>
              <w:spacing w:after="0"/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</w:pPr>
            <w:r>
              <w:rPr>
                <w:rFonts w:ascii="Tahoma" w:eastAsia="平成明朝" w:hAnsi="Tahoma" w:cs="Tahoma"/>
                <w:noProof/>
                <w:sz w:val="22"/>
                <w:szCs w:val="22"/>
                <w:lang w:eastAsia="zh-TW"/>
              </w:rPr>
              <w:t>Smt I</w:t>
            </w:r>
          </w:p>
        </w:tc>
      </w:tr>
    </w:tbl>
    <w:p w:rsidR="0099339F" w:rsidRPr="004A7F8F" w:rsidRDefault="0099339F" w:rsidP="0099339F">
      <w:pPr>
        <w:spacing w:after="0" w:line="240" w:lineRule="auto"/>
        <w:ind w:left="476" w:hanging="476"/>
        <w:jc w:val="both"/>
        <w:rPr>
          <w:rFonts w:ascii="Tahoma" w:eastAsia="PMingLiU" w:hAnsi="Tahoma" w:cs="Tahoma"/>
          <w:b/>
          <w:noProof/>
          <w:lang w:eastAsia="zh-TW"/>
        </w:rPr>
      </w:pPr>
    </w:p>
    <w:p w:rsidR="0099339F" w:rsidRPr="004A7F8F" w:rsidRDefault="0099339F" w:rsidP="0099339F">
      <w:pPr>
        <w:spacing w:after="0" w:line="240" w:lineRule="auto"/>
        <w:ind w:left="476" w:hanging="476"/>
        <w:jc w:val="both"/>
        <w:rPr>
          <w:rFonts w:ascii="Tahoma" w:eastAsia="PMingLiU" w:hAnsi="Tahoma" w:cs="Tahoma"/>
          <w:b/>
          <w:noProof/>
          <w:lang w:eastAsia="zh-TW"/>
        </w:rPr>
      </w:pPr>
    </w:p>
    <w:p w:rsidR="0099339F" w:rsidRPr="004A7F8F" w:rsidRDefault="0099339F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99339F" w:rsidRPr="004A7F8F" w:rsidRDefault="0099339F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8A308A" w:rsidRPr="004A7F8F" w:rsidRDefault="0025069D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Semua data yang tercantum dalam </w:t>
      </w:r>
      <w:r w:rsidRPr="004A7F8F">
        <w:rPr>
          <w:rFonts w:ascii="Tahoma" w:eastAsia="PMingLiU" w:hAnsi="Tahoma" w:cs="Tahoma"/>
          <w:b/>
          <w:i/>
          <w:noProof/>
          <w:sz w:val="22"/>
          <w:szCs w:val="22"/>
          <w:lang w:eastAsia="zh-TW"/>
        </w:rPr>
        <w:t xml:space="preserve">Curriculum Vitae </w:t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 ini adalah benar dan dapat dipertanggungjawabkan</w:t>
      </w:r>
      <w:r w:rsidR="008A308A"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>.</w:t>
      </w:r>
    </w:p>
    <w:p w:rsidR="0025069D" w:rsidRPr="004A7F8F" w:rsidRDefault="0025069D" w:rsidP="0025069D">
      <w:pPr>
        <w:spacing w:after="0" w:line="240" w:lineRule="auto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25069D" w:rsidRPr="004A7F8F" w:rsidRDefault="0025069D" w:rsidP="0025069D">
      <w:pPr>
        <w:spacing w:after="0" w:line="240" w:lineRule="auto"/>
        <w:ind w:firstLine="720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Demikian  </w:t>
      </w:r>
      <w:r w:rsidRPr="004A7F8F">
        <w:rPr>
          <w:rFonts w:ascii="Tahoma" w:eastAsia="PMingLiU" w:hAnsi="Tahoma" w:cs="Tahoma"/>
          <w:b/>
          <w:i/>
          <w:noProof/>
          <w:sz w:val="22"/>
          <w:szCs w:val="22"/>
          <w:lang w:eastAsia="zh-TW"/>
        </w:rPr>
        <w:t xml:space="preserve">Curriculum Vitae </w:t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 xml:space="preserve">  saya buat dengan sebenarnya untuk </w:t>
      </w:r>
      <w:r w:rsidR="008A308A"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>dipergunakan sebagaimana mestinya.</w:t>
      </w:r>
    </w:p>
    <w:p w:rsidR="0025069D" w:rsidRPr="004A7F8F" w:rsidRDefault="0025069D" w:rsidP="0025069D">
      <w:pPr>
        <w:spacing w:after="0" w:line="240" w:lineRule="auto"/>
        <w:rPr>
          <w:rFonts w:ascii="Tahoma" w:eastAsia="PMingLiU" w:hAnsi="Tahoma" w:cs="Tahoma"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noProof/>
          <w:sz w:val="22"/>
          <w:szCs w:val="22"/>
          <w:lang w:eastAsia="zh-TW"/>
        </w:rPr>
        <w:tab/>
      </w:r>
    </w:p>
    <w:p w:rsidR="0025069D" w:rsidRPr="00186A02" w:rsidRDefault="0025069D" w:rsidP="00732C9F">
      <w:pPr>
        <w:spacing w:after="0" w:line="240" w:lineRule="auto"/>
        <w:ind w:left="4536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186A02">
        <w:rPr>
          <w:rFonts w:ascii="Tahoma" w:eastAsia="PMingLiU" w:hAnsi="Tahoma" w:cs="Tahoma"/>
          <w:b/>
          <w:noProof/>
          <w:sz w:val="22"/>
          <w:szCs w:val="22"/>
          <w:lang w:eastAsia="zh-TW"/>
        </w:rPr>
        <w:t xml:space="preserve">Malang, </w:t>
      </w:r>
      <w:r w:rsidR="00E77688">
        <w:rPr>
          <w:rFonts w:ascii="Tahoma" w:eastAsia="PMingLiU" w:hAnsi="Tahoma" w:cs="Tahoma"/>
          <w:b/>
          <w:noProof/>
          <w:sz w:val="22"/>
          <w:szCs w:val="22"/>
          <w:lang w:eastAsia="zh-TW"/>
        </w:rPr>
        <w:t xml:space="preserve">22 </w:t>
      </w:r>
      <w:r w:rsidR="007141A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Maret</w:t>
      </w:r>
      <w:r w:rsidR="00E77688">
        <w:rPr>
          <w:rFonts w:ascii="Tahoma" w:eastAsia="PMingLiU" w:hAnsi="Tahoma" w:cs="Tahoma"/>
          <w:b/>
          <w:noProof/>
          <w:sz w:val="22"/>
          <w:szCs w:val="22"/>
          <w:lang w:eastAsia="zh-TW"/>
        </w:rPr>
        <w:t xml:space="preserve"> </w:t>
      </w:r>
      <w:r w:rsidRPr="00186A02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201</w:t>
      </w:r>
      <w:r w:rsidR="007141A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9</w:t>
      </w:r>
    </w:p>
    <w:p w:rsidR="0025069D" w:rsidRPr="004A7F8F" w:rsidRDefault="0025069D" w:rsidP="0025069D">
      <w:pPr>
        <w:spacing w:after="0" w:line="240" w:lineRule="auto"/>
        <w:ind w:left="4536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Yang menyatakan,</w:t>
      </w:r>
    </w:p>
    <w:p w:rsidR="0025069D" w:rsidRPr="004A7F8F" w:rsidRDefault="0025069D" w:rsidP="0025069D">
      <w:pPr>
        <w:spacing w:after="0" w:line="240" w:lineRule="auto"/>
        <w:ind w:left="4536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ab/>
      </w: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ab/>
      </w:r>
    </w:p>
    <w:p w:rsidR="0025069D" w:rsidRPr="004A7F8F" w:rsidRDefault="002F0E30" w:rsidP="0025069D">
      <w:pPr>
        <w:spacing w:after="0" w:line="240" w:lineRule="auto"/>
        <w:jc w:val="right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id-ID"/>
        </w:rPr>
        <w:drawing>
          <wp:inline distT="0" distB="0" distL="0" distR="0" wp14:anchorId="621D5E80" wp14:editId="1BBF36A9">
            <wp:extent cx="2458085" cy="760095"/>
            <wp:effectExtent l="0" t="0" r="0" b="190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9D" w:rsidRPr="004A7F8F" w:rsidRDefault="0025069D" w:rsidP="0025069D">
      <w:pPr>
        <w:spacing w:after="0" w:line="240" w:lineRule="auto"/>
        <w:ind w:left="4536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</w:p>
    <w:p w:rsidR="0025069D" w:rsidRPr="004A7F8F" w:rsidRDefault="0025069D" w:rsidP="0025069D">
      <w:pPr>
        <w:spacing w:after="0" w:line="240" w:lineRule="auto"/>
        <w:ind w:left="4536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</w:p>
    <w:p w:rsidR="0025069D" w:rsidRPr="004A7F8F" w:rsidRDefault="0025069D" w:rsidP="00E7312B">
      <w:pPr>
        <w:spacing w:after="0" w:line="240" w:lineRule="auto"/>
        <w:ind w:left="4253"/>
        <w:rPr>
          <w:rFonts w:ascii="Tahoma" w:eastAsia="PMingLiU" w:hAnsi="Tahoma" w:cs="Tahoma"/>
          <w:b/>
          <w:noProof/>
          <w:sz w:val="22"/>
          <w:szCs w:val="22"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Dr. Bambang Supriadi,SE,MM</w:t>
      </w:r>
      <w:r w:rsidR="00E7312B">
        <w:rPr>
          <w:rFonts w:ascii="Tahoma" w:eastAsia="PMingLiU" w:hAnsi="Tahoma" w:cs="Tahoma"/>
          <w:b/>
          <w:noProof/>
          <w:sz w:val="22"/>
          <w:szCs w:val="22"/>
          <w:lang w:eastAsia="zh-TW"/>
        </w:rPr>
        <w:t>Par.</w:t>
      </w:r>
    </w:p>
    <w:p w:rsidR="0025069D" w:rsidRPr="004A7F8F" w:rsidRDefault="0025069D" w:rsidP="0025069D">
      <w:pPr>
        <w:spacing w:after="0" w:line="240" w:lineRule="auto"/>
        <w:ind w:left="4536"/>
        <w:rPr>
          <w:rFonts w:ascii="Tahoma" w:eastAsia="PMingLiU" w:hAnsi="Tahoma" w:cs="Tahoma"/>
          <w:b/>
          <w:noProof/>
          <w:lang w:eastAsia="zh-TW"/>
        </w:rPr>
      </w:pPr>
      <w:r w:rsidRPr="004A7F8F">
        <w:rPr>
          <w:rFonts w:ascii="Tahoma" w:eastAsia="PMingLiU" w:hAnsi="Tahoma" w:cs="Tahoma"/>
          <w:b/>
          <w:noProof/>
          <w:sz w:val="22"/>
          <w:szCs w:val="22"/>
          <w:lang w:eastAsia="zh-TW"/>
        </w:rPr>
        <w:t xml:space="preserve">NIDN :  </w:t>
      </w:r>
      <w:r w:rsidRPr="004A7F8F">
        <w:rPr>
          <w:rFonts w:eastAsia="PMingLiU"/>
          <w:b/>
          <w:noProof/>
          <w:lang w:eastAsia="zh-TW"/>
        </w:rPr>
        <w:t>0709056601</w:t>
      </w:r>
    </w:p>
    <w:p w:rsidR="0025069D" w:rsidRPr="004A7F8F" w:rsidRDefault="0025069D" w:rsidP="0025069D">
      <w:pPr>
        <w:spacing w:after="0" w:line="228" w:lineRule="auto"/>
        <w:ind w:left="4536"/>
        <w:jc w:val="both"/>
        <w:rPr>
          <w:rFonts w:ascii="Tahoma" w:eastAsia="PMingLiU" w:hAnsi="Tahoma" w:cs="Tahoma"/>
          <w:noProof/>
          <w:sz w:val="22"/>
          <w:szCs w:val="22"/>
          <w:lang w:eastAsia="zh-TW"/>
        </w:rPr>
      </w:pPr>
    </w:p>
    <w:p w:rsidR="00F17378" w:rsidRPr="004A7F8F" w:rsidRDefault="00F17378">
      <w:pPr>
        <w:rPr>
          <w:noProof/>
        </w:rPr>
      </w:pPr>
    </w:p>
    <w:sectPr w:rsidR="00F17378" w:rsidRPr="004A7F8F" w:rsidSect="00250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46" w:rsidRDefault="00C12146" w:rsidP="0011562F">
      <w:pPr>
        <w:spacing w:after="0" w:line="240" w:lineRule="auto"/>
      </w:pPr>
      <w:r>
        <w:separator/>
      </w:r>
    </w:p>
  </w:endnote>
  <w:endnote w:type="continuationSeparator" w:id="0">
    <w:p w:rsidR="00C12146" w:rsidRDefault="00C12146" w:rsidP="0011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amBeck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1562F">
      <w:rPr>
        <w:rFonts w:asciiTheme="majorHAnsi" w:eastAsiaTheme="majorEastAsia" w:hAnsiTheme="majorHAnsi" w:cstheme="majorBidi"/>
      </w:rPr>
      <w:t>Curriculum Vitae</w:t>
    </w:r>
    <w:r>
      <w:rPr>
        <w:rFonts w:asciiTheme="majorHAnsi" w:eastAsiaTheme="majorEastAsia" w:hAnsiTheme="majorHAnsi" w:cstheme="majorBidi"/>
      </w:rPr>
      <w:t>: Bambang Supriadi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B4141" w:rsidRPr="00CB4141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339D7" w:rsidRDefault="00933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46" w:rsidRDefault="00C12146" w:rsidP="0011562F">
      <w:pPr>
        <w:spacing w:after="0" w:line="240" w:lineRule="auto"/>
      </w:pPr>
      <w:r>
        <w:separator/>
      </w:r>
    </w:p>
  </w:footnote>
  <w:footnote w:type="continuationSeparator" w:id="0">
    <w:p w:rsidR="00C12146" w:rsidRDefault="00C12146" w:rsidP="0011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D7" w:rsidRDefault="00933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3FB"/>
    <w:multiLevelType w:val="hybridMultilevel"/>
    <w:tmpl w:val="AA68F8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188C"/>
    <w:multiLevelType w:val="hybridMultilevel"/>
    <w:tmpl w:val="E2EE8746"/>
    <w:lvl w:ilvl="0" w:tplc="A2C86930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4EEC"/>
    <w:multiLevelType w:val="hybridMultilevel"/>
    <w:tmpl w:val="AA68F8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22BB9"/>
    <w:multiLevelType w:val="hybridMultilevel"/>
    <w:tmpl w:val="9FE23778"/>
    <w:lvl w:ilvl="0" w:tplc="0421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1E64"/>
    <w:multiLevelType w:val="hybridMultilevel"/>
    <w:tmpl w:val="4F502D76"/>
    <w:lvl w:ilvl="0" w:tplc="EE14288E">
      <w:start w:val="5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72510"/>
    <w:multiLevelType w:val="hybridMultilevel"/>
    <w:tmpl w:val="D58CFA1A"/>
    <w:lvl w:ilvl="0" w:tplc="140ECD70">
      <w:start w:val="2017"/>
      <w:numFmt w:val="decimal"/>
      <w:lvlText w:val="%1."/>
      <w:lvlJc w:val="left"/>
      <w:pPr>
        <w:ind w:left="720" w:hanging="360"/>
      </w:pPr>
      <w:rPr>
        <w:rFonts w:eastAsia="平成明朝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B8B"/>
    <w:multiLevelType w:val="hybridMultilevel"/>
    <w:tmpl w:val="2C76F6E2"/>
    <w:lvl w:ilvl="0" w:tplc="90908CB2">
      <w:start w:val="18"/>
      <w:numFmt w:val="bullet"/>
      <w:lvlText w:val=""/>
      <w:lvlJc w:val="left"/>
      <w:pPr>
        <w:ind w:left="720" w:hanging="360"/>
      </w:pPr>
      <w:rPr>
        <w:rFonts w:ascii="Symbol" w:eastAsia="平成明朝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D7101"/>
    <w:multiLevelType w:val="hybridMultilevel"/>
    <w:tmpl w:val="AA68F8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803"/>
    <w:multiLevelType w:val="hybridMultilevel"/>
    <w:tmpl w:val="5718C3F4"/>
    <w:lvl w:ilvl="0" w:tplc="4D540A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06D73"/>
    <w:multiLevelType w:val="hybridMultilevel"/>
    <w:tmpl w:val="AA68F8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F4F1D"/>
    <w:multiLevelType w:val="hybridMultilevel"/>
    <w:tmpl w:val="D83CF3FA"/>
    <w:lvl w:ilvl="0" w:tplc="BD12FDC4">
      <w:start w:val="3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ABC26A6"/>
    <w:multiLevelType w:val="hybridMultilevel"/>
    <w:tmpl w:val="BBA8AA5C"/>
    <w:lvl w:ilvl="0" w:tplc="0421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9D"/>
    <w:rsid w:val="00002283"/>
    <w:rsid w:val="00025AC9"/>
    <w:rsid w:val="0003073B"/>
    <w:rsid w:val="00036775"/>
    <w:rsid w:val="0004566C"/>
    <w:rsid w:val="00051105"/>
    <w:rsid w:val="00067E77"/>
    <w:rsid w:val="000B0747"/>
    <w:rsid w:val="000C055E"/>
    <w:rsid w:val="00105518"/>
    <w:rsid w:val="0011562F"/>
    <w:rsid w:val="00146404"/>
    <w:rsid w:val="00186A02"/>
    <w:rsid w:val="001B2CD8"/>
    <w:rsid w:val="001B4493"/>
    <w:rsid w:val="001C43D4"/>
    <w:rsid w:val="001D4EEE"/>
    <w:rsid w:val="001E147D"/>
    <w:rsid w:val="001F27D6"/>
    <w:rsid w:val="002225CF"/>
    <w:rsid w:val="002228D7"/>
    <w:rsid w:val="0025069D"/>
    <w:rsid w:val="00251690"/>
    <w:rsid w:val="0026505C"/>
    <w:rsid w:val="002A378D"/>
    <w:rsid w:val="002B7D11"/>
    <w:rsid w:val="002C28BA"/>
    <w:rsid w:val="002F0E30"/>
    <w:rsid w:val="00303D60"/>
    <w:rsid w:val="00324A7B"/>
    <w:rsid w:val="0034381F"/>
    <w:rsid w:val="00346B67"/>
    <w:rsid w:val="003478E3"/>
    <w:rsid w:val="003966E5"/>
    <w:rsid w:val="003A5EBA"/>
    <w:rsid w:val="003C5B32"/>
    <w:rsid w:val="00416A56"/>
    <w:rsid w:val="00434559"/>
    <w:rsid w:val="004345C7"/>
    <w:rsid w:val="00443198"/>
    <w:rsid w:val="00475DC5"/>
    <w:rsid w:val="00482891"/>
    <w:rsid w:val="004A7F8F"/>
    <w:rsid w:val="004D01D0"/>
    <w:rsid w:val="004D1C62"/>
    <w:rsid w:val="0050105F"/>
    <w:rsid w:val="005031BA"/>
    <w:rsid w:val="00517855"/>
    <w:rsid w:val="00565B9F"/>
    <w:rsid w:val="00571043"/>
    <w:rsid w:val="00573C4E"/>
    <w:rsid w:val="00594464"/>
    <w:rsid w:val="005A5B24"/>
    <w:rsid w:val="005B2DDF"/>
    <w:rsid w:val="005B49CD"/>
    <w:rsid w:val="005F5C28"/>
    <w:rsid w:val="00663FA3"/>
    <w:rsid w:val="00683AC3"/>
    <w:rsid w:val="006E3134"/>
    <w:rsid w:val="00703719"/>
    <w:rsid w:val="00707B90"/>
    <w:rsid w:val="00713BFD"/>
    <w:rsid w:val="007141AF"/>
    <w:rsid w:val="00715767"/>
    <w:rsid w:val="00732C9F"/>
    <w:rsid w:val="00744762"/>
    <w:rsid w:val="00770280"/>
    <w:rsid w:val="007A057D"/>
    <w:rsid w:val="007F0457"/>
    <w:rsid w:val="007F19F8"/>
    <w:rsid w:val="00802DA7"/>
    <w:rsid w:val="00803DED"/>
    <w:rsid w:val="00811C8C"/>
    <w:rsid w:val="008172E2"/>
    <w:rsid w:val="008640DB"/>
    <w:rsid w:val="00870E23"/>
    <w:rsid w:val="008A308A"/>
    <w:rsid w:val="008C2342"/>
    <w:rsid w:val="008C2BAD"/>
    <w:rsid w:val="008C2E30"/>
    <w:rsid w:val="008D1698"/>
    <w:rsid w:val="008F4B2A"/>
    <w:rsid w:val="009157A3"/>
    <w:rsid w:val="00926DC8"/>
    <w:rsid w:val="009339D7"/>
    <w:rsid w:val="009518CE"/>
    <w:rsid w:val="00962229"/>
    <w:rsid w:val="0097352D"/>
    <w:rsid w:val="00987EDF"/>
    <w:rsid w:val="0099339F"/>
    <w:rsid w:val="009A07BD"/>
    <w:rsid w:val="009B4E3D"/>
    <w:rsid w:val="009D3708"/>
    <w:rsid w:val="009E0957"/>
    <w:rsid w:val="009E0BF0"/>
    <w:rsid w:val="009E70CF"/>
    <w:rsid w:val="00A25C90"/>
    <w:rsid w:val="00A4189D"/>
    <w:rsid w:val="00A70F51"/>
    <w:rsid w:val="00AA5B4D"/>
    <w:rsid w:val="00AE534E"/>
    <w:rsid w:val="00B01422"/>
    <w:rsid w:val="00B75B64"/>
    <w:rsid w:val="00C12146"/>
    <w:rsid w:val="00C15FD3"/>
    <w:rsid w:val="00C16004"/>
    <w:rsid w:val="00C20B52"/>
    <w:rsid w:val="00C27031"/>
    <w:rsid w:val="00C344CC"/>
    <w:rsid w:val="00C551D9"/>
    <w:rsid w:val="00C70ED2"/>
    <w:rsid w:val="00C74C00"/>
    <w:rsid w:val="00C800B8"/>
    <w:rsid w:val="00C8078C"/>
    <w:rsid w:val="00C83FA4"/>
    <w:rsid w:val="00CA2B4E"/>
    <w:rsid w:val="00CA6D76"/>
    <w:rsid w:val="00CB4141"/>
    <w:rsid w:val="00CB4172"/>
    <w:rsid w:val="00CD77D5"/>
    <w:rsid w:val="00D17F5B"/>
    <w:rsid w:val="00D4307B"/>
    <w:rsid w:val="00D52964"/>
    <w:rsid w:val="00D9273A"/>
    <w:rsid w:val="00DC610C"/>
    <w:rsid w:val="00DD38D0"/>
    <w:rsid w:val="00DE49E5"/>
    <w:rsid w:val="00E01970"/>
    <w:rsid w:val="00E25E73"/>
    <w:rsid w:val="00E64590"/>
    <w:rsid w:val="00E701B3"/>
    <w:rsid w:val="00E71F46"/>
    <w:rsid w:val="00E7312B"/>
    <w:rsid w:val="00E77688"/>
    <w:rsid w:val="00E80453"/>
    <w:rsid w:val="00EA0C9C"/>
    <w:rsid w:val="00EA3521"/>
    <w:rsid w:val="00F145B6"/>
    <w:rsid w:val="00F17378"/>
    <w:rsid w:val="00F3091C"/>
    <w:rsid w:val="00F4767E"/>
    <w:rsid w:val="00F5240F"/>
    <w:rsid w:val="00F653B5"/>
    <w:rsid w:val="00F677A3"/>
    <w:rsid w:val="00F67D1C"/>
    <w:rsid w:val="00F7166E"/>
    <w:rsid w:val="00F74B37"/>
    <w:rsid w:val="00F970BA"/>
    <w:rsid w:val="00FA5C11"/>
    <w:rsid w:val="00FB23DE"/>
    <w:rsid w:val="00FB56D0"/>
    <w:rsid w:val="00FC475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5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aliases w:val="BAB - I"/>
    <w:basedOn w:val="Normal"/>
    <w:next w:val="Normal"/>
    <w:link w:val="Heading1Char"/>
    <w:qFormat/>
    <w:rsid w:val="007F04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NormaHeading 3,Sub-Clause Paragraph,Section Header3 + Left:  0 pt,H..."/>
    <w:basedOn w:val="Normal"/>
    <w:next w:val="Normal"/>
    <w:link w:val="Heading3Char"/>
    <w:uiPriority w:val="99"/>
    <w:unhideWhenUsed/>
    <w:qFormat/>
    <w:rsid w:val="007F04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04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5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5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5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5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rmaHeading 3 Char,Sub-Clause Paragraph Char,Section Header3 + Left:  0 pt Char,H... Char"/>
    <w:link w:val="Heading3"/>
    <w:uiPriority w:val="99"/>
    <w:rsid w:val="007F045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22"/>
    <w:qFormat/>
    <w:rsid w:val="007F0457"/>
    <w:rPr>
      <w:b/>
      <w:bCs/>
    </w:rPr>
  </w:style>
  <w:style w:type="character" w:styleId="Emphasis">
    <w:name w:val="Emphasis"/>
    <w:uiPriority w:val="20"/>
    <w:qFormat/>
    <w:rsid w:val="007F0457"/>
    <w:rPr>
      <w:i/>
      <w:iCs/>
    </w:rPr>
  </w:style>
  <w:style w:type="character" w:customStyle="1" w:styleId="Heading1Char">
    <w:name w:val="Heading 1 Char"/>
    <w:aliases w:val="BAB - I Char"/>
    <w:link w:val="Heading1"/>
    <w:rsid w:val="007F04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F04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semiHidden/>
    <w:rsid w:val="007F045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F045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F045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F045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F04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04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F045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0457"/>
  </w:style>
  <w:style w:type="numbering" w:customStyle="1" w:styleId="NoList1">
    <w:name w:val="No List1"/>
    <w:next w:val="NoList"/>
    <w:uiPriority w:val="99"/>
    <w:semiHidden/>
    <w:unhideWhenUsed/>
    <w:rsid w:val="0025069D"/>
  </w:style>
  <w:style w:type="paragraph" w:styleId="Header">
    <w:name w:val="header"/>
    <w:basedOn w:val="Normal"/>
    <w:link w:val="HeaderChar"/>
    <w:uiPriority w:val="99"/>
    <w:rsid w:val="0025069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25069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069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25069D"/>
    <w:rPr>
      <w:rFonts w:eastAsia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5069D"/>
    <w:pPr>
      <w:spacing w:after="0" w:line="240" w:lineRule="auto"/>
      <w:ind w:left="742" w:hanging="425"/>
      <w:jc w:val="both"/>
    </w:pPr>
    <w:rPr>
      <w:rFonts w:eastAsia="Times New Roman"/>
    </w:rPr>
  </w:style>
  <w:style w:type="character" w:customStyle="1" w:styleId="BodyText2Char">
    <w:name w:val="Body Text 2 Char"/>
    <w:link w:val="BodyText2"/>
    <w:uiPriority w:val="99"/>
    <w:rsid w:val="0025069D"/>
    <w:rPr>
      <w:rFonts w:eastAsia="Times New Roman"/>
    </w:rPr>
  </w:style>
  <w:style w:type="paragraph" w:customStyle="1" w:styleId="Default">
    <w:name w:val="Default"/>
    <w:rsid w:val="0025069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RB-NoAngka">
    <w:name w:val="RB-No.Angka"/>
    <w:basedOn w:val="Normal"/>
    <w:rsid w:val="0025069D"/>
    <w:pPr>
      <w:tabs>
        <w:tab w:val="num" w:pos="397"/>
      </w:tabs>
      <w:spacing w:before="120" w:after="0" w:line="340" w:lineRule="exact"/>
      <w:ind w:left="397" w:hanging="397"/>
      <w:jc w:val="both"/>
    </w:pPr>
    <w:rPr>
      <w:rFonts w:ascii="AdamBecker" w:eastAsia="PMingLiU" w:hAnsi="AdamBecker"/>
      <w:sz w:val="21"/>
      <w:szCs w:val="20"/>
      <w:lang w:val="en-US"/>
    </w:rPr>
  </w:style>
  <w:style w:type="character" w:customStyle="1" w:styleId="hps">
    <w:name w:val="hps"/>
    <w:basedOn w:val="DefaultParagraphFont"/>
    <w:rsid w:val="0025069D"/>
  </w:style>
  <w:style w:type="paragraph" w:styleId="BalloonText">
    <w:name w:val="Balloon Text"/>
    <w:basedOn w:val="Normal"/>
    <w:link w:val="BalloonTextChar"/>
    <w:uiPriority w:val="99"/>
    <w:semiHidden/>
    <w:unhideWhenUsed/>
    <w:rsid w:val="002506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69D"/>
    <w:rPr>
      <w:rFonts w:ascii="Tahoma" w:eastAsia="Times New Roman" w:hAnsi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25069D"/>
    <w:rPr>
      <w:rFonts w:ascii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odytext">
    <w:name w:val="Body text_"/>
    <w:link w:val="BodyText1"/>
    <w:uiPriority w:val="99"/>
    <w:locked/>
    <w:rsid w:val="0025069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25069D"/>
    <w:pPr>
      <w:widowControl w:val="0"/>
      <w:shd w:val="clear" w:color="auto" w:fill="FFFFFF"/>
      <w:spacing w:before="360" w:after="0" w:line="240" w:lineRule="exact"/>
      <w:ind w:hanging="360"/>
      <w:jc w:val="both"/>
    </w:pPr>
  </w:style>
  <w:style w:type="character" w:customStyle="1" w:styleId="A1">
    <w:name w:val="A1"/>
    <w:uiPriority w:val="99"/>
    <w:rsid w:val="0025069D"/>
    <w:rPr>
      <w:color w:val="000000"/>
      <w:sz w:val="20"/>
      <w:szCs w:val="20"/>
    </w:rPr>
  </w:style>
  <w:style w:type="paragraph" w:customStyle="1" w:styleId="Pa29">
    <w:name w:val="Pa29"/>
    <w:basedOn w:val="Normal"/>
    <w:next w:val="Normal"/>
    <w:uiPriority w:val="99"/>
    <w:rsid w:val="002506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lang w:val="en-US"/>
    </w:rPr>
  </w:style>
  <w:style w:type="paragraph" w:customStyle="1" w:styleId="Pa30">
    <w:name w:val="Pa30"/>
    <w:basedOn w:val="Normal"/>
    <w:next w:val="Normal"/>
    <w:uiPriority w:val="99"/>
    <w:rsid w:val="002506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lang w:val="en-US"/>
    </w:rPr>
  </w:style>
  <w:style w:type="character" w:customStyle="1" w:styleId="A2">
    <w:name w:val="A2"/>
    <w:uiPriority w:val="99"/>
    <w:rsid w:val="0025069D"/>
    <w:rPr>
      <w:color w:val="000000"/>
      <w:sz w:val="20"/>
      <w:szCs w:val="20"/>
    </w:rPr>
  </w:style>
  <w:style w:type="paragraph" w:customStyle="1" w:styleId="Pa44">
    <w:name w:val="Pa44"/>
    <w:basedOn w:val="Default"/>
    <w:next w:val="Default"/>
    <w:uiPriority w:val="99"/>
    <w:rsid w:val="0025069D"/>
    <w:pPr>
      <w:spacing w:line="161" w:lineRule="atLeast"/>
    </w:pPr>
    <w:rPr>
      <w:rFonts w:ascii="Arial" w:hAnsi="Arial" w:cs="Arial"/>
      <w:color w:val="auto"/>
    </w:rPr>
  </w:style>
  <w:style w:type="paragraph" w:customStyle="1" w:styleId="Pa50">
    <w:name w:val="Pa50"/>
    <w:basedOn w:val="Default"/>
    <w:next w:val="Default"/>
    <w:uiPriority w:val="99"/>
    <w:rsid w:val="0025069D"/>
    <w:pPr>
      <w:spacing w:line="161" w:lineRule="atLeast"/>
    </w:pPr>
    <w:rPr>
      <w:rFonts w:ascii="Arial" w:hAnsi="Arial" w:cs="Arial"/>
      <w:color w:val="auto"/>
    </w:rPr>
  </w:style>
  <w:style w:type="character" w:customStyle="1" w:styleId="Heading10">
    <w:name w:val="Heading #1_"/>
    <w:link w:val="Heading11"/>
    <w:uiPriority w:val="99"/>
    <w:locked/>
    <w:rsid w:val="0025069D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25069D"/>
    <w:pPr>
      <w:widowControl w:val="0"/>
      <w:shd w:val="clear" w:color="auto" w:fill="FFFFFF"/>
      <w:spacing w:before="60" w:after="0" w:line="240" w:lineRule="atLeast"/>
      <w:outlineLvl w:val="0"/>
    </w:pPr>
  </w:style>
  <w:style w:type="character" w:customStyle="1" w:styleId="apple-converted-space">
    <w:name w:val="apple-converted-space"/>
    <w:basedOn w:val="DefaultParagraphFont"/>
    <w:rsid w:val="0025069D"/>
  </w:style>
  <w:style w:type="paragraph" w:styleId="BodyTextIndent2">
    <w:name w:val="Body Text Indent 2"/>
    <w:basedOn w:val="Normal"/>
    <w:link w:val="BodyTextIndent2Char"/>
    <w:unhideWhenUsed/>
    <w:rsid w:val="0025069D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25069D"/>
    <w:rPr>
      <w:rFonts w:eastAsia="Times New Roman"/>
      <w:sz w:val="20"/>
      <w:szCs w:val="20"/>
    </w:rPr>
  </w:style>
  <w:style w:type="character" w:styleId="PageNumber">
    <w:name w:val="page number"/>
    <w:uiPriority w:val="99"/>
    <w:rsid w:val="0025069D"/>
    <w:rPr>
      <w:rFonts w:cs="Times New Roman"/>
    </w:rPr>
  </w:style>
  <w:style w:type="table" w:styleId="TableGrid">
    <w:name w:val="Table Grid"/>
    <w:basedOn w:val="TableNormal"/>
    <w:uiPriority w:val="59"/>
    <w:rsid w:val="00250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link w:val="DocumentMap"/>
    <w:uiPriority w:val="99"/>
    <w:semiHidden/>
    <w:rsid w:val="0025069D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25069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rsid w:val="0025069D"/>
    <w:rPr>
      <w:rFonts w:ascii="Tahoma" w:hAnsi="Tahoma" w:cs="Tahoma"/>
      <w:sz w:val="16"/>
      <w:szCs w:val="16"/>
    </w:rPr>
  </w:style>
  <w:style w:type="paragraph" w:customStyle="1" w:styleId="xl25">
    <w:name w:val="xl25"/>
    <w:basedOn w:val="Normal"/>
    <w:uiPriority w:val="99"/>
    <w:rsid w:val="00250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cs="Arial Unicode MS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5069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25069D"/>
    <w:rPr>
      <w:rFonts w:eastAsia="Times New Roman"/>
      <w:sz w:val="16"/>
      <w:szCs w:val="16"/>
    </w:rPr>
  </w:style>
  <w:style w:type="paragraph" w:styleId="BodyText0">
    <w:name w:val="Body Text"/>
    <w:basedOn w:val="Normal"/>
    <w:link w:val="BodyTextChar"/>
    <w:rsid w:val="002506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0"/>
    <w:rsid w:val="0025069D"/>
    <w:rPr>
      <w:rFonts w:eastAsia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5069D"/>
    <w:pPr>
      <w:spacing w:after="0" w:line="240" w:lineRule="auto"/>
      <w:ind w:left="360" w:hanging="360"/>
      <w:jc w:val="both"/>
    </w:pPr>
    <w:rPr>
      <w:rFonts w:ascii="Tahoma" w:eastAsia="Times New Roman" w:hAnsi="Tahoma"/>
      <w:b/>
      <w:bCs/>
    </w:rPr>
  </w:style>
  <w:style w:type="character" w:customStyle="1" w:styleId="SubtitleChar">
    <w:name w:val="Subtitle Char"/>
    <w:link w:val="Subtitle"/>
    <w:uiPriority w:val="99"/>
    <w:rsid w:val="0025069D"/>
    <w:rPr>
      <w:rFonts w:ascii="Tahoma" w:eastAsia="Times New Roman" w:hAnsi="Tahoma"/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25069D"/>
    <w:rPr>
      <w:rFonts w:eastAsia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2506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noProof/>
    </w:rPr>
  </w:style>
  <w:style w:type="character" w:customStyle="1" w:styleId="FootnoteTextChar1">
    <w:name w:val="Footnote Text Char1"/>
    <w:uiPriority w:val="99"/>
    <w:semiHidden/>
    <w:rsid w:val="0025069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5069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25069D"/>
    <w:rPr>
      <w:rFonts w:ascii="Arial" w:eastAsia="Times New Roman" w:hAnsi="Arial"/>
      <w:b/>
      <w:bCs/>
      <w:kern w:val="28"/>
      <w:sz w:val="32"/>
      <w:szCs w:val="32"/>
    </w:rPr>
  </w:style>
  <w:style w:type="character" w:styleId="Hyperlink">
    <w:name w:val="Hyperlink"/>
    <w:uiPriority w:val="99"/>
    <w:rsid w:val="0025069D"/>
    <w:rPr>
      <w:rFonts w:cs="Times New Roman"/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25069D"/>
  </w:style>
  <w:style w:type="character" w:customStyle="1" w:styleId="FollowedHyperlink1">
    <w:name w:val="FollowedHyperlink1"/>
    <w:uiPriority w:val="99"/>
    <w:semiHidden/>
    <w:unhideWhenUsed/>
    <w:rsid w:val="0025069D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25069D"/>
    <w:rPr>
      <w:vertAlign w:val="superscript"/>
    </w:rPr>
  </w:style>
  <w:style w:type="character" w:styleId="EndnoteReference">
    <w:name w:val="endnote reference"/>
    <w:uiPriority w:val="99"/>
    <w:semiHidden/>
    <w:unhideWhenUsed/>
    <w:rsid w:val="0025069D"/>
    <w:rPr>
      <w:vertAlign w:val="superscript"/>
    </w:rPr>
  </w:style>
  <w:style w:type="character" w:customStyle="1" w:styleId="BodyTextChar1">
    <w:name w:val="Body Text Char1"/>
    <w:locked/>
    <w:rsid w:val="0025069D"/>
    <w:rPr>
      <w:rFonts w:ascii="Times New Roman" w:eastAsia="PMingLiU" w:hAnsi="Times New Roman"/>
      <w:sz w:val="24"/>
      <w:szCs w:val="24"/>
      <w:lang w:eastAsia="zh-TW"/>
    </w:rPr>
  </w:style>
  <w:style w:type="character" w:styleId="FollowedHyperlink">
    <w:name w:val="FollowedHyperlink"/>
    <w:uiPriority w:val="99"/>
    <w:semiHidden/>
    <w:unhideWhenUsed/>
    <w:rsid w:val="0025069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5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aliases w:val="BAB - I"/>
    <w:basedOn w:val="Normal"/>
    <w:next w:val="Normal"/>
    <w:link w:val="Heading1Char"/>
    <w:qFormat/>
    <w:rsid w:val="007F04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NormaHeading 3,Sub-Clause Paragraph,Section Header3 + Left:  0 pt,H..."/>
    <w:basedOn w:val="Normal"/>
    <w:next w:val="Normal"/>
    <w:link w:val="Heading3Char"/>
    <w:uiPriority w:val="99"/>
    <w:unhideWhenUsed/>
    <w:qFormat/>
    <w:rsid w:val="007F04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04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5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5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5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5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rmaHeading 3 Char,Sub-Clause Paragraph Char,Section Header3 + Left:  0 pt Char,H... Char"/>
    <w:link w:val="Heading3"/>
    <w:uiPriority w:val="99"/>
    <w:rsid w:val="007F045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22"/>
    <w:qFormat/>
    <w:rsid w:val="007F0457"/>
    <w:rPr>
      <w:b/>
      <w:bCs/>
    </w:rPr>
  </w:style>
  <w:style w:type="character" w:styleId="Emphasis">
    <w:name w:val="Emphasis"/>
    <w:uiPriority w:val="20"/>
    <w:qFormat/>
    <w:rsid w:val="007F0457"/>
    <w:rPr>
      <w:i/>
      <w:iCs/>
    </w:rPr>
  </w:style>
  <w:style w:type="character" w:customStyle="1" w:styleId="Heading1Char">
    <w:name w:val="Heading 1 Char"/>
    <w:aliases w:val="BAB - I Char"/>
    <w:link w:val="Heading1"/>
    <w:rsid w:val="007F04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F04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semiHidden/>
    <w:rsid w:val="007F045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F045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F045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F045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F04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04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F045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0457"/>
  </w:style>
  <w:style w:type="numbering" w:customStyle="1" w:styleId="NoList1">
    <w:name w:val="No List1"/>
    <w:next w:val="NoList"/>
    <w:uiPriority w:val="99"/>
    <w:semiHidden/>
    <w:unhideWhenUsed/>
    <w:rsid w:val="0025069D"/>
  </w:style>
  <w:style w:type="paragraph" w:styleId="Header">
    <w:name w:val="header"/>
    <w:basedOn w:val="Normal"/>
    <w:link w:val="HeaderChar"/>
    <w:uiPriority w:val="99"/>
    <w:rsid w:val="0025069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25069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069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25069D"/>
    <w:rPr>
      <w:rFonts w:eastAsia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5069D"/>
    <w:pPr>
      <w:spacing w:after="0" w:line="240" w:lineRule="auto"/>
      <w:ind w:left="742" w:hanging="425"/>
      <w:jc w:val="both"/>
    </w:pPr>
    <w:rPr>
      <w:rFonts w:eastAsia="Times New Roman"/>
    </w:rPr>
  </w:style>
  <w:style w:type="character" w:customStyle="1" w:styleId="BodyText2Char">
    <w:name w:val="Body Text 2 Char"/>
    <w:link w:val="BodyText2"/>
    <w:uiPriority w:val="99"/>
    <w:rsid w:val="0025069D"/>
    <w:rPr>
      <w:rFonts w:eastAsia="Times New Roman"/>
    </w:rPr>
  </w:style>
  <w:style w:type="paragraph" w:customStyle="1" w:styleId="Default">
    <w:name w:val="Default"/>
    <w:rsid w:val="0025069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RB-NoAngka">
    <w:name w:val="RB-No.Angka"/>
    <w:basedOn w:val="Normal"/>
    <w:rsid w:val="0025069D"/>
    <w:pPr>
      <w:tabs>
        <w:tab w:val="num" w:pos="397"/>
      </w:tabs>
      <w:spacing w:before="120" w:after="0" w:line="340" w:lineRule="exact"/>
      <w:ind w:left="397" w:hanging="397"/>
      <w:jc w:val="both"/>
    </w:pPr>
    <w:rPr>
      <w:rFonts w:ascii="AdamBecker" w:eastAsia="PMingLiU" w:hAnsi="AdamBecker"/>
      <w:sz w:val="21"/>
      <w:szCs w:val="20"/>
      <w:lang w:val="en-US"/>
    </w:rPr>
  </w:style>
  <w:style w:type="character" w:customStyle="1" w:styleId="hps">
    <w:name w:val="hps"/>
    <w:basedOn w:val="DefaultParagraphFont"/>
    <w:rsid w:val="0025069D"/>
  </w:style>
  <w:style w:type="paragraph" w:styleId="BalloonText">
    <w:name w:val="Balloon Text"/>
    <w:basedOn w:val="Normal"/>
    <w:link w:val="BalloonTextChar"/>
    <w:uiPriority w:val="99"/>
    <w:semiHidden/>
    <w:unhideWhenUsed/>
    <w:rsid w:val="002506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69D"/>
    <w:rPr>
      <w:rFonts w:ascii="Tahoma" w:eastAsia="Times New Roman" w:hAnsi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25069D"/>
    <w:rPr>
      <w:rFonts w:ascii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odytext">
    <w:name w:val="Body text_"/>
    <w:link w:val="BodyText1"/>
    <w:uiPriority w:val="99"/>
    <w:locked/>
    <w:rsid w:val="0025069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25069D"/>
    <w:pPr>
      <w:widowControl w:val="0"/>
      <w:shd w:val="clear" w:color="auto" w:fill="FFFFFF"/>
      <w:spacing w:before="360" w:after="0" w:line="240" w:lineRule="exact"/>
      <w:ind w:hanging="360"/>
      <w:jc w:val="both"/>
    </w:pPr>
  </w:style>
  <w:style w:type="character" w:customStyle="1" w:styleId="A1">
    <w:name w:val="A1"/>
    <w:uiPriority w:val="99"/>
    <w:rsid w:val="0025069D"/>
    <w:rPr>
      <w:color w:val="000000"/>
      <w:sz w:val="20"/>
      <w:szCs w:val="20"/>
    </w:rPr>
  </w:style>
  <w:style w:type="paragraph" w:customStyle="1" w:styleId="Pa29">
    <w:name w:val="Pa29"/>
    <w:basedOn w:val="Normal"/>
    <w:next w:val="Normal"/>
    <w:uiPriority w:val="99"/>
    <w:rsid w:val="002506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lang w:val="en-US"/>
    </w:rPr>
  </w:style>
  <w:style w:type="paragraph" w:customStyle="1" w:styleId="Pa30">
    <w:name w:val="Pa30"/>
    <w:basedOn w:val="Normal"/>
    <w:next w:val="Normal"/>
    <w:uiPriority w:val="99"/>
    <w:rsid w:val="002506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lang w:val="en-US"/>
    </w:rPr>
  </w:style>
  <w:style w:type="character" w:customStyle="1" w:styleId="A2">
    <w:name w:val="A2"/>
    <w:uiPriority w:val="99"/>
    <w:rsid w:val="0025069D"/>
    <w:rPr>
      <w:color w:val="000000"/>
      <w:sz w:val="20"/>
      <w:szCs w:val="20"/>
    </w:rPr>
  </w:style>
  <w:style w:type="paragraph" w:customStyle="1" w:styleId="Pa44">
    <w:name w:val="Pa44"/>
    <w:basedOn w:val="Default"/>
    <w:next w:val="Default"/>
    <w:uiPriority w:val="99"/>
    <w:rsid w:val="0025069D"/>
    <w:pPr>
      <w:spacing w:line="161" w:lineRule="atLeast"/>
    </w:pPr>
    <w:rPr>
      <w:rFonts w:ascii="Arial" w:hAnsi="Arial" w:cs="Arial"/>
      <w:color w:val="auto"/>
    </w:rPr>
  </w:style>
  <w:style w:type="paragraph" w:customStyle="1" w:styleId="Pa50">
    <w:name w:val="Pa50"/>
    <w:basedOn w:val="Default"/>
    <w:next w:val="Default"/>
    <w:uiPriority w:val="99"/>
    <w:rsid w:val="0025069D"/>
    <w:pPr>
      <w:spacing w:line="161" w:lineRule="atLeast"/>
    </w:pPr>
    <w:rPr>
      <w:rFonts w:ascii="Arial" w:hAnsi="Arial" w:cs="Arial"/>
      <w:color w:val="auto"/>
    </w:rPr>
  </w:style>
  <w:style w:type="character" w:customStyle="1" w:styleId="Heading10">
    <w:name w:val="Heading #1_"/>
    <w:link w:val="Heading11"/>
    <w:uiPriority w:val="99"/>
    <w:locked/>
    <w:rsid w:val="0025069D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25069D"/>
    <w:pPr>
      <w:widowControl w:val="0"/>
      <w:shd w:val="clear" w:color="auto" w:fill="FFFFFF"/>
      <w:spacing w:before="60" w:after="0" w:line="240" w:lineRule="atLeast"/>
      <w:outlineLvl w:val="0"/>
    </w:pPr>
  </w:style>
  <w:style w:type="character" w:customStyle="1" w:styleId="apple-converted-space">
    <w:name w:val="apple-converted-space"/>
    <w:basedOn w:val="DefaultParagraphFont"/>
    <w:rsid w:val="0025069D"/>
  </w:style>
  <w:style w:type="paragraph" w:styleId="BodyTextIndent2">
    <w:name w:val="Body Text Indent 2"/>
    <w:basedOn w:val="Normal"/>
    <w:link w:val="BodyTextIndent2Char"/>
    <w:unhideWhenUsed/>
    <w:rsid w:val="0025069D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25069D"/>
    <w:rPr>
      <w:rFonts w:eastAsia="Times New Roman"/>
      <w:sz w:val="20"/>
      <w:szCs w:val="20"/>
    </w:rPr>
  </w:style>
  <w:style w:type="character" w:styleId="PageNumber">
    <w:name w:val="page number"/>
    <w:uiPriority w:val="99"/>
    <w:rsid w:val="0025069D"/>
    <w:rPr>
      <w:rFonts w:cs="Times New Roman"/>
    </w:rPr>
  </w:style>
  <w:style w:type="table" w:styleId="TableGrid">
    <w:name w:val="Table Grid"/>
    <w:basedOn w:val="TableNormal"/>
    <w:uiPriority w:val="59"/>
    <w:rsid w:val="00250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link w:val="DocumentMap"/>
    <w:uiPriority w:val="99"/>
    <w:semiHidden/>
    <w:rsid w:val="0025069D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25069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rsid w:val="0025069D"/>
    <w:rPr>
      <w:rFonts w:ascii="Tahoma" w:hAnsi="Tahoma" w:cs="Tahoma"/>
      <w:sz w:val="16"/>
      <w:szCs w:val="16"/>
    </w:rPr>
  </w:style>
  <w:style w:type="paragraph" w:customStyle="1" w:styleId="xl25">
    <w:name w:val="xl25"/>
    <w:basedOn w:val="Normal"/>
    <w:uiPriority w:val="99"/>
    <w:rsid w:val="00250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cs="Arial Unicode MS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5069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25069D"/>
    <w:rPr>
      <w:rFonts w:eastAsia="Times New Roman"/>
      <w:sz w:val="16"/>
      <w:szCs w:val="16"/>
    </w:rPr>
  </w:style>
  <w:style w:type="paragraph" w:styleId="BodyText0">
    <w:name w:val="Body Text"/>
    <w:basedOn w:val="Normal"/>
    <w:link w:val="BodyTextChar"/>
    <w:rsid w:val="002506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0"/>
    <w:rsid w:val="0025069D"/>
    <w:rPr>
      <w:rFonts w:eastAsia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5069D"/>
    <w:pPr>
      <w:spacing w:after="0" w:line="240" w:lineRule="auto"/>
      <w:ind w:left="360" w:hanging="360"/>
      <w:jc w:val="both"/>
    </w:pPr>
    <w:rPr>
      <w:rFonts w:ascii="Tahoma" w:eastAsia="Times New Roman" w:hAnsi="Tahoma"/>
      <w:b/>
      <w:bCs/>
    </w:rPr>
  </w:style>
  <w:style w:type="character" w:customStyle="1" w:styleId="SubtitleChar">
    <w:name w:val="Subtitle Char"/>
    <w:link w:val="Subtitle"/>
    <w:uiPriority w:val="99"/>
    <w:rsid w:val="0025069D"/>
    <w:rPr>
      <w:rFonts w:ascii="Tahoma" w:eastAsia="Times New Roman" w:hAnsi="Tahoma"/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25069D"/>
    <w:rPr>
      <w:rFonts w:eastAsia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2506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noProof/>
    </w:rPr>
  </w:style>
  <w:style w:type="character" w:customStyle="1" w:styleId="FootnoteTextChar1">
    <w:name w:val="Footnote Text Char1"/>
    <w:uiPriority w:val="99"/>
    <w:semiHidden/>
    <w:rsid w:val="0025069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5069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25069D"/>
    <w:rPr>
      <w:rFonts w:ascii="Arial" w:eastAsia="Times New Roman" w:hAnsi="Arial"/>
      <w:b/>
      <w:bCs/>
      <w:kern w:val="28"/>
      <w:sz w:val="32"/>
      <w:szCs w:val="32"/>
    </w:rPr>
  </w:style>
  <w:style w:type="character" w:styleId="Hyperlink">
    <w:name w:val="Hyperlink"/>
    <w:uiPriority w:val="99"/>
    <w:rsid w:val="0025069D"/>
    <w:rPr>
      <w:rFonts w:cs="Times New Roman"/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25069D"/>
  </w:style>
  <w:style w:type="character" w:customStyle="1" w:styleId="FollowedHyperlink1">
    <w:name w:val="FollowedHyperlink1"/>
    <w:uiPriority w:val="99"/>
    <w:semiHidden/>
    <w:unhideWhenUsed/>
    <w:rsid w:val="0025069D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25069D"/>
    <w:rPr>
      <w:vertAlign w:val="superscript"/>
    </w:rPr>
  </w:style>
  <w:style w:type="character" w:styleId="EndnoteReference">
    <w:name w:val="endnote reference"/>
    <w:uiPriority w:val="99"/>
    <w:semiHidden/>
    <w:unhideWhenUsed/>
    <w:rsid w:val="0025069D"/>
    <w:rPr>
      <w:vertAlign w:val="superscript"/>
    </w:rPr>
  </w:style>
  <w:style w:type="character" w:customStyle="1" w:styleId="BodyTextChar1">
    <w:name w:val="Body Text Char1"/>
    <w:locked/>
    <w:rsid w:val="0025069D"/>
    <w:rPr>
      <w:rFonts w:ascii="Times New Roman" w:eastAsia="PMingLiU" w:hAnsi="Times New Roman"/>
      <w:sz w:val="24"/>
      <w:szCs w:val="24"/>
      <w:lang w:eastAsia="zh-TW"/>
    </w:rPr>
  </w:style>
  <w:style w:type="character" w:styleId="FollowedHyperlink">
    <w:name w:val="FollowedHyperlink"/>
    <w:uiPriority w:val="99"/>
    <w:semiHidden/>
    <w:unhideWhenUsed/>
    <w:rsid w:val="002506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bang@unmer.ac.i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Links>
    <vt:vector size="6" baseType="variant">
      <vt:variant>
        <vt:i4>2752584</vt:i4>
      </vt:variant>
      <vt:variant>
        <vt:i4>0</vt:i4>
      </vt:variant>
      <vt:variant>
        <vt:i4>0</vt:i4>
      </vt:variant>
      <vt:variant>
        <vt:i4>5</vt:i4>
      </vt:variant>
      <vt:variant>
        <vt:lpwstr>mailto:bambang@unmer.ac.id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2019-09-01T06:59:00Z</dcterms:created>
  <dcterms:modified xsi:type="dcterms:W3CDTF">2019-09-01T07:01:00Z</dcterms:modified>
</cp:coreProperties>
</file>