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9B" w:rsidRPr="00AF7801" w:rsidRDefault="0075069B" w:rsidP="0075069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EKSPLORASI </w:t>
      </w:r>
      <w:r w:rsidRPr="000070B0">
        <w:rPr>
          <w:rFonts w:asciiTheme="majorBidi" w:hAnsiTheme="majorBidi" w:cstheme="majorBidi"/>
          <w:b/>
          <w:bCs/>
          <w:sz w:val="24"/>
          <w:szCs w:val="24"/>
        </w:rPr>
        <w:t>NILAI-</w:t>
      </w:r>
      <w:r>
        <w:rPr>
          <w:rFonts w:asciiTheme="majorBidi" w:hAnsiTheme="majorBidi" w:cstheme="majorBidi"/>
          <w:b/>
          <w:bCs/>
          <w:sz w:val="24"/>
          <w:szCs w:val="24"/>
        </w:rPr>
        <w:t>N</w:t>
      </w:r>
      <w:r w:rsidRPr="000070B0">
        <w:rPr>
          <w:rFonts w:asciiTheme="majorBidi" w:hAnsiTheme="majorBidi" w:cstheme="majorBidi"/>
          <w:b/>
          <w:bCs/>
          <w:sz w:val="24"/>
          <w:szCs w:val="24"/>
        </w:rPr>
        <w:t xml:space="preserve">ILAI </w:t>
      </w:r>
      <w:r>
        <w:rPr>
          <w:rFonts w:asciiTheme="majorBidi" w:hAnsiTheme="majorBidi" w:cstheme="majorBidi"/>
          <w:b/>
          <w:bCs/>
          <w:sz w:val="24"/>
          <w:szCs w:val="24"/>
        </w:rPr>
        <w:t xml:space="preserve">KEARIFAN LOKAL MASYARAKAT ADAT </w:t>
      </w:r>
      <w:r w:rsidRPr="000070B0">
        <w:rPr>
          <w:rFonts w:asciiTheme="majorBidi" w:hAnsiTheme="majorBidi" w:cstheme="majorBidi"/>
          <w:b/>
          <w:bCs/>
          <w:sz w:val="24"/>
          <w:szCs w:val="24"/>
        </w:rPr>
        <w:t xml:space="preserve">CIRENDEU </w:t>
      </w:r>
      <w:r>
        <w:rPr>
          <w:rFonts w:asciiTheme="majorBidi" w:hAnsiTheme="majorBidi" w:cstheme="majorBidi"/>
          <w:b/>
          <w:bCs/>
          <w:sz w:val="24"/>
          <w:szCs w:val="24"/>
        </w:rPr>
        <w:t>SEBAGAI SUMBER PENDIDIKAN</w:t>
      </w:r>
      <w:r w:rsidR="006A1C9B">
        <w:rPr>
          <w:rFonts w:asciiTheme="majorBidi" w:hAnsiTheme="majorBidi" w:cstheme="majorBidi"/>
          <w:b/>
          <w:bCs/>
          <w:sz w:val="24"/>
          <w:szCs w:val="24"/>
          <w:lang w:val="en-US"/>
        </w:rPr>
        <w:t xml:space="preserve"> KARAKTER</w:t>
      </w:r>
      <w:r>
        <w:rPr>
          <w:rFonts w:asciiTheme="majorBidi" w:hAnsiTheme="majorBidi" w:cstheme="majorBidi"/>
          <w:b/>
          <w:bCs/>
          <w:sz w:val="24"/>
          <w:szCs w:val="24"/>
        </w:rPr>
        <w:t xml:space="preserve"> </w:t>
      </w:r>
      <w:r>
        <w:rPr>
          <w:rFonts w:asciiTheme="majorBidi" w:hAnsiTheme="majorBidi" w:cstheme="majorBidi"/>
          <w:b/>
          <w:bCs/>
          <w:sz w:val="24"/>
          <w:szCs w:val="24"/>
          <w:lang w:val="en-US"/>
        </w:rPr>
        <w:t>ISLAM</w:t>
      </w:r>
      <w:r w:rsidR="006A1C9B">
        <w:rPr>
          <w:rFonts w:asciiTheme="majorBidi" w:hAnsiTheme="majorBidi" w:cstheme="majorBidi"/>
          <w:b/>
          <w:bCs/>
          <w:sz w:val="24"/>
          <w:szCs w:val="24"/>
          <w:lang w:val="en-US"/>
        </w:rPr>
        <w:t>I</w:t>
      </w:r>
      <w:r>
        <w:rPr>
          <w:rFonts w:asciiTheme="majorBidi" w:hAnsiTheme="majorBidi" w:cstheme="majorBidi"/>
          <w:b/>
          <w:bCs/>
          <w:sz w:val="24"/>
          <w:szCs w:val="24"/>
        </w:rPr>
        <w:t xml:space="preserve"> </w:t>
      </w:r>
    </w:p>
    <w:p w:rsidR="003F6BC4" w:rsidRPr="0075069B" w:rsidRDefault="003F6BC4" w:rsidP="0075069B">
      <w:pPr>
        <w:autoSpaceDE w:val="0"/>
        <w:autoSpaceDN w:val="0"/>
        <w:adjustRightInd w:val="0"/>
        <w:spacing w:after="0" w:line="240" w:lineRule="auto"/>
        <w:jc w:val="center"/>
        <w:rPr>
          <w:rFonts w:ascii="Garamond" w:hAnsi="Garamond" w:cs="Times New Roman"/>
          <w:b/>
          <w:lang w:val="en-US"/>
        </w:rPr>
      </w:pPr>
      <w:r w:rsidRPr="00174317">
        <w:rPr>
          <w:rFonts w:ascii="Garamond" w:hAnsi="Garamond" w:cs="Times New Roman"/>
          <w:b/>
          <w:bCs/>
          <w:color w:val="000000"/>
        </w:rPr>
        <w:t xml:space="preserve"> </w:t>
      </w:r>
    </w:p>
    <w:p w:rsidR="003F6BC4" w:rsidRPr="00174317" w:rsidRDefault="003F6BC4" w:rsidP="003F6BC4">
      <w:pPr>
        <w:autoSpaceDE w:val="0"/>
        <w:autoSpaceDN w:val="0"/>
        <w:adjustRightInd w:val="0"/>
        <w:spacing w:after="0" w:line="240" w:lineRule="auto"/>
        <w:jc w:val="center"/>
        <w:rPr>
          <w:rFonts w:ascii="Garamond" w:hAnsi="Garamond" w:cs="Times New Roman"/>
          <w:b/>
          <w:bCs/>
          <w:color w:val="000000"/>
          <w:sz w:val="24"/>
          <w:szCs w:val="24"/>
        </w:rPr>
      </w:pPr>
    </w:p>
    <w:p w:rsidR="003F6BC4" w:rsidRPr="0075069B" w:rsidRDefault="0075069B" w:rsidP="0075069B">
      <w:pPr>
        <w:autoSpaceDE w:val="0"/>
        <w:autoSpaceDN w:val="0"/>
        <w:adjustRightInd w:val="0"/>
        <w:spacing w:after="0" w:line="240" w:lineRule="auto"/>
        <w:jc w:val="center"/>
        <w:rPr>
          <w:rFonts w:ascii="Garamond" w:hAnsi="Garamond" w:cs="Times New Roman"/>
          <w:color w:val="000000"/>
          <w:sz w:val="24"/>
          <w:szCs w:val="24"/>
          <w:vertAlign w:val="superscript"/>
          <w:lang w:val="en-US"/>
        </w:rPr>
      </w:pPr>
      <w:proofErr w:type="spellStart"/>
      <w:r>
        <w:rPr>
          <w:rFonts w:ascii="Garamond" w:hAnsi="Garamond" w:cs="Times New Roman"/>
          <w:color w:val="000000"/>
          <w:sz w:val="24"/>
          <w:szCs w:val="24"/>
          <w:lang w:val="en-US"/>
        </w:rPr>
        <w:t>Nadri</w:t>
      </w:r>
      <w:proofErr w:type="spellEnd"/>
      <w:r>
        <w:rPr>
          <w:rFonts w:ascii="Garamond" w:hAnsi="Garamond" w:cs="Times New Roman"/>
          <w:color w:val="000000"/>
          <w:sz w:val="24"/>
          <w:szCs w:val="24"/>
          <w:lang w:val="en-US"/>
        </w:rPr>
        <w:t xml:space="preserve"> Taja</w:t>
      </w:r>
      <w:r>
        <w:rPr>
          <w:rFonts w:ascii="Garamond" w:hAnsi="Garamond" w:cs="Times New Roman"/>
          <w:color w:val="000000"/>
          <w:sz w:val="24"/>
          <w:szCs w:val="24"/>
          <w:vertAlign w:val="superscript"/>
          <w:lang w:val="en-US"/>
        </w:rPr>
        <w:t xml:space="preserve">1, </w:t>
      </w:r>
      <w:r>
        <w:rPr>
          <w:rFonts w:ascii="Garamond" w:hAnsi="Garamond" w:cs="Times New Roman"/>
          <w:color w:val="000000"/>
          <w:sz w:val="24"/>
          <w:szCs w:val="24"/>
          <w:lang w:val="en-US"/>
        </w:rPr>
        <w:t>Rika Sartika</w:t>
      </w:r>
      <w:r>
        <w:rPr>
          <w:rFonts w:ascii="Garamond" w:hAnsi="Garamond" w:cs="Times New Roman"/>
          <w:color w:val="000000"/>
          <w:sz w:val="24"/>
          <w:szCs w:val="24"/>
          <w:vertAlign w:val="superscript"/>
          <w:lang w:val="en-US"/>
        </w:rPr>
        <w:t>2</w:t>
      </w:r>
    </w:p>
    <w:p w:rsidR="003F6BC4" w:rsidRPr="0075069B" w:rsidRDefault="0075069B" w:rsidP="0075069B">
      <w:pPr>
        <w:pStyle w:val="Afiliasi"/>
        <w:spacing w:before="0" w:after="0"/>
        <w:rPr>
          <w:rFonts w:ascii="Garamond" w:hAnsi="Garamond"/>
          <w:vertAlign w:val="superscript"/>
          <w:lang w:val="en-US"/>
        </w:rPr>
      </w:pPr>
      <w:r w:rsidRPr="0075069B">
        <w:rPr>
          <w:rFonts w:ascii="Garamond" w:hAnsi="Garamond"/>
          <w:lang w:val="en-US"/>
        </w:rPr>
        <w:t xml:space="preserve">Pendidikan Agama Islam </w:t>
      </w:r>
      <w:r w:rsidR="003F6BC4" w:rsidRPr="0075069B">
        <w:rPr>
          <w:rFonts w:ascii="Garamond" w:hAnsi="Garamond"/>
        </w:rPr>
        <w:t>Universitas</w:t>
      </w:r>
      <w:r w:rsidRPr="0075069B">
        <w:rPr>
          <w:rFonts w:ascii="Garamond" w:hAnsi="Garamond"/>
          <w:lang w:val="en-US"/>
        </w:rPr>
        <w:t xml:space="preserve"> Islam Bandung</w:t>
      </w:r>
      <w:r w:rsidRPr="0075069B">
        <w:rPr>
          <w:rFonts w:ascii="Garamond" w:hAnsi="Garamond"/>
          <w:vertAlign w:val="superscript"/>
          <w:lang w:val="en-US"/>
        </w:rPr>
        <w:t>1</w:t>
      </w:r>
      <w:r w:rsidRPr="0075069B">
        <w:rPr>
          <w:rFonts w:ascii="Garamond" w:hAnsi="Garamond"/>
          <w:lang w:val="en-US"/>
        </w:rPr>
        <w:t>, Pendidikan Umum Universitas Pendidikan Indonesia</w:t>
      </w:r>
      <w:r w:rsidRPr="0075069B">
        <w:rPr>
          <w:rFonts w:ascii="Garamond" w:hAnsi="Garamond"/>
          <w:vertAlign w:val="superscript"/>
          <w:lang w:val="en-US"/>
        </w:rPr>
        <w:t>2</w:t>
      </w:r>
    </w:p>
    <w:p w:rsidR="00174317" w:rsidRPr="009B219A" w:rsidRDefault="0075069B" w:rsidP="00174317">
      <w:pPr>
        <w:pStyle w:val="NoSpacing"/>
        <w:jc w:val="center"/>
        <w:rPr>
          <w:rStyle w:val="Hyperlink"/>
          <w:rFonts w:ascii="Garamond" w:hAnsi="Garamond"/>
          <w:color w:val="auto"/>
          <w:sz w:val="20"/>
          <w:szCs w:val="20"/>
          <w:u w:val="none"/>
          <w:vertAlign w:val="superscript"/>
        </w:rPr>
      </w:pPr>
      <w:r w:rsidRPr="009B219A">
        <w:rPr>
          <w:rStyle w:val="Hyperlink"/>
          <w:rFonts w:ascii="Garamond" w:hAnsi="Garamond"/>
          <w:color w:val="auto"/>
          <w:sz w:val="20"/>
          <w:szCs w:val="20"/>
          <w:u w:val="none"/>
        </w:rPr>
        <w:t xml:space="preserve">Email: </w:t>
      </w:r>
      <w:hyperlink r:id="rId9" w:history="1">
        <w:r w:rsidRPr="009B219A">
          <w:rPr>
            <w:rStyle w:val="Hyperlink"/>
            <w:rFonts w:ascii="Garamond" w:hAnsi="Garamond"/>
            <w:color w:val="auto"/>
            <w:sz w:val="20"/>
            <w:szCs w:val="20"/>
            <w:u w:val="none"/>
          </w:rPr>
          <w:t>nadritaja@gmail.com</w:t>
        </w:r>
        <w:r w:rsidRPr="009B219A">
          <w:rPr>
            <w:rStyle w:val="Hyperlink"/>
            <w:rFonts w:ascii="Garamond" w:hAnsi="Garamond"/>
            <w:color w:val="auto"/>
            <w:sz w:val="20"/>
            <w:szCs w:val="20"/>
            <w:u w:val="none"/>
            <w:vertAlign w:val="superscript"/>
          </w:rPr>
          <w:t>1</w:t>
        </w:r>
      </w:hyperlink>
      <w:r w:rsidRPr="009B219A">
        <w:rPr>
          <w:rStyle w:val="Hyperlink"/>
          <w:rFonts w:ascii="Garamond" w:hAnsi="Garamond"/>
          <w:color w:val="auto"/>
          <w:sz w:val="20"/>
          <w:szCs w:val="20"/>
          <w:u w:val="none"/>
        </w:rPr>
        <w:t xml:space="preserve">, </w:t>
      </w:r>
      <w:r w:rsidR="009B219A" w:rsidRPr="009B219A">
        <w:rPr>
          <w:rStyle w:val="Hyperlink"/>
          <w:rFonts w:ascii="Garamond" w:hAnsi="Garamond"/>
          <w:color w:val="auto"/>
          <w:sz w:val="20"/>
          <w:szCs w:val="20"/>
          <w:u w:val="none"/>
        </w:rPr>
        <w:t>rikasartika@upi.edu</w:t>
      </w:r>
      <w:r w:rsidR="009B219A" w:rsidRPr="009B219A">
        <w:rPr>
          <w:rStyle w:val="Hyperlink"/>
          <w:rFonts w:ascii="Garamond" w:hAnsi="Garamond"/>
          <w:color w:val="auto"/>
          <w:sz w:val="20"/>
          <w:szCs w:val="20"/>
          <w:u w:val="none"/>
          <w:vertAlign w:val="superscript"/>
        </w:rPr>
        <w:t>2</w:t>
      </w:r>
    </w:p>
    <w:p w:rsidR="0075069B" w:rsidRPr="00BF53DC" w:rsidRDefault="0075069B" w:rsidP="00174317">
      <w:pPr>
        <w:pStyle w:val="NoSpacing"/>
        <w:jc w:val="center"/>
        <w:rPr>
          <w:rStyle w:val="Hyperlink"/>
          <w:rFonts w:ascii="Garamond" w:hAnsi="Garamond"/>
          <w:sz w:val="24"/>
          <w:szCs w:val="24"/>
        </w:rPr>
      </w:pPr>
    </w:p>
    <w:p w:rsidR="00174317" w:rsidRPr="00962464" w:rsidRDefault="00174317" w:rsidP="00174317">
      <w:pPr>
        <w:spacing w:after="0" w:line="240" w:lineRule="auto"/>
        <w:jc w:val="center"/>
        <w:rPr>
          <w:rFonts w:ascii="Garamond" w:hAnsi="Garamond"/>
          <w:b/>
          <w:iCs/>
          <w:sz w:val="20"/>
          <w:szCs w:val="20"/>
        </w:rPr>
      </w:pPr>
      <w:r w:rsidRPr="00BF53DC">
        <w:rPr>
          <w:rFonts w:ascii="Garamond" w:hAnsi="Garamond" w:cs="Helvetica"/>
          <w:sz w:val="20"/>
          <w:szCs w:val="20"/>
          <w:shd w:val="clear" w:color="auto" w:fill="FFFFFF"/>
        </w:rPr>
        <w:t>DOI: </w:t>
      </w:r>
      <w:r>
        <w:rPr>
          <w:rFonts w:ascii="Garamond" w:hAnsi="Garamond"/>
          <w:sz w:val="20"/>
          <w:szCs w:val="20"/>
        </w:rPr>
        <w:t>(</w:t>
      </w:r>
      <w:r w:rsidRPr="0094671F">
        <w:rPr>
          <w:rFonts w:ascii="Garamond" w:hAnsi="Garamond"/>
          <w:i/>
          <w:iCs/>
          <w:sz w:val="20"/>
          <w:szCs w:val="20"/>
        </w:rPr>
        <w:t>Font Garamond 10</w:t>
      </w:r>
      <w:r>
        <w:rPr>
          <w:rFonts w:ascii="Garamond" w:hAnsi="Garamond"/>
          <w:sz w:val="20"/>
          <w:szCs w:val="20"/>
        </w:rPr>
        <w:t>)</w:t>
      </w:r>
    </w:p>
    <w:p w:rsidR="00174317" w:rsidRPr="00BF53DC" w:rsidRDefault="00174317" w:rsidP="00174317">
      <w:pPr>
        <w:spacing w:after="0" w:line="240" w:lineRule="auto"/>
        <w:jc w:val="center"/>
        <w:rPr>
          <w:rFonts w:ascii="Garamond" w:hAnsi="Garamond"/>
          <w:sz w:val="20"/>
          <w:szCs w:val="20"/>
        </w:rPr>
      </w:pPr>
      <w:r w:rsidRPr="00BF53DC">
        <w:rPr>
          <w:rFonts w:ascii="Garamond" w:hAnsi="Garamond"/>
          <w:sz w:val="20"/>
          <w:szCs w:val="20"/>
        </w:rPr>
        <w:t xml:space="preserve">Accepted: </w:t>
      </w:r>
      <w:r>
        <w:rPr>
          <w:rFonts w:ascii="Garamond" w:hAnsi="Garamond"/>
          <w:sz w:val="20"/>
          <w:szCs w:val="20"/>
        </w:rPr>
        <w:t>January</w:t>
      </w:r>
      <w:r w:rsidRPr="00BF53DC">
        <w:rPr>
          <w:rFonts w:ascii="Garamond" w:hAnsi="Garamond"/>
          <w:sz w:val="20"/>
          <w:szCs w:val="20"/>
        </w:rPr>
        <w:t xml:space="preserve"> </w:t>
      </w:r>
      <w:r>
        <w:rPr>
          <w:rFonts w:ascii="Garamond" w:hAnsi="Garamond"/>
          <w:sz w:val="20"/>
          <w:szCs w:val="20"/>
        </w:rPr>
        <w:t>1</w:t>
      </w:r>
      <w:r w:rsidRPr="00BF53DC">
        <w:rPr>
          <w:rFonts w:ascii="Garamond" w:hAnsi="Garamond"/>
          <w:sz w:val="20"/>
          <w:szCs w:val="20"/>
        </w:rPr>
        <w:t>th, 201</w:t>
      </w:r>
      <w:r>
        <w:rPr>
          <w:rFonts w:ascii="Garamond" w:hAnsi="Garamond"/>
          <w:sz w:val="20"/>
          <w:szCs w:val="20"/>
        </w:rPr>
        <w:t>9</w:t>
      </w:r>
      <w:r w:rsidRPr="00BF53DC">
        <w:rPr>
          <w:rFonts w:ascii="Garamond" w:hAnsi="Garamond"/>
          <w:sz w:val="20"/>
          <w:szCs w:val="20"/>
        </w:rPr>
        <w:t xml:space="preserve">. Approved: </w:t>
      </w:r>
      <w:r>
        <w:rPr>
          <w:rFonts w:ascii="Garamond" w:hAnsi="Garamond"/>
          <w:sz w:val="20"/>
          <w:szCs w:val="20"/>
        </w:rPr>
        <w:t>January</w:t>
      </w:r>
      <w:r w:rsidRPr="00BF53DC">
        <w:rPr>
          <w:rFonts w:ascii="Garamond" w:hAnsi="Garamond"/>
          <w:sz w:val="20"/>
          <w:szCs w:val="20"/>
        </w:rPr>
        <w:t xml:space="preserve"> </w:t>
      </w:r>
      <w:r>
        <w:rPr>
          <w:rFonts w:ascii="Garamond" w:hAnsi="Garamond"/>
          <w:sz w:val="20"/>
          <w:szCs w:val="20"/>
        </w:rPr>
        <w:t>1</w:t>
      </w:r>
      <w:r w:rsidRPr="00BF53DC">
        <w:rPr>
          <w:rFonts w:ascii="Garamond" w:hAnsi="Garamond"/>
          <w:sz w:val="20"/>
          <w:szCs w:val="20"/>
        </w:rPr>
        <w:t xml:space="preserve">th, 2019. Published: </w:t>
      </w:r>
      <w:r>
        <w:rPr>
          <w:rFonts w:ascii="Garamond" w:hAnsi="Garamond"/>
          <w:sz w:val="20"/>
          <w:szCs w:val="20"/>
        </w:rPr>
        <w:t>January</w:t>
      </w:r>
      <w:r w:rsidRPr="00BF53DC">
        <w:rPr>
          <w:rFonts w:ascii="Garamond" w:hAnsi="Garamond"/>
          <w:sz w:val="20"/>
          <w:szCs w:val="20"/>
        </w:rPr>
        <w:t xml:space="preserve"> </w:t>
      </w:r>
      <w:r>
        <w:rPr>
          <w:rFonts w:ascii="Garamond" w:hAnsi="Garamond"/>
          <w:sz w:val="20"/>
          <w:szCs w:val="20"/>
        </w:rPr>
        <w:t>1</w:t>
      </w:r>
      <w:r w:rsidRPr="00BF53DC">
        <w:rPr>
          <w:rFonts w:ascii="Garamond" w:hAnsi="Garamond"/>
          <w:sz w:val="20"/>
          <w:szCs w:val="20"/>
        </w:rPr>
        <w:t>th, 2019</w:t>
      </w:r>
    </w:p>
    <w:p w:rsidR="00174317" w:rsidRPr="00174317" w:rsidRDefault="00174317" w:rsidP="003F6BC4">
      <w:pPr>
        <w:pStyle w:val="StyleAuthorBold"/>
        <w:spacing w:before="120" w:after="120"/>
        <w:rPr>
          <w:rFonts w:ascii="Garamond" w:hAnsi="Garamond"/>
          <w:lang w:val="id-ID"/>
        </w:rPr>
      </w:pPr>
    </w:p>
    <w:p w:rsidR="003F6BC4" w:rsidRPr="00174317" w:rsidRDefault="00174317" w:rsidP="003F6BC4">
      <w:pPr>
        <w:pStyle w:val="StyleAuthorBold"/>
        <w:spacing w:before="120" w:after="120"/>
        <w:rPr>
          <w:rFonts w:ascii="Garamond" w:hAnsi="Garamond"/>
          <w:b w:val="0"/>
          <w:bCs w:val="0"/>
          <w:lang w:val="id-ID"/>
        </w:rPr>
      </w:pPr>
      <w:r w:rsidRPr="00174317">
        <w:rPr>
          <w:rFonts w:ascii="Garamond" w:hAnsi="Garamond"/>
          <w:b w:val="0"/>
          <w:bCs w:val="0"/>
          <w:lang w:val="id-ID"/>
        </w:rPr>
        <w:t>ABSTRACT</w:t>
      </w:r>
    </w:p>
    <w:p w:rsidR="003F6BC4" w:rsidRPr="00174317" w:rsidRDefault="003F6BC4" w:rsidP="00174317">
      <w:pPr>
        <w:autoSpaceDE w:val="0"/>
        <w:autoSpaceDN w:val="0"/>
        <w:adjustRightInd w:val="0"/>
        <w:spacing w:before="120" w:after="120"/>
        <w:jc w:val="center"/>
        <w:rPr>
          <w:rFonts w:ascii="Garamond" w:hAnsi="Garamond" w:cs="Times New Roman"/>
          <w:b/>
          <w:bCs/>
          <w:i/>
          <w:iCs/>
          <w:color w:val="000000"/>
          <w:sz w:val="24"/>
          <w:szCs w:val="24"/>
        </w:rPr>
      </w:pPr>
      <w:r w:rsidRPr="00174317">
        <w:rPr>
          <w:rFonts w:ascii="Garamond" w:hAnsi="Garamond" w:cs="Times New Roman"/>
          <w:i/>
          <w:iCs/>
        </w:rPr>
        <w:t>(</w:t>
      </w:r>
      <w:r w:rsidR="00174317" w:rsidRPr="00174317">
        <w:rPr>
          <w:rFonts w:ascii="Garamond" w:hAnsi="Garamond" w:cs="Times New Roman"/>
          <w:i/>
          <w:iCs/>
        </w:rPr>
        <w:t xml:space="preserve">Garamond </w:t>
      </w:r>
      <w:r w:rsidRPr="00174317">
        <w:rPr>
          <w:rFonts w:ascii="Garamond" w:hAnsi="Garamond" w:cs="Times New Roman"/>
          <w:i/>
          <w:iCs/>
        </w:rPr>
        <w:t xml:space="preserve">11, </w:t>
      </w:r>
      <w:r w:rsidR="00174317" w:rsidRPr="00174317">
        <w:rPr>
          <w:rFonts w:ascii="Garamond" w:hAnsi="Garamond" w:cs="Times New Roman"/>
          <w:i/>
          <w:iCs/>
        </w:rPr>
        <w:t>spasi 1</w:t>
      </w:r>
      <w:r w:rsidRPr="00174317">
        <w:rPr>
          <w:rFonts w:ascii="Garamond" w:hAnsi="Garamond" w:cs="Times New Roman"/>
          <w:i/>
          <w:iCs/>
        </w:rPr>
        <w:t>)</w:t>
      </w:r>
    </w:p>
    <w:p w:rsidR="006A1C9B" w:rsidRPr="006A1C9B" w:rsidRDefault="006A1C9B" w:rsidP="006A1C9B">
      <w:pPr>
        <w:pStyle w:val="abstrak"/>
        <w:spacing w:after="120"/>
        <w:ind w:left="0" w:right="57"/>
        <w:rPr>
          <w:rFonts w:ascii="Garamond" w:hAnsi="Garamond"/>
          <w:i/>
          <w:iCs/>
          <w:sz w:val="22"/>
          <w:szCs w:val="22"/>
          <w:lang w:val="id-ID"/>
        </w:rPr>
      </w:pPr>
      <w:r w:rsidRPr="006A1C9B">
        <w:rPr>
          <w:rFonts w:ascii="Garamond" w:hAnsi="Garamond"/>
          <w:i/>
          <w:iCs/>
          <w:sz w:val="22"/>
          <w:szCs w:val="22"/>
        </w:rPr>
        <w:t>The</w:t>
      </w:r>
      <w:r w:rsidRPr="006A1C9B">
        <w:rPr>
          <w:rFonts w:ascii="Garamond" w:hAnsi="Garamond"/>
          <w:i/>
          <w:iCs/>
          <w:sz w:val="22"/>
          <w:szCs w:val="22"/>
          <w:lang w:val="id-ID"/>
        </w:rPr>
        <w:t xml:space="preserve"> life of the Cirendeu indigenous people has become one of the village icons with a unique culture that is diverse in their customs and traditions. The culture of this community is classified as still holding a fairly strong tradition from its ancestors, marked by socio-cultural conditions which are prerequisite for the values </w:t>
      </w:r>
      <w:r w:rsidRPr="006A1C9B">
        <w:rPr>
          <w:i/>
          <w:iCs/>
          <w:sz w:val="22"/>
          <w:szCs w:val="22"/>
          <w:lang w:val="id-ID"/>
        </w:rPr>
        <w:t>​​</w:t>
      </w:r>
      <w:r w:rsidRPr="006A1C9B">
        <w:rPr>
          <w:rFonts w:ascii="Garamond" w:hAnsi="Garamond"/>
          <w:i/>
          <w:iCs/>
          <w:sz w:val="22"/>
          <w:szCs w:val="22"/>
          <w:lang w:val="id-ID"/>
        </w:rPr>
        <w:t xml:space="preserve">of local wisdom. So that the complex substance of the values </w:t>
      </w:r>
      <w:r w:rsidRPr="006A1C9B">
        <w:rPr>
          <w:i/>
          <w:iCs/>
          <w:sz w:val="22"/>
          <w:szCs w:val="22"/>
          <w:lang w:val="id-ID"/>
        </w:rPr>
        <w:t>​​</w:t>
      </w:r>
      <w:r w:rsidRPr="006A1C9B">
        <w:rPr>
          <w:rFonts w:ascii="Garamond" w:hAnsi="Garamond"/>
          <w:i/>
          <w:iCs/>
          <w:sz w:val="22"/>
          <w:szCs w:val="22"/>
          <w:lang w:val="id-ID"/>
        </w:rPr>
        <w:t xml:space="preserve">of local wisdom in the Cirendeu community can be revealed as a source of Islamic character education in this study. This research uses ethnographic methods to explore the values </w:t>
      </w:r>
      <w:r w:rsidRPr="006A1C9B">
        <w:rPr>
          <w:i/>
          <w:iCs/>
          <w:sz w:val="22"/>
          <w:szCs w:val="22"/>
          <w:lang w:val="id-ID"/>
        </w:rPr>
        <w:t>​​</w:t>
      </w:r>
      <w:r w:rsidRPr="006A1C9B">
        <w:rPr>
          <w:rFonts w:ascii="Garamond" w:hAnsi="Garamond"/>
          <w:i/>
          <w:iCs/>
          <w:sz w:val="22"/>
          <w:szCs w:val="22"/>
          <w:lang w:val="id-ID"/>
        </w:rPr>
        <w:t>of local wisdom in the Cirendeu indigenous people. The results show that in the religious aspect, there are four main points, namely the prohibition of taking the rights of others, the prohibition on imposing other people's beliefs, mutual cooperation and tolerance. In the socio-cultural aspect, it shows that the indigenous people of Cirendeu are principled and adhere to the old traditions and follow the flow of changing times (protecting the time of the era). Meanwhile, the source of Islamic character education from the indigenous Cirendeu community refers to the meaning of symbolic, empirical, aesthetic, ethical, synoetic, and synoptic life.</w:t>
      </w:r>
    </w:p>
    <w:p w:rsidR="003F6BC4" w:rsidRPr="00174317" w:rsidRDefault="006A1C9B" w:rsidP="00036D8B">
      <w:pPr>
        <w:pStyle w:val="abstrak"/>
        <w:spacing w:before="120" w:after="120"/>
        <w:ind w:left="0"/>
        <w:jc w:val="left"/>
        <w:rPr>
          <w:rFonts w:ascii="Garamond" w:hAnsi="Garamond"/>
          <w:bCs/>
          <w:sz w:val="22"/>
          <w:szCs w:val="22"/>
          <w:lang w:val="id-ID"/>
        </w:rPr>
      </w:pPr>
      <w:r w:rsidRPr="006A1C9B">
        <w:rPr>
          <w:rFonts w:ascii="Garamond" w:hAnsi="Garamond"/>
          <w:i/>
          <w:iCs/>
          <w:sz w:val="22"/>
          <w:szCs w:val="22"/>
          <w:lang w:val="id-ID"/>
        </w:rPr>
        <w:t>Keywords: Values, Local Wisdom, Indigenous People of Cirendeu, Islamic Character Education</w:t>
      </w:r>
      <w:r w:rsidR="00863087" w:rsidRPr="00174317">
        <w:rPr>
          <w:rFonts w:ascii="Garamond" w:hAnsi="Garamond"/>
          <w:bCs/>
          <w:sz w:val="22"/>
          <w:szCs w:val="22"/>
          <w:lang w:val="id-ID"/>
        </w:rPr>
        <w:t xml:space="preserve"> </w:t>
      </w:r>
    </w:p>
    <w:p w:rsidR="003F6BC4" w:rsidRPr="00174317" w:rsidRDefault="003F6BC4" w:rsidP="003F6BC4">
      <w:pPr>
        <w:autoSpaceDE w:val="0"/>
        <w:autoSpaceDN w:val="0"/>
        <w:adjustRightInd w:val="0"/>
        <w:spacing w:before="120" w:after="120"/>
        <w:rPr>
          <w:rFonts w:ascii="Garamond" w:hAnsi="Garamond" w:cs="Times New Roman"/>
          <w:color w:val="000000"/>
          <w:sz w:val="24"/>
          <w:szCs w:val="24"/>
          <w:vertAlign w:val="superscript"/>
        </w:rPr>
      </w:pPr>
    </w:p>
    <w:p w:rsidR="003F6BC4" w:rsidRPr="00174317" w:rsidRDefault="00174317" w:rsidP="003F6BC4">
      <w:pPr>
        <w:autoSpaceDE w:val="0"/>
        <w:autoSpaceDN w:val="0"/>
        <w:adjustRightInd w:val="0"/>
        <w:spacing w:before="120" w:after="120"/>
        <w:jc w:val="center"/>
        <w:rPr>
          <w:rFonts w:ascii="Garamond" w:hAnsi="Garamond" w:cs="Times New Roman"/>
          <w:color w:val="000000"/>
          <w:szCs w:val="24"/>
        </w:rPr>
      </w:pPr>
      <w:r w:rsidRPr="00174317">
        <w:rPr>
          <w:rFonts w:ascii="Garamond" w:hAnsi="Garamond" w:cs="Times New Roman"/>
          <w:color w:val="000000"/>
          <w:szCs w:val="24"/>
        </w:rPr>
        <w:t xml:space="preserve">ABSTRAK </w:t>
      </w:r>
    </w:p>
    <w:p w:rsidR="003F6BC4" w:rsidRPr="00174317" w:rsidRDefault="00755425" w:rsidP="006A1C9B">
      <w:pPr>
        <w:pStyle w:val="abstrak"/>
        <w:spacing w:after="120"/>
        <w:ind w:left="0" w:right="57"/>
        <w:rPr>
          <w:rFonts w:ascii="Garamond" w:hAnsi="Garamond"/>
          <w:i/>
          <w:iCs/>
          <w:sz w:val="22"/>
          <w:szCs w:val="22"/>
          <w:lang w:val="id-ID"/>
        </w:rPr>
      </w:pPr>
      <w:proofErr w:type="spellStart"/>
      <w:r>
        <w:rPr>
          <w:rFonts w:ascii="Garamond" w:hAnsi="Garamond"/>
          <w:i/>
          <w:iCs/>
          <w:sz w:val="22"/>
          <w:szCs w:val="22"/>
        </w:rPr>
        <w:t>Kehidupan</w:t>
      </w:r>
      <w:proofErr w:type="spellEnd"/>
      <w:r>
        <w:rPr>
          <w:rFonts w:ascii="Garamond" w:hAnsi="Garamond"/>
          <w:i/>
          <w:iCs/>
          <w:sz w:val="22"/>
          <w:szCs w:val="22"/>
        </w:rPr>
        <w:t xml:space="preserve"> </w:t>
      </w:r>
      <w:proofErr w:type="spellStart"/>
      <w:r>
        <w:rPr>
          <w:rFonts w:ascii="Garamond" w:hAnsi="Garamond"/>
          <w:i/>
          <w:iCs/>
          <w:sz w:val="22"/>
          <w:szCs w:val="22"/>
        </w:rPr>
        <w:t>masyarakat</w:t>
      </w:r>
      <w:proofErr w:type="spellEnd"/>
      <w:r>
        <w:rPr>
          <w:rFonts w:ascii="Garamond" w:hAnsi="Garamond"/>
          <w:i/>
          <w:iCs/>
          <w:sz w:val="22"/>
          <w:szCs w:val="22"/>
        </w:rPr>
        <w:t xml:space="preserve"> </w:t>
      </w:r>
      <w:proofErr w:type="spellStart"/>
      <w:r>
        <w:rPr>
          <w:rFonts w:ascii="Garamond" w:hAnsi="Garamond"/>
          <w:i/>
          <w:iCs/>
          <w:sz w:val="22"/>
          <w:szCs w:val="22"/>
        </w:rPr>
        <w:t>adat</w:t>
      </w:r>
      <w:proofErr w:type="spellEnd"/>
      <w:r>
        <w:rPr>
          <w:rFonts w:ascii="Garamond" w:hAnsi="Garamond"/>
          <w:i/>
          <w:iCs/>
          <w:sz w:val="22"/>
          <w:szCs w:val="22"/>
        </w:rPr>
        <w:t xml:space="preserve"> </w:t>
      </w:r>
      <w:proofErr w:type="spellStart"/>
      <w:r>
        <w:rPr>
          <w:rFonts w:ascii="Garamond" w:hAnsi="Garamond"/>
          <w:i/>
          <w:iCs/>
          <w:sz w:val="22"/>
          <w:szCs w:val="22"/>
        </w:rPr>
        <w:t>Cirendeu</w:t>
      </w:r>
      <w:proofErr w:type="spellEnd"/>
      <w:r>
        <w:rPr>
          <w:rFonts w:ascii="Garamond" w:hAnsi="Garamond"/>
          <w:i/>
          <w:iCs/>
          <w:sz w:val="22"/>
          <w:szCs w:val="22"/>
        </w:rPr>
        <w:t xml:space="preserve"> </w:t>
      </w:r>
      <w:proofErr w:type="spellStart"/>
      <w:r>
        <w:rPr>
          <w:rFonts w:ascii="Garamond" w:hAnsi="Garamond"/>
          <w:i/>
          <w:iCs/>
          <w:sz w:val="22"/>
          <w:szCs w:val="22"/>
        </w:rPr>
        <w:t>menjadi</w:t>
      </w:r>
      <w:proofErr w:type="spellEnd"/>
      <w:r>
        <w:rPr>
          <w:rFonts w:ascii="Garamond" w:hAnsi="Garamond"/>
          <w:i/>
          <w:iCs/>
          <w:sz w:val="22"/>
          <w:szCs w:val="22"/>
        </w:rPr>
        <w:t xml:space="preserve"> </w:t>
      </w:r>
      <w:proofErr w:type="spellStart"/>
      <w:r>
        <w:rPr>
          <w:rFonts w:ascii="Garamond" w:hAnsi="Garamond"/>
          <w:i/>
          <w:iCs/>
          <w:sz w:val="22"/>
          <w:szCs w:val="22"/>
        </w:rPr>
        <w:t>salah</w:t>
      </w:r>
      <w:proofErr w:type="spellEnd"/>
      <w:r>
        <w:rPr>
          <w:rFonts w:ascii="Garamond" w:hAnsi="Garamond"/>
          <w:i/>
          <w:iCs/>
          <w:sz w:val="22"/>
          <w:szCs w:val="22"/>
        </w:rPr>
        <w:t xml:space="preserve"> </w:t>
      </w:r>
      <w:proofErr w:type="spellStart"/>
      <w:r>
        <w:rPr>
          <w:rFonts w:ascii="Garamond" w:hAnsi="Garamond"/>
          <w:i/>
          <w:iCs/>
          <w:sz w:val="22"/>
          <w:szCs w:val="22"/>
        </w:rPr>
        <w:t>satu</w:t>
      </w:r>
      <w:proofErr w:type="spellEnd"/>
      <w:r>
        <w:rPr>
          <w:rFonts w:ascii="Garamond" w:hAnsi="Garamond"/>
          <w:i/>
          <w:iCs/>
          <w:sz w:val="22"/>
          <w:szCs w:val="22"/>
        </w:rPr>
        <w:t xml:space="preserve"> icon </w:t>
      </w:r>
      <w:proofErr w:type="spellStart"/>
      <w:r>
        <w:rPr>
          <w:rFonts w:ascii="Garamond" w:hAnsi="Garamond"/>
          <w:i/>
          <w:iCs/>
          <w:sz w:val="22"/>
          <w:szCs w:val="22"/>
        </w:rPr>
        <w:t>kampung</w:t>
      </w:r>
      <w:proofErr w:type="spellEnd"/>
      <w:r>
        <w:rPr>
          <w:rFonts w:ascii="Garamond" w:hAnsi="Garamond"/>
          <w:i/>
          <w:iCs/>
          <w:sz w:val="22"/>
          <w:szCs w:val="22"/>
        </w:rPr>
        <w:t xml:space="preserve"> </w:t>
      </w:r>
      <w:proofErr w:type="spellStart"/>
      <w:r>
        <w:rPr>
          <w:rFonts w:ascii="Garamond" w:hAnsi="Garamond"/>
          <w:i/>
          <w:iCs/>
          <w:sz w:val="22"/>
          <w:szCs w:val="22"/>
        </w:rPr>
        <w:t>dengan</w:t>
      </w:r>
      <w:proofErr w:type="spellEnd"/>
      <w:r>
        <w:rPr>
          <w:rFonts w:ascii="Garamond" w:hAnsi="Garamond"/>
          <w:i/>
          <w:iCs/>
          <w:sz w:val="22"/>
          <w:szCs w:val="22"/>
        </w:rPr>
        <w:t xml:space="preserve"> </w:t>
      </w:r>
      <w:proofErr w:type="spellStart"/>
      <w:r>
        <w:rPr>
          <w:rFonts w:ascii="Garamond" w:hAnsi="Garamond"/>
          <w:i/>
          <w:iCs/>
          <w:sz w:val="22"/>
          <w:szCs w:val="22"/>
        </w:rPr>
        <w:t>keunikan</w:t>
      </w:r>
      <w:proofErr w:type="spellEnd"/>
      <w:r>
        <w:rPr>
          <w:rFonts w:ascii="Garamond" w:hAnsi="Garamond"/>
          <w:i/>
          <w:iCs/>
          <w:sz w:val="22"/>
          <w:szCs w:val="22"/>
        </w:rPr>
        <w:t xml:space="preserve"> </w:t>
      </w:r>
      <w:proofErr w:type="spellStart"/>
      <w:r>
        <w:rPr>
          <w:rFonts w:ascii="Garamond" w:hAnsi="Garamond"/>
          <w:i/>
          <w:iCs/>
          <w:sz w:val="22"/>
          <w:szCs w:val="22"/>
        </w:rPr>
        <w:t>budaya</w:t>
      </w:r>
      <w:proofErr w:type="spellEnd"/>
      <w:r>
        <w:rPr>
          <w:rFonts w:ascii="Garamond" w:hAnsi="Garamond"/>
          <w:i/>
          <w:iCs/>
          <w:sz w:val="22"/>
          <w:szCs w:val="22"/>
        </w:rPr>
        <w:t xml:space="preserve"> yang </w:t>
      </w:r>
      <w:proofErr w:type="spellStart"/>
      <w:r>
        <w:rPr>
          <w:rFonts w:ascii="Garamond" w:hAnsi="Garamond"/>
          <w:i/>
          <w:iCs/>
          <w:sz w:val="22"/>
          <w:szCs w:val="22"/>
        </w:rPr>
        <w:t>beragam</w:t>
      </w:r>
      <w:proofErr w:type="spellEnd"/>
      <w:r>
        <w:rPr>
          <w:rFonts w:ascii="Garamond" w:hAnsi="Garamond"/>
          <w:i/>
          <w:iCs/>
          <w:sz w:val="22"/>
          <w:szCs w:val="22"/>
        </w:rPr>
        <w:t xml:space="preserve"> </w:t>
      </w:r>
      <w:proofErr w:type="spellStart"/>
      <w:proofErr w:type="gramStart"/>
      <w:r>
        <w:rPr>
          <w:rFonts w:ascii="Garamond" w:hAnsi="Garamond"/>
          <w:i/>
          <w:iCs/>
          <w:sz w:val="22"/>
          <w:szCs w:val="22"/>
        </w:rPr>
        <w:t>akan</w:t>
      </w:r>
      <w:proofErr w:type="spellEnd"/>
      <w:proofErr w:type="gramEnd"/>
      <w:r>
        <w:rPr>
          <w:rFonts w:ascii="Garamond" w:hAnsi="Garamond"/>
          <w:i/>
          <w:iCs/>
          <w:sz w:val="22"/>
          <w:szCs w:val="22"/>
        </w:rPr>
        <w:t xml:space="preserve"> </w:t>
      </w:r>
      <w:proofErr w:type="spellStart"/>
      <w:r>
        <w:rPr>
          <w:rFonts w:ascii="Garamond" w:hAnsi="Garamond"/>
          <w:i/>
          <w:iCs/>
          <w:sz w:val="22"/>
          <w:szCs w:val="22"/>
        </w:rPr>
        <w:t>adat</w:t>
      </w:r>
      <w:proofErr w:type="spellEnd"/>
      <w:r>
        <w:rPr>
          <w:rFonts w:ascii="Garamond" w:hAnsi="Garamond"/>
          <w:i/>
          <w:iCs/>
          <w:sz w:val="22"/>
          <w:szCs w:val="22"/>
        </w:rPr>
        <w:t xml:space="preserve"> </w:t>
      </w:r>
      <w:proofErr w:type="spellStart"/>
      <w:r>
        <w:rPr>
          <w:rFonts w:ascii="Garamond" w:hAnsi="Garamond"/>
          <w:i/>
          <w:iCs/>
          <w:sz w:val="22"/>
          <w:szCs w:val="22"/>
        </w:rPr>
        <w:t>dan</w:t>
      </w:r>
      <w:proofErr w:type="spellEnd"/>
      <w:r>
        <w:rPr>
          <w:rFonts w:ascii="Garamond" w:hAnsi="Garamond"/>
          <w:i/>
          <w:iCs/>
          <w:sz w:val="22"/>
          <w:szCs w:val="22"/>
        </w:rPr>
        <w:t xml:space="preserve"> </w:t>
      </w:r>
      <w:proofErr w:type="spellStart"/>
      <w:r>
        <w:rPr>
          <w:rFonts w:ascii="Garamond" w:hAnsi="Garamond"/>
          <w:i/>
          <w:iCs/>
          <w:sz w:val="22"/>
          <w:szCs w:val="22"/>
        </w:rPr>
        <w:t>tradisinya</w:t>
      </w:r>
      <w:proofErr w:type="spellEnd"/>
      <w:r w:rsidR="003F6BC4" w:rsidRPr="00174317">
        <w:rPr>
          <w:rFonts w:ascii="Garamond" w:hAnsi="Garamond"/>
          <w:i/>
          <w:iCs/>
          <w:sz w:val="22"/>
          <w:szCs w:val="22"/>
        </w:rPr>
        <w:t>.</w:t>
      </w:r>
      <w:r>
        <w:rPr>
          <w:rFonts w:ascii="Garamond" w:hAnsi="Garamond"/>
          <w:i/>
          <w:iCs/>
          <w:sz w:val="22"/>
          <w:szCs w:val="22"/>
        </w:rPr>
        <w:t xml:space="preserve"> </w:t>
      </w:r>
      <w:proofErr w:type="spellStart"/>
      <w:r>
        <w:rPr>
          <w:rFonts w:ascii="Garamond" w:hAnsi="Garamond"/>
          <w:i/>
          <w:iCs/>
          <w:sz w:val="22"/>
          <w:szCs w:val="22"/>
        </w:rPr>
        <w:t>Kebudayaan</w:t>
      </w:r>
      <w:proofErr w:type="spellEnd"/>
      <w:r>
        <w:rPr>
          <w:rFonts w:ascii="Garamond" w:hAnsi="Garamond"/>
          <w:i/>
          <w:iCs/>
          <w:sz w:val="22"/>
          <w:szCs w:val="22"/>
        </w:rPr>
        <w:t xml:space="preserve"> </w:t>
      </w:r>
      <w:proofErr w:type="spellStart"/>
      <w:r>
        <w:rPr>
          <w:rFonts w:ascii="Garamond" w:hAnsi="Garamond"/>
          <w:i/>
          <w:iCs/>
          <w:sz w:val="22"/>
          <w:szCs w:val="22"/>
        </w:rPr>
        <w:t>masyarakat</w:t>
      </w:r>
      <w:proofErr w:type="spellEnd"/>
      <w:r>
        <w:rPr>
          <w:rFonts w:ascii="Garamond" w:hAnsi="Garamond"/>
          <w:i/>
          <w:iCs/>
          <w:sz w:val="22"/>
          <w:szCs w:val="22"/>
        </w:rPr>
        <w:t xml:space="preserve"> </w:t>
      </w:r>
      <w:proofErr w:type="spellStart"/>
      <w:r>
        <w:rPr>
          <w:rFonts w:ascii="Garamond" w:hAnsi="Garamond"/>
          <w:i/>
          <w:iCs/>
          <w:sz w:val="22"/>
          <w:szCs w:val="22"/>
        </w:rPr>
        <w:t>ini</w:t>
      </w:r>
      <w:proofErr w:type="spellEnd"/>
      <w:r>
        <w:rPr>
          <w:rFonts w:ascii="Garamond" w:hAnsi="Garamond"/>
          <w:i/>
          <w:iCs/>
          <w:sz w:val="22"/>
          <w:szCs w:val="22"/>
        </w:rPr>
        <w:t xml:space="preserve"> </w:t>
      </w:r>
      <w:proofErr w:type="spellStart"/>
      <w:r>
        <w:rPr>
          <w:rFonts w:ascii="Garamond" w:hAnsi="Garamond"/>
          <w:i/>
          <w:iCs/>
          <w:sz w:val="22"/>
          <w:szCs w:val="22"/>
        </w:rPr>
        <w:t>tergolong</w:t>
      </w:r>
      <w:proofErr w:type="spellEnd"/>
      <w:r>
        <w:rPr>
          <w:rFonts w:ascii="Garamond" w:hAnsi="Garamond"/>
          <w:i/>
          <w:iCs/>
          <w:sz w:val="22"/>
          <w:szCs w:val="22"/>
        </w:rPr>
        <w:t xml:space="preserve"> </w:t>
      </w:r>
      <w:proofErr w:type="spellStart"/>
      <w:r>
        <w:rPr>
          <w:rFonts w:ascii="Garamond" w:hAnsi="Garamond"/>
          <w:i/>
          <w:iCs/>
          <w:sz w:val="22"/>
          <w:szCs w:val="22"/>
        </w:rPr>
        <w:t>masih</w:t>
      </w:r>
      <w:proofErr w:type="spellEnd"/>
      <w:r>
        <w:rPr>
          <w:rFonts w:ascii="Garamond" w:hAnsi="Garamond"/>
          <w:i/>
          <w:iCs/>
          <w:sz w:val="22"/>
          <w:szCs w:val="22"/>
        </w:rPr>
        <w:t xml:space="preserve"> </w:t>
      </w:r>
      <w:proofErr w:type="spellStart"/>
      <w:r>
        <w:rPr>
          <w:rFonts w:ascii="Garamond" w:hAnsi="Garamond"/>
          <w:i/>
          <w:iCs/>
          <w:sz w:val="22"/>
          <w:szCs w:val="22"/>
        </w:rPr>
        <w:t>memegang</w:t>
      </w:r>
      <w:proofErr w:type="spellEnd"/>
      <w:r>
        <w:rPr>
          <w:rFonts w:ascii="Garamond" w:hAnsi="Garamond"/>
          <w:i/>
          <w:iCs/>
          <w:sz w:val="22"/>
          <w:szCs w:val="22"/>
        </w:rPr>
        <w:t xml:space="preserve"> </w:t>
      </w:r>
      <w:proofErr w:type="spellStart"/>
      <w:r>
        <w:rPr>
          <w:rFonts w:ascii="Garamond" w:hAnsi="Garamond"/>
          <w:i/>
          <w:iCs/>
          <w:sz w:val="22"/>
          <w:szCs w:val="22"/>
        </w:rPr>
        <w:t>tradisi</w:t>
      </w:r>
      <w:proofErr w:type="spellEnd"/>
      <w:r>
        <w:rPr>
          <w:rFonts w:ascii="Garamond" w:hAnsi="Garamond"/>
          <w:i/>
          <w:iCs/>
          <w:sz w:val="22"/>
          <w:szCs w:val="22"/>
        </w:rPr>
        <w:t xml:space="preserve"> yang </w:t>
      </w:r>
      <w:proofErr w:type="spellStart"/>
      <w:r>
        <w:rPr>
          <w:rFonts w:ascii="Garamond" w:hAnsi="Garamond"/>
          <w:i/>
          <w:iCs/>
          <w:sz w:val="22"/>
          <w:szCs w:val="22"/>
        </w:rPr>
        <w:t>cukup</w:t>
      </w:r>
      <w:proofErr w:type="spellEnd"/>
      <w:r>
        <w:rPr>
          <w:rFonts w:ascii="Garamond" w:hAnsi="Garamond"/>
          <w:i/>
          <w:iCs/>
          <w:sz w:val="22"/>
          <w:szCs w:val="22"/>
        </w:rPr>
        <w:t xml:space="preserve"> </w:t>
      </w:r>
      <w:proofErr w:type="spellStart"/>
      <w:r>
        <w:rPr>
          <w:rFonts w:ascii="Garamond" w:hAnsi="Garamond"/>
          <w:i/>
          <w:iCs/>
          <w:sz w:val="22"/>
          <w:szCs w:val="22"/>
        </w:rPr>
        <w:t>kuat</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dari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para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leluhur</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ditandai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dengan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kondisi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sosial</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kultural</w:t>
      </w:r>
      <w:proofErr w:type="spellEnd"/>
      <w:r w:rsidR="008C1B32">
        <w:rPr>
          <w:rFonts w:ascii="Garamond" w:hAnsi="Garamond"/>
          <w:i/>
          <w:iCs/>
          <w:sz w:val="22"/>
          <w:szCs w:val="22"/>
        </w:rPr>
        <w:t xml:space="preserve"> yang </w:t>
      </w:r>
      <w:proofErr w:type="spellStart"/>
      <w:r w:rsidR="008C1B32">
        <w:rPr>
          <w:rFonts w:ascii="Garamond" w:hAnsi="Garamond"/>
          <w:i/>
          <w:iCs/>
          <w:sz w:val="22"/>
          <w:szCs w:val="22"/>
        </w:rPr>
        <w:t>syarat</w:t>
      </w:r>
      <w:proofErr w:type="spellEnd"/>
      <w:r w:rsidR="008C1B32">
        <w:rPr>
          <w:rFonts w:ascii="Garamond" w:hAnsi="Garamond"/>
          <w:i/>
          <w:iCs/>
          <w:sz w:val="22"/>
          <w:szCs w:val="22"/>
        </w:rPr>
        <w:t xml:space="preserve"> </w:t>
      </w:r>
      <w:proofErr w:type="spellStart"/>
      <w:proofErr w:type="gramStart"/>
      <w:r w:rsidR="008C1B32">
        <w:rPr>
          <w:rFonts w:ascii="Garamond" w:hAnsi="Garamond"/>
          <w:i/>
          <w:iCs/>
          <w:sz w:val="22"/>
          <w:szCs w:val="22"/>
        </w:rPr>
        <w:t>akan</w:t>
      </w:r>
      <w:proofErr w:type="spellEnd"/>
      <w:proofErr w:type="gramEnd"/>
      <w:r w:rsidR="008C1B32">
        <w:rPr>
          <w:rFonts w:ascii="Garamond" w:hAnsi="Garamond"/>
          <w:i/>
          <w:iCs/>
          <w:sz w:val="22"/>
          <w:szCs w:val="22"/>
        </w:rPr>
        <w:t xml:space="preserve"> </w:t>
      </w:r>
      <w:proofErr w:type="spellStart"/>
      <w:r w:rsidR="008C1B32">
        <w:rPr>
          <w:rFonts w:ascii="Garamond" w:hAnsi="Garamond"/>
          <w:i/>
          <w:iCs/>
          <w:sz w:val="22"/>
          <w:szCs w:val="22"/>
        </w:rPr>
        <w:t>nilai-nilai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kearifan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lokal</w:t>
      </w:r>
      <w:proofErr w:type="spellEnd"/>
      <w:r w:rsidR="008C1B32">
        <w:rPr>
          <w:rFonts w:ascii="Garamond" w:hAnsi="Garamond"/>
          <w:i/>
          <w:iCs/>
          <w:sz w:val="22"/>
          <w:szCs w:val="22"/>
        </w:rPr>
        <w:t xml:space="preserve">. </w:t>
      </w:r>
      <w:proofErr w:type="spellStart"/>
      <w:proofErr w:type="gramStart"/>
      <w:r w:rsidR="008C1B32">
        <w:rPr>
          <w:rFonts w:ascii="Garamond" w:hAnsi="Garamond"/>
          <w:i/>
          <w:iCs/>
          <w:sz w:val="22"/>
          <w:szCs w:val="22"/>
        </w:rPr>
        <w:t>Sehingga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dapat</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diungkap</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secara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kompleks</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substa</w:t>
      </w:r>
      <w:r w:rsidR="006A1C9B">
        <w:rPr>
          <w:rFonts w:ascii="Garamond" w:hAnsi="Garamond"/>
          <w:i/>
          <w:iCs/>
          <w:sz w:val="22"/>
          <w:szCs w:val="22"/>
        </w:rPr>
        <w:t>n</w:t>
      </w:r>
      <w:r w:rsidR="008C1B32">
        <w:rPr>
          <w:rFonts w:ascii="Garamond" w:hAnsi="Garamond"/>
          <w:i/>
          <w:iCs/>
          <w:sz w:val="22"/>
          <w:szCs w:val="22"/>
        </w:rPr>
        <w:t>si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nilai-nilai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kearifan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lokal</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pada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masyarakat</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Cirendeu</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sebagai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sumber</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pendidikan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karakter</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islami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dalam</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penelitian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ini</w:t>
      </w:r>
      <w:proofErr w:type="spellEnd"/>
      <w:r w:rsidR="008C1B32">
        <w:rPr>
          <w:rFonts w:ascii="Garamond" w:hAnsi="Garamond"/>
          <w:i/>
          <w:iCs/>
          <w:sz w:val="22"/>
          <w:szCs w:val="22"/>
        </w:rPr>
        <w:t>.</w:t>
      </w:r>
      <w:proofErr w:type="gramEnd"/>
      <w:r w:rsidR="008C1B32">
        <w:rPr>
          <w:rFonts w:ascii="Garamond" w:hAnsi="Garamond"/>
          <w:i/>
          <w:iCs/>
          <w:sz w:val="22"/>
          <w:szCs w:val="22"/>
        </w:rPr>
        <w:t xml:space="preserve"> </w:t>
      </w:r>
      <w:proofErr w:type="spellStart"/>
      <w:proofErr w:type="gramStart"/>
      <w:r w:rsidR="008C1B32">
        <w:rPr>
          <w:rFonts w:ascii="Garamond" w:hAnsi="Garamond"/>
          <w:i/>
          <w:iCs/>
          <w:sz w:val="22"/>
          <w:szCs w:val="22"/>
        </w:rPr>
        <w:t>Penelitian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ini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mengguakan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metode</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etnografi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dalam</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mengggali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nilai-nilai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kearifan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lokal</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pada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masyarakat</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adat</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Cirendeu</w:t>
      </w:r>
      <w:proofErr w:type="spellEnd"/>
      <w:r w:rsidR="008C1B32">
        <w:rPr>
          <w:rFonts w:ascii="Garamond" w:hAnsi="Garamond"/>
          <w:i/>
          <w:iCs/>
          <w:sz w:val="22"/>
          <w:szCs w:val="22"/>
        </w:rPr>
        <w:t>.</w:t>
      </w:r>
      <w:proofErr w:type="gramEnd"/>
      <w:r w:rsidR="008C1B32">
        <w:rPr>
          <w:rFonts w:ascii="Garamond" w:hAnsi="Garamond"/>
          <w:i/>
          <w:iCs/>
          <w:sz w:val="22"/>
          <w:szCs w:val="22"/>
        </w:rPr>
        <w:t xml:space="preserve"> </w:t>
      </w:r>
      <w:proofErr w:type="spellStart"/>
      <w:proofErr w:type="gramStart"/>
      <w:r w:rsidR="008C1B32">
        <w:rPr>
          <w:rFonts w:ascii="Garamond" w:hAnsi="Garamond"/>
          <w:i/>
          <w:iCs/>
          <w:sz w:val="22"/>
          <w:szCs w:val="22"/>
        </w:rPr>
        <w:t>Hasil</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penelitian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menunjukkan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bahwa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pada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aspek</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religius</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terdapat</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empat</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poin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utama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yakni</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larangan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mengambil</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hak</w:t>
      </w:r>
      <w:proofErr w:type="spellEnd"/>
      <w:r w:rsidR="008C1B32">
        <w:rPr>
          <w:rFonts w:ascii="Garamond" w:hAnsi="Garamond"/>
          <w:i/>
          <w:iCs/>
          <w:sz w:val="22"/>
          <w:szCs w:val="22"/>
        </w:rPr>
        <w:t xml:space="preserve"> orang lain, </w:t>
      </w:r>
      <w:proofErr w:type="spellStart"/>
      <w:r w:rsidR="008C1B32">
        <w:rPr>
          <w:rFonts w:ascii="Garamond" w:hAnsi="Garamond"/>
          <w:i/>
          <w:iCs/>
          <w:sz w:val="22"/>
          <w:szCs w:val="22"/>
        </w:rPr>
        <w:t>larangan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memaksakan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keyakinan</w:t>
      </w:r>
      <w:proofErr w:type="spellEnd"/>
      <w:r w:rsidR="008C1B32">
        <w:rPr>
          <w:rFonts w:ascii="Garamond" w:hAnsi="Garamond"/>
          <w:i/>
          <w:iCs/>
          <w:sz w:val="22"/>
          <w:szCs w:val="22"/>
        </w:rPr>
        <w:t xml:space="preserve"> orang lain, </w:t>
      </w:r>
      <w:proofErr w:type="spellStart"/>
      <w:r w:rsidR="008C1B32">
        <w:rPr>
          <w:rFonts w:ascii="Garamond" w:hAnsi="Garamond"/>
          <w:i/>
          <w:iCs/>
          <w:sz w:val="22"/>
          <w:szCs w:val="22"/>
        </w:rPr>
        <w:t>gotong</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royong</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dan</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toleransi</w:t>
      </w:r>
      <w:proofErr w:type="spellEnd"/>
      <w:r w:rsidR="008C1B32">
        <w:rPr>
          <w:rFonts w:ascii="Garamond" w:hAnsi="Garamond"/>
          <w:i/>
          <w:iCs/>
          <w:sz w:val="22"/>
          <w:szCs w:val="22"/>
        </w:rPr>
        <w:t>.</w:t>
      </w:r>
      <w:proofErr w:type="gramEnd"/>
      <w:r w:rsidR="008C1B32">
        <w:rPr>
          <w:rFonts w:ascii="Garamond" w:hAnsi="Garamond"/>
          <w:i/>
          <w:iCs/>
          <w:sz w:val="22"/>
          <w:szCs w:val="22"/>
        </w:rPr>
        <w:t xml:space="preserve"> </w:t>
      </w:r>
      <w:proofErr w:type="spellStart"/>
      <w:r w:rsidR="008C1B32">
        <w:rPr>
          <w:rFonts w:ascii="Garamond" w:hAnsi="Garamond"/>
          <w:i/>
          <w:iCs/>
          <w:sz w:val="22"/>
          <w:szCs w:val="22"/>
        </w:rPr>
        <w:t>Pada</w:t>
      </w:r>
      <w:proofErr w:type="spellEnd"/>
      <w:r w:rsidR="008C1B32">
        <w:rPr>
          <w:rFonts w:ascii="Garamond" w:hAnsi="Garamond"/>
          <w:i/>
          <w:iCs/>
          <w:sz w:val="22"/>
          <w:szCs w:val="22"/>
        </w:rPr>
        <w:t xml:space="preserve"> </w:t>
      </w:r>
      <w:proofErr w:type="spellStart"/>
      <w:r w:rsidR="008C1B32">
        <w:rPr>
          <w:rFonts w:ascii="Garamond" w:hAnsi="Garamond"/>
          <w:i/>
          <w:iCs/>
          <w:sz w:val="22"/>
          <w:szCs w:val="22"/>
        </w:rPr>
        <w:t>aspek</w:t>
      </w:r>
      <w:proofErr w:type="spellEnd"/>
      <w:r w:rsidR="008C1B32">
        <w:rPr>
          <w:rFonts w:ascii="Garamond" w:hAnsi="Garamond"/>
          <w:i/>
          <w:iCs/>
          <w:sz w:val="22"/>
          <w:szCs w:val="22"/>
        </w:rPr>
        <w:t xml:space="preserve"> </w:t>
      </w:r>
      <w:proofErr w:type="spellStart"/>
      <w:proofErr w:type="gramStart"/>
      <w:r w:rsidR="008C1B32">
        <w:rPr>
          <w:rFonts w:ascii="Garamond" w:hAnsi="Garamond"/>
          <w:i/>
          <w:iCs/>
          <w:sz w:val="22"/>
          <w:szCs w:val="22"/>
        </w:rPr>
        <w:t>sosia</w:t>
      </w:r>
      <w:r w:rsidR="006A1C9B">
        <w:rPr>
          <w:rFonts w:ascii="Garamond" w:hAnsi="Garamond"/>
          <w:i/>
          <w:iCs/>
          <w:sz w:val="22"/>
          <w:szCs w:val="22"/>
        </w:rPr>
        <w:t>l</w:t>
      </w:r>
      <w:proofErr w:type="spellEnd"/>
      <w:r w:rsidR="006A1C9B">
        <w:rPr>
          <w:rFonts w:ascii="Garamond" w:hAnsi="Garamond"/>
          <w:i/>
          <w:iCs/>
          <w:sz w:val="22"/>
          <w:szCs w:val="22"/>
        </w:rPr>
        <w:t xml:space="preserve"> </w:t>
      </w:r>
      <w:r w:rsidR="008C1B32">
        <w:rPr>
          <w:rFonts w:ascii="Garamond" w:hAnsi="Garamond"/>
          <w:i/>
          <w:iCs/>
          <w:sz w:val="22"/>
          <w:szCs w:val="22"/>
        </w:rPr>
        <w:t xml:space="preserve"> </w:t>
      </w:r>
      <w:proofErr w:type="spellStart"/>
      <w:r w:rsidR="008C1B32">
        <w:rPr>
          <w:rFonts w:ascii="Garamond" w:hAnsi="Garamond"/>
          <w:i/>
          <w:iCs/>
          <w:sz w:val="22"/>
          <w:szCs w:val="22"/>
        </w:rPr>
        <w:t>kultural</w:t>
      </w:r>
      <w:proofErr w:type="spellEnd"/>
      <w:proofErr w:type="gramEnd"/>
      <w:r w:rsidR="006A1C9B">
        <w:rPr>
          <w:rFonts w:ascii="Garamond" w:hAnsi="Garamond"/>
          <w:i/>
          <w:iCs/>
          <w:sz w:val="22"/>
          <w:szCs w:val="22"/>
        </w:rPr>
        <w:t xml:space="preserve"> </w:t>
      </w:r>
      <w:proofErr w:type="spellStart"/>
      <w:r w:rsidR="006A1C9B">
        <w:rPr>
          <w:rFonts w:ascii="Garamond" w:hAnsi="Garamond"/>
          <w:i/>
          <w:iCs/>
          <w:sz w:val="22"/>
          <w:szCs w:val="22"/>
        </w:rPr>
        <w:t>menunjukkan</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masyarakat</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adat</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Cirendeu</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beprinsip</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dan</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berpegang</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kuat</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pada</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tradisi</w:t>
      </w:r>
      <w:proofErr w:type="spellEnd"/>
      <w:r w:rsidR="006A1C9B">
        <w:rPr>
          <w:rFonts w:ascii="Garamond" w:hAnsi="Garamond"/>
          <w:i/>
          <w:iCs/>
          <w:sz w:val="22"/>
          <w:szCs w:val="22"/>
        </w:rPr>
        <w:t xml:space="preserve"> lama </w:t>
      </w:r>
      <w:proofErr w:type="spellStart"/>
      <w:r w:rsidR="006A1C9B">
        <w:rPr>
          <w:rFonts w:ascii="Garamond" w:hAnsi="Garamond"/>
          <w:i/>
          <w:iCs/>
          <w:sz w:val="22"/>
          <w:szCs w:val="22"/>
        </w:rPr>
        <w:t>serta</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mengikuti</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arus</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perubahan</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zaman</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ngindung</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ka</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waktu</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mibapa</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ka</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zaman</w:t>
      </w:r>
      <w:proofErr w:type="spellEnd"/>
      <w:r w:rsidR="006A1C9B">
        <w:rPr>
          <w:rFonts w:ascii="Garamond" w:hAnsi="Garamond"/>
          <w:i/>
          <w:iCs/>
          <w:sz w:val="22"/>
          <w:szCs w:val="22"/>
        </w:rPr>
        <w:t xml:space="preserve">). </w:t>
      </w:r>
      <w:proofErr w:type="spellStart"/>
      <w:proofErr w:type="gramStart"/>
      <w:r w:rsidR="006A1C9B">
        <w:rPr>
          <w:rFonts w:ascii="Garamond" w:hAnsi="Garamond"/>
          <w:i/>
          <w:iCs/>
          <w:sz w:val="22"/>
          <w:szCs w:val="22"/>
        </w:rPr>
        <w:t>Sedangkan</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sumber</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pendidikan</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karakter</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islami</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dari</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masyarakat</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adat</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Cirendeu</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merujuk</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pada</w:t>
      </w:r>
      <w:proofErr w:type="spellEnd"/>
      <w:r w:rsidR="006A1C9B" w:rsidRPr="006A1C9B">
        <w:rPr>
          <w:rFonts w:ascii="Garamond" w:hAnsi="Garamond"/>
          <w:i/>
          <w:iCs/>
          <w:sz w:val="22"/>
          <w:szCs w:val="22"/>
        </w:rPr>
        <w:t xml:space="preserve"> </w:t>
      </w:r>
      <w:proofErr w:type="spellStart"/>
      <w:r w:rsidR="006A1C9B" w:rsidRPr="006A1C9B">
        <w:rPr>
          <w:rFonts w:ascii="Garamond" w:hAnsi="Garamond" w:cstheme="minorBidi"/>
          <w:i/>
          <w:iCs/>
          <w:sz w:val="22"/>
          <w:szCs w:val="22"/>
        </w:rPr>
        <w:t>makna</w:t>
      </w:r>
      <w:proofErr w:type="spellEnd"/>
      <w:r w:rsidR="006A1C9B" w:rsidRPr="006A1C9B">
        <w:rPr>
          <w:rFonts w:ascii="Garamond" w:hAnsi="Garamond" w:cstheme="minorBidi"/>
          <w:i/>
          <w:iCs/>
          <w:sz w:val="22"/>
          <w:szCs w:val="22"/>
        </w:rPr>
        <w:t xml:space="preserve"> </w:t>
      </w:r>
      <w:proofErr w:type="spellStart"/>
      <w:r w:rsidR="006A1C9B" w:rsidRPr="006A1C9B">
        <w:rPr>
          <w:rFonts w:ascii="Garamond" w:hAnsi="Garamond" w:cstheme="minorBidi"/>
          <w:i/>
          <w:iCs/>
          <w:sz w:val="22"/>
          <w:szCs w:val="22"/>
        </w:rPr>
        <w:t>kehidupan</w:t>
      </w:r>
      <w:proofErr w:type="spellEnd"/>
      <w:r w:rsidR="006A1C9B" w:rsidRPr="006A1C9B">
        <w:rPr>
          <w:rFonts w:ascii="Garamond" w:hAnsi="Garamond" w:cstheme="minorBidi"/>
          <w:i/>
          <w:iCs/>
          <w:sz w:val="22"/>
          <w:szCs w:val="22"/>
        </w:rPr>
        <w:t xml:space="preserve"> </w:t>
      </w:r>
      <w:proofErr w:type="spellStart"/>
      <w:r w:rsidR="006A1C9B" w:rsidRPr="006A1C9B">
        <w:rPr>
          <w:rFonts w:ascii="Garamond" w:hAnsi="Garamond" w:cstheme="minorBidi"/>
          <w:i/>
          <w:iCs/>
          <w:sz w:val="22"/>
          <w:szCs w:val="22"/>
        </w:rPr>
        <w:t>simbolik</w:t>
      </w:r>
      <w:proofErr w:type="spellEnd"/>
      <w:r w:rsidR="006A1C9B" w:rsidRPr="006A1C9B">
        <w:rPr>
          <w:rFonts w:ascii="Garamond" w:hAnsi="Garamond" w:cstheme="minorBidi"/>
          <w:i/>
          <w:iCs/>
          <w:sz w:val="22"/>
          <w:szCs w:val="22"/>
        </w:rPr>
        <w:t xml:space="preserve">, </w:t>
      </w:r>
      <w:proofErr w:type="spellStart"/>
      <w:r w:rsidR="006A1C9B" w:rsidRPr="006A1C9B">
        <w:rPr>
          <w:rFonts w:ascii="Garamond" w:hAnsi="Garamond" w:cstheme="minorBidi"/>
          <w:i/>
          <w:iCs/>
          <w:sz w:val="22"/>
          <w:szCs w:val="22"/>
        </w:rPr>
        <w:t>empirik</w:t>
      </w:r>
      <w:proofErr w:type="spellEnd"/>
      <w:r w:rsidR="006A1C9B" w:rsidRPr="006A1C9B">
        <w:rPr>
          <w:rFonts w:ascii="Garamond" w:hAnsi="Garamond" w:cstheme="minorBidi"/>
          <w:i/>
          <w:iCs/>
          <w:sz w:val="22"/>
          <w:szCs w:val="22"/>
        </w:rPr>
        <w:t xml:space="preserve">, </w:t>
      </w:r>
      <w:proofErr w:type="spellStart"/>
      <w:r w:rsidR="006A1C9B" w:rsidRPr="006A1C9B">
        <w:rPr>
          <w:rFonts w:ascii="Garamond" w:hAnsi="Garamond" w:cstheme="minorBidi"/>
          <w:i/>
          <w:iCs/>
          <w:sz w:val="22"/>
          <w:szCs w:val="22"/>
        </w:rPr>
        <w:t>estetik</w:t>
      </w:r>
      <w:proofErr w:type="spellEnd"/>
      <w:r w:rsidR="006A1C9B" w:rsidRPr="006A1C9B">
        <w:rPr>
          <w:rFonts w:ascii="Garamond" w:hAnsi="Garamond" w:cstheme="minorBidi"/>
          <w:i/>
          <w:iCs/>
          <w:sz w:val="22"/>
          <w:szCs w:val="22"/>
        </w:rPr>
        <w:t xml:space="preserve">, </w:t>
      </w:r>
      <w:proofErr w:type="spellStart"/>
      <w:r w:rsidR="006A1C9B" w:rsidRPr="006A1C9B">
        <w:rPr>
          <w:rFonts w:ascii="Garamond" w:hAnsi="Garamond" w:cstheme="minorBidi"/>
          <w:i/>
          <w:iCs/>
          <w:sz w:val="22"/>
          <w:szCs w:val="22"/>
        </w:rPr>
        <w:t>etik</w:t>
      </w:r>
      <w:proofErr w:type="spellEnd"/>
      <w:r w:rsidR="006A1C9B" w:rsidRPr="006A1C9B">
        <w:rPr>
          <w:rFonts w:ascii="Garamond" w:hAnsi="Garamond" w:cstheme="minorBidi"/>
          <w:i/>
          <w:iCs/>
          <w:sz w:val="22"/>
          <w:szCs w:val="22"/>
        </w:rPr>
        <w:t xml:space="preserve">, </w:t>
      </w:r>
      <w:proofErr w:type="spellStart"/>
      <w:r w:rsidR="006A1C9B" w:rsidRPr="006A1C9B">
        <w:rPr>
          <w:rFonts w:ascii="Garamond" w:hAnsi="Garamond" w:cstheme="minorBidi"/>
          <w:i/>
          <w:iCs/>
          <w:sz w:val="22"/>
          <w:szCs w:val="22"/>
        </w:rPr>
        <w:t>synoetik</w:t>
      </w:r>
      <w:proofErr w:type="spellEnd"/>
      <w:r w:rsidR="006A1C9B" w:rsidRPr="006A1C9B">
        <w:rPr>
          <w:rFonts w:ascii="Garamond" w:hAnsi="Garamond" w:cstheme="minorBidi"/>
          <w:i/>
          <w:iCs/>
          <w:sz w:val="22"/>
          <w:szCs w:val="22"/>
        </w:rPr>
        <w:t xml:space="preserve">, </w:t>
      </w:r>
      <w:proofErr w:type="spellStart"/>
      <w:r w:rsidR="006A1C9B" w:rsidRPr="006A1C9B">
        <w:rPr>
          <w:rFonts w:ascii="Garamond" w:hAnsi="Garamond" w:cstheme="minorBidi"/>
          <w:i/>
          <w:iCs/>
          <w:sz w:val="22"/>
          <w:szCs w:val="22"/>
        </w:rPr>
        <w:t>dan</w:t>
      </w:r>
      <w:proofErr w:type="spellEnd"/>
      <w:r w:rsidR="006A1C9B" w:rsidRPr="006A1C9B">
        <w:rPr>
          <w:rFonts w:ascii="Garamond" w:hAnsi="Garamond" w:cstheme="minorBidi"/>
          <w:i/>
          <w:iCs/>
          <w:sz w:val="22"/>
          <w:szCs w:val="22"/>
        </w:rPr>
        <w:t xml:space="preserve"> </w:t>
      </w:r>
      <w:r w:rsidR="006A1C9B">
        <w:rPr>
          <w:rFonts w:ascii="Garamond" w:hAnsi="Garamond" w:cstheme="minorBidi"/>
          <w:i/>
          <w:iCs/>
          <w:sz w:val="22"/>
          <w:szCs w:val="22"/>
        </w:rPr>
        <w:t>synoptic.</w:t>
      </w:r>
      <w:proofErr w:type="gramEnd"/>
    </w:p>
    <w:p w:rsidR="006A1C9B" w:rsidRPr="006A1C9B" w:rsidRDefault="003F6BC4" w:rsidP="006A1C9B">
      <w:pPr>
        <w:pStyle w:val="abstrak"/>
        <w:spacing w:after="120"/>
        <w:ind w:left="0" w:right="57"/>
        <w:rPr>
          <w:rFonts w:ascii="Garamond" w:hAnsi="Garamond"/>
          <w:i/>
          <w:iCs/>
          <w:sz w:val="22"/>
          <w:szCs w:val="22"/>
        </w:rPr>
      </w:pPr>
      <w:r w:rsidRPr="00174317">
        <w:rPr>
          <w:rFonts w:ascii="Garamond" w:hAnsi="Garamond"/>
          <w:bCs/>
          <w:sz w:val="22"/>
          <w:szCs w:val="22"/>
          <w:lang w:val="id-ID"/>
        </w:rPr>
        <w:t xml:space="preserve">Kata Kunci: </w:t>
      </w:r>
      <w:proofErr w:type="spellStart"/>
      <w:r w:rsidR="006A1C9B">
        <w:rPr>
          <w:rFonts w:ascii="Garamond" w:hAnsi="Garamond"/>
          <w:i/>
          <w:iCs/>
          <w:sz w:val="22"/>
          <w:szCs w:val="22"/>
        </w:rPr>
        <w:t>Nilai</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Kearifan</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Lokal</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Masyarakat</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Adat</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Cirendeu</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Pendikan</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Karakter</w:t>
      </w:r>
      <w:proofErr w:type="spellEnd"/>
      <w:r w:rsidR="006A1C9B">
        <w:rPr>
          <w:rFonts w:ascii="Garamond" w:hAnsi="Garamond"/>
          <w:i/>
          <w:iCs/>
          <w:sz w:val="22"/>
          <w:szCs w:val="22"/>
        </w:rPr>
        <w:t xml:space="preserve"> </w:t>
      </w:r>
      <w:proofErr w:type="spellStart"/>
      <w:r w:rsidR="006A1C9B">
        <w:rPr>
          <w:rFonts w:ascii="Garamond" w:hAnsi="Garamond"/>
          <w:i/>
          <w:iCs/>
          <w:sz w:val="22"/>
          <w:szCs w:val="22"/>
        </w:rPr>
        <w:t>Islami</w:t>
      </w:r>
      <w:proofErr w:type="spellEnd"/>
    </w:p>
    <w:p w:rsidR="003F6BC4" w:rsidRPr="00174317" w:rsidRDefault="003F6BC4" w:rsidP="006A1C9B">
      <w:pPr>
        <w:pStyle w:val="abstrak"/>
        <w:spacing w:after="120"/>
        <w:ind w:left="0" w:right="57"/>
        <w:rPr>
          <w:rFonts w:ascii="Garamond" w:hAnsi="Garamond"/>
          <w:bCs/>
          <w:sz w:val="22"/>
          <w:szCs w:val="22"/>
          <w:lang w:val="id-ID"/>
        </w:rPr>
      </w:pPr>
    </w:p>
    <w:p w:rsidR="003F6BC4" w:rsidRPr="00174317" w:rsidRDefault="003F6BC4" w:rsidP="003F6BC4">
      <w:pPr>
        <w:pStyle w:val="abstrak"/>
        <w:spacing w:after="120"/>
        <w:ind w:left="0" w:right="57"/>
        <w:rPr>
          <w:rFonts w:ascii="Garamond" w:hAnsi="Garamond"/>
          <w:sz w:val="22"/>
          <w:szCs w:val="22"/>
          <w:lang w:val="id-ID"/>
        </w:rPr>
      </w:pPr>
    </w:p>
    <w:p w:rsidR="003F6BC4" w:rsidRPr="00174317" w:rsidRDefault="003F6BC4" w:rsidP="003F6BC4">
      <w:pPr>
        <w:autoSpaceDE w:val="0"/>
        <w:autoSpaceDN w:val="0"/>
        <w:adjustRightInd w:val="0"/>
        <w:spacing w:after="0" w:line="360" w:lineRule="auto"/>
        <w:jc w:val="both"/>
        <w:rPr>
          <w:rFonts w:ascii="Garamond" w:hAnsi="Garamond" w:cs="Times New Roman"/>
          <w:color w:val="000000"/>
          <w:sz w:val="24"/>
          <w:szCs w:val="24"/>
        </w:rPr>
      </w:pPr>
    </w:p>
    <w:p w:rsidR="003F6BC4" w:rsidRPr="00174317" w:rsidRDefault="003F6BC4" w:rsidP="003F6BC4">
      <w:pPr>
        <w:autoSpaceDE w:val="0"/>
        <w:autoSpaceDN w:val="0"/>
        <w:adjustRightInd w:val="0"/>
        <w:spacing w:after="0" w:line="360" w:lineRule="auto"/>
        <w:jc w:val="both"/>
        <w:rPr>
          <w:rFonts w:ascii="Garamond" w:hAnsi="Garamond" w:cs="Times New Roman"/>
          <w:color w:val="000000"/>
          <w:sz w:val="24"/>
          <w:szCs w:val="24"/>
        </w:rPr>
      </w:pPr>
    </w:p>
    <w:p w:rsidR="003F6BC4" w:rsidRPr="00174317" w:rsidRDefault="003F6BC4" w:rsidP="003F6BC4">
      <w:pPr>
        <w:autoSpaceDE w:val="0"/>
        <w:autoSpaceDN w:val="0"/>
        <w:adjustRightInd w:val="0"/>
        <w:spacing w:after="0" w:line="360" w:lineRule="auto"/>
        <w:jc w:val="both"/>
        <w:rPr>
          <w:rFonts w:ascii="Garamond" w:hAnsi="Garamond" w:cs="Times New Roman"/>
          <w:color w:val="000000"/>
          <w:sz w:val="24"/>
          <w:szCs w:val="24"/>
        </w:rPr>
      </w:pPr>
    </w:p>
    <w:p w:rsidR="003F6BC4" w:rsidRPr="00174317" w:rsidRDefault="003F6BC4" w:rsidP="003F6BC4">
      <w:pPr>
        <w:autoSpaceDE w:val="0"/>
        <w:autoSpaceDN w:val="0"/>
        <w:adjustRightInd w:val="0"/>
        <w:spacing w:after="0" w:line="240" w:lineRule="auto"/>
        <w:rPr>
          <w:rFonts w:ascii="Garamond" w:hAnsi="Garamond" w:cs="Times New Roman"/>
        </w:rPr>
      </w:pPr>
      <w:r w:rsidRPr="00174317">
        <w:rPr>
          <w:rFonts w:ascii="Garamond" w:hAnsi="Garamond" w:cs="Times New Roman"/>
          <w:color w:val="000000"/>
        </w:rPr>
        <w:tab/>
      </w:r>
      <w:r w:rsidRPr="00174317">
        <w:rPr>
          <w:rFonts w:ascii="Garamond" w:hAnsi="Garamond" w:cs="Times New Roman"/>
          <w:color w:val="000000"/>
        </w:rPr>
        <w:tab/>
      </w:r>
    </w:p>
    <w:p w:rsidR="003F6BC4" w:rsidRPr="00174317" w:rsidRDefault="003F6BC4" w:rsidP="003F6BC4">
      <w:pPr>
        <w:autoSpaceDE w:val="0"/>
        <w:autoSpaceDN w:val="0"/>
        <w:adjustRightInd w:val="0"/>
        <w:spacing w:after="0"/>
        <w:jc w:val="both"/>
        <w:rPr>
          <w:rFonts w:ascii="Garamond" w:hAnsi="Garamond" w:cs="Times New Roman"/>
          <w:b/>
          <w:bCs/>
          <w:color w:val="000000"/>
        </w:rPr>
        <w:sectPr w:rsidR="003F6BC4" w:rsidRPr="00174317" w:rsidSect="00174317">
          <w:headerReference w:type="even" r:id="rId10"/>
          <w:headerReference w:type="default" r:id="rId11"/>
          <w:footerReference w:type="default" r:id="rId12"/>
          <w:headerReference w:type="first" r:id="rId13"/>
          <w:footerReference w:type="first" r:id="rId14"/>
          <w:pgSz w:w="11907" w:h="16840" w:code="9"/>
          <w:pgMar w:top="1701" w:right="1701" w:bottom="1701" w:left="1701" w:header="851" w:footer="709" w:gutter="0"/>
          <w:pgNumType w:start="1"/>
          <w:cols w:space="708"/>
          <w:titlePg/>
          <w:docGrid w:linePitch="360"/>
        </w:sectPr>
      </w:pPr>
    </w:p>
    <w:p w:rsidR="003F6BC4" w:rsidRPr="00174317" w:rsidRDefault="003F6BC4" w:rsidP="00174317">
      <w:pPr>
        <w:pStyle w:val="Heading1"/>
        <w:numPr>
          <w:ilvl w:val="0"/>
          <w:numId w:val="0"/>
        </w:numPr>
        <w:spacing w:before="0" w:after="0"/>
        <w:rPr>
          <w:rFonts w:ascii="Garamond" w:hAnsi="Garamond"/>
          <w:b/>
          <w:sz w:val="24"/>
          <w:szCs w:val="22"/>
          <w:lang w:val="id-ID"/>
        </w:rPr>
      </w:pPr>
      <w:r w:rsidRPr="00174317">
        <w:rPr>
          <w:rFonts w:ascii="Garamond" w:hAnsi="Garamond"/>
          <w:b/>
          <w:sz w:val="24"/>
          <w:szCs w:val="22"/>
          <w:lang w:val="id-ID"/>
        </w:rPr>
        <w:lastRenderedPageBreak/>
        <w:t>PENDAHULUAN</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Indonesia sebagai suatu bangsa yang memiliki keanekaragaman ras, bahasa, dan agama telah menjadikannya sebagai sebuah negara yang memiliki semboyan </w:t>
      </w:r>
      <w:r w:rsidRPr="00CE088F">
        <w:rPr>
          <w:rFonts w:asciiTheme="minorBidi" w:hAnsiTheme="minorBidi" w:cstheme="minorBidi"/>
          <w:i/>
          <w:iCs/>
          <w:sz w:val="24"/>
          <w:szCs w:val="24"/>
        </w:rPr>
        <w:t>Bhinneka Tunggal Ika</w:t>
      </w:r>
      <w:r w:rsidRPr="00CE088F">
        <w:rPr>
          <w:rFonts w:asciiTheme="minorBidi" w:hAnsiTheme="minorBidi" w:cstheme="minorBidi"/>
          <w:sz w:val="24"/>
          <w:szCs w:val="24"/>
        </w:rPr>
        <w:t xml:space="preserve"> “walaupun berbeda tetapi tetap satu jua”. Keragaman suku, bangsa, agama dan bahasa yang dimilikinya tidaklah lantas menghalanginya untuk hidup saling berdampingan dan terjalin kerukunan satu sama lainnya. Bukti dari studi kesejarahan </w:t>
      </w:r>
      <w:r w:rsidRPr="00CE088F">
        <w:rPr>
          <w:rFonts w:asciiTheme="minorBidi" w:hAnsiTheme="minorBidi" w:cstheme="minorBidi"/>
          <w:i/>
          <w:iCs/>
          <w:sz w:val="24"/>
          <w:szCs w:val="24"/>
        </w:rPr>
        <w:t>(historiography)</w:t>
      </w:r>
      <w:r w:rsidRPr="00CE088F">
        <w:rPr>
          <w:rFonts w:asciiTheme="minorBidi" w:hAnsiTheme="minorBidi" w:cstheme="minorBidi"/>
          <w:sz w:val="24"/>
          <w:szCs w:val="24"/>
        </w:rPr>
        <w:t xml:space="preserve"> menunjukkan bahwa masyarakat Indonesia adalah masyarakat agamis dengan agama yang dimilikinya pada awal-awal peradaban Nusantara yaitu Hindu dan Budha (Mufid, 2011). Disusul masuk ajaran Islam dan Kristen pada masa abad pertengahan. Dalam perjalanannya, agama Islam telah menjadi referensi utama dalam </w:t>
      </w:r>
      <w:proofErr w:type="spellStart"/>
      <w:r w:rsidR="00F176F4" w:rsidRPr="00CE088F">
        <w:rPr>
          <w:rFonts w:asciiTheme="minorBidi" w:hAnsiTheme="minorBidi" w:cstheme="minorBidi"/>
          <w:sz w:val="24"/>
          <w:szCs w:val="24"/>
          <w:lang w:val="en-US"/>
        </w:rPr>
        <w:t>melakukan</w:t>
      </w:r>
      <w:proofErr w:type="spellEnd"/>
      <w:r w:rsidR="00F176F4" w:rsidRPr="00CE088F">
        <w:rPr>
          <w:rFonts w:asciiTheme="minorBidi" w:hAnsiTheme="minorBidi" w:cstheme="minorBidi"/>
          <w:sz w:val="24"/>
          <w:szCs w:val="24"/>
          <w:lang w:val="en-US"/>
        </w:rPr>
        <w:t xml:space="preserve"> </w:t>
      </w:r>
      <w:r w:rsidRPr="00CE088F">
        <w:rPr>
          <w:rFonts w:asciiTheme="minorBidi" w:hAnsiTheme="minorBidi" w:cstheme="minorBidi"/>
          <w:sz w:val="24"/>
          <w:szCs w:val="24"/>
        </w:rPr>
        <w:t>tatanan sosial, budaya, dan politik. Selain itu, kebudayaan yang semula didominasi Hindu dan Budha, digantikan dengan ajaran-ajaran, nilai-nilai, dan kebiasaan Islam.</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Ajaran Islam sebagai risalah terakhir, diyakini sebagai agama yang layak untuk semua masa dan tempat </w:t>
      </w:r>
      <w:r w:rsidRPr="00CE088F">
        <w:rPr>
          <w:rFonts w:asciiTheme="minorBidi" w:hAnsiTheme="minorBidi" w:cstheme="minorBidi"/>
          <w:i/>
          <w:iCs/>
          <w:sz w:val="24"/>
          <w:szCs w:val="24"/>
        </w:rPr>
        <w:t>(shalih likulli zaman wa makan)</w:t>
      </w:r>
      <w:r w:rsidRPr="00CE088F">
        <w:rPr>
          <w:rFonts w:asciiTheme="minorBidi" w:hAnsiTheme="minorBidi" w:cstheme="minorBidi"/>
          <w:sz w:val="24"/>
          <w:szCs w:val="24"/>
        </w:rPr>
        <w:t xml:space="preserve">, yang berarti secara normatif akan senantiasa eksis berdialektika dengan dinamika dan keragaman sosial budaya kehidupan manusia. Hal ini menunjukkan karakteristik Islam yang </w:t>
      </w:r>
      <w:r w:rsidRPr="00CE088F">
        <w:rPr>
          <w:rFonts w:asciiTheme="minorBidi" w:hAnsiTheme="minorBidi" w:cstheme="minorBidi"/>
          <w:i/>
          <w:iCs/>
          <w:sz w:val="24"/>
          <w:szCs w:val="24"/>
        </w:rPr>
        <w:t>al-Murunah</w:t>
      </w:r>
      <w:r w:rsidRPr="00CE088F">
        <w:rPr>
          <w:rFonts w:asciiTheme="minorBidi" w:hAnsiTheme="minorBidi" w:cstheme="minorBidi"/>
          <w:sz w:val="24"/>
          <w:szCs w:val="24"/>
        </w:rPr>
        <w:t xml:space="preserve"> (kelenturan) dan dalam proses dialektika terakomodasi oleh nilai-nilai lokal akomodatif sekaligus reformatif terhadap budaya maupun tradisi yang ada tanpa mengabaikan kemurnian Islam itu sendiri </w:t>
      </w:r>
      <w:r w:rsidRPr="00CE088F">
        <w:rPr>
          <w:rFonts w:asciiTheme="minorBidi" w:hAnsiTheme="minorBidi" w:cstheme="minorBidi"/>
          <w:sz w:val="24"/>
          <w:szCs w:val="24"/>
        </w:rPr>
        <w:fldChar w:fldCharType="begin" w:fldLock="1"/>
      </w:r>
      <w:r w:rsidRPr="00CE088F">
        <w:rPr>
          <w:rFonts w:asciiTheme="minorBidi" w:hAnsiTheme="minorBidi" w:cstheme="minorBidi"/>
          <w:sz w:val="24"/>
          <w:szCs w:val="24"/>
        </w:rPr>
        <w:instrText>ADDIN CSL_CITATION {"citationItems":[{"id":"ITEM-1","itemData":{"DOI":"10.21154/al-tahrir.v15i1.173","ISSN":"2502-2210","abstract":"&lt;p&gt;&amp;lt;p&amp;gt;&amp;lt;strong&amp;gt;Abstract&amp;lt;/strong&amp;gt;&amp;lt;strong&amp;gt;:&amp;lt;/strong&amp;gt;&amp;lt;em&amp;gt; &amp;lt;/em&amp;gt;&amp;lt;em&amp;gt;Islam will be existing forever to interact with dynamic social-culture of human life because of its flexibility. &amp;lt;/em&amp;gt;&amp;lt;em&amp;gt;T&amp;lt;/em&amp;gt;&amp;lt;em&amp;gt;he &amp;lt;/em&amp;gt;&amp;lt;em&amp;gt;I&amp;lt;/em&amp;gt;&amp;lt;em&amp;gt;slamic shari’a is capable to respond any problems in social life.&amp;lt;/em&amp;gt;&amp;lt;em&amp;gt; &amp;lt;/em&amp;gt;&amp;lt;em&amp;gt;In line with syari’a flexibility &amp;lt;/em&amp;gt;&amp;lt;em&amp;gt;there was&amp;lt;/em&amp;gt;&amp;lt;em&amp;gt; Jamal al-Banna&amp;amp;gt; &amp;lt;/em&amp;gt;&amp;lt;em&amp;gt;who&amp;lt;/em&amp;gt;&amp;lt;em&amp;gt; determined customs and traditions as the fourth base of Islamic shari’a. The customs were what was planted in the collective memory of the community: perceived well by common sense, accepted by human instinct and insight&amp;lt;/em&amp;gt;&amp;lt;em&amp;gt;,&amp;lt;/em&amp;gt;&amp;lt;em&amp;gt; and related to the pattern of life. The essential position of customs was reflected in determining the law. Thus, the relation of the texts and reality including the customs was in the form of dialogues-dialectics. Islamization process showed a high appreciation to local tradition. Uka Tjandrasasmita considered that cultural acculturation in Indonesia could be viewed from it’s Islamization process, like strategy done by the Nine Saints (Wali Songo) in spreading Islam. This strategy was reimplemented through educational system in many Islamic Traditional Institutions (pesantren), including Pesantren Tegalrejo Magelang. This pesantren has chosen to utilize local culture, i.e. Javanese popular art (jatilan), to embrace the irreligious society (the secularized-traditionalist abangan). &amp;lt;/em&amp;gt;&amp;lt;/p&amp;gt;&amp;lt;p dir=\"RTL\"&amp;gt;&amp;lt;strong&amp;gt;</w:instrText>
      </w:r>
      <w:r w:rsidRPr="00CE088F">
        <w:rPr>
          <w:rFonts w:asciiTheme="minorBidi" w:hAnsiTheme="minorBidi" w:cstheme="minorBidi"/>
          <w:sz w:val="24"/>
          <w:szCs w:val="24"/>
          <w:rtl/>
        </w:rPr>
        <w:instrText>ال</w:instrText>
      </w:r>
      <w:r w:rsidRPr="00CE088F">
        <w:rPr>
          <w:rFonts w:asciiTheme="minorBidi" w:hAnsiTheme="minorBidi" w:cstheme="minorBidi"/>
          <w:sz w:val="24"/>
          <w:szCs w:val="24"/>
        </w:rPr>
        <w:instrText>&amp;lt;/strong&amp;gt;&amp;lt;strong&amp;gt;</w:instrText>
      </w:r>
      <w:r w:rsidRPr="00CE088F">
        <w:rPr>
          <w:rFonts w:asciiTheme="minorBidi" w:hAnsiTheme="minorBidi" w:cstheme="minorBidi"/>
          <w:sz w:val="24"/>
          <w:szCs w:val="24"/>
          <w:rtl/>
        </w:rPr>
        <w:instrText>ملخص</w:instrText>
      </w:r>
      <w:r w:rsidRPr="00CE088F">
        <w:rPr>
          <w:rFonts w:asciiTheme="minorBidi" w:hAnsiTheme="minorBidi" w:cstheme="minorBidi"/>
          <w:sz w:val="24"/>
          <w:szCs w:val="24"/>
        </w:rPr>
        <w:instrText>:&amp;lt;/strong&amp;gt;&amp;lt;strong&amp;gt; &amp;lt;/strong&amp;gt;</w:instrText>
      </w:r>
      <w:r w:rsidRPr="00CE088F">
        <w:rPr>
          <w:rFonts w:asciiTheme="minorBidi" w:hAnsiTheme="minorBidi" w:cstheme="minorBidi"/>
          <w:sz w:val="24"/>
          <w:szCs w:val="24"/>
          <w:rtl/>
        </w:rPr>
        <w:instrText>سيبقى الإسلام ويسير جدليا بدينامية المجتمع والثقافة في حياة الانسان لأن من خصائص الشريعة الإسلامية هي المرونة التي تجعلها قادرا على إجابة المسائل المستجدّة المختلفة لتطوّر المجتمع مع عدم فقدان الهوية. وفقا بمرونة الشريعة الإسلامية قرّر جمال البنا العادة أو العرف أساسا رابعا للشريعة. والعرف كلّ ما يلتصق بالوعي الجماعي ويقوّم إيجابيا ونافعا ويقبله العقل السليم وهو يتعلق بشؤون الحياة الإجتماعية</w:instrText>
      </w:r>
      <w:r w:rsidRPr="00CE088F">
        <w:rPr>
          <w:rFonts w:asciiTheme="minorBidi" w:hAnsiTheme="minorBidi" w:cstheme="minorBidi"/>
          <w:sz w:val="24"/>
          <w:szCs w:val="24"/>
        </w:rPr>
        <w:instrText xml:space="preserve">. </w:instrText>
      </w:r>
      <w:r w:rsidRPr="00CE088F">
        <w:rPr>
          <w:rFonts w:asciiTheme="minorBidi" w:hAnsiTheme="minorBidi" w:cstheme="minorBidi"/>
          <w:sz w:val="24"/>
          <w:szCs w:val="24"/>
          <w:rtl/>
        </w:rPr>
        <w:instrText>كانت العادة على هذا البيان هي العرف الحسن المحتاج إليه لتقوية الإتحاد الإجتماعي. بهذه العلّة يذهب بعض الفقهاء إلى قبول العادة بحريّتها على شرط عدم تناقضها بمنطوق النصّ. منذ البداية تشيرعملية الأسلمة إلى كون التقدير الكبير والاعتبار بحسن العرف المحليّ كما</w:instrText>
      </w:r>
      <w:r w:rsidRPr="00CE088F">
        <w:rPr>
          <w:rFonts w:asciiTheme="minorBidi" w:hAnsiTheme="minorBidi" w:cstheme="minorBidi"/>
          <w:sz w:val="24"/>
          <w:szCs w:val="24"/>
        </w:rPr>
        <w:instrText xml:space="preserve"> </w:instrText>
      </w:r>
      <w:r w:rsidRPr="00CE088F">
        <w:rPr>
          <w:rFonts w:asciiTheme="minorBidi" w:hAnsiTheme="minorBidi" w:cstheme="minorBidi"/>
          <w:sz w:val="24"/>
          <w:szCs w:val="24"/>
          <w:rtl/>
        </w:rPr>
        <w:instrText>أكّدته فكرة أندسة الإسلام التي تدعو إلى أهمية التوفيق والتنسيق بين الإسلام والعا</w:instrText>
      </w:r>
      <w:r w:rsidRPr="00CE088F">
        <w:rPr>
          <w:rFonts w:asciiTheme="minorBidi" w:hAnsiTheme="minorBidi" w:cstheme="minorBidi"/>
          <w:sz w:val="24"/>
          <w:szCs w:val="24"/>
        </w:rPr>
        <w:instrText>…","author":[{"dropping-particle":"","family":"Arif","given":"Mahmud","non-dropping-particle":"","parse-names":false,"suffix":""}],"container-title":"Al-Tahrir: Jurnal Pemikiran Islam","id":"ITEM-1","issue":"1","issued":{"date-parts":[["2015"]]},"page":"67","title":"ISLAM, KEARIFAN LOKAL, DAN KONTEKSTUALISASI PENDIDIKAN: Kelenturan, Signifikansi, dan Implikasi Edukatifnya","type":"article-journal","volume":"15"},"uris":["http://www.mendeley.com/documents/?uuid=2b2b2da8-35cf-4a93-8314-a5bade18fa1c"]}],"mendeley":{"formattedCitation":"(Arif, 2015)","plainTextFormattedCitation":"(Arif, 2015)","previouslyFormattedCitation":"(Arif, 2015)"},"properties":{"noteIndex":0},"schema":"https://github.com/citation-style-language/schema/raw/master/csl-citation.json"}</w:instrText>
      </w:r>
      <w:r w:rsidRPr="00CE088F">
        <w:rPr>
          <w:rFonts w:asciiTheme="minorBidi" w:hAnsiTheme="minorBidi" w:cstheme="minorBidi"/>
          <w:sz w:val="24"/>
          <w:szCs w:val="24"/>
        </w:rPr>
        <w:fldChar w:fldCharType="separate"/>
      </w:r>
      <w:r w:rsidRPr="00CE088F">
        <w:rPr>
          <w:rFonts w:asciiTheme="minorBidi" w:hAnsiTheme="minorBidi" w:cstheme="minorBidi"/>
          <w:noProof/>
          <w:sz w:val="24"/>
          <w:szCs w:val="24"/>
        </w:rPr>
        <w:t xml:space="preserve">(Arif, </w:t>
      </w:r>
      <w:r w:rsidRPr="00CE088F">
        <w:rPr>
          <w:rFonts w:asciiTheme="minorBidi" w:hAnsiTheme="minorBidi" w:cstheme="minorBidi"/>
          <w:noProof/>
          <w:sz w:val="24"/>
          <w:szCs w:val="24"/>
        </w:rPr>
        <w:lastRenderedPageBreak/>
        <w:t>2015)</w:t>
      </w:r>
      <w:r w:rsidRPr="00CE088F">
        <w:rPr>
          <w:rFonts w:asciiTheme="minorBidi" w:hAnsiTheme="minorBidi" w:cstheme="minorBidi"/>
          <w:sz w:val="24"/>
          <w:szCs w:val="24"/>
        </w:rPr>
        <w:fldChar w:fldCharType="end"/>
      </w:r>
      <w:r w:rsidR="00F176F4" w:rsidRPr="00CE088F">
        <w:rPr>
          <w:rFonts w:asciiTheme="minorBidi" w:hAnsiTheme="minorBidi" w:cstheme="minorBidi"/>
          <w:sz w:val="24"/>
          <w:szCs w:val="24"/>
          <w:lang w:val="en-US"/>
        </w:rPr>
        <w:t>;</w:t>
      </w:r>
      <w:r w:rsidRPr="00CE088F">
        <w:rPr>
          <w:rFonts w:asciiTheme="minorBidi" w:hAnsiTheme="minorBidi" w:cstheme="minorBidi"/>
          <w:sz w:val="24"/>
          <w:szCs w:val="24"/>
        </w:rPr>
        <w:t xml:space="preserve"> </w:t>
      </w:r>
      <w:r w:rsidRPr="00CE088F">
        <w:rPr>
          <w:rFonts w:asciiTheme="minorBidi" w:hAnsiTheme="minorBidi" w:cstheme="minorBidi"/>
          <w:sz w:val="24"/>
          <w:szCs w:val="24"/>
        </w:rPr>
        <w:fldChar w:fldCharType="begin" w:fldLock="1"/>
      </w:r>
      <w:r w:rsidRPr="00CE088F">
        <w:rPr>
          <w:rFonts w:asciiTheme="minorBidi" w:hAnsiTheme="minorBidi" w:cstheme="minorBidi"/>
          <w:sz w:val="24"/>
          <w:szCs w:val="24"/>
        </w:rPr>
        <w:instrText>ADDIN CSL_CITATION {"citationItems":[{"id":"ITEM-1","itemData":{"author":[{"dropping-particle":"","family":"Abubakar","given":"F","non-dropping-particle":"","parse-names":false,"suffix":""}],"container-title":"Akademika","id":"ITEM-1","issue":"19-34","issued":{"date-parts":[["2016"]]},"title":"INTERAKSI ISLAM DENGAN BUDAYA LOKAL DALAM TRADISI KHANDURI MAULOD PADA MASYARAKAT ACEH","type":"article-journal","volume":"21"},"uris":["http://www.mendeley.com/documents/?uuid=4687ded5-59c3-4a4f-90f5-24004c198df7"]}],"mendeley":{"formattedCitation":"(Abubakar, 2016)","plainTextFormattedCitation":"(Abubakar, 2016)","previouslyFormattedCitation":"(Abubakar, 2016)"},"properties":{"noteIndex":0},"schema":"https://github.com/citation-style-language/schema/raw/master/csl-citation.json"}</w:instrText>
      </w:r>
      <w:r w:rsidRPr="00CE088F">
        <w:rPr>
          <w:rFonts w:asciiTheme="minorBidi" w:hAnsiTheme="minorBidi" w:cstheme="minorBidi"/>
          <w:sz w:val="24"/>
          <w:szCs w:val="24"/>
        </w:rPr>
        <w:fldChar w:fldCharType="separate"/>
      </w:r>
      <w:r w:rsidRPr="00CE088F">
        <w:rPr>
          <w:rFonts w:asciiTheme="minorBidi" w:hAnsiTheme="minorBidi" w:cstheme="minorBidi"/>
          <w:noProof/>
          <w:sz w:val="24"/>
          <w:szCs w:val="24"/>
        </w:rPr>
        <w:t>(Abubakar, 2016)</w:t>
      </w:r>
      <w:r w:rsidRPr="00CE088F">
        <w:rPr>
          <w:rFonts w:asciiTheme="minorBidi" w:hAnsiTheme="minorBidi" w:cstheme="minorBidi"/>
          <w:sz w:val="24"/>
          <w:szCs w:val="24"/>
        </w:rPr>
        <w:fldChar w:fldCharType="end"/>
      </w:r>
      <w:r w:rsidRPr="00CE088F">
        <w:rPr>
          <w:rFonts w:asciiTheme="minorBidi" w:hAnsiTheme="minorBidi" w:cstheme="minorBidi"/>
          <w:sz w:val="24"/>
          <w:szCs w:val="24"/>
        </w:rPr>
        <w:t xml:space="preserve">. Salah satu budaya yang terus dipelihara sekaligus menjadi kekayaan nasional sampai saat ini adalah masyarakat adat. Secara tradisi, masyarakat adat terus berpegang pada nilai-nilai kearifan lokal yang diyakini kebenaran dan menjadi pedoman hidup yang secara turun temurun selalu diwariskan </w:t>
      </w:r>
      <w:r w:rsidRPr="00CE088F">
        <w:rPr>
          <w:rFonts w:asciiTheme="minorBidi" w:hAnsiTheme="minorBidi" w:cstheme="minorBidi"/>
          <w:sz w:val="24"/>
          <w:szCs w:val="24"/>
        </w:rPr>
        <w:fldChar w:fldCharType="begin" w:fldLock="1"/>
      </w:r>
      <w:r w:rsidRPr="00CE088F">
        <w:rPr>
          <w:rFonts w:asciiTheme="minorBidi" w:hAnsiTheme="minorBidi" w:cstheme="minorBidi"/>
          <w:sz w:val="24"/>
          <w:szCs w:val="24"/>
        </w:rPr>
        <w:instrText>ADDIN CSL_CITATION {"citationItems":[{"id":"ITEM-1","itemData":{"author":[{"dropping-particle":"","family":"Efendi","given":"A","non-dropping-particle":"","parse-names":false,"suffix":""}],"container-title":"Sosio Didaktika","id":"ITEM-1","issue":"2","issued":{"date-parts":[["2014"]]},"page":"211-218","title":"IMPLEMENTASI KEARIFAN BUDAYA LOKAL PADA MASYARAKAT ADAT KAMPUNG KUTA SEBAGAI SUMBER PEMBELAJARAN IPS","type":"article-journal","volume":"1"},"uris":["http://www.mendeley.com/documents/?uuid=0ceae5c2-0634-497c-87f2-06dc0f9f6f4b"]}],"mendeley":{"formattedCitation":"(Efendi, 2014)","plainTextFormattedCitation":"(Efendi, 2014)","previouslyFormattedCitation":"(Efendi, 2014)"},"properties":{"noteIndex":0},"schema":"https://github.com/citation-style-language/schema/raw/master/csl-citation.json"}</w:instrText>
      </w:r>
      <w:r w:rsidRPr="00CE088F">
        <w:rPr>
          <w:rFonts w:asciiTheme="minorBidi" w:hAnsiTheme="minorBidi" w:cstheme="minorBidi"/>
          <w:sz w:val="24"/>
          <w:szCs w:val="24"/>
        </w:rPr>
        <w:fldChar w:fldCharType="separate"/>
      </w:r>
      <w:r w:rsidRPr="00CE088F">
        <w:rPr>
          <w:rFonts w:asciiTheme="minorBidi" w:hAnsiTheme="minorBidi" w:cstheme="minorBidi"/>
          <w:noProof/>
          <w:sz w:val="24"/>
          <w:szCs w:val="24"/>
        </w:rPr>
        <w:t>(Efendi, 2014)</w:t>
      </w:r>
      <w:r w:rsidRPr="00CE088F">
        <w:rPr>
          <w:rFonts w:asciiTheme="minorBidi" w:hAnsiTheme="minorBidi" w:cstheme="minorBidi"/>
          <w:sz w:val="24"/>
          <w:szCs w:val="24"/>
        </w:rPr>
        <w:fldChar w:fldCharType="end"/>
      </w:r>
      <w:r w:rsidRPr="00CE088F">
        <w:rPr>
          <w:rFonts w:asciiTheme="minorBidi" w:hAnsiTheme="minorBidi" w:cstheme="minorBidi"/>
          <w:sz w:val="24"/>
          <w:szCs w:val="24"/>
        </w:rPr>
        <w:t xml:space="preserve">.   </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Kehadiran masyarakat adat di tengah kehidupan modernisasi yang penuh dengan beragam permasalahan sosiokultural yang semakin kompleks, sangat tepat bila masyarakat adat sebagai bagian dari kearifan lokal sangat dibutuhkan. Menurut pandangan Suprapto (Arif, 2015) masyarakat adat memiliki peran sebagai: 1) penanda identitas sebuah komunitas, 2) elemen perekat lintas warga, 3) kesadaran dari dalam sehingga tidak bersifat memaksa, 4) pemberi warna kebersamaan sebuah komunitas, 5) </w:t>
      </w:r>
      <w:r w:rsidRPr="00CE088F">
        <w:rPr>
          <w:rFonts w:asciiTheme="minorBidi" w:hAnsiTheme="minorBidi" w:cstheme="minorBidi"/>
          <w:color w:val="000000"/>
          <w:sz w:val="24"/>
          <w:szCs w:val="24"/>
        </w:rPr>
        <w:t xml:space="preserve">pengubah pola pikir dan hubungan interaktif di atas pijakan </w:t>
      </w:r>
      <w:r w:rsidRPr="00CE088F">
        <w:rPr>
          <w:rFonts w:asciiTheme="minorBidi" w:hAnsiTheme="minorBidi" w:cstheme="minorBidi"/>
          <w:i/>
          <w:iCs/>
          <w:color w:val="000000"/>
          <w:sz w:val="24"/>
          <w:szCs w:val="24"/>
        </w:rPr>
        <w:t>common ground</w:t>
      </w:r>
      <w:r w:rsidRPr="00CE088F">
        <w:rPr>
          <w:rFonts w:asciiTheme="minorBidi" w:hAnsiTheme="minorBidi" w:cstheme="minorBidi"/>
          <w:color w:val="000000"/>
          <w:sz w:val="24"/>
          <w:szCs w:val="24"/>
        </w:rPr>
        <w:t xml:space="preserve">, (6) pendorong proses apresiasi dan partisipasi, sekaligus pengurang anasir yang merusak integrasi sosial. </w:t>
      </w:r>
      <w:r w:rsidRPr="00CE088F">
        <w:rPr>
          <w:rFonts w:asciiTheme="minorBidi" w:hAnsiTheme="minorBidi" w:cstheme="minorBidi"/>
          <w:sz w:val="24"/>
          <w:szCs w:val="24"/>
        </w:rPr>
        <w:t xml:space="preserve">Dalam kearifan lokal menurut Setiyawan (2012), terkandung pula kearifan budaya lokal. Adapun kearifan budaya lokal ialah pengetahuan lokal yang sudah sedemikian menyatu dengan sistem kepercayaan, norma, dan budaya, serta diekspresikan dalam tradisi dan mitos yang dianut dalam jangka waktu yang lama. Maka kearifan lokal merupakan penanda dari sesuatu yang berkaitan secara spesifik dengan budaya tertentu (budaya lokal) dan mencerminkan cara hidup suatu masyarakat tertentu (masyarakat lokal). Dengan </w:t>
      </w:r>
      <w:r w:rsidRPr="00CE088F">
        <w:rPr>
          <w:rFonts w:asciiTheme="minorBidi" w:hAnsiTheme="minorBidi" w:cstheme="minorBidi"/>
          <w:sz w:val="24"/>
          <w:szCs w:val="24"/>
        </w:rPr>
        <w:lastRenderedPageBreak/>
        <w:t>kata lain, kearifan lok</w:t>
      </w:r>
      <w:r w:rsidR="00F176F4" w:rsidRPr="00CE088F">
        <w:rPr>
          <w:rFonts w:asciiTheme="minorBidi" w:hAnsiTheme="minorBidi" w:cstheme="minorBidi"/>
          <w:sz w:val="24"/>
          <w:szCs w:val="24"/>
        </w:rPr>
        <w:t>al bersemayam pada budaya lokal</w:t>
      </w:r>
      <w:r w:rsidR="00F176F4" w:rsidRPr="00CE088F">
        <w:rPr>
          <w:rFonts w:asciiTheme="minorBidi" w:hAnsiTheme="minorBidi" w:cstheme="minorBidi"/>
          <w:sz w:val="24"/>
          <w:szCs w:val="24"/>
          <w:lang w:val="en-US"/>
        </w:rPr>
        <w:t xml:space="preserve"> </w:t>
      </w:r>
      <w:r w:rsidRPr="00CE088F">
        <w:rPr>
          <w:rFonts w:asciiTheme="minorBidi" w:hAnsiTheme="minorBidi" w:cstheme="minorBidi"/>
          <w:sz w:val="24"/>
          <w:szCs w:val="24"/>
        </w:rPr>
        <w:t>(</w:t>
      </w:r>
      <w:r w:rsidRPr="00CE088F">
        <w:rPr>
          <w:rFonts w:asciiTheme="minorBidi" w:hAnsiTheme="minorBidi" w:cstheme="minorBidi"/>
          <w:i/>
          <w:iCs/>
          <w:sz w:val="24"/>
          <w:szCs w:val="24"/>
        </w:rPr>
        <w:t>local culture</w:t>
      </w:r>
      <w:r w:rsidRPr="00CE088F">
        <w:rPr>
          <w:rFonts w:asciiTheme="minorBidi" w:hAnsiTheme="minorBidi" w:cstheme="minorBidi"/>
          <w:sz w:val="24"/>
          <w:szCs w:val="24"/>
        </w:rPr>
        <w:t xml:space="preserve">). </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Masyarakat Sunda Cirendeu merupakan salah satu bentuk daerah yang perlu dilestarikan dan dikembangkan. Jika dibiarkan bergesekan dengan budaya asing maka akan hilang jati dirinya sebagai masyarakat yang memegang warisan pusaka dari leluhurnya. Langkah konkrit yang perlu dilakukan adalah melakukan pengkajian terhadap kultur budaya pada suatu masyarakat adat tertentu untuk menemukan nilai-nilai kearifan lokal pada komunitas tersebut. </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Klasifikasi masyarakat adat tentunya sangat beragam dan memiliki karakteristik tersendiri dalam pola kehidupan termasuk nilai-nilai yang diwariskan oleh para leluhur mereka. Diantara masyarakat adat yang bervariatif</w:t>
      </w:r>
      <w:r w:rsidR="00F176F4" w:rsidRPr="00CE088F">
        <w:rPr>
          <w:rFonts w:asciiTheme="minorBidi" w:hAnsiTheme="minorBidi" w:cstheme="minorBidi"/>
          <w:sz w:val="24"/>
          <w:szCs w:val="24"/>
          <w:lang w:val="en-US"/>
        </w:rPr>
        <w:t xml:space="preserve"> </w:t>
      </w:r>
      <w:proofErr w:type="spellStart"/>
      <w:r w:rsidR="00F176F4" w:rsidRPr="00CE088F">
        <w:rPr>
          <w:rFonts w:asciiTheme="minorBidi" w:hAnsiTheme="minorBidi" w:cstheme="minorBidi"/>
          <w:sz w:val="24"/>
          <w:szCs w:val="24"/>
          <w:lang w:val="en-US"/>
        </w:rPr>
        <w:t>karakteristiknya</w:t>
      </w:r>
      <w:proofErr w:type="spellEnd"/>
      <w:r w:rsidRPr="00CE088F">
        <w:rPr>
          <w:rFonts w:asciiTheme="minorBidi" w:hAnsiTheme="minorBidi" w:cstheme="minorBidi"/>
          <w:sz w:val="24"/>
          <w:szCs w:val="24"/>
        </w:rPr>
        <w:t xml:space="preserve">, penulis memfokuskan penelitian ini pada masyarakat Sunda yang salah satunya terdapat di kawasan Jawa Barat, tepatnya masyarakat kampung adat Cirendeu. Penelusuran tentang nilai-nilai kearifan lokal pada masyarakat Sunda di kampung adat Cirendeu, sangat relevan untuk digali sistem kepercayaan dan adat istiadat yang berlaku disana, sehingga temuan dalam penelitian ini dapat dijadikan sumber pendidikan karakter yang melahirkan </w:t>
      </w:r>
      <w:r w:rsidRPr="00CE088F">
        <w:rPr>
          <w:rFonts w:asciiTheme="minorBidi" w:hAnsiTheme="minorBidi" w:cstheme="minorBidi"/>
          <w:i/>
          <w:iCs/>
          <w:sz w:val="24"/>
          <w:szCs w:val="24"/>
        </w:rPr>
        <w:t>local religious</w:t>
      </w:r>
      <w:r w:rsidRPr="00CE088F">
        <w:rPr>
          <w:rFonts w:asciiTheme="minorBidi" w:hAnsiTheme="minorBidi" w:cstheme="minorBidi"/>
          <w:sz w:val="24"/>
          <w:szCs w:val="24"/>
        </w:rPr>
        <w:t xml:space="preserve"> dan nilai-nilai karakter bangsa. </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Kearifan lokal pada dasarnya merupakan hasil karya, cipta, dan karsa masyarakat tertentu melalui pengalaman mereka dan belum tentu dialami oleh masyarakat lain. Nilai-nilai tersebut melekat kuat pada suatu masyarakat tertentu dan nilai tersebut sudah melewati proses </w:t>
      </w:r>
      <w:r w:rsidRPr="00CE088F">
        <w:rPr>
          <w:rFonts w:asciiTheme="minorBidi" w:hAnsiTheme="minorBidi" w:cstheme="minorBidi"/>
          <w:sz w:val="24"/>
          <w:szCs w:val="24"/>
        </w:rPr>
        <w:lastRenderedPageBreak/>
        <w:t xml:space="preserve">perjalanan waktu yang panjang, sepanjang kehidupan dan keberadaan masyarakat tersebut. Lantas kemudian dijadikan sebagai pedoman hidup untuk menginterpretasikan lingkungannya dalam bentuk tindakannya sehari-hari </w:t>
      </w:r>
      <w:r w:rsidRPr="00CE088F">
        <w:rPr>
          <w:rFonts w:asciiTheme="minorBidi" w:hAnsiTheme="minorBidi" w:cstheme="minorBidi"/>
          <w:sz w:val="24"/>
          <w:szCs w:val="24"/>
        </w:rPr>
        <w:fldChar w:fldCharType="begin" w:fldLock="1"/>
      </w:r>
      <w:r w:rsidR="00B4393D">
        <w:rPr>
          <w:rFonts w:asciiTheme="minorBidi" w:hAnsiTheme="minorBidi" w:cstheme="minorBidi"/>
          <w:sz w:val="24"/>
          <w:szCs w:val="24"/>
        </w:rPr>
        <w:instrText>ADDIN CSL_CITATION {"citationItems":[{"id":"ITEM-1","itemData":{"author":[{"dropping-particle":"","family":"Fajarini","given":"Ulfah","non-dropping-particle":"","parse-names":false,"suffix":""}],"container-title":"Sosio Didaktika","id":"ITEM-1","issue":"2","issued":{"date-parts":[["2014"]]},"page":"123-130","title":"Peranan Kearifan Lokal dalam Pendidikan Karakter","type":"article-journal","volume":"1"},"uris":["http://www.mendeley.com/documents/?uuid=054dcd7a-c8d0-4d20-9135-6ca7431b722c"]}],"mendeley":{"formattedCitation":"(Fajarini, 2014)","plainTextFormattedCitation":"(Fajarini, 2014)","previouslyFormattedCitation":"(Fajarini, 2014)"},"properties":{"noteIndex":0},"schema":"https://github.com/citation-style-language/schema/raw/master/csl-citation.json"}</w:instrText>
      </w:r>
      <w:r w:rsidRPr="00CE088F">
        <w:rPr>
          <w:rFonts w:asciiTheme="minorBidi" w:hAnsiTheme="minorBidi" w:cstheme="minorBidi"/>
          <w:sz w:val="24"/>
          <w:szCs w:val="24"/>
        </w:rPr>
        <w:fldChar w:fldCharType="separate"/>
      </w:r>
      <w:r w:rsidRPr="00CE088F">
        <w:rPr>
          <w:rFonts w:asciiTheme="minorBidi" w:hAnsiTheme="minorBidi" w:cstheme="minorBidi"/>
          <w:noProof/>
          <w:sz w:val="24"/>
          <w:szCs w:val="24"/>
        </w:rPr>
        <w:t>(Fajarini, 2014)</w:t>
      </w:r>
      <w:r w:rsidRPr="00CE088F">
        <w:rPr>
          <w:rFonts w:asciiTheme="minorBidi" w:hAnsiTheme="minorBidi" w:cstheme="minorBidi"/>
          <w:sz w:val="24"/>
          <w:szCs w:val="24"/>
        </w:rPr>
        <w:fldChar w:fldCharType="end"/>
      </w:r>
      <w:r w:rsidRPr="00CE088F">
        <w:rPr>
          <w:rFonts w:asciiTheme="minorBidi" w:hAnsiTheme="minorBidi" w:cstheme="minorBidi"/>
          <w:sz w:val="24"/>
          <w:szCs w:val="24"/>
        </w:rPr>
        <w:t>. Kearifan lokal ini tetap kuat dijalankan masyarakatnya di tengah kehidupan modern dan</w:t>
      </w:r>
      <w:r w:rsidR="00F176F4" w:rsidRPr="00CE088F">
        <w:rPr>
          <w:rFonts w:asciiTheme="minorBidi" w:hAnsiTheme="minorBidi" w:cstheme="minorBidi"/>
          <w:sz w:val="24"/>
          <w:szCs w:val="24"/>
          <w:lang w:val="en-US"/>
        </w:rPr>
        <w:t xml:space="preserve"> </w:t>
      </w:r>
      <w:proofErr w:type="spellStart"/>
      <w:r w:rsidR="00F176F4" w:rsidRPr="00CE088F">
        <w:rPr>
          <w:rFonts w:asciiTheme="minorBidi" w:hAnsiTheme="minorBidi" w:cstheme="minorBidi"/>
          <w:sz w:val="24"/>
          <w:szCs w:val="24"/>
          <w:lang w:val="en-US"/>
        </w:rPr>
        <w:t>telah</w:t>
      </w:r>
      <w:proofErr w:type="spellEnd"/>
      <w:r w:rsidRPr="00CE088F">
        <w:rPr>
          <w:rFonts w:asciiTheme="minorBidi" w:hAnsiTheme="minorBidi" w:cstheme="minorBidi"/>
          <w:sz w:val="24"/>
          <w:szCs w:val="24"/>
        </w:rPr>
        <w:t xml:space="preserve"> menjadi habituasi yang terinternalisasi dalam kepribadiannya.</w:t>
      </w:r>
    </w:p>
    <w:p w:rsidR="009B219A" w:rsidRPr="00CE088F" w:rsidRDefault="009B219A" w:rsidP="00F176F4">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Berdasarkan penjelasan di atas, maka yang menjadi tujuan penelitian ini adalah untuk menggali nilai-nilai kearifan lokal pada masyarakat Cirendeu sebagai landasan </w:t>
      </w:r>
      <w:r w:rsidR="00F176F4" w:rsidRPr="00CE088F">
        <w:rPr>
          <w:rFonts w:asciiTheme="minorBidi" w:hAnsiTheme="minorBidi" w:cstheme="minorBidi"/>
          <w:sz w:val="24"/>
          <w:szCs w:val="24"/>
        </w:rPr>
        <w:t>sumber</w:t>
      </w:r>
      <w:r w:rsidRPr="00CE088F">
        <w:rPr>
          <w:rFonts w:asciiTheme="minorBidi" w:hAnsiTheme="minorBidi" w:cstheme="minorBidi"/>
          <w:sz w:val="24"/>
          <w:szCs w:val="24"/>
        </w:rPr>
        <w:t xml:space="preserve"> pendidikan karakter</w:t>
      </w:r>
      <w:r w:rsidR="00F176F4" w:rsidRPr="00CE088F">
        <w:rPr>
          <w:rFonts w:asciiTheme="minorBidi" w:hAnsiTheme="minorBidi" w:cstheme="minorBidi"/>
          <w:sz w:val="24"/>
          <w:szCs w:val="24"/>
        </w:rPr>
        <w:t xml:space="preserve"> islami</w:t>
      </w:r>
      <w:r w:rsidRPr="00CE088F">
        <w:rPr>
          <w:rFonts w:asciiTheme="minorBidi" w:hAnsiTheme="minorBidi" w:cstheme="minorBidi"/>
          <w:sz w:val="24"/>
          <w:szCs w:val="24"/>
        </w:rPr>
        <w:t>. Secara terfokus tujuan penelitian yang hendak dicapai adalah (1) mengungkap nilai-nilai kearifan lokal dalam masyarakat Cirendeu berdasarkan aspek religius, (2) mengungkap nilai-nilai kearifan lokal dalam masyarakat Cirendeu berdasarkan aspek sosio kultural, (3) mengungkap relevansi nilai-nilai kearifan lokal dalam masyarakat Cirendeu dengan pendidikan karakter</w:t>
      </w:r>
      <w:r w:rsidR="00F176F4" w:rsidRPr="00CE088F">
        <w:rPr>
          <w:rFonts w:asciiTheme="minorBidi" w:hAnsiTheme="minorBidi" w:cstheme="minorBidi"/>
          <w:sz w:val="24"/>
          <w:szCs w:val="24"/>
        </w:rPr>
        <w:t xml:space="preserve"> islami</w:t>
      </w:r>
      <w:r w:rsidRPr="00CE088F">
        <w:rPr>
          <w:rFonts w:asciiTheme="minorBidi" w:hAnsiTheme="minorBidi" w:cstheme="minorBidi"/>
          <w:sz w:val="24"/>
          <w:szCs w:val="24"/>
        </w:rPr>
        <w:t>.</w:t>
      </w:r>
    </w:p>
    <w:p w:rsidR="003F6BC4" w:rsidRPr="00CE088F" w:rsidRDefault="003F6BC4" w:rsidP="00174317">
      <w:pPr>
        <w:pStyle w:val="BodyText"/>
        <w:tabs>
          <w:tab w:val="left" w:pos="426"/>
        </w:tabs>
        <w:spacing w:after="0" w:line="240" w:lineRule="auto"/>
        <w:ind w:firstLine="567"/>
        <w:jc w:val="both"/>
        <w:rPr>
          <w:rFonts w:asciiTheme="minorBidi" w:hAnsiTheme="minorBidi" w:cstheme="minorBidi"/>
          <w:u w:val="single"/>
        </w:rPr>
      </w:pPr>
    </w:p>
    <w:p w:rsidR="003F6BC4" w:rsidRPr="00174317" w:rsidRDefault="003F6BC4" w:rsidP="00174317">
      <w:pPr>
        <w:pStyle w:val="BodyText"/>
        <w:spacing w:after="0" w:line="240" w:lineRule="auto"/>
        <w:jc w:val="both"/>
        <w:rPr>
          <w:rFonts w:ascii="Garamond" w:hAnsi="Garamond" w:cs="Times New Roman"/>
          <w:sz w:val="24"/>
          <w:szCs w:val="24"/>
        </w:rPr>
      </w:pPr>
    </w:p>
    <w:p w:rsidR="003F6BC4" w:rsidRDefault="003F6BC4" w:rsidP="00174317">
      <w:pPr>
        <w:pStyle w:val="BodyText"/>
        <w:spacing w:after="0" w:line="240" w:lineRule="auto"/>
        <w:jc w:val="center"/>
        <w:rPr>
          <w:rFonts w:ascii="Garamond" w:hAnsi="Garamond" w:cs="Times New Roman"/>
          <w:b/>
          <w:sz w:val="24"/>
          <w:szCs w:val="24"/>
        </w:rPr>
      </w:pPr>
      <w:r w:rsidRPr="00174317">
        <w:rPr>
          <w:rFonts w:ascii="Garamond" w:hAnsi="Garamond" w:cs="Times New Roman"/>
          <w:b/>
          <w:sz w:val="24"/>
          <w:szCs w:val="24"/>
        </w:rPr>
        <w:t>HASIL DAN PEMBAHASAN</w:t>
      </w:r>
    </w:p>
    <w:p w:rsidR="00174317" w:rsidRPr="00174317" w:rsidRDefault="00174317" w:rsidP="00174317">
      <w:pPr>
        <w:pStyle w:val="BodyText"/>
        <w:spacing w:after="0" w:line="240" w:lineRule="auto"/>
        <w:jc w:val="center"/>
        <w:rPr>
          <w:rFonts w:ascii="Garamond" w:hAnsi="Garamond" w:cs="Times New Roman"/>
          <w:b/>
          <w:sz w:val="24"/>
          <w:szCs w:val="24"/>
        </w:rPr>
      </w:pPr>
    </w:p>
    <w:p w:rsidR="009B219A" w:rsidRPr="00CE088F" w:rsidRDefault="009B219A" w:rsidP="00F176F4">
      <w:pPr>
        <w:spacing w:after="0" w:line="240" w:lineRule="auto"/>
        <w:jc w:val="both"/>
        <w:rPr>
          <w:rFonts w:ascii="Garamond" w:hAnsi="Garamond" w:cstheme="majorBidi"/>
          <w:b/>
          <w:bCs/>
          <w:sz w:val="24"/>
          <w:szCs w:val="24"/>
        </w:rPr>
      </w:pPr>
      <w:r w:rsidRPr="00CE088F">
        <w:rPr>
          <w:rFonts w:ascii="Garamond" w:hAnsi="Garamond" w:cstheme="majorBidi"/>
          <w:b/>
          <w:bCs/>
          <w:sz w:val="24"/>
          <w:szCs w:val="24"/>
        </w:rPr>
        <w:t>Aspek Religiusitas dalam Nilai-nilai Kearifan Lokal Masyarakat Cirendeu</w:t>
      </w:r>
    </w:p>
    <w:p w:rsidR="009B219A" w:rsidRPr="00CE088F" w:rsidRDefault="009B219A" w:rsidP="009B219A">
      <w:pPr>
        <w:spacing w:after="0" w:line="240" w:lineRule="auto"/>
        <w:ind w:firstLine="720"/>
        <w:jc w:val="both"/>
        <w:rPr>
          <w:rFonts w:asciiTheme="minorBidi" w:hAnsiTheme="minorBidi" w:cstheme="minorBidi"/>
          <w:sz w:val="24"/>
          <w:szCs w:val="24"/>
        </w:rPr>
      </w:pPr>
      <w:bookmarkStart w:id="0" w:name="_Hlk4453973"/>
      <w:r w:rsidRPr="00CE088F">
        <w:rPr>
          <w:rFonts w:asciiTheme="minorBidi" w:hAnsiTheme="minorBidi" w:cstheme="minorBidi"/>
          <w:sz w:val="24"/>
          <w:szCs w:val="24"/>
        </w:rPr>
        <w:t xml:space="preserve">Ajaran moral </w:t>
      </w:r>
      <w:proofErr w:type="spellStart"/>
      <w:r w:rsidR="00A1717A" w:rsidRPr="00CE088F">
        <w:rPr>
          <w:rFonts w:asciiTheme="minorBidi" w:hAnsiTheme="minorBidi" w:cstheme="minorBidi"/>
          <w:sz w:val="24"/>
          <w:szCs w:val="24"/>
          <w:lang w:val="en-US"/>
        </w:rPr>
        <w:t>masyarakat</w:t>
      </w:r>
      <w:proofErr w:type="spellEnd"/>
      <w:r w:rsidR="00A1717A" w:rsidRPr="00CE088F">
        <w:rPr>
          <w:rFonts w:asciiTheme="minorBidi" w:hAnsiTheme="minorBidi" w:cstheme="minorBidi"/>
          <w:sz w:val="24"/>
          <w:szCs w:val="24"/>
          <w:lang w:val="en-US"/>
        </w:rPr>
        <w:t xml:space="preserve"> </w:t>
      </w:r>
      <w:proofErr w:type="spellStart"/>
      <w:r w:rsidR="00A1717A" w:rsidRPr="00CE088F">
        <w:rPr>
          <w:rFonts w:asciiTheme="minorBidi" w:hAnsiTheme="minorBidi" w:cstheme="minorBidi"/>
          <w:sz w:val="24"/>
          <w:szCs w:val="24"/>
          <w:lang w:val="en-US"/>
        </w:rPr>
        <w:t>Cirendeu</w:t>
      </w:r>
      <w:proofErr w:type="spellEnd"/>
      <w:r w:rsidR="00A1717A" w:rsidRPr="00CE088F">
        <w:rPr>
          <w:rFonts w:asciiTheme="minorBidi" w:hAnsiTheme="minorBidi" w:cstheme="minorBidi"/>
          <w:sz w:val="24"/>
          <w:szCs w:val="24"/>
          <w:lang w:val="en-US"/>
        </w:rPr>
        <w:t xml:space="preserve"> </w:t>
      </w:r>
      <w:proofErr w:type="spellStart"/>
      <w:r w:rsidR="00A1717A" w:rsidRPr="00CE088F">
        <w:rPr>
          <w:rFonts w:asciiTheme="minorBidi" w:hAnsiTheme="minorBidi" w:cstheme="minorBidi"/>
          <w:sz w:val="24"/>
          <w:szCs w:val="24"/>
          <w:lang w:val="en-US"/>
        </w:rPr>
        <w:t>bersumber</w:t>
      </w:r>
      <w:proofErr w:type="spellEnd"/>
      <w:r w:rsidR="00A1717A" w:rsidRPr="00CE088F">
        <w:rPr>
          <w:rFonts w:asciiTheme="minorBidi" w:hAnsiTheme="minorBidi" w:cstheme="minorBidi"/>
          <w:sz w:val="24"/>
          <w:szCs w:val="24"/>
          <w:lang w:val="en-US"/>
        </w:rPr>
        <w:t xml:space="preserve"> </w:t>
      </w:r>
      <w:r w:rsidRPr="00CE088F">
        <w:rPr>
          <w:rFonts w:asciiTheme="minorBidi" w:hAnsiTheme="minorBidi" w:cstheme="minorBidi"/>
          <w:sz w:val="24"/>
          <w:szCs w:val="24"/>
        </w:rPr>
        <w:t>dari kepercayaan madrais adalah keyakinan dan falsafah hidup mereka yang dibawa oleh Pangeran Madrais pada tahun 1918 ke kampung Cirendeu. Puluhan tahun mereka telah mengamalkan ajaran madrais ini</w:t>
      </w:r>
      <w:bookmarkEnd w:id="0"/>
      <w:r w:rsidRPr="00CE088F">
        <w:rPr>
          <w:rFonts w:asciiTheme="minorBidi" w:hAnsiTheme="minorBidi" w:cstheme="minorBidi"/>
          <w:sz w:val="24"/>
          <w:szCs w:val="24"/>
        </w:rPr>
        <w:t xml:space="preserve">. Kepercayaan paling utama dilandaskan pada tiga </w:t>
      </w:r>
      <w:r w:rsidRPr="00CE088F">
        <w:rPr>
          <w:rFonts w:asciiTheme="minorBidi" w:hAnsiTheme="minorBidi" w:cstheme="minorBidi"/>
          <w:sz w:val="24"/>
          <w:szCs w:val="24"/>
        </w:rPr>
        <w:lastRenderedPageBreak/>
        <w:t xml:space="preserve">ketentuan yang dinamakan dengan </w:t>
      </w:r>
      <w:r w:rsidRPr="00CE088F">
        <w:rPr>
          <w:rFonts w:asciiTheme="minorBidi" w:hAnsiTheme="minorBidi" w:cstheme="minorBidi"/>
          <w:i/>
          <w:iCs/>
          <w:sz w:val="24"/>
          <w:szCs w:val="24"/>
        </w:rPr>
        <w:t>“</w:t>
      </w:r>
      <w:bookmarkStart w:id="1" w:name="_Hlk4418864"/>
      <w:r w:rsidRPr="00CE088F">
        <w:rPr>
          <w:rFonts w:asciiTheme="minorBidi" w:hAnsiTheme="minorBidi" w:cstheme="minorBidi"/>
          <w:i/>
          <w:iCs/>
          <w:sz w:val="24"/>
          <w:szCs w:val="24"/>
        </w:rPr>
        <w:t>Tri Tangtu”</w:t>
      </w:r>
      <w:r w:rsidRPr="00CE088F">
        <w:rPr>
          <w:rFonts w:asciiTheme="minorBidi" w:hAnsiTheme="minorBidi" w:cstheme="minorBidi"/>
          <w:sz w:val="24"/>
          <w:szCs w:val="24"/>
        </w:rPr>
        <w:t xml:space="preserve">, yang isinya </w:t>
      </w:r>
      <w:r w:rsidRPr="00CE088F">
        <w:rPr>
          <w:rFonts w:asciiTheme="minorBidi" w:hAnsiTheme="minorBidi" w:cstheme="minorBidi"/>
          <w:i/>
          <w:iCs/>
          <w:sz w:val="24"/>
          <w:szCs w:val="24"/>
        </w:rPr>
        <w:t>“gusti nu ngasih</w:t>
      </w:r>
      <w:r w:rsidRPr="00CE088F">
        <w:rPr>
          <w:rFonts w:asciiTheme="minorBidi" w:hAnsiTheme="minorBidi" w:cstheme="minorBidi"/>
          <w:sz w:val="24"/>
          <w:szCs w:val="24"/>
        </w:rPr>
        <w:t xml:space="preserve">, </w:t>
      </w:r>
      <w:r w:rsidRPr="00CE088F">
        <w:rPr>
          <w:rFonts w:asciiTheme="minorBidi" w:hAnsiTheme="minorBidi" w:cstheme="minorBidi"/>
          <w:i/>
          <w:iCs/>
          <w:sz w:val="24"/>
          <w:szCs w:val="24"/>
        </w:rPr>
        <w:t>alam nu ngasah</w:t>
      </w:r>
      <w:r w:rsidRPr="00CE088F">
        <w:rPr>
          <w:rFonts w:asciiTheme="minorBidi" w:hAnsiTheme="minorBidi" w:cstheme="minorBidi"/>
          <w:sz w:val="24"/>
          <w:szCs w:val="24"/>
        </w:rPr>
        <w:t xml:space="preserve">, </w:t>
      </w:r>
      <w:r w:rsidRPr="00CE088F">
        <w:rPr>
          <w:rFonts w:asciiTheme="minorBidi" w:hAnsiTheme="minorBidi" w:cstheme="minorBidi"/>
          <w:i/>
          <w:iCs/>
          <w:sz w:val="24"/>
          <w:szCs w:val="24"/>
        </w:rPr>
        <w:t>urang nu ngasuh</w:t>
      </w:r>
      <w:r w:rsidRPr="00CE088F">
        <w:rPr>
          <w:rFonts w:asciiTheme="minorBidi" w:hAnsiTheme="minorBidi" w:cstheme="minorBidi"/>
          <w:sz w:val="24"/>
          <w:szCs w:val="24"/>
        </w:rPr>
        <w:t xml:space="preserve">”. Maksudnya </w:t>
      </w:r>
      <w:r w:rsidRPr="00CE088F">
        <w:rPr>
          <w:rFonts w:asciiTheme="minorBidi" w:hAnsiTheme="minorBidi" w:cstheme="minorBidi"/>
          <w:i/>
          <w:iCs/>
          <w:sz w:val="24"/>
          <w:szCs w:val="24"/>
        </w:rPr>
        <w:t>gusti nu ngasih</w:t>
      </w:r>
      <w:r w:rsidRPr="00CE088F">
        <w:rPr>
          <w:rFonts w:asciiTheme="minorBidi" w:hAnsiTheme="minorBidi" w:cstheme="minorBidi"/>
          <w:sz w:val="24"/>
          <w:szCs w:val="24"/>
        </w:rPr>
        <w:t xml:space="preserve"> adalah karena kasih sayang Tuhan alam semesta ini ada, </w:t>
      </w:r>
      <w:r w:rsidRPr="00CE088F">
        <w:rPr>
          <w:rFonts w:asciiTheme="minorBidi" w:hAnsiTheme="minorBidi" w:cstheme="minorBidi"/>
          <w:i/>
          <w:iCs/>
          <w:sz w:val="24"/>
          <w:szCs w:val="24"/>
        </w:rPr>
        <w:t>alam nu ngasah</w:t>
      </w:r>
      <w:r w:rsidRPr="00CE088F">
        <w:rPr>
          <w:rFonts w:asciiTheme="minorBidi" w:hAnsiTheme="minorBidi" w:cstheme="minorBidi"/>
          <w:sz w:val="24"/>
          <w:szCs w:val="24"/>
        </w:rPr>
        <w:t xml:space="preserve"> adalah manusia tercipta dari unsur tanah dan akan kembali ke tanah (kuburan), tanah dipersonifikasikan dengan ibu pertiwi oleh karenanya ada larangan menggunakan alas kaki masuk mengisyaratkan “bagaimana mungkin kita jijik pada ibu sendiri”. </w:t>
      </w:r>
      <w:r w:rsidR="00A1717A" w:rsidRPr="00CE088F">
        <w:rPr>
          <w:rFonts w:asciiTheme="minorBidi" w:hAnsiTheme="minorBidi" w:cstheme="minorBidi"/>
          <w:i/>
          <w:iCs/>
          <w:sz w:val="24"/>
          <w:szCs w:val="24"/>
        </w:rPr>
        <w:t>U</w:t>
      </w:r>
      <w:r w:rsidRPr="00CE088F">
        <w:rPr>
          <w:rFonts w:asciiTheme="minorBidi" w:hAnsiTheme="minorBidi" w:cstheme="minorBidi"/>
          <w:i/>
          <w:iCs/>
          <w:sz w:val="24"/>
          <w:szCs w:val="24"/>
        </w:rPr>
        <w:t>rang nu ngasuh</w:t>
      </w:r>
      <w:r w:rsidRPr="00CE088F">
        <w:rPr>
          <w:rFonts w:asciiTheme="minorBidi" w:hAnsiTheme="minorBidi" w:cstheme="minorBidi"/>
          <w:sz w:val="24"/>
          <w:szCs w:val="24"/>
        </w:rPr>
        <w:t xml:space="preserve"> adalah alam telah banyak memberikan manfaat, maka manusia wajib melestarikannya. Kepercayaan mereka terhadap agama madrais ini telah dianggap sebagai bagian dari agama </w:t>
      </w:r>
      <w:r w:rsidRPr="00CE088F">
        <w:rPr>
          <w:rFonts w:asciiTheme="minorBidi" w:hAnsiTheme="minorBidi" w:cstheme="minorBidi"/>
          <w:i/>
          <w:iCs/>
          <w:sz w:val="24"/>
          <w:szCs w:val="24"/>
        </w:rPr>
        <w:t>Buhun</w:t>
      </w:r>
      <w:r w:rsidRPr="00CE088F">
        <w:rPr>
          <w:rFonts w:asciiTheme="minorBidi" w:hAnsiTheme="minorBidi" w:cstheme="minorBidi"/>
          <w:sz w:val="24"/>
          <w:szCs w:val="24"/>
        </w:rPr>
        <w:t>.</w:t>
      </w:r>
      <w:bookmarkEnd w:id="1"/>
      <w:r w:rsidRPr="00CE088F">
        <w:rPr>
          <w:rFonts w:asciiTheme="minorBidi" w:hAnsiTheme="minorBidi" w:cstheme="minorBidi"/>
          <w:sz w:val="24"/>
          <w:szCs w:val="24"/>
        </w:rPr>
        <w:t xml:space="preserve"> Nama lain dari aliran kepercayaan ini adalah </w:t>
      </w:r>
      <w:r w:rsidRPr="00CE088F">
        <w:rPr>
          <w:rFonts w:asciiTheme="minorBidi" w:hAnsiTheme="minorBidi" w:cstheme="minorBidi"/>
          <w:i/>
          <w:iCs/>
          <w:sz w:val="24"/>
          <w:szCs w:val="24"/>
        </w:rPr>
        <w:t>sunda wiwitan</w:t>
      </w:r>
      <w:r w:rsidRPr="00CE088F">
        <w:rPr>
          <w:rFonts w:asciiTheme="minorBidi" w:hAnsiTheme="minorBidi" w:cstheme="minorBidi"/>
          <w:sz w:val="24"/>
          <w:szCs w:val="24"/>
        </w:rPr>
        <w:t xml:space="preserve"> mengajarkan tradisi ritual yang digalinya dari tradisi masyarakat sunda agraris yang dikenal dengan dua pantangan, yakni: 1</w:t>
      </w:r>
      <w:bookmarkStart w:id="2" w:name="_Hlk13560808"/>
      <w:r w:rsidRPr="00CE088F">
        <w:rPr>
          <w:rFonts w:asciiTheme="minorBidi" w:hAnsiTheme="minorBidi" w:cstheme="minorBidi"/>
          <w:sz w:val="24"/>
          <w:szCs w:val="24"/>
        </w:rPr>
        <w:t xml:space="preserve">) jangan memakan keringat orang lain, hal ini menunjukkan bahwa manusia tidak boleh merampas, merampok, atau mencuri hak orang lain. 2) tidak boleh memaksakan orang lain untuk menganut aliran kepercayaan yang mereka peluk (Tramontane, 2017). </w:t>
      </w:r>
    </w:p>
    <w:bookmarkEnd w:id="2"/>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Pantangan pertama tentang larangan mengambil hak orang lain memiliki relevansi dalam ayat al-Qur`an, yakni:</w:t>
      </w:r>
    </w:p>
    <w:p w:rsidR="009B219A" w:rsidRPr="00CE088F" w:rsidRDefault="009B219A" w:rsidP="009B219A">
      <w:pPr>
        <w:bidi/>
        <w:spacing w:after="0" w:line="240" w:lineRule="auto"/>
        <w:jc w:val="both"/>
        <w:rPr>
          <w:rFonts w:ascii="Garamond" w:hAnsi="Garamond" w:cs="KFGQPC Uthmanic Script HAFS"/>
          <w:sz w:val="32"/>
          <w:szCs w:val="32"/>
          <w:rtl/>
        </w:rPr>
      </w:pPr>
      <w:r w:rsidRPr="00CE088F">
        <w:rPr>
          <w:rFonts w:ascii="Garamond" w:hAnsi="Garamond" w:cs="KFGQPC Uthmanic Script HAFS"/>
          <w:sz w:val="32"/>
          <w:szCs w:val="32"/>
          <w:rtl/>
        </w:rPr>
        <w:t xml:space="preserve">يَٰٓأَيُّهَا ٱلَّذِينَ ءَامَنُواْ لَا تَأۡكُلُوٓاْ أَمۡوَٰلَكُم بَيۡنَكُم بِٱلۡبَٰطِلِ إِلَّآ أَن تَكُونَ تِجَٰرَةً عَن تَرَاضٖ مِّنكُمۡۚ وَلَا تَقۡتُلُوٓاْ أَنفُسَكُمۡۚ إِنَّ ٱللَّهَ كَانَ بِكُمۡ رَحِيمٗا ٢٩ </w:t>
      </w:r>
    </w:p>
    <w:p w:rsidR="009B219A" w:rsidRPr="00CE088F" w:rsidRDefault="009B219A" w:rsidP="009B219A">
      <w:pPr>
        <w:spacing w:after="0" w:line="240" w:lineRule="auto"/>
        <w:ind w:left="720"/>
        <w:jc w:val="both"/>
        <w:rPr>
          <w:rFonts w:asciiTheme="minorBidi" w:hAnsiTheme="minorBidi" w:cstheme="minorBidi"/>
          <w:sz w:val="24"/>
          <w:szCs w:val="24"/>
        </w:rPr>
      </w:pPr>
      <w:r w:rsidRPr="00CE088F">
        <w:rPr>
          <w:rFonts w:asciiTheme="minorBidi" w:hAnsiTheme="minorBidi" w:cstheme="minorBidi"/>
          <w:sz w:val="24"/>
          <w:szCs w:val="24"/>
        </w:rPr>
        <w:t xml:space="preserve">Hai orang-orang yang beriman, janganlah kamu saling memakan harta </w:t>
      </w:r>
      <w:r w:rsidRPr="00CE088F">
        <w:rPr>
          <w:rFonts w:asciiTheme="minorBidi" w:hAnsiTheme="minorBidi" w:cstheme="minorBidi"/>
          <w:sz w:val="24"/>
          <w:szCs w:val="24"/>
        </w:rPr>
        <w:lastRenderedPageBreak/>
        <w:t>sesamamu dengan jalan yang batil, kecuali dengan jalan perniagaan yang berlaku dengan suka sama-suka di antara kamu. Dan janganlah kamu membunuh dirimu; sesungguhnya Allah adalah Maha Penyayang kepadamu (Q.S. An-Nisa: 29)</w:t>
      </w:r>
    </w:p>
    <w:p w:rsidR="009B219A" w:rsidRPr="00CE088F" w:rsidRDefault="009B219A" w:rsidP="009B219A">
      <w:pPr>
        <w:spacing w:after="0" w:line="240" w:lineRule="auto"/>
        <w:ind w:firstLine="720"/>
        <w:jc w:val="both"/>
        <w:rPr>
          <w:rFonts w:asciiTheme="minorBidi" w:hAnsiTheme="minorBidi" w:cstheme="minorBidi"/>
          <w:sz w:val="36"/>
          <w:szCs w:val="36"/>
        </w:rPr>
      </w:pPr>
      <w:r w:rsidRPr="00CE088F">
        <w:rPr>
          <w:rFonts w:asciiTheme="minorBidi" w:hAnsiTheme="minorBidi" w:cstheme="minorBidi"/>
          <w:sz w:val="24"/>
          <w:szCs w:val="24"/>
        </w:rPr>
        <w:t>Rasulullah SAW menegaskan tentang hak seorang muslim yang mesti dijaga, yakni:</w:t>
      </w:r>
    </w:p>
    <w:p w:rsidR="009B219A" w:rsidRPr="00CE088F" w:rsidRDefault="009B219A" w:rsidP="009B219A">
      <w:pPr>
        <w:bidi/>
        <w:spacing w:after="0" w:line="240" w:lineRule="auto"/>
        <w:rPr>
          <w:rFonts w:ascii="Garamond" w:eastAsia="Times New Roman" w:hAnsi="Garamond" w:cs="Traditional Arabic"/>
          <w:color w:val="000000"/>
          <w:sz w:val="36"/>
          <w:szCs w:val="36"/>
        </w:rPr>
      </w:pPr>
      <w:r w:rsidRPr="00CE088F">
        <w:rPr>
          <w:rFonts w:ascii="Garamond" w:eastAsia="Times New Roman" w:hAnsi="Garamond" w:cs="Traditional Arabic"/>
          <w:color w:val="000000"/>
          <w:sz w:val="36"/>
          <w:szCs w:val="36"/>
          <w:rtl/>
        </w:rPr>
        <w:t>لاَ يَحِلُّ مَالُ امْرِئٍ مُسْلِمٍ إِلاَّ بِطِيْبِ نَفْسٍ مِنْهُ</w:t>
      </w:r>
    </w:p>
    <w:p w:rsidR="009B219A" w:rsidRPr="00CE088F" w:rsidRDefault="009B219A" w:rsidP="009B219A">
      <w:pPr>
        <w:spacing w:after="0" w:line="240" w:lineRule="auto"/>
        <w:ind w:left="720"/>
        <w:jc w:val="both"/>
        <w:rPr>
          <w:rFonts w:asciiTheme="minorBidi" w:eastAsia="Times New Roman" w:hAnsiTheme="minorBidi" w:cstheme="minorBidi"/>
          <w:color w:val="000000"/>
          <w:sz w:val="24"/>
          <w:szCs w:val="24"/>
        </w:rPr>
      </w:pPr>
      <w:r w:rsidRPr="00CE088F">
        <w:rPr>
          <w:rFonts w:asciiTheme="minorBidi" w:eastAsia="Times New Roman" w:hAnsiTheme="minorBidi" w:cstheme="minorBidi"/>
          <w:color w:val="000000"/>
          <w:sz w:val="24"/>
          <w:szCs w:val="24"/>
        </w:rPr>
        <w:t>“</w:t>
      </w:r>
      <w:r w:rsidRPr="00CE088F">
        <w:rPr>
          <w:rFonts w:asciiTheme="minorBidi" w:eastAsia="Times New Roman" w:hAnsiTheme="minorBidi" w:cstheme="minorBidi"/>
          <w:color w:val="000000"/>
          <w:sz w:val="24"/>
          <w:szCs w:val="24"/>
          <w:bdr w:val="none" w:sz="0" w:space="0" w:color="auto" w:frame="1"/>
        </w:rPr>
        <w:t>Tidak halal mengambil harta seorang muslim kecuali dengan kerelaan dirinya</w:t>
      </w:r>
      <w:r w:rsidRPr="00CE088F">
        <w:rPr>
          <w:rFonts w:asciiTheme="minorBidi" w:eastAsia="Times New Roman" w:hAnsiTheme="minorBidi" w:cstheme="minorBidi"/>
          <w:color w:val="000000"/>
          <w:sz w:val="24"/>
          <w:szCs w:val="24"/>
        </w:rPr>
        <w:t>.” (HR. Abu Dawud dan Daruquthni)</w:t>
      </w:r>
    </w:p>
    <w:p w:rsidR="009B219A" w:rsidRPr="00CE088F" w:rsidRDefault="009B219A" w:rsidP="009B219A">
      <w:pPr>
        <w:spacing w:after="0" w:line="240" w:lineRule="auto"/>
        <w:ind w:firstLine="720"/>
        <w:jc w:val="both"/>
        <w:rPr>
          <w:rFonts w:asciiTheme="minorBidi" w:eastAsia="Times New Roman" w:hAnsiTheme="minorBidi" w:cstheme="minorBidi"/>
          <w:color w:val="000000"/>
          <w:sz w:val="24"/>
          <w:szCs w:val="24"/>
          <w:bdr w:val="none" w:sz="0" w:space="0" w:color="auto" w:frame="1"/>
        </w:rPr>
      </w:pPr>
      <w:r w:rsidRPr="00CE088F">
        <w:rPr>
          <w:rFonts w:asciiTheme="minorBidi" w:eastAsia="Times New Roman" w:hAnsiTheme="minorBidi" w:cstheme="minorBidi"/>
          <w:color w:val="000000"/>
          <w:sz w:val="24"/>
          <w:szCs w:val="24"/>
          <w:bdr w:val="none" w:sz="0" w:space="0" w:color="auto" w:frame="1"/>
        </w:rPr>
        <w:t xml:space="preserve">Temuan </w:t>
      </w:r>
      <w:r w:rsidRPr="00CE088F">
        <w:rPr>
          <w:rFonts w:asciiTheme="minorBidi" w:hAnsiTheme="minorBidi" w:cstheme="minorBidi"/>
          <w:sz w:val="24"/>
          <w:szCs w:val="24"/>
        </w:rPr>
        <w:t>penelitian</w:t>
      </w:r>
      <w:r w:rsidRPr="00CE088F">
        <w:rPr>
          <w:rFonts w:asciiTheme="minorBidi" w:eastAsia="Times New Roman" w:hAnsiTheme="minorBidi" w:cstheme="minorBidi"/>
          <w:color w:val="000000"/>
          <w:sz w:val="24"/>
          <w:szCs w:val="24"/>
          <w:bdr w:val="none" w:sz="0" w:space="0" w:color="auto" w:frame="1"/>
        </w:rPr>
        <w:t xml:space="preserve"> di atas menunjukkan bahwa masyarakat Cirendeu mempelajari syariat Islam sebagai paradigma dalam kehidupan bermuamalah dengan sesama. Masyarakat yang senantiasa menerapkan pola hidup </w:t>
      </w:r>
      <w:r w:rsidRPr="00CE088F">
        <w:rPr>
          <w:rFonts w:asciiTheme="minorBidi" w:eastAsia="Times New Roman" w:hAnsiTheme="minorBidi" w:cstheme="minorBidi"/>
          <w:i/>
          <w:iCs/>
          <w:color w:val="000000"/>
          <w:sz w:val="24"/>
          <w:szCs w:val="24"/>
          <w:bdr w:val="none" w:sz="0" w:space="0" w:color="auto" w:frame="1"/>
        </w:rPr>
        <w:t>silih asah</w:t>
      </w:r>
      <w:r w:rsidRPr="00CE088F">
        <w:rPr>
          <w:rFonts w:asciiTheme="minorBidi" w:eastAsia="Times New Roman" w:hAnsiTheme="minorBidi" w:cstheme="minorBidi"/>
          <w:color w:val="000000"/>
          <w:sz w:val="24"/>
          <w:szCs w:val="24"/>
          <w:bdr w:val="none" w:sz="0" w:space="0" w:color="auto" w:frame="1"/>
        </w:rPr>
        <w:t xml:space="preserve">, </w:t>
      </w:r>
      <w:r w:rsidRPr="00CE088F">
        <w:rPr>
          <w:rFonts w:asciiTheme="minorBidi" w:eastAsia="Times New Roman" w:hAnsiTheme="minorBidi" w:cstheme="minorBidi"/>
          <w:i/>
          <w:iCs/>
          <w:color w:val="000000"/>
          <w:sz w:val="24"/>
          <w:szCs w:val="24"/>
          <w:bdr w:val="none" w:sz="0" w:space="0" w:color="auto" w:frame="1"/>
        </w:rPr>
        <w:t>silih asih</w:t>
      </w:r>
      <w:r w:rsidRPr="00CE088F">
        <w:rPr>
          <w:rFonts w:asciiTheme="minorBidi" w:eastAsia="Times New Roman" w:hAnsiTheme="minorBidi" w:cstheme="minorBidi"/>
          <w:color w:val="000000"/>
          <w:sz w:val="24"/>
          <w:szCs w:val="24"/>
          <w:bdr w:val="none" w:sz="0" w:space="0" w:color="auto" w:frame="1"/>
        </w:rPr>
        <w:t xml:space="preserve"> dan </w:t>
      </w:r>
      <w:r w:rsidRPr="00CE088F">
        <w:rPr>
          <w:rFonts w:asciiTheme="minorBidi" w:eastAsia="Times New Roman" w:hAnsiTheme="minorBidi" w:cstheme="minorBidi"/>
          <w:i/>
          <w:iCs/>
          <w:color w:val="000000"/>
          <w:sz w:val="24"/>
          <w:szCs w:val="24"/>
          <w:bdr w:val="none" w:sz="0" w:space="0" w:color="auto" w:frame="1"/>
        </w:rPr>
        <w:t>silih asuh</w:t>
      </w:r>
      <w:r w:rsidRPr="00CE088F">
        <w:rPr>
          <w:rFonts w:asciiTheme="minorBidi" w:eastAsia="Times New Roman" w:hAnsiTheme="minorBidi" w:cstheme="minorBidi"/>
          <w:color w:val="000000"/>
          <w:sz w:val="24"/>
          <w:szCs w:val="24"/>
          <w:bdr w:val="none" w:sz="0" w:space="0" w:color="auto" w:frame="1"/>
        </w:rPr>
        <w:t xml:space="preserve"> selalu menyadari akan kewajiban dan hak yang mesti dijaga dari seorang mukmin, tidak menjadi beban dalam kehidupan orang lain, dan senantiasa mencari nafkah yang halal untuk diri dan keluarganya. Artinya, interaksi terhadap sesama yang dibangun oleh masyarakat Cirendeu berlandaskan kepada norma agama serta norma adat.</w:t>
      </w:r>
    </w:p>
    <w:p w:rsidR="009B219A" w:rsidRPr="00CE088F" w:rsidRDefault="009B219A" w:rsidP="009B219A">
      <w:pPr>
        <w:spacing w:after="0" w:line="240" w:lineRule="auto"/>
        <w:ind w:firstLine="720"/>
        <w:jc w:val="both"/>
        <w:rPr>
          <w:rFonts w:asciiTheme="minorBidi" w:hAnsiTheme="minorBidi" w:cstheme="minorBidi"/>
          <w:color w:val="000000" w:themeColor="text1"/>
          <w:sz w:val="24"/>
          <w:szCs w:val="24"/>
          <w:shd w:val="clear" w:color="auto" w:fill="FFFFFF"/>
        </w:rPr>
      </w:pPr>
      <w:r w:rsidRPr="00CE088F">
        <w:rPr>
          <w:rFonts w:asciiTheme="minorBidi" w:eastAsia="Times New Roman" w:hAnsiTheme="minorBidi" w:cstheme="minorBidi"/>
          <w:color w:val="000000"/>
          <w:sz w:val="24"/>
          <w:szCs w:val="24"/>
          <w:bdr w:val="none" w:sz="0" w:space="0" w:color="auto" w:frame="1"/>
        </w:rPr>
        <w:t xml:space="preserve">Pada poin kedua tentang larangan tidak boleh memaksakan orang lain untuk menganut aliran kepercayaan lain, maksudnya adalah hak manusia beragama. Setiap orang pada dasarnya memiliki keyakinan, akan tetapi mesti dilindungi dari penafsiran </w:t>
      </w:r>
      <w:r w:rsidRPr="00CE088F">
        <w:rPr>
          <w:rFonts w:asciiTheme="minorBidi" w:eastAsia="Times New Roman" w:hAnsiTheme="minorBidi" w:cstheme="minorBidi"/>
          <w:color w:val="000000"/>
          <w:sz w:val="24"/>
          <w:szCs w:val="24"/>
          <w:bdr w:val="none" w:sz="0" w:space="0" w:color="auto" w:frame="1"/>
        </w:rPr>
        <w:lastRenderedPageBreak/>
        <w:t>ajaran agama yang menyimpang. Hal ini pun secara hukum telah diatur tentang pencegah penyalahgunaaan agama yaitu UU No.1 PNPS tahun 1</w:t>
      </w:r>
      <w:r w:rsidR="00CE088F">
        <w:rPr>
          <w:rFonts w:asciiTheme="minorBidi" w:eastAsia="Times New Roman" w:hAnsiTheme="minorBidi" w:cstheme="minorBidi"/>
          <w:color w:val="000000"/>
          <w:sz w:val="24"/>
          <w:szCs w:val="24"/>
          <w:bdr w:val="none" w:sz="0" w:space="0" w:color="auto" w:frame="1"/>
        </w:rPr>
        <w:t>965 yang dikenal dengan Undang-</w:t>
      </w:r>
      <w:r w:rsidRPr="00CE088F">
        <w:rPr>
          <w:rFonts w:asciiTheme="minorBidi" w:eastAsia="Times New Roman" w:hAnsiTheme="minorBidi" w:cstheme="minorBidi"/>
          <w:color w:val="000000"/>
          <w:sz w:val="24"/>
          <w:szCs w:val="24"/>
          <w:bdr w:val="none" w:sz="0" w:space="0" w:color="auto" w:frame="1"/>
        </w:rPr>
        <w:t xml:space="preserve">Undang </w:t>
      </w:r>
      <w:r w:rsidRPr="00CE088F">
        <w:rPr>
          <w:rFonts w:asciiTheme="minorBidi" w:hAnsiTheme="minorBidi" w:cstheme="minorBidi"/>
          <w:color w:val="000000" w:themeColor="text1"/>
          <w:sz w:val="24"/>
          <w:szCs w:val="24"/>
          <w:shd w:val="clear" w:color="auto" w:fill="FFFFFF"/>
        </w:rPr>
        <w:t xml:space="preserve">Penodaan Agama (Pencegahan Penyalahgunaan dan atau Penodaan Agama). Undang-Undang ini menjadi dasar perlindungan pemerintah terhadap keyakinan agama yang salah dan menyimpang. Artinya, dalam hal ini masyarakat Cirendeu bukan sekedar menjamin keyakinan beragama saja kepada setiap elemen masyarakatnya. Akan tetapi dilindungi dari setiap pelecehan atau penodaan terhadap agama. Pandangan masyarakat tentang keyakinan dalam beragama menunjukkan sikap </w:t>
      </w:r>
      <w:r w:rsidRPr="00CE088F">
        <w:rPr>
          <w:rFonts w:asciiTheme="minorBidi" w:hAnsiTheme="minorBidi" w:cstheme="minorBidi"/>
          <w:i/>
          <w:iCs/>
          <w:color w:val="000000" w:themeColor="text1"/>
          <w:sz w:val="24"/>
          <w:szCs w:val="24"/>
          <w:shd w:val="clear" w:color="auto" w:fill="FFFFFF"/>
        </w:rPr>
        <w:t xml:space="preserve">tasamuh </w:t>
      </w:r>
      <w:r w:rsidRPr="00CE088F">
        <w:rPr>
          <w:rFonts w:asciiTheme="minorBidi" w:hAnsiTheme="minorBidi" w:cstheme="minorBidi"/>
          <w:color w:val="000000" w:themeColor="text1"/>
          <w:sz w:val="24"/>
          <w:szCs w:val="24"/>
          <w:shd w:val="clear" w:color="auto" w:fill="FFFFFF"/>
        </w:rPr>
        <w:t xml:space="preserve">(toleran), sifat kebhinekaan, dan agar tehindar dari </w:t>
      </w:r>
      <w:r w:rsidRPr="00CE088F">
        <w:rPr>
          <w:rFonts w:asciiTheme="minorBidi" w:hAnsiTheme="minorBidi" w:cstheme="minorBidi"/>
          <w:i/>
          <w:iCs/>
          <w:color w:val="000000" w:themeColor="text1"/>
          <w:sz w:val="24"/>
          <w:szCs w:val="24"/>
          <w:shd w:val="clear" w:color="auto" w:fill="FFFFFF"/>
        </w:rPr>
        <w:t xml:space="preserve">tafarruq </w:t>
      </w:r>
      <w:r w:rsidRPr="00CE088F">
        <w:rPr>
          <w:rFonts w:asciiTheme="minorBidi" w:hAnsiTheme="minorBidi" w:cstheme="minorBidi"/>
          <w:color w:val="000000" w:themeColor="text1"/>
          <w:sz w:val="24"/>
          <w:szCs w:val="24"/>
          <w:shd w:val="clear" w:color="auto" w:fill="FFFFFF"/>
        </w:rPr>
        <w:t xml:space="preserve">(berpecah belah) antar sesama.   </w:t>
      </w:r>
    </w:p>
    <w:p w:rsidR="009B219A" w:rsidRPr="00CE088F" w:rsidRDefault="009B219A" w:rsidP="009B219A">
      <w:pPr>
        <w:spacing w:after="0" w:line="240" w:lineRule="auto"/>
        <w:ind w:firstLine="720"/>
        <w:jc w:val="both"/>
        <w:rPr>
          <w:rFonts w:asciiTheme="minorBidi" w:hAnsiTheme="minorBidi" w:cstheme="minorBidi"/>
          <w:color w:val="000000" w:themeColor="text1"/>
          <w:sz w:val="24"/>
          <w:szCs w:val="24"/>
          <w:shd w:val="clear" w:color="auto" w:fill="FFFFFF"/>
        </w:rPr>
      </w:pPr>
      <w:r w:rsidRPr="00CE088F">
        <w:rPr>
          <w:rFonts w:asciiTheme="minorBidi" w:hAnsiTheme="minorBidi" w:cstheme="minorBidi"/>
          <w:color w:val="000000" w:themeColor="text1"/>
          <w:sz w:val="24"/>
          <w:szCs w:val="24"/>
          <w:shd w:val="clear" w:color="auto" w:fill="FFFFFF"/>
        </w:rPr>
        <w:t>Adapun hal yang mesti mereka lakukan dalam menjalani kehidupan, diantaranya adalah:</w:t>
      </w:r>
    </w:p>
    <w:p w:rsidR="009B219A" w:rsidRPr="00CE088F" w:rsidRDefault="009B219A" w:rsidP="009B219A">
      <w:pPr>
        <w:pStyle w:val="ListParagraph"/>
        <w:numPr>
          <w:ilvl w:val="0"/>
          <w:numId w:val="3"/>
        </w:numPr>
        <w:spacing w:after="0" w:line="240" w:lineRule="auto"/>
        <w:jc w:val="both"/>
        <w:rPr>
          <w:rFonts w:asciiTheme="minorBidi" w:hAnsiTheme="minorBidi"/>
          <w:color w:val="000000" w:themeColor="text1"/>
          <w:sz w:val="24"/>
          <w:szCs w:val="24"/>
          <w:shd w:val="clear" w:color="auto" w:fill="FFFFFF"/>
        </w:rPr>
      </w:pPr>
      <w:r w:rsidRPr="00CE088F">
        <w:rPr>
          <w:rFonts w:asciiTheme="minorBidi" w:hAnsiTheme="minorBidi"/>
          <w:i/>
          <w:iCs/>
          <w:color w:val="000000" w:themeColor="text1"/>
          <w:sz w:val="24"/>
          <w:szCs w:val="24"/>
          <w:shd w:val="clear" w:color="auto" w:fill="FFFFFF"/>
        </w:rPr>
        <w:t xml:space="preserve">Saur kudu </w:t>
      </w:r>
      <w:proofErr w:type="spellStart"/>
      <w:r w:rsidRPr="00CE088F">
        <w:rPr>
          <w:rFonts w:asciiTheme="minorBidi" w:hAnsiTheme="minorBidi"/>
          <w:i/>
          <w:iCs/>
          <w:color w:val="000000" w:themeColor="text1"/>
          <w:sz w:val="24"/>
          <w:szCs w:val="24"/>
          <w:shd w:val="clear" w:color="auto" w:fill="FFFFFF"/>
        </w:rPr>
        <w:t>dibubut</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bercerita</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atau</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berbicara</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harus</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hati-hati</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dan</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harus</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pada</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tempatnya</w:t>
      </w:r>
      <w:proofErr w:type="spellEnd"/>
      <w:r w:rsidRPr="00CE088F">
        <w:rPr>
          <w:rFonts w:asciiTheme="minorBidi" w:hAnsiTheme="minorBidi"/>
          <w:color w:val="000000" w:themeColor="text1"/>
          <w:sz w:val="24"/>
          <w:szCs w:val="24"/>
          <w:shd w:val="clear" w:color="auto" w:fill="FFFFFF"/>
        </w:rPr>
        <w:t>;</w:t>
      </w:r>
    </w:p>
    <w:p w:rsidR="009B219A" w:rsidRPr="00CE088F" w:rsidRDefault="009B219A" w:rsidP="009B219A">
      <w:pPr>
        <w:pStyle w:val="ListParagraph"/>
        <w:numPr>
          <w:ilvl w:val="0"/>
          <w:numId w:val="3"/>
        </w:numPr>
        <w:spacing w:after="0" w:line="240" w:lineRule="auto"/>
        <w:jc w:val="both"/>
        <w:rPr>
          <w:rFonts w:asciiTheme="minorBidi" w:hAnsiTheme="minorBidi"/>
          <w:color w:val="000000" w:themeColor="text1"/>
          <w:sz w:val="24"/>
          <w:szCs w:val="24"/>
          <w:shd w:val="clear" w:color="auto" w:fill="FFFFFF"/>
        </w:rPr>
      </w:pPr>
      <w:proofErr w:type="spellStart"/>
      <w:r w:rsidRPr="00CE088F">
        <w:rPr>
          <w:rFonts w:asciiTheme="minorBidi" w:hAnsiTheme="minorBidi"/>
          <w:i/>
          <w:iCs/>
          <w:color w:val="000000" w:themeColor="text1"/>
          <w:sz w:val="24"/>
          <w:szCs w:val="24"/>
          <w:shd w:val="clear" w:color="auto" w:fill="FFFFFF"/>
        </w:rPr>
        <w:t>Basa</w:t>
      </w:r>
      <w:proofErr w:type="spellEnd"/>
      <w:r w:rsidRPr="00CE088F">
        <w:rPr>
          <w:rFonts w:asciiTheme="minorBidi" w:hAnsiTheme="minorBidi"/>
          <w:i/>
          <w:iCs/>
          <w:color w:val="000000" w:themeColor="text1"/>
          <w:sz w:val="24"/>
          <w:szCs w:val="24"/>
          <w:shd w:val="clear" w:color="auto" w:fill="FFFFFF"/>
        </w:rPr>
        <w:t xml:space="preserve"> </w:t>
      </w:r>
      <w:proofErr w:type="spellStart"/>
      <w:r w:rsidRPr="00CE088F">
        <w:rPr>
          <w:rFonts w:asciiTheme="minorBidi" w:hAnsiTheme="minorBidi"/>
          <w:i/>
          <w:iCs/>
          <w:color w:val="000000" w:themeColor="text1"/>
          <w:sz w:val="24"/>
          <w:szCs w:val="24"/>
          <w:shd w:val="clear" w:color="auto" w:fill="FFFFFF"/>
        </w:rPr>
        <w:t>kedah</w:t>
      </w:r>
      <w:proofErr w:type="spellEnd"/>
      <w:r w:rsidRPr="00CE088F">
        <w:rPr>
          <w:rFonts w:asciiTheme="minorBidi" w:hAnsiTheme="minorBidi"/>
          <w:i/>
          <w:iCs/>
          <w:color w:val="000000" w:themeColor="text1"/>
          <w:sz w:val="24"/>
          <w:szCs w:val="24"/>
          <w:shd w:val="clear" w:color="auto" w:fill="FFFFFF"/>
        </w:rPr>
        <w:t xml:space="preserve"> </w:t>
      </w:r>
      <w:proofErr w:type="spellStart"/>
      <w:r w:rsidRPr="00CE088F">
        <w:rPr>
          <w:rFonts w:asciiTheme="minorBidi" w:hAnsiTheme="minorBidi"/>
          <w:i/>
          <w:iCs/>
          <w:color w:val="000000" w:themeColor="text1"/>
          <w:sz w:val="24"/>
          <w:szCs w:val="24"/>
          <w:shd w:val="clear" w:color="auto" w:fill="FFFFFF"/>
        </w:rPr>
        <w:t>dihampelas</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berbicara</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dengan</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baik</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dan</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sopan</w:t>
      </w:r>
      <w:proofErr w:type="spellEnd"/>
      <w:r w:rsidRPr="00CE088F">
        <w:rPr>
          <w:rFonts w:asciiTheme="minorBidi" w:hAnsiTheme="minorBidi"/>
          <w:color w:val="000000" w:themeColor="text1"/>
          <w:sz w:val="24"/>
          <w:szCs w:val="24"/>
          <w:shd w:val="clear" w:color="auto" w:fill="FFFFFF"/>
        </w:rPr>
        <w:t>)</w:t>
      </w:r>
    </w:p>
    <w:p w:rsidR="009B219A" w:rsidRPr="00CE088F" w:rsidRDefault="009B219A" w:rsidP="009B219A">
      <w:pPr>
        <w:pStyle w:val="ListParagraph"/>
        <w:numPr>
          <w:ilvl w:val="0"/>
          <w:numId w:val="3"/>
        </w:numPr>
        <w:spacing w:after="0" w:line="240" w:lineRule="auto"/>
        <w:jc w:val="both"/>
        <w:rPr>
          <w:rFonts w:asciiTheme="minorBidi" w:hAnsiTheme="minorBidi"/>
          <w:color w:val="000000" w:themeColor="text1"/>
          <w:sz w:val="24"/>
          <w:szCs w:val="24"/>
          <w:shd w:val="clear" w:color="auto" w:fill="FFFFFF"/>
        </w:rPr>
      </w:pPr>
      <w:proofErr w:type="spellStart"/>
      <w:r w:rsidRPr="00CE088F">
        <w:rPr>
          <w:rFonts w:asciiTheme="minorBidi" w:hAnsiTheme="minorBidi"/>
          <w:color w:val="000000" w:themeColor="text1"/>
          <w:sz w:val="24"/>
          <w:szCs w:val="24"/>
          <w:shd w:val="clear" w:color="auto" w:fill="FFFFFF"/>
        </w:rPr>
        <w:t>Gotong</w:t>
      </w:r>
      <w:proofErr w:type="spellEnd"/>
      <w:r w:rsidRPr="00CE088F">
        <w:rPr>
          <w:rFonts w:asciiTheme="minorBidi" w:hAnsiTheme="minorBidi"/>
          <w:color w:val="000000" w:themeColor="text1"/>
          <w:sz w:val="24"/>
          <w:szCs w:val="24"/>
          <w:shd w:val="clear" w:color="auto" w:fill="FFFFFF"/>
        </w:rPr>
        <w:t xml:space="preserve"> </w:t>
      </w:r>
      <w:proofErr w:type="spellStart"/>
      <w:r w:rsidRPr="00CE088F">
        <w:rPr>
          <w:rFonts w:asciiTheme="minorBidi" w:hAnsiTheme="minorBidi"/>
          <w:color w:val="000000" w:themeColor="text1"/>
          <w:sz w:val="24"/>
          <w:szCs w:val="24"/>
          <w:shd w:val="clear" w:color="auto" w:fill="FFFFFF"/>
        </w:rPr>
        <w:t>royong</w:t>
      </w:r>
      <w:proofErr w:type="spellEnd"/>
    </w:p>
    <w:p w:rsidR="009B219A" w:rsidRPr="00CE088F" w:rsidRDefault="009B219A" w:rsidP="009B219A">
      <w:pPr>
        <w:pStyle w:val="ListParagraph"/>
        <w:numPr>
          <w:ilvl w:val="0"/>
          <w:numId w:val="3"/>
        </w:numPr>
        <w:spacing w:after="0" w:line="240" w:lineRule="auto"/>
        <w:jc w:val="both"/>
        <w:rPr>
          <w:rFonts w:asciiTheme="minorBidi" w:hAnsiTheme="minorBidi"/>
          <w:color w:val="000000" w:themeColor="text1"/>
          <w:sz w:val="24"/>
          <w:szCs w:val="24"/>
          <w:shd w:val="clear" w:color="auto" w:fill="FFFFFF"/>
        </w:rPr>
      </w:pPr>
      <w:proofErr w:type="spellStart"/>
      <w:r w:rsidRPr="00CE088F">
        <w:rPr>
          <w:rFonts w:asciiTheme="minorBidi" w:hAnsiTheme="minorBidi"/>
          <w:color w:val="000000" w:themeColor="text1"/>
          <w:sz w:val="24"/>
          <w:szCs w:val="24"/>
          <w:shd w:val="clear" w:color="auto" w:fill="FFFFFF"/>
        </w:rPr>
        <w:t>Toleransi</w:t>
      </w:r>
      <w:proofErr w:type="spellEnd"/>
      <w:r w:rsidRPr="00CE088F">
        <w:rPr>
          <w:rFonts w:asciiTheme="minorBidi" w:hAnsiTheme="minorBidi"/>
          <w:color w:val="000000" w:themeColor="text1"/>
          <w:sz w:val="24"/>
          <w:szCs w:val="24"/>
          <w:shd w:val="clear" w:color="auto" w:fill="FFFFFF"/>
        </w:rPr>
        <w:t xml:space="preserve"> agama (</w:t>
      </w:r>
      <w:proofErr w:type="spellStart"/>
      <w:r w:rsidRPr="00CE088F">
        <w:rPr>
          <w:rFonts w:asciiTheme="minorBidi" w:hAnsiTheme="minorBidi"/>
          <w:color w:val="000000" w:themeColor="text1"/>
          <w:sz w:val="24"/>
          <w:szCs w:val="24"/>
          <w:shd w:val="clear" w:color="auto" w:fill="FFFFFF"/>
        </w:rPr>
        <w:t>Gustiani</w:t>
      </w:r>
      <w:proofErr w:type="spellEnd"/>
      <w:r w:rsidRPr="00CE088F">
        <w:rPr>
          <w:rFonts w:asciiTheme="minorBidi" w:hAnsiTheme="minorBidi"/>
          <w:color w:val="000000" w:themeColor="text1"/>
          <w:sz w:val="24"/>
          <w:szCs w:val="24"/>
          <w:shd w:val="clear" w:color="auto" w:fill="FFFFFF"/>
        </w:rPr>
        <w:t xml:space="preserve"> &amp; </w:t>
      </w:r>
      <w:proofErr w:type="spellStart"/>
      <w:r w:rsidRPr="00CE088F">
        <w:rPr>
          <w:rFonts w:asciiTheme="minorBidi" w:hAnsiTheme="minorBidi"/>
          <w:color w:val="000000" w:themeColor="text1"/>
          <w:sz w:val="24"/>
          <w:szCs w:val="24"/>
          <w:shd w:val="clear" w:color="auto" w:fill="FFFFFF"/>
        </w:rPr>
        <w:t>Utami</w:t>
      </w:r>
      <w:proofErr w:type="spellEnd"/>
      <w:r w:rsidRPr="00CE088F">
        <w:rPr>
          <w:rFonts w:asciiTheme="minorBidi" w:hAnsiTheme="minorBidi"/>
          <w:color w:val="000000" w:themeColor="text1"/>
          <w:sz w:val="24"/>
          <w:szCs w:val="24"/>
          <w:shd w:val="clear" w:color="auto" w:fill="FFFFFF"/>
        </w:rPr>
        <w:t xml:space="preserve">, 2017: 378) </w:t>
      </w:r>
    </w:p>
    <w:p w:rsidR="009B219A" w:rsidRPr="00CE088F" w:rsidRDefault="009B219A" w:rsidP="009B219A">
      <w:pPr>
        <w:spacing w:after="0" w:line="240" w:lineRule="auto"/>
        <w:ind w:firstLine="720"/>
        <w:jc w:val="both"/>
        <w:rPr>
          <w:rFonts w:asciiTheme="minorBidi" w:hAnsiTheme="minorBidi" w:cstheme="minorBidi"/>
          <w:color w:val="000000" w:themeColor="text1"/>
          <w:sz w:val="24"/>
          <w:szCs w:val="24"/>
          <w:shd w:val="clear" w:color="auto" w:fill="FFFFFF"/>
        </w:rPr>
      </w:pPr>
      <w:r w:rsidRPr="00CE088F">
        <w:rPr>
          <w:rFonts w:asciiTheme="minorBidi" w:hAnsiTheme="minorBidi" w:cstheme="minorBidi"/>
          <w:color w:val="000000" w:themeColor="text1"/>
          <w:sz w:val="24"/>
          <w:szCs w:val="24"/>
          <w:shd w:val="clear" w:color="auto" w:fill="FFFFFF"/>
        </w:rPr>
        <w:t xml:space="preserve">Dalam </w:t>
      </w:r>
      <w:r w:rsidRPr="00CE088F">
        <w:rPr>
          <w:rFonts w:asciiTheme="minorBidi" w:hAnsiTheme="minorBidi" w:cstheme="minorBidi"/>
          <w:i/>
          <w:iCs/>
          <w:color w:val="000000" w:themeColor="text1"/>
          <w:sz w:val="24"/>
          <w:szCs w:val="24"/>
          <w:shd w:val="clear" w:color="auto" w:fill="FFFFFF"/>
        </w:rPr>
        <w:t>babasan saur kudu dibubut</w:t>
      </w:r>
      <w:r w:rsidRPr="00CE088F">
        <w:rPr>
          <w:rFonts w:asciiTheme="minorBidi" w:hAnsiTheme="minorBidi" w:cstheme="minorBidi"/>
          <w:color w:val="000000" w:themeColor="text1"/>
          <w:sz w:val="24"/>
          <w:szCs w:val="24"/>
          <w:shd w:val="clear" w:color="auto" w:fill="FFFFFF"/>
        </w:rPr>
        <w:t xml:space="preserve"> menunjukkan topik pembicaraan yang diangkat harus disesuaikan dengan tempat dan kondisi yang dihadapi atau menempatkan pembicaraan pada konteksnya. Hal ini sesuai dengan </w:t>
      </w:r>
      <w:r w:rsidRPr="00CE088F">
        <w:rPr>
          <w:rFonts w:asciiTheme="minorBidi" w:hAnsiTheme="minorBidi" w:cstheme="minorBidi"/>
          <w:i/>
          <w:iCs/>
          <w:color w:val="000000" w:themeColor="text1"/>
          <w:sz w:val="24"/>
          <w:szCs w:val="24"/>
          <w:shd w:val="clear" w:color="auto" w:fill="FFFFFF"/>
        </w:rPr>
        <w:t>mahfudzot</w:t>
      </w:r>
      <w:r w:rsidRPr="00CE088F">
        <w:rPr>
          <w:rFonts w:asciiTheme="minorBidi" w:hAnsiTheme="minorBidi" w:cstheme="minorBidi"/>
          <w:color w:val="000000" w:themeColor="text1"/>
          <w:sz w:val="24"/>
          <w:szCs w:val="24"/>
          <w:shd w:val="clear" w:color="auto" w:fill="FFFFFF"/>
        </w:rPr>
        <w:t xml:space="preserve"> yang berbunyi </w:t>
      </w:r>
      <w:r w:rsidRPr="00CE088F">
        <w:rPr>
          <w:rFonts w:asciiTheme="minorBidi" w:hAnsiTheme="minorBidi" w:cstheme="minorBidi"/>
          <w:i/>
          <w:iCs/>
          <w:color w:val="000000" w:themeColor="text1"/>
          <w:sz w:val="24"/>
          <w:szCs w:val="24"/>
          <w:shd w:val="clear" w:color="auto" w:fill="FFFFFF"/>
        </w:rPr>
        <w:t>“likulli maqaalin maqaamun wa likulli maqaamin maqaalun”</w:t>
      </w:r>
      <w:r w:rsidRPr="00CE088F">
        <w:rPr>
          <w:rFonts w:asciiTheme="minorBidi" w:hAnsiTheme="minorBidi" w:cstheme="minorBidi"/>
          <w:color w:val="000000" w:themeColor="text1"/>
          <w:sz w:val="24"/>
          <w:szCs w:val="24"/>
          <w:shd w:val="clear" w:color="auto" w:fill="FFFFFF"/>
        </w:rPr>
        <w:t xml:space="preserve">. Yang artinya “setiap perkataan ada tempatnya </w:t>
      </w:r>
      <w:r w:rsidRPr="00CE088F">
        <w:rPr>
          <w:rFonts w:asciiTheme="minorBidi" w:hAnsiTheme="minorBidi" w:cstheme="minorBidi"/>
          <w:color w:val="000000" w:themeColor="text1"/>
          <w:sz w:val="24"/>
          <w:szCs w:val="24"/>
          <w:shd w:val="clear" w:color="auto" w:fill="FFFFFF"/>
        </w:rPr>
        <w:lastRenderedPageBreak/>
        <w:t xml:space="preserve">dan tiap tempat ada perkataanya.” Dalam hal ini masyarakat Cirendeu sedang mengajarkan kepada kita tentang komunikasi efektif, yaitu menyampaikan sesuai dengan konteks yang mereka pahami, dengan bahasa yang juga mereka pahami. Pada intinya </w:t>
      </w:r>
      <w:r w:rsidRPr="00CE088F">
        <w:rPr>
          <w:rFonts w:asciiTheme="minorBidi" w:hAnsiTheme="minorBidi" w:cstheme="minorBidi"/>
          <w:sz w:val="24"/>
          <w:szCs w:val="24"/>
        </w:rPr>
        <w:t>kita perlu mempelajari person yang akan menjadi sasaran komunikasi tersebut. Hal tersebut bergantung pada tujuan komunikasi (Wisman, 2017: 650)</w:t>
      </w:r>
      <w:r w:rsidRPr="00CE088F">
        <w:rPr>
          <w:rFonts w:asciiTheme="minorBidi" w:hAnsiTheme="minorBidi" w:cstheme="minorBidi"/>
          <w:color w:val="000000" w:themeColor="text1"/>
          <w:sz w:val="24"/>
          <w:szCs w:val="24"/>
          <w:shd w:val="clear" w:color="auto" w:fill="FFFFFF"/>
        </w:rPr>
        <w:t>.</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shd w:val="clear" w:color="auto" w:fill="FFFFFF"/>
        </w:rPr>
        <w:t xml:space="preserve">Ajaran kedua yang mesti dilakukan adalah </w:t>
      </w:r>
      <w:r w:rsidRPr="00CE088F">
        <w:rPr>
          <w:rFonts w:asciiTheme="minorBidi" w:hAnsiTheme="minorBidi" w:cstheme="minorBidi"/>
          <w:i/>
          <w:iCs/>
          <w:sz w:val="24"/>
          <w:szCs w:val="24"/>
          <w:shd w:val="clear" w:color="auto" w:fill="FFFFFF"/>
        </w:rPr>
        <w:t>basa kedah dihampelas</w:t>
      </w:r>
      <w:r w:rsidRPr="00CE088F">
        <w:rPr>
          <w:rFonts w:asciiTheme="minorBidi" w:hAnsiTheme="minorBidi" w:cstheme="minorBidi"/>
          <w:sz w:val="24"/>
          <w:szCs w:val="24"/>
          <w:shd w:val="clear" w:color="auto" w:fill="FFFFFF"/>
        </w:rPr>
        <w:t xml:space="preserve"> (berbicara dengan baik dan sopan). Falsafah hidup yang diajarkan tentang cara bertutur kata yang baik merupakan perintah agama sebagai bentuk keyakinan kepada Allah dan hari akhir. Sebagaimana sabda Nabi Muhammad SAW “Barangsiapa yang beriman kepada Allah dan hari akhir maka berbicara yang baik atau diam” (H.R.Bukhari dan Muslim). </w:t>
      </w:r>
      <w:r w:rsidRPr="00CE088F">
        <w:rPr>
          <w:rFonts w:asciiTheme="minorBidi" w:hAnsiTheme="minorBidi" w:cstheme="minorBidi"/>
          <w:sz w:val="24"/>
          <w:szCs w:val="24"/>
        </w:rPr>
        <w:t xml:space="preserve">Kelangsungan dan ketidaklangsungan tuturan sangat berkaitan dengan kesantunan dalam berbahasa. Hal ini pun berlaku dalam etnis Sunda. Semakin panjang dalam bertutur untuk menyampaikan maksud tertentu, seseorang dianggap lebih santun dibandingkan oleh seseorang yang langsung menyampaikan maksud tuturannya </w:t>
      </w:r>
      <w:r w:rsidRPr="00CE088F">
        <w:rPr>
          <w:rFonts w:asciiTheme="minorBidi" w:hAnsiTheme="minorBidi" w:cstheme="minorBidi"/>
          <w:color w:val="000000" w:themeColor="text1"/>
          <w:sz w:val="24"/>
          <w:szCs w:val="24"/>
          <w:shd w:val="clear" w:color="auto" w:fill="FFFFFF"/>
        </w:rPr>
        <w:t>(Gustiani &amp; Utami, 2017: 377)</w:t>
      </w:r>
    </w:p>
    <w:p w:rsidR="009B219A" w:rsidRPr="00CE088F" w:rsidRDefault="009B219A" w:rsidP="009B219A">
      <w:pPr>
        <w:spacing w:after="0" w:line="240" w:lineRule="auto"/>
        <w:ind w:firstLine="720"/>
        <w:jc w:val="both"/>
        <w:rPr>
          <w:rFonts w:asciiTheme="minorBidi" w:eastAsia="Times New Roman" w:hAnsiTheme="minorBidi" w:cstheme="minorBidi"/>
          <w:sz w:val="24"/>
          <w:szCs w:val="24"/>
        </w:rPr>
      </w:pPr>
      <w:r w:rsidRPr="00CE088F">
        <w:rPr>
          <w:rFonts w:asciiTheme="minorBidi" w:hAnsiTheme="minorBidi" w:cstheme="minorBidi"/>
          <w:sz w:val="24"/>
          <w:szCs w:val="24"/>
          <w:shd w:val="clear" w:color="auto" w:fill="FFFFFF"/>
        </w:rPr>
        <w:t>Gotong</w:t>
      </w:r>
      <w:r w:rsidRPr="00CE088F">
        <w:rPr>
          <w:rFonts w:asciiTheme="minorBidi" w:hAnsiTheme="minorBidi" w:cstheme="minorBidi"/>
          <w:sz w:val="24"/>
          <w:szCs w:val="24"/>
        </w:rPr>
        <w:t xml:space="preserve"> royong atau </w:t>
      </w:r>
      <w:r w:rsidRPr="00CE088F">
        <w:rPr>
          <w:rFonts w:asciiTheme="minorBidi" w:hAnsiTheme="minorBidi" w:cstheme="minorBidi"/>
          <w:i/>
          <w:iCs/>
          <w:sz w:val="24"/>
          <w:szCs w:val="24"/>
        </w:rPr>
        <w:t>sabilulungan</w:t>
      </w:r>
      <w:r w:rsidRPr="00CE088F">
        <w:rPr>
          <w:rFonts w:asciiTheme="minorBidi" w:hAnsiTheme="minorBidi" w:cstheme="minorBidi"/>
          <w:sz w:val="24"/>
          <w:szCs w:val="24"/>
        </w:rPr>
        <w:t xml:space="preserve"> demikian orang sunda menamainya telah menjadi tradisi sebagai bentuk sosialisasi merekatkan kekeluargaan dan menjadi etika tertinggi. Falsafah lainnya yang menggambarkan sifat gotong royong dalam masyarakat Sunda dikenal dengan istilah </w:t>
      </w:r>
      <w:r w:rsidRPr="00CE088F">
        <w:rPr>
          <w:rFonts w:asciiTheme="minorBidi" w:hAnsiTheme="minorBidi" w:cstheme="minorBidi"/>
          <w:i/>
          <w:iCs/>
          <w:sz w:val="24"/>
          <w:szCs w:val="24"/>
        </w:rPr>
        <w:t>runtut raut sauyunan</w:t>
      </w:r>
      <w:r w:rsidRPr="00CE088F">
        <w:rPr>
          <w:rFonts w:asciiTheme="minorBidi" w:hAnsiTheme="minorBidi" w:cstheme="minorBidi"/>
          <w:sz w:val="24"/>
          <w:szCs w:val="24"/>
        </w:rPr>
        <w:t xml:space="preserve">, artinya hidup rukun </w:t>
      </w:r>
      <w:r w:rsidRPr="00CE088F">
        <w:rPr>
          <w:rFonts w:asciiTheme="minorBidi" w:hAnsiTheme="minorBidi" w:cstheme="minorBidi"/>
          <w:sz w:val="24"/>
          <w:szCs w:val="24"/>
        </w:rPr>
        <w:lastRenderedPageBreak/>
        <w:t xml:space="preserve">bersama yang diimplementasikan dalam kehidupan masyarakat sunda (gotong royong). Dalam kehidupan modern para sesepuh selalu mengingatkan agar warga tetap memelihara kerukunan dan sikap gotong royong diantara mereka maka nasihat yang diwariskannya yakni </w:t>
      </w:r>
      <w:r w:rsidRPr="00CE088F">
        <w:rPr>
          <w:rFonts w:asciiTheme="minorBidi" w:hAnsiTheme="minorBidi" w:cstheme="minorBidi"/>
          <w:i/>
          <w:iCs/>
          <w:sz w:val="24"/>
          <w:szCs w:val="24"/>
        </w:rPr>
        <w:t>adat boga ajen inajen</w:t>
      </w:r>
      <w:r w:rsidRPr="00CE088F">
        <w:rPr>
          <w:rFonts w:asciiTheme="minorBidi" w:hAnsiTheme="minorBidi" w:cstheme="minorBidi"/>
          <w:sz w:val="24"/>
          <w:szCs w:val="24"/>
        </w:rPr>
        <w:t xml:space="preserve">, </w:t>
      </w:r>
      <w:r w:rsidRPr="00CE088F">
        <w:rPr>
          <w:rFonts w:asciiTheme="minorBidi" w:hAnsiTheme="minorBidi" w:cstheme="minorBidi"/>
          <w:i/>
          <w:iCs/>
          <w:sz w:val="24"/>
          <w:szCs w:val="24"/>
        </w:rPr>
        <w:t>ulah unggut kalinduan</w:t>
      </w:r>
      <w:r w:rsidRPr="00CE088F">
        <w:rPr>
          <w:rFonts w:asciiTheme="minorBidi" w:hAnsiTheme="minorBidi" w:cstheme="minorBidi"/>
          <w:sz w:val="24"/>
          <w:szCs w:val="24"/>
        </w:rPr>
        <w:t xml:space="preserve">, </w:t>
      </w:r>
      <w:r w:rsidRPr="00CE088F">
        <w:rPr>
          <w:rFonts w:asciiTheme="minorBidi" w:hAnsiTheme="minorBidi" w:cstheme="minorBidi"/>
          <w:i/>
          <w:iCs/>
          <w:sz w:val="24"/>
          <w:szCs w:val="24"/>
        </w:rPr>
        <w:t>ulah gedag kaanginan</w:t>
      </w:r>
      <w:r w:rsidRPr="00CE088F">
        <w:rPr>
          <w:rFonts w:asciiTheme="minorBidi" w:hAnsiTheme="minorBidi" w:cstheme="minorBidi"/>
          <w:sz w:val="24"/>
          <w:szCs w:val="24"/>
        </w:rPr>
        <w:t xml:space="preserve">, </w:t>
      </w:r>
      <w:r w:rsidRPr="00CE088F">
        <w:rPr>
          <w:rFonts w:asciiTheme="minorBidi" w:hAnsiTheme="minorBidi" w:cstheme="minorBidi"/>
          <w:i/>
          <w:iCs/>
          <w:sz w:val="24"/>
          <w:szCs w:val="24"/>
        </w:rPr>
        <w:t>ulah kabawa ku sakaba-kaba</w:t>
      </w:r>
      <w:r w:rsidRPr="00CE088F">
        <w:rPr>
          <w:rFonts w:asciiTheme="minorBidi" w:hAnsiTheme="minorBidi" w:cstheme="minorBidi"/>
          <w:sz w:val="24"/>
          <w:szCs w:val="24"/>
        </w:rPr>
        <w:t xml:space="preserve">. </w:t>
      </w:r>
      <w:r w:rsidRPr="00CE088F">
        <w:rPr>
          <w:rFonts w:asciiTheme="minorBidi" w:hAnsiTheme="minorBidi" w:cstheme="minorBidi"/>
          <w:i/>
          <w:iCs/>
          <w:sz w:val="24"/>
          <w:szCs w:val="24"/>
        </w:rPr>
        <w:t>Tetep kudu silih asah silih asih silih asuh. Silih talingakeun</w:t>
      </w:r>
      <w:r w:rsidRPr="00CE088F">
        <w:rPr>
          <w:rFonts w:asciiTheme="minorBidi" w:hAnsiTheme="minorBidi" w:cstheme="minorBidi"/>
          <w:sz w:val="24"/>
          <w:szCs w:val="24"/>
        </w:rPr>
        <w:t xml:space="preserve"> (Adnan &amp; Solihin, 2018: 20). Hal ini pun terlihat dari </w:t>
      </w:r>
      <w:r w:rsidRPr="00CE088F">
        <w:rPr>
          <w:rFonts w:asciiTheme="minorBidi" w:eastAsia="Times New Roman" w:hAnsiTheme="minorBidi" w:cstheme="minorBidi"/>
          <w:sz w:val="24"/>
          <w:szCs w:val="24"/>
        </w:rPr>
        <w:t>kontribusi semua elemen masyarakat baik berupa materi, tenaga, dan pikiran untuk mensukseskan kegiatan budaya yang ada di kampung adat Cirendeu (Emilda, Rohaeni, &amp; Listiani, 2018: 58).</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Prinsip keempat yang mesti dilakukan adalah toleransi, sikap yang menghargai keragaman atau kemajemukan terhadap perbedaan, membuka sekat diri terhadap perbedaan keyakinan, dan membuka ruang untuk berdialog. Tujuannya tiada lain untuk membangun kedamaian dan hidup saling berdampingan walaupun berbeda keyakinan. Keragaman yang terlihat di masyarakat Cirendeu terdapat agama formal yakni kepercayaan dan Islam. Perbedaan bagi masyarakat Cirendeu dipandang sebagai keberagamaan yang harmonis. Ekspresi pengalaman keagamaan dalam bentuk kelompok ini, menurut Joachim Wach, merupakan tanggapan manusia beragama terhadap realitas mutlak yang diwujudkan dalam bentuk jalinan sosial antar umat seagama ataupun berbeda agama, guna membuktikan bahwa bagi mereka realitas mutlak merupakan eleman vital </w:t>
      </w:r>
      <w:r w:rsidRPr="00CE088F">
        <w:rPr>
          <w:rFonts w:asciiTheme="minorBidi" w:hAnsiTheme="minorBidi" w:cstheme="minorBidi"/>
          <w:sz w:val="24"/>
          <w:szCs w:val="24"/>
        </w:rPr>
        <w:lastRenderedPageBreak/>
        <w:t>keberagamaan manusia dalam pergaulan sosial, dan ini terdapat dalam setiap agama, baik yang masih hidup bahkan yang sudah punah (Casram, 2016: 188).</w:t>
      </w:r>
    </w:p>
    <w:p w:rsidR="009B219A" w:rsidRPr="00CE088F" w:rsidRDefault="009B219A" w:rsidP="009B219A">
      <w:pPr>
        <w:spacing w:after="0" w:line="240" w:lineRule="auto"/>
        <w:ind w:firstLine="720"/>
        <w:jc w:val="both"/>
        <w:rPr>
          <w:rFonts w:asciiTheme="minorBidi" w:hAnsiTheme="minorBidi" w:cstheme="minorBidi"/>
          <w:sz w:val="24"/>
          <w:szCs w:val="24"/>
        </w:rPr>
      </w:pPr>
    </w:p>
    <w:p w:rsidR="009B219A" w:rsidRPr="00CE088F" w:rsidRDefault="009B219A" w:rsidP="009B219A">
      <w:pPr>
        <w:spacing w:after="0" w:line="240" w:lineRule="auto"/>
        <w:jc w:val="both"/>
        <w:rPr>
          <w:rFonts w:ascii="Garamond" w:hAnsi="Garamond" w:cstheme="minorBidi"/>
          <w:b/>
          <w:bCs/>
          <w:sz w:val="24"/>
          <w:szCs w:val="24"/>
        </w:rPr>
      </w:pPr>
      <w:r w:rsidRPr="00CE088F">
        <w:rPr>
          <w:rFonts w:ascii="Garamond" w:hAnsi="Garamond" w:cstheme="minorBidi"/>
          <w:b/>
          <w:bCs/>
          <w:sz w:val="24"/>
          <w:szCs w:val="24"/>
        </w:rPr>
        <w:t>Aspek</w:t>
      </w:r>
      <w:r w:rsidRPr="00CE088F">
        <w:rPr>
          <w:rFonts w:ascii="Garamond" w:hAnsi="Garamond" w:cstheme="minorBidi"/>
          <w:sz w:val="24"/>
          <w:szCs w:val="24"/>
        </w:rPr>
        <w:t xml:space="preserve"> </w:t>
      </w:r>
      <w:r w:rsidRPr="00CE088F">
        <w:rPr>
          <w:rFonts w:ascii="Garamond" w:hAnsi="Garamond" w:cstheme="minorBidi"/>
          <w:b/>
          <w:bCs/>
          <w:sz w:val="24"/>
          <w:szCs w:val="24"/>
        </w:rPr>
        <w:t>Sosial Budaya</w:t>
      </w:r>
      <w:r w:rsidRPr="00CE088F">
        <w:rPr>
          <w:rFonts w:ascii="Garamond" w:hAnsi="Garamond" w:cstheme="minorBidi"/>
          <w:sz w:val="24"/>
          <w:szCs w:val="24"/>
        </w:rPr>
        <w:t xml:space="preserve"> </w:t>
      </w:r>
      <w:r w:rsidRPr="00CE088F">
        <w:rPr>
          <w:rFonts w:ascii="Garamond" w:hAnsi="Garamond" w:cstheme="minorBidi"/>
          <w:b/>
          <w:bCs/>
          <w:sz w:val="24"/>
          <w:szCs w:val="24"/>
        </w:rPr>
        <w:t>dalam Nilai-nilai Kearifan Lokal Masyarakat Cirendeu</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Modal sosial yang dimiliki oleh masyarakat Cirendeu dan telah menjadi budaya yang diwariskan secara turun-temurun adalah mengkonsumsi singkong sebagai makanan pokoknya. Filosofis dari makanan pokok berupa singkong menunjukkan masyarakat Cirendeu mandiri dan tidak bergantung pada beras sebagai makanan pokok orang Indonesia. Disinilah letak kearifan lokal pada aspek sosial, tatkala kelangkaan beras terjadi di Indonesia tidak akan memberikan pengaruh besar terhadap masyarakat Cirendeu. </w:t>
      </w:r>
      <w:r w:rsidRPr="00CE088F">
        <w:rPr>
          <w:rStyle w:val="A4"/>
          <w:rFonts w:asciiTheme="minorBidi" w:hAnsiTheme="minorBidi" w:cstheme="minorBidi"/>
          <w:sz w:val="24"/>
          <w:szCs w:val="24"/>
        </w:rPr>
        <w:t>Singkong menurut Tramontane (2017: 22) dipilih sebagai bahan makanan pokok pengganti karena tanaman singkong atau ketela dapat tumbuh tanpa men</w:t>
      </w:r>
      <w:r w:rsidRPr="00CE088F">
        <w:rPr>
          <w:rStyle w:val="A4"/>
          <w:rFonts w:asciiTheme="minorBidi" w:hAnsiTheme="minorBidi" w:cstheme="minorBidi"/>
          <w:sz w:val="24"/>
          <w:szCs w:val="24"/>
        </w:rPr>
        <w:softHyphen/>
        <w:t>genal musim, dapat tumbuh saat musim hujan dan bahkan saat musim kemarau. Singkong yang dipanen biasanya diolah menjadi sagu dan ampas sagu terbu</w:t>
      </w:r>
      <w:r w:rsidR="00384B12">
        <w:rPr>
          <w:rStyle w:val="A4"/>
          <w:rFonts w:asciiTheme="minorBidi" w:hAnsiTheme="minorBidi" w:cstheme="minorBidi"/>
          <w:sz w:val="24"/>
          <w:szCs w:val="24"/>
          <w:lang w:val="en-US"/>
        </w:rPr>
        <w:t>a</w:t>
      </w:r>
      <w:r w:rsidRPr="00CE088F">
        <w:rPr>
          <w:rStyle w:val="A4"/>
          <w:rFonts w:asciiTheme="minorBidi" w:hAnsiTheme="minorBidi" w:cstheme="minorBidi"/>
          <w:sz w:val="24"/>
          <w:szCs w:val="24"/>
        </w:rPr>
        <w:t>t dio</w:t>
      </w:r>
      <w:r w:rsidRPr="00CE088F">
        <w:rPr>
          <w:rStyle w:val="A4"/>
          <w:rFonts w:asciiTheme="minorBidi" w:hAnsiTheme="minorBidi" w:cstheme="minorBidi"/>
          <w:sz w:val="24"/>
          <w:szCs w:val="24"/>
        </w:rPr>
        <w:softHyphen/>
        <w:t xml:space="preserve">lah kembali menjadi beras singkong atau </w:t>
      </w:r>
      <w:r w:rsidRPr="00384B12">
        <w:rPr>
          <w:rStyle w:val="A4"/>
          <w:rFonts w:asciiTheme="minorBidi" w:hAnsiTheme="minorBidi" w:cstheme="minorBidi"/>
          <w:i/>
          <w:iCs/>
          <w:sz w:val="24"/>
          <w:szCs w:val="24"/>
        </w:rPr>
        <w:t>rasi</w:t>
      </w:r>
      <w:r w:rsidRPr="00CE088F">
        <w:rPr>
          <w:rStyle w:val="A4"/>
          <w:rFonts w:asciiTheme="minorBidi" w:hAnsiTheme="minorBidi" w:cstheme="minorBidi"/>
          <w:sz w:val="24"/>
          <w:szCs w:val="24"/>
        </w:rPr>
        <w:t xml:space="preserve">. </w:t>
      </w:r>
      <w:r w:rsidRPr="00384B12">
        <w:rPr>
          <w:rStyle w:val="A4"/>
          <w:rFonts w:asciiTheme="minorBidi" w:hAnsiTheme="minorBidi" w:cstheme="minorBidi"/>
          <w:i/>
          <w:iCs/>
          <w:sz w:val="24"/>
          <w:szCs w:val="24"/>
        </w:rPr>
        <w:t>Rasi</w:t>
      </w:r>
      <w:r w:rsidRPr="00CE088F">
        <w:rPr>
          <w:rStyle w:val="A4"/>
          <w:rFonts w:asciiTheme="minorBidi" w:hAnsiTheme="minorBidi" w:cstheme="minorBidi"/>
          <w:sz w:val="24"/>
          <w:szCs w:val="24"/>
        </w:rPr>
        <w:t xml:space="preserve"> inilah yang kemudian menjadi bahan pokok makanan masyarakat adat Cireudeu.</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Kearifan lokal pada aspek sosial lainnya yang bisa diambil dari masyarakat Cirendeu yang bersumber dari pepatah karuhun Cirendeu dan dipegang terus sampai saat ini adalah </w:t>
      </w:r>
      <w:r w:rsidRPr="00CE088F">
        <w:rPr>
          <w:rFonts w:asciiTheme="minorBidi" w:hAnsiTheme="minorBidi" w:cstheme="minorBidi"/>
          <w:i/>
          <w:iCs/>
          <w:sz w:val="24"/>
          <w:szCs w:val="24"/>
        </w:rPr>
        <w:t xml:space="preserve">“Teu nanaon teu boga huma ge asal boga pare. Teu nananon teu boga pare ge asal boga beas. Teu nanaon teu boga </w:t>
      </w:r>
      <w:r w:rsidRPr="00CE088F">
        <w:rPr>
          <w:rFonts w:asciiTheme="minorBidi" w:hAnsiTheme="minorBidi" w:cstheme="minorBidi"/>
          <w:i/>
          <w:iCs/>
          <w:sz w:val="24"/>
          <w:szCs w:val="24"/>
        </w:rPr>
        <w:lastRenderedPageBreak/>
        <w:t>beas ge asal bisa ngejo. Teu nanaon teu bisa ngejo ge asal bisa nyatu. Teu nanaon teu bisa nyatu ge asal bisa hirup”</w:t>
      </w:r>
      <w:r w:rsidRPr="00CE088F">
        <w:rPr>
          <w:rFonts w:asciiTheme="minorBidi" w:hAnsiTheme="minorBidi" w:cstheme="minorBidi"/>
          <w:sz w:val="24"/>
          <w:szCs w:val="24"/>
        </w:rPr>
        <w:t>. Maksud dari pernyataan ini adalah tidak menjadi masalah kalau tidak memiliki sawah asalkan punya padi. Tidak masalah kalau tidak punya padi asalkan punya beras. Tidak masalah kalau tidak punya beras asalkan punya nasi. Tidak masalah kalau tidak memiliki nasi asalkan bisa makan. Tidak masalah kalau tidak makan yang penting bisa hidup. Pola hidup sederhana mengandung unsur kekuatan, ketabahan, pengendalian diri dalam menghadapi perjuangan hidup dengan segala kesulitan dan tantangannya. Hidup sederhana semacam ini menurut Depag RI akan dapat mengembangkan sikap tahu diri, tahu kemamp</w:t>
      </w:r>
      <w:r w:rsidR="00384B12">
        <w:rPr>
          <w:rFonts w:asciiTheme="minorBidi" w:hAnsiTheme="minorBidi" w:cstheme="minorBidi"/>
          <w:sz w:val="24"/>
          <w:szCs w:val="24"/>
        </w:rPr>
        <w:t>uan, dan ketidakmampuannya dala</w:t>
      </w:r>
      <w:r w:rsidRPr="00CE088F">
        <w:rPr>
          <w:rFonts w:asciiTheme="minorBidi" w:hAnsiTheme="minorBidi" w:cstheme="minorBidi"/>
          <w:sz w:val="24"/>
          <w:szCs w:val="24"/>
        </w:rPr>
        <w:t>m berhadapan dalam orang lain (Sapril, 2016: 119). Pepatah ini mengandung nilai-nilai luhur yang intinya mengajarkan kepada setiap manusia untuk senantiasa hidup bersahaja.</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Nilai kearifan lokal lainnya yang menjadi kekhasan dari kampong Cirendeu yang dapat digali adalah “</w:t>
      </w:r>
      <w:r w:rsidRPr="00CE088F">
        <w:rPr>
          <w:rFonts w:asciiTheme="minorBidi" w:hAnsiTheme="minorBidi" w:cstheme="minorBidi"/>
          <w:i/>
          <w:iCs/>
          <w:sz w:val="24"/>
          <w:szCs w:val="24"/>
        </w:rPr>
        <w:t>ngindung ka waktu mibapa ka jaman</w:t>
      </w:r>
      <w:r w:rsidRPr="00CE088F">
        <w:rPr>
          <w:rFonts w:asciiTheme="minorBidi" w:hAnsiTheme="minorBidi" w:cstheme="minorBidi"/>
          <w:sz w:val="24"/>
          <w:szCs w:val="24"/>
        </w:rPr>
        <w:t>” sebagai warga kampung adat yang mempertahankan tradisi leluhur dan keyakinan masing-masing, tidak lantas menolak perubahan zaman, terbukti dengan akses penerangan berupa lampu dan televisi, bahkan penduduknya menggunakan gawai sebagai sarana komunikasi. Adapun budaya yang menjadi konsep kampung adat terbagi menjadi tiga bagian, yaitu:</w:t>
      </w:r>
    </w:p>
    <w:p w:rsidR="009B219A" w:rsidRPr="00CE088F" w:rsidRDefault="009B219A" w:rsidP="009B219A">
      <w:pPr>
        <w:pStyle w:val="ListParagraph"/>
        <w:numPr>
          <w:ilvl w:val="0"/>
          <w:numId w:val="4"/>
        </w:numPr>
        <w:spacing w:after="0" w:line="240" w:lineRule="auto"/>
        <w:jc w:val="both"/>
        <w:rPr>
          <w:rFonts w:asciiTheme="minorBidi" w:hAnsiTheme="minorBidi"/>
          <w:sz w:val="24"/>
          <w:szCs w:val="24"/>
          <w:lang w:val="id-ID"/>
        </w:rPr>
      </w:pPr>
      <w:r w:rsidRPr="00CE088F">
        <w:rPr>
          <w:rFonts w:asciiTheme="minorBidi" w:hAnsiTheme="minorBidi"/>
          <w:i/>
          <w:iCs/>
          <w:sz w:val="24"/>
          <w:szCs w:val="24"/>
          <w:lang w:val="id-ID"/>
        </w:rPr>
        <w:t xml:space="preserve">Leuweung Larangan </w:t>
      </w:r>
      <w:r w:rsidRPr="00CE088F">
        <w:rPr>
          <w:rFonts w:asciiTheme="minorBidi" w:hAnsiTheme="minorBidi"/>
          <w:sz w:val="24"/>
          <w:szCs w:val="24"/>
          <w:lang w:val="id-ID"/>
        </w:rPr>
        <w:t xml:space="preserve">(hutan terlarang) yaitu hutan yang sama sekali tidak boleh </w:t>
      </w:r>
      <w:r w:rsidRPr="00CE088F">
        <w:rPr>
          <w:rFonts w:asciiTheme="minorBidi" w:hAnsiTheme="minorBidi"/>
          <w:sz w:val="24"/>
          <w:szCs w:val="24"/>
          <w:lang w:val="id-ID"/>
        </w:rPr>
        <w:lastRenderedPageBreak/>
        <w:t>ditebang pepohonannya karena dijadikan sebagai penyimpanan air untuk masyarakat Cirendeu;</w:t>
      </w:r>
    </w:p>
    <w:p w:rsidR="009B219A" w:rsidRPr="00CE088F" w:rsidRDefault="009B219A" w:rsidP="009B219A">
      <w:pPr>
        <w:pStyle w:val="ListParagraph"/>
        <w:numPr>
          <w:ilvl w:val="0"/>
          <w:numId w:val="4"/>
        </w:numPr>
        <w:spacing w:after="0" w:line="240" w:lineRule="auto"/>
        <w:jc w:val="both"/>
        <w:rPr>
          <w:rFonts w:asciiTheme="minorBidi" w:hAnsiTheme="minorBidi"/>
          <w:sz w:val="24"/>
          <w:szCs w:val="24"/>
          <w:lang w:val="id-ID"/>
        </w:rPr>
      </w:pPr>
      <w:r w:rsidRPr="00CE088F">
        <w:rPr>
          <w:rFonts w:asciiTheme="minorBidi" w:hAnsiTheme="minorBidi"/>
          <w:i/>
          <w:iCs/>
          <w:sz w:val="24"/>
          <w:szCs w:val="24"/>
          <w:lang w:val="id-ID"/>
        </w:rPr>
        <w:t>Leuweung Tutupan</w:t>
      </w:r>
      <w:r w:rsidRPr="00CE088F">
        <w:rPr>
          <w:rFonts w:asciiTheme="minorBidi" w:hAnsiTheme="minorBidi"/>
          <w:sz w:val="24"/>
          <w:szCs w:val="24"/>
          <w:lang w:val="id-ID"/>
        </w:rPr>
        <w:t xml:space="preserve"> (hutan reboisasi) yaitu hutan yang lahannya digunakan untuk reboisasi, masyarakat harus menamanya kembali tatkala sudah digunakan;</w:t>
      </w:r>
    </w:p>
    <w:p w:rsidR="009B219A" w:rsidRPr="00CE088F" w:rsidRDefault="009B219A" w:rsidP="009B219A">
      <w:pPr>
        <w:pStyle w:val="ListParagraph"/>
        <w:numPr>
          <w:ilvl w:val="0"/>
          <w:numId w:val="4"/>
        </w:numPr>
        <w:spacing w:after="0" w:line="240" w:lineRule="auto"/>
        <w:jc w:val="both"/>
        <w:rPr>
          <w:rFonts w:asciiTheme="minorBidi" w:hAnsiTheme="minorBidi"/>
          <w:sz w:val="24"/>
          <w:szCs w:val="24"/>
        </w:rPr>
      </w:pPr>
      <w:proofErr w:type="spellStart"/>
      <w:r w:rsidRPr="00CE088F">
        <w:rPr>
          <w:rFonts w:asciiTheme="minorBidi" w:hAnsiTheme="minorBidi"/>
          <w:i/>
          <w:iCs/>
          <w:sz w:val="24"/>
          <w:szCs w:val="24"/>
        </w:rPr>
        <w:t>Leuweung</w:t>
      </w:r>
      <w:proofErr w:type="spellEnd"/>
      <w:r w:rsidRPr="00CE088F">
        <w:rPr>
          <w:rFonts w:asciiTheme="minorBidi" w:hAnsiTheme="minorBidi"/>
          <w:i/>
          <w:iCs/>
          <w:sz w:val="24"/>
          <w:szCs w:val="24"/>
        </w:rPr>
        <w:t xml:space="preserve"> </w:t>
      </w:r>
      <w:proofErr w:type="spellStart"/>
      <w:r w:rsidRPr="00CE088F">
        <w:rPr>
          <w:rFonts w:asciiTheme="minorBidi" w:hAnsiTheme="minorBidi"/>
          <w:i/>
          <w:iCs/>
          <w:sz w:val="24"/>
          <w:szCs w:val="24"/>
        </w:rPr>
        <w:t>Baladahan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hutan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pertanian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yaitu</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hutan</w:t>
      </w:r>
      <w:proofErr w:type="spellEnd"/>
      <w:r w:rsidRPr="00CE088F">
        <w:rPr>
          <w:rFonts w:asciiTheme="minorBidi" w:hAnsiTheme="minorBidi"/>
          <w:sz w:val="24"/>
          <w:szCs w:val="24"/>
        </w:rPr>
        <w:t xml:space="preserve"> yang </w:t>
      </w:r>
      <w:proofErr w:type="spellStart"/>
      <w:r w:rsidRPr="00CE088F">
        <w:rPr>
          <w:rFonts w:asciiTheme="minorBidi" w:hAnsiTheme="minorBidi"/>
          <w:sz w:val="24"/>
          <w:szCs w:val="24"/>
        </w:rPr>
        <w:t>digunakan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berkebun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masyarakat</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adat</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Cirendeu</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Seperti</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kacang</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tanah</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jagung</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atau</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singkong</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sebagai</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tanaman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untuk</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berkebun</w:t>
      </w:r>
      <w:proofErr w:type="spellEnd"/>
      <w:r w:rsidRPr="00CE088F">
        <w:rPr>
          <w:rFonts w:asciiTheme="minorBidi" w:hAnsiTheme="minorBidi"/>
          <w:sz w:val="24"/>
          <w:szCs w:val="24"/>
        </w:rPr>
        <w:t xml:space="preserve"> (</w:t>
      </w:r>
      <w:r w:rsidRPr="00CE088F">
        <w:rPr>
          <w:rStyle w:val="A4"/>
          <w:rFonts w:asciiTheme="minorBidi" w:hAnsiTheme="minorBidi" w:cstheme="minorBidi"/>
          <w:sz w:val="24"/>
          <w:szCs w:val="24"/>
        </w:rPr>
        <w:t>Tramontane, 2017: 22)</w:t>
      </w:r>
      <w:r w:rsidRPr="00CE088F">
        <w:rPr>
          <w:rFonts w:asciiTheme="minorBidi" w:hAnsiTheme="minorBidi"/>
          <w:sz w:val="24"/>
          <w:szCs w:val="24"/>
        </w:rPr>
        <w:t>.</w:t>
      </w:r>
    </w:p>
    <w:p w:rsidR="009B219A" w:rsidRPr="00CE088F" w:rsidRDefault="009B219A" w:rsidP="009B219A">
      <w:pPr>
        <w:spacing w:after="0" w:line="240" w:lineRule="auto"/>
        <w:jc w:val="both"/>
        <w:rPr>
          <w:rFonts w:asciiTheme="minorBidi" w:hAnsiTheme="minorBidi" w:cstheme="minorBidi"/>
          <w:b/>
          <w:sz w:val="24"/>
          <w:szCs w:val="24"/>
        </w:rPr>
      </w:pPr>
    </w:p>
    <w:p w:rsidR="009B219A" w:rsidRPr="00CE088F" w:rsidRDefault="009B219A" w:rsidP="00F176F4">
      <w:pPr>
        <w:spacing w:after="0" w:line="240" w:lineRule="auto"/>
        <w:jc w:val="both"/>
        <w:rPr>
          <w:rFonts w:ascii="Garamond" w:hAnsi="Garamond" w:cstheme="minorBidi"/>
          <w:b/>
          <w:sz w:val="24"/>
          <w:szCs w:val="24"/>
        </w:rPr>
      </w:pPr>
      <w:r w:rsidRPr="00CE088F">
        <w:rPr>
          <w:rFonts w:ascii="Garamond" w:hAnsi="Garamond" w:cstheme="minorBidi"/>
          <w:b/>
          <w:sz w:val="24"/>
          <w:szCs w:val="24"/>
        </w:rPr>
        <w:t xml:space="preserve">Kearifan Lokal Budaya Masyarakat Sunda Cirendeu sebagai </w:t>
      </w:r>
      <w:proofErr w:type="spellStart"/>
      <w:r w:rsidR="00F176F4" w:rsidRPr="00CE088F">
        <w:rPr>
          <w:rFonts w:ascii="Garamond" w:hAnsi="Garamond" w:cstheme="minorBidi"/>
          <w:b/>
          <w:sz w:val="24"/>
          <w:szCs w:val="24"/>
          <w:lang w:val="en-US"/>
        </w:rPr>
        <w:t>Sumber</w:t>
      </w:r>
      <w:proofErr w:type="spellEnd"/>
      <w:r w:rsidRPr="00CE088F">
        <w:rPr>
          <w:rFonts w:ascii="Garamond" w:hAnsi="Garamond" w:cstheme="minorBidi"/>
          <w:b/>
          <w:sz w:val="24"/>
          <w:szCs w:val="24"/>
        </w:rPr>
        <w:t xml:space="preserve"> Pendidikan Karakter</w:t>
      </w:r>
      <w:r w:rsidR="00CE088F" w:rsidRPr="00CE088F">
        <w:rPr>
          <w:rFonts w:ascii="Garamond" w:hAnsi="Garamond" w:cstheme="minorBidi"/>
          <w:b/>
          <w:sz w:val="24"/>
          <w:szCs w:val="24"/>
          <w:lang w:val="en-US"/>
        </w:rPr>
        <w:t xml:space="preserve"> </w:t>
      </w:r>
      <w:proofErr w:type="spellStart"/>
      <w:r w:rsidR="00CE088F" w:rsidRPr="00CE088F">
        <w:rPr>
          <w:rFonts w:ascii="Garamond" w:hAnsi="Garamond" w:cstheme="minorBidi"/>
          <w:b/>
          <w:sz w:val="24"/>
          <w:szCs w:val="24"/>
          <w:lang w:val="en-US"/>
        </w:rPr>
        <w:t>Islami</w:t>
      </w:r>
      <w:proofErr w:type="spellEnd"/>
      <w:r w:rsidRPr="00CE088F">
        <w:rPr>
          <w:rFonts w:ascii="Garamond" w:hAnsi="Garamond" w:cstheme="minorBidi"/>
          <w:b/>
          <w:sz w:val="24"/>
          <w:szCs w:val="24"/>
        </w:rPr>
        <w:t>.</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Kearifan lokal merupakan pandangan hidup, ilmu pengetahuan, serta berbagai strategi kehidupan,yang berwujud aktivitas dilakukan oleh masyarakat lokal dalam menjawab berbagai masalah dalam memenuhi kebutuhan mereka. (Fajarini, 2014), sehingga kearifan lokal bukan hanya sesuatu yang dianggap penting oleh masyarakat namun dilakukan di kehidupan sehari-harinya. Masyarakat Cireundeu sebagai masyarakat yang masih memegang adat istiadat leluhurnya, memiliki kearifan lokal yang sesuai dengan Dunia Isi sebagai kosmologi Sunda. Dunia isi tersebut memiliki unsur :</w:t>
      </w:r>
    </w:p>
    <w:p w:rsidR="009B219A" w:rsidRPr="00CE088F" w:rsidRDefault="009B219A" w:rsidP="009B219A">
      <w:pPr>
        <w:pStyle w:val="ListParagraph"/>
        <w:numPr>
          <w:ilvl w:val="0"/>
          <w:numId w:val="5"/>
        </w:numPr>
        <w:spacing w:after="0" w:line="240" w:lineRule="auto"/>
        <w:jc w:val="both"/>
        <w:rPr>
          <w:rFonts w:asciiTheme="minorBidi" w:hAnsiTheme="minorBidi"/>
          <w:sz w:val="24"/>
          <w:szCs w:val="24"/>
        </w:rPr>
      </w:pPr>
      <w:proofErr w:type="spellStart"/>
      <w:r w:rsidRPr="00CE088F">
        <w:rPr>
          <w:rFonts w:asciiTheme="minorBidi" w:hAnsiTheme="minorBidi"/>
          <w:sz w:val="24"/>
          <w:szCs w:val="24"/>
        </w:rPr>
        <w:t>Langit</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atas</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hujan</w:t>
      </w:r>
      <w:proofErr w:type="spellEnd"/>
      <w:r w:rsidRPr="00CE088F">
        <w:rPr>
          <w:rFonts w:asciiTheme="minorBidi" w:hAnsiTheme="minorBidi"/>
          <w:sz w:val="24"/>
          <w:szCs w:val="24"/>
        </w:rPr>
        <w:t xml:space="preserve">, air, </w:t>
      </w:r>
      <w:proofErr w:type="spellStart"/>
      <w:r w:rsidRPr="00CE088F">
        <w:rPr>
          <w:rFonts w:asciiTheme="minorBidi" w:hAnsiTheme="minorBidi"/>
          <w:sz w:val="24"/>
          <w:szCs w:val="24"/>
        </w:rPr>
        <w:t>basah</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perempuan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memiliki</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simbol</w:t>
      </w:r>
      <w:proofErr w:type="spellEnd"/>
      <w:r w:rsidRPr="00CE088F">
        <w:rPr>
          <w:rFonts w:asciiTheme="minorBidi" w:hAnsiTheme="minorBidi"/>
          <w:sz w:val="24"/>
          <w:szCs w:val="24"/>
        </w:rPr>
        <w:t xml:space="preserve"> visual </w:t>
      </w:r>
      <w:proofErr w:type="spellStart"/>
      <w:r w:rsidRPr="00CE088F">
        <w:rPr>
          <w:rFonts w:asciiTheme="minorBidi" w:hAnsiTheme="minorBidi"/>
          <w:sz w:val="24"/>
          <w:szCs w:val="24"/>
        </w:rPr>
        <w:t>berupa</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lingkaran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bulatan</w:t>
      </w:r>
      <w:proofErr w:type="spellEnd"/>
      <w:r w:rsidRPr="00CE088F">
        <w:rPr>
          <w:rFonts w:asciiTheme="minorBidi" w:hAnsiTheme="minorBidi"/>
          <w:sz w:val="24"/>
          <w:szCs w:val="24"/>
        </w:rPr>
        <w:t>.</w:t>
      </w:r>
    </w:p>
    <w:p w:rsidR="009B219A" w:rsidRPr="00CE088F" w:rsidRDefault="009B219A" w:rsidP="009B219A">
      <w:pPr>
        <w:pStyle w:val="ListParagraph"/>
        <w:numPr>
          <w:ilvl w:val="0"/>
          <w:numId w:val="5"/>
        </w:numPr>
        <w:spacing w:after="0" w:line="240" w:lineRule="auto"/>
        <w:jc w:val="both"/>
        <w:rPr>
          <w:rFonts w:asciiTheme="minorBidi" w:hAnsiTheme="minorBidi"/>
          <w:sz w:val="24"/>
          <w:szCs w:val="24"/>
        </w:rPr>
      </w:pPr>
      <w:proofErr w:type="spellStart"/>
      <w:r w:rsidRPr="00CE088F">
        <w:rPr>
          <w:rFonts w:asciiTheme="minorBidi" w:hAnsiTheme="minorBidi"/>
          <w:sz w:val="24"/>
          <w:szCs w:val="24"/>
        </w:rPr>
        <w:t>Bumi</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bawah</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tanah</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kering</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keras</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laki</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laki</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dengan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simbol</w:t>
      </w:r>
      <w:proofErr w:type="spellEnd"/>
      <w:r w:rsidRPr="00CE088F">
        <w:rPr>
          <w:rFonts w:asciiTheme="minorBidi" w:hAnsiTheme="minorBidi"/>
          <w:sz w:val="24"/>
          <w:szCs w:val="24"/>
        </w:rPr>
        <w:t xml:space="preserve"> visual </w:t>
      </w:r>
      <w:proofErr w:type="spellStart"/>
      <w:r w:rsidRPr="00CE088F">
        <w:rPr>
          <w:rFonts w:asciiTheme="minorBidi" w:hAnsiTheme="minorBidi"/>
          <w:sz w:val="24"/>
          <w:szCs w:val="24"/>
        </w:rPr>
        <w:t>persegi</w:t>
      </w:r>
      <w:proofErr w:type="spellEnd"/>
    </w:p>
    <w:p w:rsidR="009B219A" w:rsidRPr="00CE088F" w:rsidRDefault="009B219A" w:rsidP="009B219A">
      <w:pPr>
        <w:pStyle w:val="ListParagraph"/>
        <w:numPr>
          <w:ilvl w:val="0"/>
          <w:numId w:val="5"/>
        </w:numPr>
        <w:spacing w:after="0" w:line="240" w:lineRule="auto"/>
        <w:jc w:val="both"/>
        <w:rPr>
          <w:rFonts w:asciiTheme="minorBidi" w:hAnsiTheme="minorBidi"/>
          <w:sz w:val="24"/>
          <w:szCs w:val="24"/>
        </w:rPr>
      </w:pPr>
      <w:proofErr w:type="spellStart"/>
      <w:r w:rsidRPr="00CE088F">
        <w:rPr>
          <w:rFonts w:asciiTheme="minorBidi" w:hAnsiTheme="minorBidi"/>
          <w:sz w:val="24"/>
          <w:szCs w:val="24"/>
        </w:rPr>
        <w:lastRenderedPageBreak/>
        <w:t>Manusia</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tengah</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antara</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langit</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dan</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bumi</w:t>
      </w:r>
      <w:proofErr w:type="spellEnd"/>
      <w:r w:rsidRPr="00CE088F">
        <w:rPr>
          <w:rFonts w:asciiTheme="minorBidi" w:hAnsiTheme="minorBidi"/>
          <w:sz w:val="24"/>
          <w:szCs w:val="24"/>
        </w:rPr>
        <w:t xml:space="preserve">, </w:t>
      </w:r>
      <w:proofErr w:type="spellStart"/>
      <w:r w:rsidRPr="00CE088F">
        <w:rPr>
          <w:rFonts w:asciiTheme="minorBidi" w:hAnsiTheme="minorBidi"/>
          <w:sz w:val="24"/>
          <w:szCs w:val="24"/>
        </w:rPr>
        <w:t>peremuan-lelaki</w:t>
      </w:r>
      <w:proofErr w:type="spellEnd"/>
      <w:r w:rsidRPr="00CE088F">
        <w:rPr>
          <w:rFonts w:asciiTheme="minorBidi" w:hAnsiTheme="minorBidi"/>
          <w:sz w:val="24"/>
          <w:szCs w:val="24"/>
        </w:rPr>
        <w:t xml:space="preserve">, medium, </w:t>
      </w:r>
      <w:proofErr w:type="spellStart"/>
      <w:r w:rsidRPr="00CE088F">
        <w:rPr>
          <w:rFonts w:asciiTheme="minorBidi" w:hAnsiTheme="minorBidi"/>
          <w:sz w:val="24"/>
          <w:szCs w:val="24"/>
        </w:rPr>
        <w:t>dunia</w:t>
      </w:r>
      <w:proofErr w:type="spellEnd"/>
      <w:r w:rsidRPr="00CE088F">
        <w:rPr>
          <w:rFonts w:asciiTheme="minorBidi" w:hAnsiTheme="minorBidi"/>
          <w:sz w:val="24"/>
          <w:szCs w:val="24"/>
        </w:rPr>
        <w:t xml:space="preserve"> </w:t>
      </w:r>
      <w:proofErr w:type="spellStart"/>
      <w:r w:rsidRPr="00CE088F">
        <w:rPr>
          <w:rFonts w:asciiTheme="minorBidi" w:hAnsiTheme="minorBidi"/>
          <w:i/>
          <w:sz w:val="24"/>
          <w:szCs w:val="24"/>
        </w:rPr>
        <w:t>tritangtu</w:t>
      </w:r>
      <w:proofErr w:type="spellEnd"/>
      <w:r w:rsidRPr="00CE088F">
        <w:rPr>
          <w:rFonts w:asciiTheme="minorBidi" w:hAnsiTheme="minorBidi"/>
          <w:i/>
          <w:sz w:val="24"/>
          <w:szCs w:val="24"/>
        </w:rPr>
        <w:t xml:space="preserve"> </w:t>
      </w:r>
      <w:r w:rsidRPr="00CE088F">
        <w:rPr>
          <w:rFonts w:asciiTheme="minorBidi" w:hAnsiTheme="minorBidi"/>
          <w:sz w:val="24"/>
          <w:szCs w:val="24"/>
        </w:rPr>
        <w:t>(</w:t>
      </w:r>
      <w:proofErr w:type="spellStart"/>
      <w:r w:rsidRPr="00CE088F">
        <w:rPr>
          <w:rFonts w:asciiTheme="minorBidi" w:hAnsiTheme="minorBidi"/>
          <w:sz w:val="24"/>
          <w:szCs w:val="24"/>
        </w:rPr>
        <w:t>Sumardjo</w:t>
      </w:r>
      <w:proofErr w:type="spellEnd"/>
      <w:r w:rsidRPr="00CE088F">
        <w:rPr>
          <w:rFonts w:asciiTheme="minorBidi" w:hAnsiTheme="minorBidi"/>
          <w:sz w:val="24"/>
          <w:szCs w:val="24"/>
        </w:rPr>
        <w:t>, 2000)</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Ketiga unsur tersebut tercakup dalam </w:t>
      </w:r>
      <w:r w:rsidRPr="00CE088F">
        <w:rPr>
          <w:rFonts w:asciiTheme="minorBidi" w:hAnsiTheme="minorBidi" w:cstheme="minorBidi"/>
          <w:i/>
          <w:iCs/>
          <w:sz w:val="24"/>
          <w:szCs w:val="24"/>
        </w:rPr>
        <w:t>Tri Tangtu”</w:t>
      </w:r>
      <w:r w:rsidRPr="00CE088F">
        <w:rPr>
          <w:rFonts w:asciiTheme="minorBidi" w:hAnsiTheme="minorBidi" w:cstheme="minorBidi"/>
          <w:sz w:val="24"/>
          <w:szCs w:val="24"/>
        </w:rPr>
        <w:t xml:space="preserve">, yang isinya </w:t>
      </w:r>
      <w:r w:rsidRPr="00CE088F">
        <w:rPr>
          <w:rFonts w:asciiTheme="minorBidi" w:hAnsiTheme="minorBidi" w:cstheme="minorBidi"/>
          <w:i/>
          <w:iCs/>
          <w:sz w:val="24"/>
          <w:szCs w:val="24"/>
        </w:rPr>
        <w:t>“gusti nu ngasih</w:t>
      </w:r>
      <w:r w:rsidRPr="00CE088F">
        <w:rPr>
          <w:rFonts w:asciiTheme="minorBidi" w:hAnsiTheme="minorBidi" w:cstheme="minorBidi"/>
          <w:sz w:val="24"/>
          <w:szCs w:val="24"/>
        </w:rPr>
        <w:t xml:space="preserve">, </w:t>
      </w:r>
      <w:r w:rsidRPr="00CE088F">
        <w:rPr>
          <w:rFonts w:asciiTheme="minorBidi" w:hAnsiTheme="minorBidi" w:cstheme="minorBidi"/>
          <w:i/>
          <w:iCs/>
          <w:sz w:val="24"/>
          <w:szCs w:val="24"/>
        </w:rPr>
        <w:t>alam nu ngasah</w:t>
      </w:r>
      <w:r w:rsidRPr="00CE088F">
        <w:rPr>
          <w:rFonts w:asciiTheme="minorBidi" w:hAnsiTheme="minorBidi" w:cstheme="minorBidi"/>
          <w:sz w:val="24"/>
          <w:szCs w:val="24"/>
        </w:rPr>
        <w:t xml:space="preserve">, </w:t>
      </w:r>
      <w:r w:rsidRPr="00CE088F">
        <w:rPr>
          <w:rFonts w:asciiTheme="minorBidi" w:hAnsiTheme="minorBidi" w:cstheme="minorBidi"/>
          <w:i/>
          <w:iCs/>
          <w:sz w:val="24"/>
          <w:szCs w:val="24"/>
        </w:rPr>
        <w:t>urang nu ngasuh</w:t>
      </w:r>
      <w:r w:rsidRPr="00CE088F">
        <w:rPr>
          <w:rFonts w:asciiTheme="minorBidi" w:hAnsiTheme="minorBidi" w:cstheme="minorBidi"/>
          <w:sz w:val="24"/>
          <w:szCs w:val="24"/>
        </w:rPr>
        <w:t>”.  Terdapat keseimbangan antara hubungan dengan Tuhan sebagai Sang Pencipta, hubungan dengan alam melalui pemanfaatan sekaligus pelestarian alam, serta interaksi dengan sesama. Pandangan ini tentunya relevan dengan Pendidikan Karakter yang memposisikan manusia sebagai makhluk Tuhan, makhluk individu, makhluk sosial, dan makhluk bagian dari alam. Merujuk pada makna dunia (Phenix, 1964) maka dapat dijabarkan bahwa kearifan lokal masyarakat Cireundeu memiliki makna kehidupan simbolik, empirik, estetik, etik, synoetik, dan synoptik .</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Simbolik memiliki unsur </w:t>
      </w:r>
      <w:r w:rsidRPr="00CE088F">
        <w:rPr>
          <w:rFonts w:asciiTheme="minorBidi" w:hAnsiTheme="minorBidi" w:cstheme="minorBidi"/>
          <w:i/>
          <w:iCs/>
          <w:sz w:val="24"/>
          <w:szCs w:val="24"/>
        </w:rPr>
        <w:t>ordinary language and nondiscursive symbolic forms.</w:t>
      </w:r>
      <w:r w:rsidRPr="00CE088F">
        <w:rPr>
          <w:rFonts w:asciiTheme="minorBidi" w:hAnsiTheme="minorBidi" w:cstheme="minorBidi"/>
          <w:sz w:val="24"/>
          <w:szCs w:val="24"/>
        </w:rPr>
        <w:t xml:space="preserve"> Dalam hal </w:t>
      </w:r>
      <w:r w:rsidRPr="00CE088F">
        <w:rPr>
          <w:rFonts w:asciiTheme="minorBidi" w:hAnsiTheme="minorBidi" w:cstheme="minorBidi"/>
          <w:i/>
          <w:iCs/>
          <w:sz w:val="24"/>
          <w:szCs w:val="24"/>
        </w:rPr>
        <w:t>ordinary language</w:t>
      </w:r>
      <w:r w:rsidRPr="00CE088F">
        <w:rPr>
          <w:rFonts w:asciiTheme="minorBidi" w:hAnsiTheme="minorBidi" w:cstheme="minorBidi"/>
          <w:sz w:val="24"/>
          <w:szCs w:val="24"/>
        </w:rPr>
        <w:t xml:space="preserve"> masyarakat Cireundeu menggunakan bahasa Sunda yang telah digunakan secara turun-temurun serta bercirikan </w:t>
      </w:r>
      <w:r w:rsidRPr="00CE088F">
        <w:rPr>
          <w:rFonts w:asciiTheme="minorBidi" w:hAnsiTheme="minorBidi" w:cstheme="minorBidi"/>
          <w:i/>
          <w:sz w:val="24"/>
          <w:szCs w:val="24"/>
        </w:rPr>
        <w:t xml:space="preserve">babasan saur kudu dibubut </w:t>
      </w:r>
      <w:r w:rsidRPr="00CE088F">
        <w:rPr>
          <w:rFonts w:asciiTheme="minorBidi" w:hAnsiTheme="minorBidi" w:cstheme="minorBidi"/>
          <w:sz w:val="24"/>
          <w:szCs w:val="24"/>
        </w:rPr>
        <w:t>dan</w:t>
      </w:r>
      <w:r w:rsidRPr="00CE088F">
        <w:rPr>
          <w:rFonts w:asciiTheme="minorBidi" w:hAnsiTheme="minorBidi" w:cstheme="minorBidi"/>
          <w:i/>
          <w:sz w:val="24"/>
          <w:szCs w:val="24"/>
        </w:rPr>
        <w:t xml:space="preserve"> basa kudu dihampelas </w:t>
      </w:r>
      <w:r w:rsidRPr="00CE088F">
        <w:rPr>
          <w:rFonts w:asciiTheme="minorBidi" w:hAnsiTheme="minorBidi" w:cstheme="minorBidi"/>
          <w:sz w:val="24"/>
          <w:szCs w:val="24"/>
        </w:rPr>
        <w:t>sebagai kaidah berbahasa. Kaidah tersebut memiliki arti b</w:t>
      </w:r>
      <w:r w:rsidRPr="00CE088F">
        <w:rPr>
          <w:rFonts w:asciiTheme="minorBidi" w:hAnsiTheme="minorBidi" w:cstheme="minorBidi"/>
          <w:sz w:val="24"/>
          <w:szCs w:val="24"/>
          <w:shd w:val="clear" w:color="auto" w:fill="FFFFFF"/>
        </w:rPr>
        <w:t xml:space="preserve">erbicara dengan baik dan sopan. </w:t>
      </w:r>
      <w:r w:rsidRPr="00CE088F">
        <w:rPr>
          <w:rFonts w:asciiTheme="minorBidi" w:hAnsiTheme="minorBidi" w:cstheme="minorBidi"/>
          <w:i/>
          <w:iCs/>
          <w:sz w:val="24"/>
          <w:szCs w:val="24"/>
          <w:shd w:val="clear" w:color="auto" w:fill="FFFFFF"/>
        </w:rPr>
        <w:t>Language is a binding force in society and means of establishing human relationship.</w:t>
      </w:r>
      <w:r w:rsidRPr="00CE088F">
        <w:rPr>
          <w:rFonts w:asciiTheme="minorBidi" w:hAnsiTheme="minorBidi" w:cstheme="minorBidi"/>
          <w:sz w:val="24"/>
          <w:szCs w:val="24"/>
          <w:shd w:val="clear" w:color="auto" w:fill="FFFFFF"/>
        </w:rPr>
        <w:t xml:space="preserve"> (Phenix, 1964). Oleh karena itulah interaksi masyarakat Cireundeu berjalan dengan harmonis dikarenakan mereka mempraktekkan bahasa Sunda yang baik sesuai </w:t>
      </w:r>
      <w:r w:rsidRPr="00CE088F">
        <w:rPr>
          <w:rFonts w:asciiTheme="minorBidi" w:hAnsiTheme="minorBidi" w:cstheme="minorBidi"/>
          <w:i/>
          <w:iCs/>
          <w:sz w:val="24"/>
          <w:szCs w:val="24"/>
          <w:shd w:val="clear" w:color="auto" w:fill="FFFFFF"/>
        </w:rPr>
        <w:t>undak usuk basa</w:t>
      </w:r>
      <w:r w:rsidRPr="00CE088F">
        <w:rPr>
          <w:rFonts w:asciiTheme="minorBidi" w:hAnsiTheme="minorBidi" w:cstheme="minorBidi"/>
          <w:sz w:val="24"/>
          <w:szCs w:val="24"/>
          <w:shd w:val="clear" w:color="auto" w:fill="FFFFFF"/>
        </w:rPr>
        <w:t xml:space="preserve">. Praktek </w:t>
      </w:r>
      <w:r w:rsidRPr="00CE088F">
        <w:rPr>
          <w:rFonts w:asciiTheme="minorBidi" w:hAnsiTheme="minorBidi" w:cstheme="minorBidi"/>
          <w:i/>
          <w:iCs/>
          <w:sz w:val="24"/>
          <w:szCs w:val="24"/>
          <w:shd w:val="clear" w:color="auto" w:fill="FFFFFF"/>
        </w:rPr>
        <w:t xml:space="preserve">nondiscursive symbolic foms </w:t>
      </w:r>
      <w:r w:rsidRPr="00CE088F">
        <w:rPr>
          <w:rFonts w:asciiTheme="minorBidi" w:hAnsiTheme="minorBidi" w:cstheme="minorBidi"/>
          <w:sz w:val="24"/>
          <w:szCs w:val="24"/>
          <w:shd w:val="clear" w:color="auto" w:fill="FFFFFF"/>
        </w:rPr>
        <w:t xml:space="preserve">yaitu berkaitan dengan mengekspreskan perasaan, </w:t>
      </w:r>
      <w:r w:rsidRPr="00CE088F">
        <w:rPr>
          <w:rFonts w:asciiTheme="minorBidi" w:hAnsiTheme="minorBidi" w:cstheme="minorBidi"/>
          <w:sz w:val="24"/>
          <w:szCs w:val="24"/>
          <w:shd w:val="clear" w:color="auto" w:fill="FFFFFF"/>
        </w:rPr>
        <w:lastRenderedPageBreak/>
        <w:t>nilai-nilai, dan komitmen, dilaksanakan masyarakat Cireundeu untuk menjaga eksistensinya di dunia modern saat ini. Terutama dari tokoh adat dan orang yang dituakan kepada generasi mudanya.</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Empirik merupakan suatu hal yang bersifat rasional dan dibentuk individu melalui pengalamannya. Pengalaman bergaul dengan alam dan analisis keadaan pangan menyebabkan pemikiran masyarakat Cireundeu untuk menggunakan singkong sebagai makanan pokok untuk mencapai ketahanan pangan. Hal ini dikarenakan pemikiran nenek moyang yang visioner dengan melihat semakin berkurangnya lahan yang berbanding terbalik dengan populasi penduduk. Makanan pokok tersebut menjadikan masyarakat Cireundeu memiliki swasembada pangan karena memenuhi kebutuhan pokok masyarakatnya.</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Estetik berkaitan dengan seni rupa, musik, puisi, seni lukis, seni memahat, artistektur, drama, dan tarian.yang dianggap sebagai sumber utama warisan manusia.  Arsitektur khas dari Cireundeu yaitu bale adat yang memiliki atap lurus keatas yang berarti masyarakat memiliki satu tujuan keatas (kepada Tuhan) dan terdapat empat helai kain yang berbeda warna. Hitam bermakna bumi, kuning bermakna angina, putih bermakna air, dan merah bermakna api. Kesenian khas masyarakat Cireundeu terlihat pada acara 1 Sura, dimana selalu ditampilkan kesenian kecapi suling, ngamumule budaya Sunda, serta wuwuhan (nasihat Sesepuh). </w:t>
      </w:r>
      <w:bookmarkStart w:id="3" w:name="_Hlk13280872"/>
    </w:p>
    <w:bookmarkEnd w:id="3"/>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Etik merupakan pola interaksi yang harus dipatuhi antar sesama anggota masyarakat dan </w:t>
      </w:r>
      <w:r w:rsidRPr="00CE088F">
        <w:rPr>
          <w:rFonts w:asciiTheme="minorBidi" w:hAnsiTheme="minorBidi" w:cstheme="minorBidi"/>
          <w:sz w:val="24"/>
          <w:szCs w:val="24"/>
        </w:rPr>
        <w:lastRenderedPageBreak/>
        <w:t xml:space="preserve">terdapatnya pantangan yang harus dihindari menjadikan makna etik terlaksana dengan baik. Segi etik yang sangat dijaga yaitu perintah pelestarian alam sekitar dengan adanya </w:t>
      </w:r>
      <w:r w:rsidRPr="00CE088F">
        <w:rPr>
          <w:rFonts w:asciiTheme="minorBidi" w:hAnsiTheme="minorBidi" w:cstheme="minorBidi"/>
          <w:i/>
          <w:sz w:val="24"/>
          <w:szCs w:val="24"/>
        </w:rPr>
        <w:t>leuweung larangan</w:t>
      </w:r>
      <w:r w:rsidRPr="00CE088F">
        <w:rPr>
          <w:rFonts w:asciiTheme="minorBidi" w:hAnsiTheme="minorBidi" w:cstheme="minorBidi"/>
          <w:sz w:val="24"/>
          <w:szCs w:val="24"/>
        </w:rPr>
        <w:t xml:space="preserve">, </w:t>
      </w:r>
      <w:r w:rsidRPr="00CE088F">
        <w:rPr>
          <w:rFonts w:asciiTheme="minorBidi" w:hAnsiTheme="minorBidi" w:cstheme="minorBidi"/>
          <w:i/>
          <w:sz w:val="24"/>
          <w:szCs w:val="24"/>
        </w:rPr>
        <w:t>leuweung tutupan, dan leuweung baladahan</w:t>
      </w:r>
      <w:r w:rsidRPr="00CE088F">
        <w:rPr>
          <w:rFonts w:asciiTheme="minorBidi" w:hAnsiTheme="minorBidi" w:cstheme="minorBidi"/>
          <w:sz w:val="24"/>
          <w:szCs w:val="24"/>
        </w:rPr>
        <w:t xml:space="preserve">. Selain itu berkaitan dengan etika dengan sesama yaitu  jangan memakan keringat orang lain dan tidak boleh memaksakan orang lain untuk menganut aliran kepercayaan yang mereka peluk. </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i/>
          <w:iCs/>
          <w:sz w:val="24"/>
          <w:szCs w:val="24"/>
        </w:rPr>
        <w:t>Synoetic refers to meanings in which a person has direct insight into others beings (or oneself) as concrete wholes existing in relation.</w:t>
      </w:r>
      <w:r w:rsidRPr="00CE088F">
        <w:rPr>
          <w:rFonts w:asciiTheme="minorBidi" w:hAnsiTheme="minorBidi" w:cstheme="minorBidi"/>
          <w:sz w:val="24"/>
          <w:szCs w:val="24"/>
        </w:rPr>
        <w:t xml:space="preserve"> (Phenix, 1964).   Dimana synoetik merujuk pada makna dimana seseorang memiliki wawasan langsung ke makhluk lain (dirinya sendiri) sebagai suatu kesatuan keberadaan dalam hubungan.  Masyarakat Cireundeu masih memegang falsafah hidupnya baik di interaksi </w:t>
      </w:r>
      <w:r w:rsidRPr="00CE088F">
        <w:rPr>
          <w:rFonts w:asciiTheme="minorBidi" w:hAnsiTheme="minorBidi" w:cstheme="minorBidi"/>
          <w:i/>
          <w:iCs/>
          <w:sz w:val="24"/>
          <w:szCs w:val="24"/>
        </w:rPr>
        <w:t xml:space="preserve">ingroup </w:t>
      </w:r>
      <w:r w:rsidRPr="00CE088F">
        <w:rPr>
          <w:rFonts w:asciiTheme="minorBidi" w:hAnsiTheme="minorBidi" w:cstheme="minorBidi"/>
          <w:sz w:val="24"/>
          <w:szCs w:val="24"/>
        </w:rPr>
        <w:t xml:space="preserve">maupun </w:t>
      </w:r>
      <w:r w:rsidRPr="00CE088F">
        <w:rPr>
          <w:rFonts w:asciiTheme="minorBidi" w:hAnsiTheme="minorBidi" w:cstheme="minorBidi"/>
          <w:i/>
          <w:iCs/>
          <w:sz w:val="24"/>
          <w:szCs w:val="24"/>
        </w:rPr>
        <w:t>outgroup</w:t>
      </w:r>
      <w:r w:rsidRPr="00CE088F">
        <w:rPr>
          <w:rFonts w:asciiTheme="minorBidi" w:hAnsiTheme="minorBidi" w:cstheme="minorBidi"/>
          <w:sz w:val="24"/>
          <w:szCs w:val="24"/>
        </w:rPr>
        <w:t xml:space="preserve"> yang didapat secara turun temurun, namun tidak menutup nilai positif dari pembangunan seperti membuka diri terhadap kebutuhan akan berpendidikan.</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Synoptik menguraikan beberapa unsur seperti sejarah, agama, dan filosofi. Sejarah secara imajinasi mengkreasikan masa lalu, filosofi sebagai interpretasi kritis dari makna yang diungkapkan, serta agama sebagai pengungkapan makna akhir. Kepercayaan madrais sebagai keyakinan dan falsafah hidup mereka, yang dibawa oleh Pangeran Madrais pada tahun 1918 ke kampung Cireundeu merupakan pedoman hidup masyarakat yang utama lalu diturunkan kepada peraturan adat setempat.</w:t>
      </w:r>
    </w:p>
    <w:p w:rsidR="009B219A" w:rsidRPr="00CE088F" w:rsidRDefault="009B219A" w:rsidP="009B219A">
      <w:pPr>
        <w:spacing w:after="0" w:line="240" w:lineRule="auto"/>
        <w:ind w:firstLine="720"/>
        <w:jc w:val="both"/>
        <w:rPr>
          <w:rFonts w:asciiTheme="minorBidi" w:hAnsiTheme="minorBidi" w:cstheme="minorBidi"/>
          <w:sz w:val="24"/>
          <w:szCs w:val="24"/>
        </w:rPr>
      </w:pPr>
      <w:r w:rsidRPr="00CE088F">
        <w:rPr>
          <w:rFonts w:asciiTheme="minorBidi" w:hAnsiTheme="minorBidi" w:cstheme="minorBidi"/>
          <w:sz w:val="24"/>
          <w:szCs w:val="24"/>
        </w:rPr>
        <w:t xml:space="preserve">Keenam makna tersebut turun temurun diinternalisasikan </w:t>
      </w:r>
      <w:r w:rsidRPr="00CE088F">
        <w:rPr>
          <w:rFonts w:asciiTheme="minorBidi" w:hAnsiTheme="minorBidi" w:cstheme="minorBidi"/>
          <w:sz w:val="24"/>
          <w:szCs w:val="24"/>
        </w:rPr>
        <w:lastRenderedPageBreak/>
        <w:t>dalam kehidupan sehari-hari sehingga mendukung pendidikan karakter masyarakatnya. Pendidikan Karakter adalah pendidikan budi pekerti yang melibatkan aspek teori pengetahuan (kognitif), perasaan (</w:t>
      </w:r>
      <w:r w:rsidRPr="00CE088F">
        <w:rPr>
          <w:rFonts w:asciiTheme="minorBidi" w:hAnsiTheme="minorBidi" w:cstheme="minorBidi"/>
          <w:i/>
          <w:sz w:val="24"/>
          <w:szCs w:val="24"/>
        </w:rPr>
        <w:t>feeling</w:t>
      </w:r>
      <w:r w:rsidRPr="00CE088F">
        <w:rPr>
          <w:rFonts w:asciiTheme="minorBidi" w:hAnsiTheme="minorBidi" w:cstheme="minorBidi"/>
          <w:sz w:val="24"/>
          <w:szCs w:val="24"/>
        </w:rPr>
        <w:t>), dan tindakan (</w:t>
      </w:r>
      <w:r w:rsidRPr="00CE088F">
        <w:rPr>
          <w:rFonts w:asciiTheme="minorBidi" w:hAnsiTheme="minorBidi" w:cstheme="minorBidi"/>
          <w:i/>
          <w:sz w:val="24"/>
          <w:szCs w:val="24"/>
        </w:rPr>
        <w:t>action</w:t>
      </w:r>
      <w:r w:rsidRPr="00CE088F">
        <w:rPr>
          <w:rFonts w:asciiTheme="minorBidi" w:hAnsiTheme="minorBidi" w:cstheme="minorBidi"/>
          <w:sz w:val="24"/>
          <w:szCs w:val="24"/>
        </w:rPr>
        <w:t xml:space="preserve">) (Muslich, 2011). Menghasilkan kecerdasan yang holistik mencakup kecerdasan emosi dan intelektual. </w:t>
      </w:r>
    </w:p>
    <w:p w:rsidR="009B219A" w:rsidRPr="00CE088F" w:rsidRDefault="009B219A" w:rsidP="009B219A">
      <w:pPr>
        <w:spacing w:after="0" w:line="240" w:lineRule="auto"/>
        <w:ind w:firstLine="720"/>
        <w:jc w:val="both"/>
        <w:rPr>
          <w:rFonts w:asciiTheme="minorBidi" w:hAnsiTheme="minorBidi" w:cstheme="minorBidi"/>
          <w:sz w:val="24"/>
          <w:szCs w:val="24"/>
          <w:shd w:val="clear" w:color="auto" w:fill="FFFFFF"/>
        </w:rPr>
      </w:pPr>
      <w:r w:rsidRPr="00CE088F">
        <w:rPr>
          <w:rFonts w:asciiTheme="minorBidi" w:hAnsiTheme="minorBidi" w:cstheme="minorBidi"/>
          <w:sz w:val="24"/>
          <w:szCs w:val="24"/>
        </w:rPr>
        <w:t>Pendidikan Karakter memiliki ciri keteraturan inferior, koherensi, otonomi, serta keteguhan dan kesetiaan (FW Foerster dalam Muslich, 2011). Keteraturan inferior yaitu setiap tindakan diukur berdasar hierarki nilai. Kearifan lokal masyarakat Cireundeu dapat menguatkan aspek keteraturan interior yang ditanamkan di lingkungan keluarga sebagai agen sosialisasi primer dan lingkungan tempat tinggal.  Apabila individu dapat mengontrol tindakannya berdasar keteraturan interior maka akan menghasilkan koherensi, terutama masyarakat Cireundeu aktif berinteraksi dengan masyarakat modern. Otonomi bercirikan nilai-nilai dari luar sudah menjadi nilai pribadi dan berakhir pada keteguhan dalam menjalankan nilai-nilai yang ada.</w:t>
      </w:r>
      <w:r w:rsidRPr="00CE088F">
        <w:rPr>
          <w:rFonts w:asciiTheme="minorBidi" w:hAnsiTheme="minorBidi" w:cstheme="minorBidi"/>
          <w:sz w:val="24"/>
          <w:szCs w:val="24"/>
          <w:shd w:val="clear" w:color="auto" w:fill="FFFFFF"/>
        </w:rPr>
        <w:t xml:space="preserve"> </w:t>
      </w:r>
    </w:p>
    <w:p w:rsidR="009B219A" w:rsidRPr="00CE088F" w:rsidRDefault="009B219A" w:rsidP="009B219A">
      <w:pPr>
        <w:spacing w:after="0" w:line="240" w:lineRule="auto"/>
        <w:ind w:firstLine="720"/>
        <w:jc w:val="both"/>
        <w:rPr>
          <w:rFonts w:asciiTheme="minorBidi" w:hAnsiTheme="minorBidi" w:cstheme="minorBidi"/>
          <w:sz w:val="24"/>
          <w:szCs w:val="24"/>
          <w:shd w:val="clear" w:color="auto" w:fill="FFFFFF"/>
        </w:rPr>
      </w:pPr>
      <w:r w:rsidRPr="00CE088F">
        <w:rPr>
          <w:rFonts w:asciiTheme="minorBidi" w:hAnsiTheme="minorBidi" w:cstheme="minorBidi"/>
          <w:sz w:val="24"/>
          <w:szCs w:val="24"/>
          <w:shd w:val="clear" w:color="auto" w:fill="FFFFFF"/>
        </w:rPr>
        <w:t xml:space="preserve">Dalam mengatur hubungan antar manusia, kebudayaan masyarakat Cireundeu memenuhi istilah dari Linton (1936) yaitu </w:t>
      </w:r>
      <w:r w:rsidRPr="00CE088F">
        <w:rPr>
          <w:rFonts w:asciiTheme="minorBidi" w:hAnsiTheme="minorBidi" w:cstheme="minorBidi"/>
          <w:i/>
          <w:iCs/>
          <w:sz w:val="24"/>
          <w:szCs w:val="24"/>
          <w:shd w:val="clear" w:color="auto" w:fill="FFFFFF"/>
        </w:rPr>
        <w:t xml:space="preserve">designs for living </w:t>
      </w:r>
      <w:r w:rsidRPr="00CE088F">
        <w:rPr>
          <w:rFonts w:asciiTheme="minorBidi" w:hAnsiTheme="minorBidi" w:cstheme="minorBidi"/>
          <w:sz w:val="24"/>
          <w:szCs w:val="24"/>
          <w:shd w:val="clear" w:color="auto" w:fill="FFFFFF"/>
        </w:rPr>
        <w:t>(garis-garis petunjuk dalam hidup). Dimana kebudayaan merupakan garis-garis pokok tentang perilaku, yang menetapkan peraturan-peraturan mengenai apa yang harus dilakukan dan apa yang dilarang. Didalamnya terdapat unsur-unsur :</w:t>
      </w:r>
    </w:p>
    <w:p w:rsidR="009B219A" w:rsidRPr="00CE088F" w:rsidRDefault="009B219A" w:rsidP="009B219A">
      <w:pPr>
        <w:pStyle w:val="ListParagraph"/>
        <w:numPr>
          <w:ilvl w:val="0"/>
          <w:numId w:val="6"/>
        </w:numPr>
        <w:spacing w:after="0" w:line="240" w:lineRule="auto"/>
        <w:jc w:val="both"/>
        <w:rPr>
          <w:rFonts w:asciiTheme="minorBidi" w:hAnsiTheme="minorBidi"/>
          <w:sz w:val="24"/>
          <w:szCs w:val="24"/>
          <w:shd w:val="clear" w:color="auto" w:fill="FFFFFF"/>
        </w:rPr>
      </w:pPr>
      <w:proofErr w:type="spellStart"/>
      <w:r w:rsidRPr="00CE088F">
        <w:rPr>
          <w:rFonts w:asciiTheme="minorBidi" w:hAnsiTheme="minorBidi"/>
          <w:sz w:val="24"/>
          <w:szCs w:val="24"/>
          <w:shd w:val="clear" w:color="auto" w:fill="FFFFFF"/>
        </w:rPr>
        <w:t>Unsur</w:t>
      </w:r>
      <w:proofErr w:type="spellEnd"/>
      <w:r w:rsidRPr="00CE088F">
        <w:rPr>
          <w:rFonts w:asciiTheme="minorBidi" w:hAnsiTheme="minorBidi"/>
          <w:sz w:val="24"/>
          <w:szCs w:val="24"/>
          <w:shd w:val="clear" w:color="auto" w:fill="FFFFFF"/>
        </w:rPr>
        <w:t xml:space="preserve"> yang </w:t>
      </w:r>
      <w:proofErr w:type="spellStart"/>
      <w:r w:rsidRPr="00CE088F">
        <w:rPr>
          <w:rFonts w:asciiTheme="minorBidi" w:hAnsiTheme="minorBidi"/>
          <w:sz w:val="24"/>
          <w:szCs w:val="24"/>
          <w:shd w:val="clear" w:color="auto" w:fill="FFFFFF"/>
        </w:rPr>
        <w:t>menyangkut</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penilaian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baik</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dan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buruk</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keputusan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baik</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dan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buruk</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lastRenderedPageBreak/>
        <w:t>diputuskan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oleh</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kepala</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adat</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dengan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berpedoman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kepada</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aturan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adat</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setempat</w:t>
      </w:r>
      <w:proofErr w:type="spellEnd"/>
      <w:r w:rsidRPr="00CE088F">
        <w:rPr>
          <w:rFonts w:asciiTheme="minorBidi" w:hAnsiTheme="minorBidi"/>
          <w:sz w:val="24"/>
          <w:szCs w:val="24"/>
          <w:shd w:val="clear" w:color="auto" w:fill="FFFFFF"/>
        </w:rPr>
        <w:t>.</w:t>
      </w:r>
    </w:p>
    <w:p w:rsidR="009B219A" w:rsidRPr="00CE088F" w:rsidRDefault="009B219A" w:rsidP="009B219A">
      <w:pPr>
        <w:pStyle w:val="ListParagraph"/>
        <w:numPr>
          <w:ilvl w:val="0"/>
          <w:numId w:val="6"/>
        </w:numPr>
        <w:spacing w:after="0" w:line="240" w:lineRule="auto"/>
        <w:jc w:val="both"/>
        <w:rPr>
          <w:rFonts w:asciiTheme="minorBidi" w:hAnsiTheme="minorBidi"/>
          <w:sz w:val="24"/>
          <w:szCs w:val="24"/>
          <w:shd w:val="clear" w:color="auto" w:fill="FFFFFF"/>
        </w:rPr>
      </w:pPr>
      <w:proofErr w:type="spellStart"/>
      <w:r w:rsidRPr="00CE088F">
        <w:rPr>
          <w:rFonts w:asciiTheme="minorBidi" w:hAnsiTheme="minorBidi"/>
          <w:sz w:val="24"/>
          <w:szCs w:val="24"/>
          <w:shd w:val="clear" w:color="auto" w:fill="FFFFFF"/>
        </w:rPr>
        <w:t>Unsur</w:t>
      </w:r>
      <w:proofErr w:type="spellEnd"/>
      <w:r w:rsidRPr="00CE088F">
        <w:rPr>
          <w:rFonts w:asciiTheme="minorBidi" w:hAnsiTheme="minorBidi"/>
          <w:sz w:val="24"/>
          <w:szCs w:val="24"/>
          <w:shd w:val="clear" w:color="auto" w:fill="FFFFFF"/>
        </w:rPr>
        <w:t xml:space="preserve"> yang </w:t>
      </w:r>
      <w:proofErr w:type="spellStart"/>
      <w:r w:rsidRPr="00CE088F">
        <w:rPr>
          <w:rFonts w:asciiTheme="minorBidi" w:hAnsiTheme="minorBidi"/>
          <w:sz w:val="24"/>
          <w:szCs w:val="24"/>
          <w:shd w:val="clear" w:color="auto" w:fill="FFFFFF"/>
        </w:rPr>
        <w:t>berhubungan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dengan</w:t>
      </w:r>
      <w:proofErr w:type="spellEnd"/>
      <w:r w:rsidRPr="00CE088F">
        <w:rPr>
          <w:rFonts w:asciiTheme="minorBidi" w:hAnsiTheme="minorBidi"/>
          <w:sz w:val="24"/>
          <w:szCs w:val="24"/>
          <w:shd w:val="clear" w:color="auto" w:fill="FFFFFF"/>
        </w:rPr>
        <w:t xml:space="preserve"> </w:t>
      </w:r>
      <w:proofErr w:type="spellStart"/>
      <w:proofErr w:type="gramStart"/>
      <w:r w:rsidRPr="00CE088F">
        <w:rPr>
          <w:rFonts w:asciiTheme="minorBidi" w:hAnsiTheme="minorBidi"/>
          <w:sz w:val="24"/>
          <w:szCs w:val="24"/>
          <w:shd w:val="clear" w:color="auto" w:fill="FFFFFF"/>
        </w:rPr>
        <w:t>apa</w:t>
      </w:r>
      <w:proofErr w:type="spellEnd"/>
      <w:proofErr w:type="gramEnd"/>
      <w:r w:rsidRPr="00CE088F">
        <w:rPr>
          <w:rFonts w:asciiTheme="minorBidi" w:hAnsiTheme="minorBidi"/>
          <w:sz w:val="24"/>
          <w:szCs w:val="24"/>
          <w:shd w:val="clear" w:color="auto" w:fill="FFFFFF"/>
        </w:rPr>
        <w:t xml:space="preserve"> yang </w:t>
      </w:r>
      <w:proofErr w:type="spellStart"/>
      <w:r w:rsidRPr="00CE088F">
        <w:rPr>
          <w:rFonts w:asciiTheme="minorBidi" w:hAnsiTheme="minorBidi"/>
          <w:sz w:val="24"/>
          <w:szCs w:val="24"/>
          <w:shd w:val="clear" w:color="auto" w:fill="FFFFFF"/>
        </w:rPr>
        <w:t>seharusnya</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berkiblat</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kepada</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ajaran</w:t>
      </w:r>
      <w:proofErr w:type="spellEnd"/>
      <w:r w:rsidRPr="00CE088F">
        <w:rPr>
          <w:rFonts w:asciiTheme="minorBidi" w:hAnsiTheme="minorBidi"/>
          <w:sz w:val="24"/>
          <w:szCs w:val="24"/>
          <w:shd w:val="clear" w:color="auto" w:fill="FFFFFF"/>
        </w:rPr>
        <w:t xml:space="preserve"> agama </w:t>
      </w:r>
      <w:proofErr w:type="spellStart"/>
      <w:r w:rsidRPr="00CE088F">
        <w:rPr>
          <w:rFonts w:asciiTheme="minorBidi" w:hAnsiTheme="minorBidi"/>
          <w:sz w:val="24"/>
          <w:szCs w:val="24"/>
          <w:shd w:val="clear" w:color="auto" w:fill="FFFFFF"/>
        </w:rPr>
        <w:t>dan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adat</w:t>
      </w:r>
      <w:proofErr w:type="spellEnd"/>
      <w:r w:rsidRPr="00CE088F">
        <w:rPr>
          <w:rFonts w:asciiTheme="minorBidi" w:hAnsiTheme="minorBidi"/>
          <w:sz w:val="24"/>
          <w:szCs w:val="24"/>
          <w:shd w:val="clear" w:color="auto" w:fill="FFFFFF"/>
        </w:rPr>
        <w:t>.</w:t>
      </w:r>
    </w:p>
    <w:p w:rsidR="009B219A" w:rsidRPr="00CE088F" w:rsidRDefault="009B219A" w:rsidP="009B219A">
      <w:pPr>
        <w:pStyle w:val="ListParagraph"/>
        <w:numPr>
          <w:ilvl w:val="0"/>
          <w:numId w:val="6"/>
        </w:numPr>
        <w:spacing w:after="0" w:line="240" w:lineRule="auto"/>
        <w:jc w:val="both"/>
        <w:rPr>
          <w:rFonts w:asciiTheme="minorBidi" w:hAnsiTheme="minorBidi"/>
          <w:sz w:val="24"/>
          <w:szCs w:val="24"/>
          <w:shd w:val="clear" w:color="auto" w:fill="FFFFFF"/>
        </w:rPr>
      </w:pPr>
      <w:proofErr w:type="spellStart"/>
      <w:r w:rsidRPr="00CE088F">
        <w:rPr>
          <w:rFonts w:asciiTheme="minorBidi" w:hAnsiTheme="minorBidi"/>
          <w:sz w:val="24"/>
          <w:szCs w:val="24"/>
          <w:shd w:val="clear" w:color="auto" w:fill="FFFFFF"/>
        </w:rPr>
        <w:t>Unsur-unsur</w:t>
      </w:r>
      <w:proofErr w:type="spellEnd"/>
      <w:r w:rsidRPr="00CE088F">
        <w:rPr>
          <w:rFonts w:asciiTheme="minorBidi" w:hAnsiTheme="minorBidi"/>
          <w:sz w:val="24"/>
          <w:szCs w:val="24"/>
          <w:shd w:val="clear" w:color="auto" w:fill="FFFFFF"/>
        </w:rPr>
        <w:t xml:space="preserve"> yang </w:t>
      </w:r>
      <w:proofErr w:type="spellStart"/>
      <w:r w:rsidRPr="00CE088F">
        <w:rPr>
          <w:rFonts w:asciiTheme="minorBidi" w:hAnsiTheme="minorBidi"/>
          <w:sz w:val="24"/>
          <w:szCs w:val="24"/>
          <w:shd w:val="clear" w:color="auto" w:fill="FFFFFF"/>
        </w:rPr>
        <w:t>menyangkut</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kepercayaan</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upacara</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adat</w:t>
      </w:r>
      <w:proofErr w:type="spellEnd"/>
      <w:r w:rsidRPr="00CE088F">
        <w:rPr>
          <w:rFonts w:asciiTheme="minorBidi" w:hAnsiTheme="minorBidi"/>
          <w:sz w:val="24"/>
          <w:szCs w:val="24"/>
          <w:shd w:val="clear" w:color="auto" w:fill="FFFFFF"/>
        </w:rPr>
        <w:t xml:space="preserve"> </w:t>
      </w:r>
      <w:proofErr w:type="spellStart"/>
      <w:r w:rsidRPr="00CE088F">
        <w:rPr>
          <w:rFonts w:asciiTheme="minorBidi" w:hAnsiTheme="minorBidi"/>
          <w:sz w:val="24"/>
          <w:szCs w:val="24"/>
          <w:shd w:val="clear" w:color="auto" w:fill="FFFFFF"/>
        </w:rPr>
        <w:t>dan</w:t>
      </w:r>
      <w:proofErr w:type="spellEnd"/>
      <w:r w:rsidRPr="00CE088F">
        <w:rPr>
          <w:rFonts w:asciiTheme="minorBidi" w:hAnsiTheme="minorBidi"/>
          <w:sz w:val="24"/>
          <w:szCs w:val="24"/>
          <w:shd w:val="clear" w:color="auto" w:fill="FFFFFF"/>
        </w:rPr>
        <w:t xml:space="preserve"> ritual </w:t>
      </w:r>
      <w:proofErr w:type="spellStart"/>
      <w:r w:rsidRPr="00CE088F">
        <w:rPr>
          <w:rFonts w:asciiTheme="minorBidi" w:hAnsiTheme="minorBidi"/>
          <w:sz w:val="24"/>
          <w:szCs w:val="24"/>
          <w:shd w:val="clear" w:color="auto" w:fill="FFFFFF"/>
        </w:rPr>
        <w:t>keagamaan</w:t>
      </w:r>
      <w:proofErr w:type="spellEnd"/>
      <w:r w:rsidRPr="00CE088F">
        <w:rPr>
          <w:rFonts w:asciiTheme="minorBidi" w:hAnsiTheme="minorBidi"/>
          <w:sz w:val="24"/>
          <w:szCs w:val="24"/>
          <w:shd w:val="clear" w:color="auto" w:fill="FFFFFF"/>
        </w:rPr>
        <w:t>.</w:t>
      </w:r>
    </w:p>
    <w:p w:rsidR="009B219A" w:rsidRPr="00CE088F" w:rsidRDefault="009B219A" w:rsidP="00B4393D">
      <w:pPr>
        <w:spacing w:after="0" w:line="240" w:lineRule="auto"/>
        <w:ind w:firstLine="720"/>
        <w:jc w:val="both"/>
        <w:rPr>
          <w:rFonts w:asciiTheme="minorBidi" w:hAnsiTheme="minorBidi" w:cstheme="minorBidi"/>
          <w:sz w:val="24"/>
          <w:szCs w:val="24"/>
          <w:shd w:val="clear" w:color="auto" w:fill="FFFFFF"/>
        </w:rPr>
      </w:pPr>
      <w:r w:rsidRPr="00CE088F">
        <w:rPr>
          <w:rFonts w:asciiTheme="minorBidi" w:hAnsiTheme="minorBidi" w:cstheme="minorBidi"/>
          <w:sz w:val="24"/>
          <w:szCs w:val="24"/>
          <w:shd w:val="clear" w:color="auto" w:fill="FFFFFF"/>
        </w:rPr>
        <w:t xml:space="preserve">Berdasarkan tiga aspek </w:t>
      </w:r>
      <w:r w:rsidRPr="00CE088F">
        <w:rPr>
          <w:rFonts w:asciiTheme="minorBidi" w:hAnsiTheme="minorBidi" w:cstheme="minorBidi"/>
          <w:i/>
          <w:sz w:val="24"/>
          <w:szCs w:val="24"/>
          <w:shd w:val="clear" w:color="auto" w:fill="FFFFFF"/>
        </w:rPr>
        <w:t>good character</w:t>
      </w:r>
      <w:r w:rsidRPr="00CE088F">
        <w:rPr>
          <w:rFonts w:asciiTheme="minorBidi" w:hAnsiTheme="minorBidi" w:cstheme="minorBidi"/>
          <w:sz w:val="24"/>
          <w:szCs w:val="24"/>
          <w:shd w:val="clear" w:color="auto" w:fill="FFFFFF"/>
        </w:rPr>
        <w:t xml:space="preserve"> Lickona</w:t>
      </w:r>
      <w:r w:rsidR="00B4393D">
        <w:rPr>
          <w:rFonts w:asciiTheme="minorBidi" w:hAnsiTheme="minorBidi" w:cstheme="minorBidi"/>
          <w:sz w:val="24"/>
          <w:szCs w:val="24"/>
          <w:shd w:val="clear" w:color="auto" w:fill="FFFFFF"/>
          <w:lang w:val="en-US"/>
        </w:rPr>
        <w:t xml:space="preserve"> </w:t>
      </w:r>
      <w:r w:rsidR="00B4393D">
        <w:rPr>
          <w:rFonts w:asciiTheme="minorBidi" w:hAnsiTheme="minorBidi" w:cstheme="minorBidi"/>
          <w:sz w:val="24"/>
          <w:szCs w:val="24"/>
          <w:shd w:val="clear" w:color="auto" w:fill="FFFFFF"/>
        </w:rPr>
        <w:fldChar w:fldCharType="begin" w:fldLock="1"/>
      </w:r>
      <w:r w:rsidR="00B4393D">
        <w:rPr>
          <w:rFonts w:asciiTheme="minorBidi" w:hAnsiTheme="minorBidi" w:cstheme="minorBidi"/>
          <w:sz w:val="24"/>
          <w:szCs w:val="24"/>
          <w:shd w:val="clear" w:color="auto" w:fill="FFFFFF"/>
        </w:rPr>
        <w:instrText>ADDIN CSL_CITATION {"citationItems":[{"id":"ITEM-1","itemData":{"author":[{"dropping-particle":"","family":"Lickona","given":"Thomas","non-dropping-particle":"","parse-names":false,"suffix":""}],"id":"ITEM-1","issued":{"date-parts":[["2012"]]},"publisher":"PT Bumi Aksara","publisher-place":"Jakarta","title":"Educating for Character Mendidik untuk Membentuk Karakter","type":"book"},"uris":["http://www.mendeley.com/documents/?uuid=95b457b7-a89b-4b9e-a1a9-e704fbff3d0a"]}],"mendeley":{"formattedCitation":"(Lickona, 2012)","manualFormatting":"(2012)","plainTextFormattedCitation":"(Lickona, 2012)"},"properties":{"noteIndex":0},"schema":"https://github.com/citation-style-language/schema/raw/master/csl-citation.json"}</w:instrText>
      </w:r>
      <w:r w:rsidR="00B4393D">
        <w:rPr>
          <w:rFonts w:asciiTheme="minorBidi" w:hAnsiTheme="minorBidi" w:cstheme="minorBidi"/>
          <w:sz w:val="24"/>
          <w:szCs w:val="24"/>
          <w:shd w:val="clear" w:color="auto" w:fill="FFFFFF"/>
        </w:rPr>
        <w:fldChar w:fldCharType="separate"/>
      </w:r>
      <w:r w:rsidR="00B4393D">
        <w:rPr>
          <w:rFonts w:asciiTheme="minorBidi" w:hAnsiTheme="minorBidi" w:cstheme="minorBidi"/>
          <w:noProof/>
          <w:sz w:val="24"/>
          <w:szCs w:val="24"/>
          <w:shd w:val="clear" w:color="auto" w:fill="FFFFFF"/>
          <w:lang w:val="en-US"/>
        </w:rPr>
        <w:t>(</w:t>
      </w:r>
      <w:r w:rsidR="00B4393D" w:rsidRPr="00B4393D">
        <w:rPr>
          <w:rFonts w:asciiTheme="minorBidi" w:hAnsiTheme="minorBidi" w:cstheme="minorBidi"/>
          <w:noProof/>
          <w:sz w:val="24"/>
          <w:szCs w:val="24"/>
          <w:shd w:val="clear" w:color="auto" w:fill="FFFFFF"/>
        </w:rPr>
        <w:t>2012)</w:t>
      </w:r>
      <w:r w:rsidR="00B4393D">
        <w:rPr>
          <w:rFonts w:asciiTheme="minorBidi" w:hAnsiTheme="minorBidi" w:cstheme="minorBidi"/>
          <w:sz w:val="24"/>
          <w:szCs w:val="24"/>
          <w:shd w:val="clear" w:color="auto" w:fill="FFFFFF"/>
        </w:rPr>
        <w:fldChar w:fldCharType="end"/>
      </w:r>
      <w:r w:rsidRPr="00CE088F">
        <w:rPr>
          <w:rFonts w:asciiTheme="minorBidi" w:hAnsiTheme="minorBidi" w:cstheme="minorBidi"/>
          <w:sz w:val="24"/>
          <w:szCs w:val="24"/>
          <w:shd w:val="clear" w:color="auto" w:fill="FFFFFF"/>
        </w:rPr>
        <w:t xml:space="preserve"> yaitu </w:t>
      </w:r>
      <w:r w:rsidRPr="00CE088F">
        <w:rPr>
          <w:rFonts w:asciiTheme="minorBidi" w:hAnsiTheme="minorBidi" w:cstheme="minorBidi"/>
          <w:i/>
          <w:sz w:val="24"/>
          <w:szCs w:val="24"/>
          <w:shd w:val="clear" w:color="auto" w:fill="FFFFFF"/>
        </w:rPr>
        <w:t xml:space="preserve">moral knowing </w:t>
      </w:r>
      <w:r w:rsidRPr="00CE088F">
        <w:rPr>
          <w:rFonts w:asciiTheme="minorBidi" w:hAnsiTheme="minorBidi" w:cstheme="minorBidi"/>
          <w:sz w:val="24"/>
          <w:szCs w:val="24"/>
          <w:shd w:val="clear" w:color="auto" w:fill="FFFFFF"/>
        </w:rPr>
        <w:t xml:space="preserve">(pengetahuan tentang moral), </w:t>
      </w:r>
      <w:r w:rsidRPr="00CE088F">
        <w:rPr>
          <w:rFonts w:asciiTheme="minorBidi" w:hAnsiTheme="minorBidi" w:cstheme="minorBidi"/>
          <w:i/>
          <w:sz w:val="24"/>
          <w:szCs w:val="24"/>
          <w:shd w:val="clear" w:color="auto" w:fill="FFFFFF"/>
        </w:rPr>
        <w:t>moral feeling</w:t>
      </w:r>
      <w:r w:rsidRPr="00CE088F">
        <w:rPr>
          <w:rFonts w:asciiTheme="minorBidi" w:hAnsiTheme="minorBidi" w:cstheme="minorBidi"/>
          <w:sz w:val="24"/>
          <w:szCs w:val="24"/>
          <w:shd w:val="clear" w:color="auto" w:fill="FFFFFF"/>
        </w:rPr>
        <w:t xml:space="preserve"> (perasaan tentang moral), dan </w:t>
      </w:r>
      <w:r w:rsidRPr="00CE088F">
        <w:rPr>
          <w:rFonts w:asciiTheme="minorBidi" w:hAnsiTheme="minorBidi" w:cstheme="minorBidi"/>
          <w:i/>
          <w:sz w:val="24"/>
          <w:szCs w:val="24"/>
          <w:shd w:val="clear" w:color="auto" w:fill="FFFFFF"/>
        </w:rPr>
        <w:t>moral action</w:t>
      </w:r>
      <w:r w:rsidRPr="00CE088F">
        <w:rPr>
          <w:rFonts w:asciiTheme="minorBidi" w:hAnsiTheme="minorBidi" w:cstheme="minorBidi"/>
          <w:sz w:val="24"/>
          <w:szCs w:val="24"/>
          <w:shd w:val="clear" w:color="auto" w:fill="FFFFFF"/>
        </w:rPr>
        <w:t xml:space="preserve"> (tindakan moral).  Kearifan lokal masyarakat Cireundeu dapat memperkaya</w:t>
      </w:r>
      <w:r w:rsidRPr="00CE088F">
        <w:rPr>
          <w:rFonts w:asciiTheme="minorBidi" w:hAnsiTheme="minorBidi" w:cstheme="minorBidi"/>
          <w:i/>
          <w:sz w:val="24"/>
          <w:szCs w:val="24"/>
          <w:shd w:val="clear" w:color="auto" w:fill="FFFFFF"/>
        </w:rPr>
        <w:t xml:space="preserve"> knowing moral values </w:t>
      </w:r>
      <w:r w:rsidRPr="00CE088F">
        <w:rPr>
          <w:rFonts w:asciiTheme="minorBidi" w:hAnsiTheme="minorBidi" w:cstheme="minorBidi"/>
          <w:sz w:val="24"/>
          <w:szCs w:val="24"/>
          <w:shd w:val="clear" w:color="auto" w:fill="FFFFFF"/>
        </w:rPr>
        <w:t xml:space="preserve">(mengetahui nilai-nilai moral) dikarenakan nilai-nilai masyarakat Cireundeu memiliki nilai-nilai positif dalam berinteraksi, seperti menghormati sesama, menjaga alam, dan menjaga lisan. Pengaruh kepada </w:t>
      </w:r>
      <w:r w:rsidRPr="00CE088F">
        <w:rPr>
          <w:rFonts w:asciiTheme="minorBidi" w:hAnsiTheme="minorBidi" w:cstheme="minorBidi"/>
          <w:i/>
          <w:sz w:val="24"/>
          <w:szCs w:val="24"/>
          <w:shd w:val="clear" w:color="auto" w:fill="FFFFFF"/>
        </w:rPr>
        <w:t xml:space="preserve">moral feeling </w:t>
      </w:r>
      <w:r w:rsidRPr="00CE088F">
        <w:rPr>
          <w:rFonts w:asciiTheme="minorBidi" w:hAnsiTheme="minorBidi" w:cstheme="minorBidi"/>
          <w:sz w:val="24"/>
          <w:szCs w:val="24"/>
          <w:shd w:val="clear" w:color="auto" w:fill="FFFFFF"/>
        </w:rPr>
        <w:t xml:space="preserve">yaitu kepada aspek </w:t>
      </w:r>
      <w:r w:rsidRPr="00CE088F">
        <w:rPr>
          <w:rFonts w:asciiTheme="minorBidi" w:hAnsiTheme="minorBidi" w:cstheme="minorBidi"/>
          <w:i/>
          <w:sz w:val="24"/>
          <w:szCs w:val="24"/>
          <w:shd w:val="clear" w:color="auto" w:fill="FFFFFF"/>
        </w:rPr>
        <w:t xml:space="preserve">loving the good </w:t>
      </w:r>
      <w:r w:rsidRPr="00CE088F">
        <w:rPr>
          <w:rFonts w:asciiTheme="minorBidi" w:hAnsiTheme="minorBidi" w:cstheme="minorBidi"/>
          <w:sz w:val="24"/>
          <w:szCs w:val="24"/>
          <w:shd w:val="clear" w:color="auto" w:fill="FFFFFF"/>
        </w:rPr>
        <w:t xml:space="preserve">(mencintai kebenaran), </w:t>
      </w:r>
      <w:r w:rsidRPr="00CE088F">
        <w:rPr>
          <w:rFonts w:asciiTheme="minorBidi" w:hAnsiTheme="minorBidi" w:cstheme="minorBidi"/>
          <w:i/>
          <w:sz w:val="24"/>
          <w:szCs w:val="24"/>
          <w:shd w:val="clear" w:color="auto" w:fill="FFFFFF"/>
        </w:rPr>
        <w:t>self control</w:t>
      </w:r>
      <w:r w:rsidRPr="00CE088F">
        <w:rPr>
          <w:rFonts w:asciiTheme="minorBidi" w:hAnsiTheme="minorBidi" w:cstheme="minorBidi"/>
          <w:sz w:val="24"/>
          <w:szCs w:val="24"/>
          <w:shd w:val="clear" w:color="auto" w:fill="FFFFFF"/>
        </w:rPr>
        <w:t xml:space="preserve"> (mampu mengontrol diri), </w:t>
      </w:r>
      <w:r w:rsidRPr="00CE088F">
        <w:rPr>
          <w:rFonts w:asciiTheme="minorBidi" w:hAnsiTheme="minorBidi" w:cstheme="minorBidi"/>
          <w:i/>
          <w:sz w:val="24"/>
          <w:szCs w:val="24"/>
          <w:shd w:val="clear" w:color="auto" w:fill="FFFFFF"/>
        </w:rPr>
        <w:t xml:space="preserve">humility </w:t>
      </w:r>
      <w:r w:rsidRPr="00CE088F">
        <w:rPr>
          <w:rFonts w:asciiTheme="minorBidi" w:hAnsiTheme="minorBidi" w:cstheme="minorBidi"/>
          <w:sz w:val="24"/>
          <w:szCs w:val="24"/>
          <w:shd w:val="clear" w:color="auto" w:fill="FFFFFF"/>
        </w:rPr>
        <w:t xml:space="preserve">(kerendahan hati), dan </w:t>
      </w:r>
      <w:r w:rsidRPr="00CE088F">
        <w:rPr>
          <w:rFonts w:asciiTheme="minorBidi" w:hAnsiTheme="minorBidi" w:cstheme="minorBidi"/>
          <w:i/>
          <w:sz w:val="24"/>
          <w:szCs w:val="24"/>
          <w:shd w:val="clear" w:color="auto" w:fill="FFFFFF"/>
        </w:rPr>
        <w:t>emphaty</w:t>
      </w:r>
      <w:r w:rsidRPr="00CE088F">
        <w:rPr>
          <w:rFonts w:asciiTheme="minorBidi" w:hAnsiTheme="minorBidi" w:cstheme="minorBidi"/>
          <w:sz w:val="24"/>
          <w:szCs w:val="24"/>
          <w:shd w:val="clear" w:color="auto" w:fill="FFFFFF"/>
        </w:rPr>
        <w:t xml:space="preserve"> (merasakan penderitaan orang lain). Nilai-nilai yang terdapat dalam budaya Cireundeu mengutamakan kerendahan hati dalam berperilaku dan bertutur kata. Dalam aspek </w:t>
      </w:r>
      <w:r w:rsidRPr="00CE088F">
        <w:rPr>
          <w:rFonts w:asciiTheme="minorBidi" w:hAnsiTheme="minorBidi" w:cstheme="minorBidi"/>
          <w:i/>
          <w:sz w:val="24"/>
          <w:szCs w:val="24"/>
          <w:shd w:val="clear" w:color="auto" w:fill="FFFFFF"/>
        </w:rPr>
        <w:t>moral action</w:t>
      </w:r>
      <w:r w:rsidRPr="00CE088F">
        <w:rPr>
          <w:rFonts w:asciiTheme="minorBidi" w:hAnsiTheme="minorBidi" w:cstheme="minorBidi"/>
          <w:sz w:val="24"/>
          <w:szCs w:val="24"/>
          <w:shd w:val="clear" w:color="auto" w:fill="FFFFFF"/>
        </w:rPr>
        <w:t xml:space="preserve"> menyentuh aspek kebiasaan sebagai hal yang rutin dilakukan walaupun tidak tertulis. </w:t>
      </w:r>
    </w:p>
    <w:p w:rsidR="009B219A" w:rsidRPr="00CE088F" w:rsidRDefault="009B219A" w:rsidP="009B219A">
      <w:pPr>
        <w:spacing w:after="0" w:line="240" w:lineRule="auto"/>
        <w:ind w:firstLine="720"/>
        <w:jc w:val="both"/>
        <w:rPr>
          <w:rFonts w:asciiTheme="minorBidi" w:hAnsiTheme="minorBidi" w:cstheme="minorBidi"/>
          <w:sz w:val="24"/>
          <w:szCs w:val="24"/>
          <w:shd w:val="clear" w:color="auto" w:fill="FFFFFF"/>
        </w:rPr>
      </w:pPr>
      <w:r w:rsidRPr="00CE088F">
        <w:rPr>
          <w:rFonts w:asciiTheme="minorBidi" w:hAnsiTheme="minorBidi" w:cstheme="minorBidi"/>
          <w:sz w:val="24"/>
          <w:szCs w:val="24"/>
          <w:shd w:val="clear" w:color="auto" w:fill="FFFFFF"/>
        </w:rPr>
        <w:t xml:space="preserve">Aspek kearifan lokal masyarakat Cireundeu memuat karakter asli masyarakat Indonesia yaitu gotong royong. Gotong berarti pikul atau angkat, sedangkan royong berarti bersama-sama. Secara harfiah, gotong royong berarti mengangkat secara bersama-sama atau mengerjakan sesuatu secara bersama-sama </w:t>
      </w:r>
      <w:r w:rsidRPr="00CE088F">
        <w:rPr>
          <w:rFonts w:asciiTheme="minorBidi" w:hAnsiTheme="minorBidi" w:cstheme="minorBidi"/>
          <w:sz w:val="24"/>
          <w:szCs w:val="24"/>
          <w:shd w:val="clear" w:color="auto" w:fill="FFFFFF"/>
        </w:rPr>
        <w:lastRenderedPageBreak/>
        <w:t>Presiden Sukarno menggunakan gotong royong sebagai padanan Ekasila yang merupakan lanjutan dari Trisila. Budaya gotong royong merupakan salah satu perwujudan nyata dari semangat persatuan masyarakat Indonesia.</w:t>
      </w:r>
    </w:p>
    <w:p w:rsidR="009B219A" w:rsidRPr="00CE088F" w:rsidRDefault="009B219A" w:rsidP="009B219A">
      <w:pPr>
        <w:spacing w:after="0" w:line="240" w:lineRule="auto"/>
        <w:ind w:firstLine="720"/>
        <w:jc w:val="both"/>
        <w:rPr>
          <w:rFonts w:asciiTheme="minorBidi" w:hAnsiTheme="minorBidi" w:cstheme="minorBidi"/>
          <w:sz w:val="24"/>
          <w:szCs w:val="24"/>
          <w:shd w:val="clear" w:color="auto" w:fill="FFFFFF"/>
        </w:rPr>
      </w:pPr>
      <w:r w:rsidRPr="00CE088F">
        <w:rPr>
          <w:rFonts w:asciiTheme="minorBidi" w:hAnsiTheme="minorBidi" w:cstheme="minorBidi"/>
          <w:sz w:val="24"/>
          <w:szCs w:val="24"/>
          <w:shd w:val="clear" w:color="auto" w:fill="FFFFFF"/>
        </w:rPr>
        <w:t>Masyarakat dan kebudayaan merupakan abstraksi perilaku manusia, seperti yang kita ketahui bahwa kepribadian merupakan organisasi faktor-faktor biologis, psikologis dan sosiologis yang mendasari perilaku individu. Kebudayaan merupakan faktor sosiologis memegang pengaruh penting dalam karakter masyarakatnya, dikarenakan seorang individu mendapatkan proses sosialisasi untuk berprilaku sesuai harapan masyarakatnya dan tentunya menjadi pembeda identitas dengan masyarakat lain. Begitu pula masyarakat Cireundeu yang memiliki sosialisasi primer dan sekuder yang seimbang dalam kelompok adatnya menjadikan individunya memiliki karakteristik kepribadian yang khas dibandingkan dengan masyarakat lain. Kekhasan yang dapat mendukung kebudayaan Sunda secara universal inilah yang dapat dimasukkan kedalam esensi muatan lokal pendidikan karakter.</w:t>
      </w:r>
    </w:p>
    <w:p w:rsidR="00863087" w:rsidRPr="00CE088F" w:rsidRDefault="00863087" w:rsidP="00174317">
      <w:pPr>
        <w:pStyle w:val="BodyText"/>
        <w:spacing w:after="0" w:line="240" w:lineRule="auto"/>
        <w:jc w:val="both"/>
        <w:rPr>
          <w:rFonts w:asciiTheme="minorBidi" w:hAnsiTheme="minorBidi" w:cstheme="minorBidi"/>
          <w:b/>
          <w:sz w:val="24"/>
          <w:szCs w:val="24"/>
        </w:rPr>
      </w:pPr>
    </w:p>
    <w:p w:rsidR="003F6BC4" w:rsidRPr="00CE088F" w:rsidRDefault="003F6BC4" w:rsidP="00174317">
      <w:pPr>
        <w:pStyle w:val="BodyText"/>
        <w:spacing w:after="0" w:line="240" w:lineRule="auto"/>
        <w:jc w:val="center"/>
        <w:rPr>
          <w:rFonts w:ascii="Garamond" w:hAnsi="Garamond" w:cstheme="minorBidi"/>
          <w:b/>
          <w:sz w:val="24"/>
          <w:szCs w:val="24"/>
        </w:rPr>
      </w:pPr>
      <w:r w:rsidRPr="00CE088F">
        <w:rPr>
          <w:rFonts w:ascii="Garamond" w:hAnsi="Garamond" w:cstheme="minorBidi"/>
          <w:b/>
          <w:sz w:val="24"/>
          <w:szCs w:val="24"/>
        </w:rPr>
        <w:t>KESIMPULAN</w:t>
      </w:r>
    </w:p>
    <w:p w:rsidR="00174317" w:rsidRPr="00CE088F" w:rsidRDefault="00174317" w:rsidP="00174317">
      <w:pPr>
        <w:pStyle w:val="BodyText"/>
        <w:spacing w:after="0" w:line="240" w:lineRule="auto"/>
        <w:jc w:val="center"/>
        <w:rPr>
          <w:rFonts w:asciiTheme="minorBidi" w:hAnsiTheme="minorBidi" w:cstheme="minorBidi"/>
          <w:b/>
          <w:sz w:val="24"/>
          <w:szCs w:val="24"/>
        </w:rPr>
      </w:pPr>
    </w:p>
    <w:p w:rsidR="00A1717A" w:rsidRPr="0036227F" w:rsidRDefault="00A1717A" w:rsidP="00A1717A">
      <w:pPr>
        <w:spacing w:after="0" w:line="240" w:lineRule="auto"/>
        <w:ind w:firstLine="720"/>
        <w:jc w:val="both"/>
        <w:rPr>
          <w:rFonts w:asciiTheme="minorBidi" w:hAnsiTheme="minorBidi" w:cstheme="minorBidi"/>
          <w:sz w:val="24"/>
          <w:szCs w:val="24"/>
          <w:shd w:val="clear" w:color="auto" w:fill="FFFFFF"/>
          <w:lang w:val="en-US"/>
        </w:rPr>
      </w:pPr>
      <w:r w:rsidRPr="00CE088F">
        <w:rPr>
          <w:rFonts w:asciiTheme="minorBidi" w:hAnsiTheme="minorBidi" w:cstheme="minorBidi"/>
          <w:sz w:val="24"/>
          <w:szCs w:val="24"/>
          <w:shd w:val="clear" w:color="auto" w:fill="FFFFFF"/>
        </w:rPr>
        <w:t xml:space="preserve">Berdasarkan kajian diatas maka dapat disimpulkan bahwa kearifan lokal masyarakat Cireundeu dilaksanakan secara konsisten oleh masyarakatnya dan terdapat interaksi dengan masyarakat modern. Selain itu, masyarakat Cireundeu memiliki karakteristik swasembada pangan sebagai bentuk kepeduliannya terhadap keadaan pangan Indonesia dan </w:t>
      </w:r>
      <w:r w:rsidRPr="00CE088F">
        <w:rPr>
          <w:rFonts w:asciiTheme="minorBidi" w:hAnsiTheme="minorBidi" w:cstheme="minorBidi"/>
          <w:sz w:val="24"/>
          <w:szCs w:val="24"/>
          <w:shd w:val="clear" w:color="auto" w:fill="FFFFFF"/>
        </w:rPr>
        <w:lastRenderedPageBreak/>
        <w:t xml:space="preserve">perwujudan Kearifan lokal masyarakat Cireundeu dapat menguatkan aspek </w:t>
      </w:r>
      <w:r w:rsidRPr="00CE088F">
        <w:rPr>
          <w:rFonts w:asciiTheme="minorBidi" w:hAnsiTheme="minorBidi" w:cstheme="minorBidi"/>
          <w:i/>
          <w:sz w:val="24"/>
          <w:szCs w:val="24"/>
          <w:shd w:val="clear" w:color="auto" w:fill="FFFFFF"/>
        </w:rPr>
        <w:t>moral knowing, mor</w:t>
      </w:r>
      <w:r w:rsidR="0036227F">
        <w:rPr>
          <w:rFonts w:asciiTheme="minorBidi" w:hAnsiTheme="minorBidi" w:cstheme="minorBidi"/>
          <w:i/>
          <w:sz w:val="24"/>
          <w:szCs w:val="24"/>
          <w:shd w:val="clear" w:color="auto" w:fill="FFFFFF"/>
          <w:lang w:val="en-US"/>
        </w:rPr>
        <w:t>a</w:t>
      </w:r>
      <w:r w:rsidRPr="00CE088F">
        <w:rPr>
          <w:rFonts w:asciiTheme="minorBidi" w:hAnsiTheme="minorBidi" w:cstheme="minorBidi"/>
          <w:i/>
          <w:sz w:val="24"/>
          <w:szCs w:val="24"/>
          <w:shd w:val="clear" w:color="auto" w:fill="FFFFFF"/>
        </w:rPr>
        <w:t xml:space="preserve">l feeling, </w:t>
      </w:r>
      <w:r w:rsidRPr="00CE088F">
        <w:rPr>
          <w:rFonts w:asciiTheme="minorBidi" w:hAnsiTheme="minorBidi" w:cstheme="minorBidi"/>
          <w:sz w:val="24"/>
          <w:szCs w:val="24"/>
          <w:shd w:val="clear" w:color="auto" w:fill="FFFFFF"/>
        </w:rPr>
        <w:t>dan</w:t>
      </w:r>
      <w:r w:rsidRPr="00CE088F">
        <w:rPr>
          <w:rFonts w:asciiTheme="minorBidi" w:hAnsiTheme="minorBidi" w:cstheme="minorBidi"/>
          <w:i/>
          <w:sz w:val="24"/>
          <w:szCs w:val="24"/>
          <w:shd w:val="clear" w:color="auto" w:fill="FFFFFF"/>
        </w:rPr>
        <w:t xml:space="preserve"> moral action,</w:t>
      </w:r>
      <w:r w:rsidRPr="00CE088F">
        <w:rPr>
          <w:rFonts w:asciiTheme="minorBidi" w:hAnsiTheme="minorBidi" w:cstheme="minorBidi"/>
          <w:sz w:val="24"/>
          <w:szCs w:val="24"/>
          <w:shd w:val="clear" w:color="auto" w:fill="FFFFFF"/>
        </w:rPr>
        <w:t xml:space="preserve"> dalam bentuk nilai dasar dan nilai kebajikan individu</w:t>
      </w:r>
      <w:r w:rsidR="0036227F">
        <w:rPr>
          <w:rFonts w:asciiTheme="minorBidi" w:hAnsiTheme="minorBidi" w:cstheme="minorBidi"/>
          <w:sz w:val="24"/>
          <w:szCs w:val="24"/>
          <w:shd w:val="clear" w:color="auto" w:fill="FFFFFF"/>
          <w:lang w:val="en-US"/>
        </w:rPr>
        <w:t>.</w:t>
      </w:r>
    </w:p>
    <w:p w:rsidR="003F6BC4" w:rsidRPr="00CE088F" w:rsidRDefault="003F6BC4" w:rsidP="00174317">
      <w:pPr>
        <w:pStyle w:val="BodyText"/>
        <w:spacing w:after="0" w:line="240" w:lineRule="auto"/>
        <w:ind w:firstLine="567"/>
        <w:jc w:val="both"/>
        <w:rPr>
          <w:rFonts w:asciiTheme="minorBidi" w:hAnsiTheme="minorBidi" w:cstheme="minorBidi"/>
          <w:sz w:val="24"/>
          <w:szCs w:val="24"/>
        </w:rPr>
      </w:pPr>
      <w:r w:rsidRPr="00CE088F">
        <w:rPr>
          <w:rFonts w:asciiTheme="minorBidi" w:hAnsiTheme="minorBidi" w:cstheme="minorBidi"/>
          <w:sz w:val="24"/>
          <w:szCs w:val="24"/>
        </w:rPr>
        <w:t>.</w:t>
      </w:r>
    </w:p>
    <w:p w:rsidR="00A92062" w:rsidRPr="00CE088F" w:rsidRDefault="00A92062" w:rsidP="00174317">
      <w:pPr>
        <w:pStyle w:val="BodyText"/>
        <w:spacing w:after="0" w:line="240" w:lineRule="auto"/>
        <w:ind w:firstLine="567"/>
        <w:jc w:val="both"/>
        <w:rPr>
          <w:rFonts w:asciiTheme="minorBidi" w:hAnsiTheme="minorBidi" w:cstheme="minorBidi"/>
          <w:sz w:val="24"/>
          <w:szCs w:val="24"/>
        </w:rPr>
      </w:pPr>
    </w:p>
    <w:p w:rsidR="003F6BC4" w:rsidRPr="00CE088F" w:rsidRDefault="003F6BC4" w:rsidP="00174317">
      <w:pPr>
        <w:pStyle w:val="BodyText"/>
        <w:spacing w:after="0" w:line="240" w:lineRule="auto"/>
        <w:jc w:val="center"/>
        <w:rPr>
          <w:rFonts w:asciiTheme="minorBidi" w:hAnsiTheme="minorBidi" w:cstheme="minorBidi"/>
          <w:b/>
          <w:sz w:val="24"/>
          <w:szCs w:val="24"/>
        </w:rPr>
      </w:pPr>
      <w:r w:rsidRPr="00CE088F">
        <w:rPr>
          <w:rFonts w:asciiTheme="minorBidi" w:hAnsiTheme="minorBidi" w:cstheme="minorBidi"/>
          <w:b/>
          <w:sz w:val="24"/>
          <w:szCs w:val="24"/>
        </w:rPr>
        <w:t>DAFTAR PUSTAKA</w:t>
      </w:r>
    </w:p>
    <w:p w:rsidR="00174317" w:rsidRPr="00CE088F" w:rsidRDefault="00174317" w:rsidP="00174317">
      <w:pPr>
        <w:pStyle w:val="BodyText"/>
        <w:spacing w:after="0" w:line="240" w:lineRule="auto"/>
        <w:jc w:val="center"/>
        <w:rPr>
          <w:rFonts w:asciiTheme="minorBidi" w:hAnsiTheme="minorBidi" w:cstheme="minorBidi"/>
          <w:b/>
          <w:sz w:val="24"/>
          <w:szCs w:val="24"/>
        </w:rPr>
      </w:pPr>
    </w:p>
    <w:p w:rsidR="009B219A" w:rsidRPr="00CE088F" w:rsidRDefault="009B219A" w:rsidP="009B219A">
      <w:pPr>
        <w:widowControl w:val="0"/>
        <w:autoSpaceDE w:val="0"/>
        <w:autoSpaceDN w:val="0"/>
        <w:adjustRightInd w:val="0"/>
        <w:spacing w:after="0" w:line="360" w:lineRule="auto"/>
        <w:ind w:left="480" w:hanging="480"/>
        <w:jc w:val="both"/>
        <w:rPr>
          <w:rFonts w:asciiTheme="minorBidi" w:hAnsiTheme="minorBidi" w:cstheme="minorBidi"/>
          <w:sz w:val="24"/>
          <w:szCs w:val="24"/>
        </w:rPr>
      </w:pPr>
      <w:r w:rsidRPr="00CE088F">
        <w:rPr>
          <w:rFonts w:asciiTheme="minorBidi" w:hAnsiTheme="minorBidi" w:cstheme="minorBidi"/>
          <w:noProof/>
          <w:sz w:val="24"/>
          <w:szCs w:val="24"/>
        </w:rPr>
        <w:t>Adnan</w:t>
      </w:r>
      <w:r w:rsidRPr="00CE088F">
        <w:rPr>
          <w:rFonts w:asciiTheme="minorBidi" w:hAnsiTheme="minorBidi" w:cstheme="minorBidi"/>
          <w:sz w:val="24"/>
          <w:szCs w:val="24"/>
        </w:rPr>
        <w:t xml:space="preserve"> &amp; Solihin. 2018. Keyakinan Masyarakat Adat Dan Modernisasi Di Kampung Adat Masyarakat Cireundeu Kota Cimahi. </w:t>
      </w:r>
      <w:r w:rsidRPr="00CE088F">
        <w:rPr>
          <w:rFonts w:asciiTheme="minorBidi" w:hAnsiTheme="minorBidi" w:cstheme="minorBidi"/>
          <w:i/>
          <w:iCs/>
          <w:sz w:val="24"/>
          <w:szCs w:val="24"/>
        </w:rPr>
        <w:t>Socio Politica</w:t>
      </w:r>
      <w:r w:rsidRPr="00CE088F">
        <w:rPr>
          <w:rFonts w:asciiTheme="minorBidi" w:hAnsiTheme="minorBidi" w:cstheme="minorBidi"/>
          <w:sz w:val="24"/>
          <w:szCs w:val="24"/>
        </w:rPr>
        <w:t>. 8(1). 10-26</w:t>
      </w:r>
    </w:p>
    <w:p w:rsidR="00B4393D" w:rsidRPr="00B4393D" w:rsidRDefault="009B219A" w:rsidP="00035604">
      <w:pPr>
        <w:widowControl w:val="0"/>
        <w:autoSpaceDE w:val="0"/>
        <w:autoSpaceDN w:val="0"/>
        <w:adjustRightInd w:val="0"/>
        <w:spacing w:after="0" w:line="360" w:lineRule="auto"/>
        <w:ind w:left="480" w:hanging="480"/>
        <w:jc w:val="both"/>
        <w:rPr>
          <w:rFonts w:ascii="Arial" w:hAnsi="Arial"/>
          <w:noProof/>
          <w:sz w:val="24"/>
          <w:szCs w:val="24"/>
        </w:rPr>
      </w:pPr>
      <w:r w:rsidRPr="00CE088F">
        <w:rPr>
          <w:rFonts w:asciiTheme="minorBidi" w:hAnsiTheme="minorBidi" w:cstheme="minorBidi"/>
          <w:sz w:val="24"/>
          <w:szCs w:val="24"/>
        </w:rPr>
        <w:fldChar w:fldCharType="begin" w:fldLock="1"/>
      </w:r>
      <w:r w:rsidRPr="00CE088F">
        <w:rPr>
          <w:rFonts w:asciiTheme="minorBidi" w:hAnsiTheme="minorBidi" w:cstheme="minorBidi"/>
          <w:sz w:val="24"/>
          <w:szCs w:val="24"/>
        </w:rPr>
        <w:instrText xml:space="preserve">ADDIN Mendeley Bibliography CSL_BIBLIOGRAPHY </w:instrText>
      </w:r>
      <w:r w:rsidRPr="00CE088F">
        <w:rPr>
          <w:rFonts w:asciiTheme="minorBidi" w:hAnsiTheme="minorBidi" w:cstheme="minorBidi"/>
          <w:sz w:val="24"/>
          <w:szCs w:val="24"/>
        </w:rPr>
        <w:fldChar w:fldCharType="separate"/>
      </w:r>
      <w:r w:rsidR="00B4393D" w:rsidRPr="00B4393D">
        <w:rPr>
          <w:rFonts w:ascii="Arial" w:hAnsi="Arial"/>
          <w:noProof/>
          <w:sz w:val="24"/>
          <w:szCs w:val="24"/>
        </w:rPr>
        <w:t xml:space="preserve">Abubakar, F. (2016). </w:t>
      </w:r>
      <w:r w:rsidR="00035604" w:rsidRPr="00B4393D">
        <w:rPr>
          <w:rFonts w:ascii="Arial" w:hAnsi="Arial"/>
          <w:noProof/>
          <w:sz w:val="24"/>
          <w:szCs w:val="24"/>
        </w:rPr>
        <w:t xml:space="preserve">Interaksi Islam Dengan Budaya Lokal dalam Tradisi Khanduri Maulod pada Masyarakat Aceh. </w:t>
      </w:r>
      <w:r w:rsidR="00B4393D" w:rsidRPr="00B4393D">
        <w:rPr>
          <w:rFonts w:ascii="Arial" w:hAnsi="Arial"/>
          <w:i/>
          <w:iCs/>
          <w:noProof/>
          <w:sz w:val="24"/>
          <w:szCs w:val="24"/>
        </w:rPr>
        <w:t>Akademika</w:t>
      </w:r>
      <w:r w:rsidR="00B4393D" w:rsidRPr="00B4393D">
        <w:rPr>
          <w:rFonts w:ascii="Arial" w:hAnsi="Arial"/>
          <w:noProof/>
          <w:sz w:val="24"/>
          <w:szCs w:val="24"/>
        </w:rPr>
        <w:t xml:space="preserve">, </w:t>
      </w:r>
      <w:r w:rsidR="00B4393D" w:rsidRPr="00B4393D">
        <w:rPr>
          <w:rFonts w:ascii="Arial" w:hAnsi="Arial"/>
          <w:i/>
          <w:iCs/>
          <w:noProof/>
          <w:sz w:val="24"/>
          <w:szCs w:val="24"/>
        </w:rPr>
        <w:t>21</w:t>
      </w:r>
      <w:r w:rsidR="00B4393D" w:rsidRPr="00B4393D">
        <w:rPr>
          <w:rFonts w:ascii="Arial" w:hAnsi="Arial"/>
          <w:noProof/>
          <w:sz w:val="24"/>
          <w:szCs w:val="24"/>
        </w:rPr>
        <w:t>(19–34). Retrieved from http://e-journal.metrouniv.ac.id/index.php/akademika/article/view/453</w:t>
      </w:r>
    </w:p>
    <w:p w:rsidR="00B4393D" w:rsidRPr="00B4393D" w:rsidRDefault="00B4393D" w:rsidP="00035604">
      <w:pPr>
        <w:widowControl w:val="0"/>
        <w:autoSpaceDE w:val="0"/>
        <w:autoSpaceDN w:val="0"/>
        <w:adjustRightInd w:val="0"/>
        <w:spacing w:after="0" w:line="360" w:lineRule="auto"/>
        <w:ind w:left="480" w:hanging="480"/>
        <w:jc w:val="both"/>
        <w:rPr>
          <w:rFonts w:ascii="Arial" w:hAnsi="Arial"/>
          <w:noProof/>
          <w:sz w:val="24"/>
          <w:szCs w:val="24"/>
        </w:rPr>
      </w:pPr>
      <w:r w:rsidRPr="00B4393D">
        <w:rPr>
          <w:rFonts w:ascii="Arial" w:hAnsi="Arial"/>
          <w:noProof/>
          <w:sz w:val="24"/>
          <w:szCs w:val="24"/>
        </w:rPr>
        <w:t>Arif, M. (2015).</w:t>
      </w:r>
      <w:r w:rsidR="00035604" w:rsidRPr="00B4393D">
        <w:rPr>
          <w:rFonts w:ascii="Arial" w:hAnsi="Arial"/>
          <w:noProof/>
          <w:sz w:val="24"/>
          <w:szCs w:val="24"/>
        </w:rPr>
        <w:t xml:space="preserve"> Islam, Kearifan Lokal, dan Kontekstualisasi Pendidikan</w:t>
      </w:r>
      <w:r w:rsidRPr="00B4393D">
        <w:rPr>
          <w:rFonts w:ascii="Arial" w:hAnsi="Arial"/>
          <w:noProof/>
          <w:sz w:val="24"/>
          <w:szCs w:val="24"/>
        </w:rPr>
        <w:t xml:space="preserve">: Kelenturan, Signifikansi, dan Implikasi Edukatifnya. </w:t>
      </w:r>
      <w:r w:rsidRPr="00B4393D">
        <w:rPr>
          <w:rFonts w:ascii="Arial" w:hAnsi="Arial"/>
          <w:i/>
          <w:iCs/>
          <w:noProof/>
          <w:sz w:val="24"/>
          <w:szCs w:val="24"/>
        </w:rPr>
        <w:t>Al-Tahrir: Jurnal Pemikiran Islam</w:t>
      </w:r>
      <w:r w:rsidRPr="00B4393D">
        <w:rPr>
          <w:rFonts w:ascii="Arial" w:hAnsi="Arial"/>
          <w:noProof/>
          <w:sz w:val="24"/>
          <w:szCs w:val="24"/>
        </w:rPr>
        <w:t xml:space="preserve">, </w:t>
      </w:r>
      <w:r w:rsidRPr="00B4393D">
        <w:rPr>
          <w:rFonts w:ascii="Arial" w:hAnsi="Arial"/>
          <w:i/>
          <w:iCs/>
          <w:noProof/>
          <w:sz w:val="24"/>
          <w:szCs w:val="24"/>
        </w:rPr>
        <w:t>15</w:t>
      </w:r>
      <w:r w:rsidRPr="00B4393D">
        <w:rPr>
          <w:rFonts w:ascii="Arial" w:hAnsi="Arial"/>
          <w:noProof/>
          <w:sz w:val="24"/>
          <w:szCs w:val="24"/>
        </w:rPr>
        <w:t>(1), 67. https://doi.org/10.21154/al-tahrir.v15i1.173</w:t>
      </w:r>
    </w:p>
    <w:p w:rsidR="00B4393D" w:rsidRPr="00B4393D" w:rsidRDefault="00B4393D" w:rsidP="00035604">
      <w:pPr>
        <w:widowControl w:val="0"/>
        <w:autoSpaceDE w:val="0"/>
        <w:autoSpaceDN w:val="0"/>
        <w:adjustRightInd w:val="0"/>
        <w:spacing w:after="0" w:line="360" w:lineRule="auto"/>
        <w:ind w:left="480" w:hanging="480"/>
        <w:jc w:val="both"/>
        <w:rPr>
          <w:rFonts w:ascii="Arial" w:hAnsi="Arial"/>
          <w:noProof/>
          <w:sz w:val="24"/>
          <w:szCs w:val="24"/>
        </w:rPr>
      </w:pPr>
      <w:r w:rsidRPr="00B4393D">
        <w:rPr>
          <w:rFonts w:ascii="Arial" w:hAnsi="Arial"/>
          <w:noProof/>
          <w:sz w:val="24"/>
          <w:szCs w:val="24"/>
        </w:rPr>
        <w:t xml:space="preserve">Efendi, A. (2014). </w:t>
      </w:r>
      <w:r w:rsidR="00035604" w:rsidRPr="00B4393D">
        <w:rPr>
          <w:rFonts w:ascii="Arial" w:hAnsi="Arial"/>
          <w:noProof/>
          <w:sz w:val="24"/>
          <w:szCs w:val="24"/>
        </w:rPr>
        <w:t>Implementasi Kearifan Budaya Lokal pada Masyarakat Adat Kampung Kuta Sebagai</w:t>
      </w:r>
      <w:r w:rsidRPr="00B4393D">
        <w:rPr>
          <w:rFonts w:ascii="Arial" w:hAnsi="Arial"/>
          <w:noProof/>
          <w:sz w:val="24"/>
          <w:szCs w:val="24"/>
        </w:rPr>
        <w:t xml:space="preserve"> </w:t>
      </w:r>
      <w:r w:rsidR="00035604" w:rsidRPr="00B4393D">
        <w:rPr>
          <w:rFonts w:ascii="Arial" w:hAnsi="Arial"/>
          <w:noProof/>
          <w:sz w:val="24"/>
          <w:szCs w:val="24"/>
        </w:rPr>
        <w:t xml:space="preserve">Sumber </w:t>
      </w:r>
      <w:r w:rsidR="00035604" w:rsidRPr="00B4393D">
        <w:rPr>
          <w:rFonts w:ascii="Arial" w:hAnsi="Arial"/>
          <w:noProof/>
          <w:sz w:val="24"/>
          <w:szCs w:val="24"/>
        </w:rPr>
        <w:lastRenderedPageBreak/>
        <w:t xml:space="preserve">Pembelajaran </w:t>
      </w:r>
      <w:r w:rsidRPr="00B4393D">
        <w:rPr>
          <w:rFonts w:ascii="Arial" w:hAnsi="Arial"/>
          <w:noProof/>
          <w:sz w:val="24"/>
          <w:szCs w:val="24"/>
        </w:rPr>
        <w:t xml:space="preserve">IPS. </w:t>
      </w:r>
      <w:r w:rsidRPr="00B4393D">
        <w:rPr>
          <w:rFonts w:ascii="Arial" w:hAnsi="Arial"/>
          <w:i/>
          <w:iCs/>
          <w:noProof/>
          <w:sz w:val="24"/>
          <w:szCs w:val="24"/>
        </w:rPr>
        <w:t>Sosio Didaktika</w:t>
      </w:r>
      <w:r w:rsidRPr="00B4393D">
        <w:rPr>
          <w:rFonts w:ascii="Arial" w:hAnsi="Arial"/>
          <w:noProof/>
          <w:sz w:val="24"/>
          <w:szCs w:val="24"/>
        </w:rPr>
        <w:t xml:space="preserve">, </w:t>
      </w:r>
      <w:r w:rsidRPr="00B4393D">
        <w:rPr>
          <w:rFonts w:ascii="Arial" w:hAnsi="Arial"/>
          <w:i/>
          <w:iCs/>
          <w:noProof/>
          <w:sz w:val="24"/>
          <w:szCs w:val="24"/>
        </w:rPr>
        <w:t>1</w:t>
      </w:r>
      <w:r w:rsidRPr="00B4393D">
        <w:rPr>
          <w:rFonts w:ascii="Arial" w:hAnsi="Arial"/>
          <w:noProof/>
          <w:sz w:val="24"/>
          <w:szCs w:val="24"/>
        </w:rPr>
        <w:t>(2), 211–218. Retrieved from http://journal.uinjkt.ac.id/index.php/SOSIO-FITK/article/view/1263</w:t>
      </w:r>
    </w:p>
    <w:p w:rsidR="00B4393D" w:rsidRPr="00B4393D" w:rsidRDefault="00B4393D" w:rsidP="00035604">
      <w:pPr>
        <w:widowControl w:val="0"/>
        <w:autoSpaceDE w:val="0"/>
        <w:autoSpaceDN w:val="0"/>
        <w:adjustRightInd w:val="0"/>
        <w:spacing w:after="0" w:line="360" w:lineRule="auto"/>
        <w:ind w:left="480" w:hanging="480"/>
        <w:jc w:val="both"/>
        <w:rPr>
          <w:rFonts w:ascii="Arial" w:hAnsi="Arial"/>
          <w:noProof/>
          <w:sz w:val="24"/>
          <w:szCs w:val="24"/>
        </w:rPr>
      </w:pPr>
      <w:r w:rsidRPr="00B4393D">
        <w:rPr>
          <w:rFonts w:ascii="Arial" w:hAnsi="Arial"/>
          <w:noProof/>
          <w:sz w:val="24"/>
          <w:szCs w:val="24"/>
        </w:rPr>
        <w:t xml:space="preserve">Fajarini, U. (2014). Peranan Kearifan Lokal dalam Pendidikan Karakter. </w:t>
      </w:r>
      <w:r w:rsidRPr="00B4393D">
        <w:rPr>
          <w:rFonts w:ascii="Arial" w:hAnsi="Arial"/>
          <w:i/>
          <w:iCs/>
          <w:noProof/>
          <w:sz w:val="24"/>
          <w:szCs w:val="24"/>
        </w:rPr>
        <w:t>Sosio Didaktika</w:t>
      </w:r>
      <w:r w:rsidRPr="00B4393D">
        <w:rPr>
          <w:rFonts w:ascii="Arial" w:hAnsi="Arial"/>
          <w:noProof/>
          <w:sz w:val="24"/>
          <w:szCs w:val="24"/>
        </w:rPr>
        <w:t xml:space="preserve">, </w:t>
      </w:r>
      <w:r w:rsidRPr="00B4393D">
        <w:rPr>
          <w:rFonts w:ascii="Arial" w:hAnsi="Arial"/>
          <w:i/>
          <w:iCs/>
          <w:noProof/>
          <w:sz w:val="24"/>
          <w:szCs w:val="24"/>
        </w:rPr>
        <w:t>1</w:t>
      </w:r>
      <w:r w:rsidRPr="00B4393D">
        <w:rPr>
          <w:rFonts w:ascii="Arial" w:hAnsi="Arial"/>
          <w:noProof/>
          <w:sz w:val="24"/>
          <w:szCs w:val="24"/>
        </w:rPr>
        <w:t>(2), 123–130. Retrieved from http://journal.uinjkt.ac.id/index.php/SOSIO-FITK/article/view/1225</w:t>
      </w:r>
    </w:p>
    <w:p w:rsidR="00B4393D" w:rsidRPr="00B4393D" w:rsidRDefault="00B4393D" w:rsidP="00035604">
      <w:pPr>
        <w:widowControl w:val="0"/>
        <w:autoSpaceDE w:val="0"/>
        <w:autoSpaceDN w:val="0"/>
        <w:adjustRightInd w:val="0"/>
        <w:spacing w:after="0" w:line="360" w:lineRule="auto"/>
        <w:ind w:left="480" w:hanging="480"/>
        <w:jc w:val="both"/>
        <w:rPr>
          <w:rFonts w:ascii="Arial" w:hAnsi="Arial"/>
          <w:noProof/>
          <w:sz w:val="24"/>
        </w:rPr>
      </w:pPr>
      <w:r w:rsidRPr="00B4393D">
        <w:rPr>
          <w:rFonts w:ascii="Arial" w:hAnsi="Arial"/>
          <w:noProof/>
          <w:sz w:val="24"/>
          <w:szCs w:val="24"/>
        </w:rPr>
        <w:t xml:space="preserve">Lickona, T. (2012). </w:t>
      </w:r>
      <w:r w:rsidRPr="00B4393D">
        <w:rPr>
          <w:rFonts w:ascii="Arial" w:hAnsi="Arial"/>
          <w:i/>
          <w:iCs/>
          <w:noProof/>
          <w:sz w:val="24"/>
          <w:szCs w:val="24"/>
        </w:rPr>
        <w:t>Educating for Character Mendidik untuk Membentuk Karakter</w:t>
      </w:r>
      <w:r w:rsidRPr="00B4393D">
        <w:rPr>
          <w:rFonts w:ascii="Arial" w:hAnsi="Arial"/>
          <w:noProof/>
          <w:sz w:val="24"/>
          <w:szCs w:val="24"/>
        </w:rPr>
        <w:t>. Jakarta: PT Bumi Aksara.</w:t>
      </w:r>
    </w:p>
    <w:p w:rsidR="009B219A" w:rsidRPr="00CE088F" w:rsidRDefault="009B219A" w:rsidP="00035604">
      <w:pPr>
        <w:widowControl w:val="0"/>
        <w:autoSpaceDE w:val="0"/>
        <w:autoSpaceDN w:val="0"/>
        <w:adjustRightInd w:val="0"/>
        <w:spacing w:after="0" w:line="360" w:lineRule="auto"/>
        <w:ind w:left="480" w:hanging="480"/>
        <w:jc w:val="both"/>
        <w:rPr>
          <w:rFonts w:asciiTheme="minorBidi" w:hAnsiTheme="minorBidi" w:cstheme="minorBidi"/>
          <w:sz w:val="24"/>
          <w:szCs w:val="24"/>
        </w:rPr>
      </w:pPr>
      <w:r w:rsidRPr="00CE088F">
        <w:rPr>
          <w:rFonts w:asciiTheme="minorBidi" w:hAnsiTheme="minorBidi" w:cstheme="minorBidi"/>
          <w:sz w:val="24"/>
          <w:szCs w:val="24"/>
        </w:rPr>
        <w:fldChar w:fldCharType="end"/>
      </w:r>
      <w:r w:rsidRPr="00CE088F">
        <w:rPr>
          <w:rFonts w:asciiTheme="minorBidi" w:hAnsiTheme="minorBidi" w:cstheme="minorBidi"/>
          <w:sz w:val="24"/>
          <w:szCs w:val="24"/>
        </w:rPr>
        <w:t>Setiyawan, A. (2012). Budaya Lokal dalam Perspektif Agama: Legitimasi Hukum Adat (‘</w:t>
      </w:r>
      <w:bookmarkStart w:id="4" w:name="_GoBack"/>
      <w:r w:rsidRPr="00CE088F">
        <w:rPr>
          <w:rFonts w:asciiTheme="minorBidi" w:hAnsiTheme="minorBidi" w:cstheme="minorBidi"/>
          <w:sz w:val="24"/>
          <w:szCs w:val="24"/>
        </w:rPr>
        <w:t>Urf</w:t>
      </w:r>
      <w:bookmarkEnd w:id="4"/>
      <w:r w:rsidRPr="00CE088F">
        <w:rPr>
          <w:rFonts w:asciiTheme="minorBidi" w:hAnsiTheme="minorBidi" w:cstheme="minorBidi"/>
          <w:sz w:val="24"/>
          <w:szCs w:val="24"/>
        </w:rPr>
        <w:t xml:space="preserve">) dalam Islam. </w:t>
      </w:r>
      <w:r w:rsidRPr="00CE088F">
        <w:rPr>
          <w:rFonts w:asciiTheme="minorBidi" w:hAnsiTheme="minorBidi" w:cstheme="minorBidi"/>
          <w:i/>
          <w:iCs/>
          <w:sz w:val="24"/>
          <w:szCs w:val="24"/>
        </w:rPr>
        <w:t>Esensia</w:t>
      </w:r>
      <w:r w:rsidRPr="00CE088F">
        <w:rPr>
          <w:rFonts w:asciiTheme="minorBidi" w:hAnsiTheme="minorBidi" w:cstheme="minorBidi"/>
          <w:sz w:val="24"/>
          <w:szCs w:val="24"/>
        </w:rPr>
        <w:t>, 13 (2), 203-222.</w:t>
      </w:r>
    </w:p>
    <w:p w:rsidR="009B219A" w:rsidRPr="00CE088F" w:rsidRDefault="009B219A" w:rsidP="009B219A">
      <w:pPr>
        <w:widowControl w:val="0"/>
        <w:autoSpaceDE w:val="0"/>
        <w:autoSpaceDN w:val="0"/>
        <w:adjustRightInd w:val="0"/>
        <w:spacing w:after="0" w:line="360" w:lineRule="auto"/>
        <w:ind w:left="480" w:hanging="480"/>
        <w:jc w:val="both"/>
        <w:rPr>
          <w:rFonts w:asciiTheme="minorBidi" w:hAnsiTheme="minorBidi" w:cstheme="minorBidi"/>
          <w:sz w:val="24"/>
          <w:szCs w:val="24"/>
        </w:rPr>
      </w:pPr>
      <w:r w:rsidRPr="00CE088F">
        <w:rPr>
          <w:rFonts w:asciiTheme="minorBidi" w:hAnsiTheme="minorBidi" w:cstheme="minorBidi"/>
          <w:sz w:val="24"/>
          <w:szCs w:val="24"/>
        </w:rPr>
        <w:t xml:space="preserve">Soekanto, Soerjono. (2003). </w:t>
      </w:r>
      <w:r w:rsidRPr="00CE088F">
        <w:rPr>
          <w:rFonts w:asciiTheme="minorBidi" w:hAnsiTheme="minorBidi" w:cstheme="minorBidi"/>
          <w:i/>
          <w:iCs/>
          <w:sz w:val="24"/>
          <w:szCs w:val="24"/>
        </w:rPr>
        <w:t>Sosiologi Suatu Pengantar</w:t>
      </w:r>
      <w:r w:rsidRPr="00CE088F">
        <w:rPr>
          <w:rFonts w:asciiTheme="minorBidi" w:hAnsiTheme="minorBidi" w:cstheme="minorBidi"/>
          <w:sz w:val="24"/>
          <w:szCs w:val="24"/>
        </w:rPr>
        <w:t>. Jakarta : PT Raja Grafindo Persada</w:t>
      </w:r>
    </w:p>
    <w:p w:rsidR="009B219A" w:rsidRPr="00CE088F" w:rsidRDefault="009B219A" w:rsidP="009B219A">
      <w:pPr>
        <w:widowControl w:val="0"/>
        <w:autoSpaceDE w:val="0"/>
        <w:autoSpaceDN w:val="0"/>
        <w:adjustRightInd w:val="0"/>
        <w:spacing w:after="0" w:line="360" w:lineRule="auto"/>
        <w:ind w:left="480" w:hanging="480"/>
        <w:jc w:val="both"/>
        <w:rPr>
          <w:rFonts w:asciiTheme="minorBidi" w:hAnsiTheme="minorBidi" w:cstheme="minorBidi"/>
          <w:sz w:val="24"/>
          <w:szCs w:val="24"/>
        </w:rPr>
      </w:pPr>
      <w:r w:rsidRPr="00CE088F">
        <w:rPr>
          <w:rFonts w:asciiTheme="minorBidi" w:hAnsiTheme="minorBidi" w:cstheme="minorBidi"/>
          <w:sz w:val="24"/>
          <w:szCs w:val="24"/>
        </w:rPr>
        <w:t xml:space="preserve">Sumarjo, J., Saini KM. (1988). </w:t>
      </w:r>
      <w:r w:rsidRPr="00CE088F">
        <w:rPr>
          <w:rFonts w:asciiTheme="minorBidi" w:hAnsiTheme="minorBidi" w:cstheme="minorBidi"/>
          <w:i/>
          <w:sz w:val="24"/>
          <w:szCs w:val="24"/>
        </w:rPr>
        <w:t>Apresiasi Kesusastraan</w:t>
      </w:r>
      <w:r w:rsidRPr="00CE088F">
        <w:rPr>
          <w:rFonts w:asciiTheme="minorBidi" w:hAnsiTheme="minorBidi" w:cstheme="minorBidi"/>
          <w:sz w:val="24"/>
          <w:szCs w:val="24"/>
        </w:rPr>
        <w:t>. Jakarta : Gramedia</w:t>
      </w:r>
    </w:p>
    <w:p w:rsidR="009B219A" w:rsidRPr="00CE088F" w:rsidRDefault="009B219A" w:rsidP="009B219A">
      <w:pPr>
        <w:widowControl w:val="0"/>
        <w:autoSpaceDE w:val="0"/>
        <w:autoSpaceDN w:val="0"/>
        <w:adjustRightInd w:val="0"/>
        <w:spacing w:after="0" w:line="360" w:lineRule="auto"/>
        <w:ind w:left="475" w:hanging="475"/>
        <w:jc w:val="both"/>
        <w:rPr>
          <w:rFonts w:asciiTheme="minorBidi" w:hAnsiTheme="minorBidi" w:cstheme="minorBidi"/>
          <w:sz w:val="24"/>
          <w:szCs w:val="24"/>
        </w:rPr>
      </w:pPr>
      <w:r w:rsidRPr="00CE088F">
        <w:rPr>
          <w:rFonts w:asciiTheme="minorBidi" w:hAnsiTheme="minorBidi" w:cstheme="minorBidi"/>
          <w:sz w:val="24"/>
          <w:szCs w:val="24"/>
        </w:rPr>
        <w:t xml:space="preserve">Saraswati &amp; Gulfa, 2017. Kearifan Budaya Lokal Kampung Adat </w:t>
      </w:r>
      <w:r w:rsidRPr="00CE088F">
        <w:rPr>
          <w:rFonts w:asciiTheme="minorBidi" w:hAnsiTheme="minorBidi" w:cstheme="minorBidi"/>
          <w:sz w:val="24"/>
          <w:szCs w:val="24"/>
        </w:rPr>
        <w:lastRenderedPageBreak/>
        <w:t xml:space="preserve">Cireundeu Dan Konsep Swasembada Pangan. </w:t>
      </w:r>
      <w:r w:rsidRPr="00CE088F">
        <w:rPr>
          <w:rFonts w:asciiTheme="minorBidi" w:hAnsiTheme="minorBidi" w:cstheme="minorBidi"/>
          <w:i/>
          <w:iCs/>
          <w:sz w:val="24"/>
          <w:szCs w:val="24"/>
        </w:rPr>
        <w:t>Prosiding Seminar Nasional Perencanaan Pembangunan Inklusif Desa Kota</w:t>
      </w:r>
      <w:r w:rsidRPr="00CE088F">
        <w:rPr>
          <w:rFonts w:asciiTheme="minorBidi" w:hAnsiTheme="minorBidi" w:cstheme="minorBidi"/>
          <w:sz w:val="24"/>
          <w:szCs w:val="24"/>
        </w:rPr>
        <w:t>. 451-458</w:t>
      </w:r>
    </w:p>
    <w:p w:rsidR="009B219A" w:rsidRPr="00CE088F" w:rsidRDefault="009B219A" w:rsidP="009B219A">
      <w:pPr>
        <w:widowControl w:val="0"/>
        <w:autoSpaceDE w:val="0"/>
        <w:autoSpaceDN w:val="0"/>
        <w:adjustRightInd w:val="0"/>
        <w:spacing w:after="0" w:line="360" w:lineRule="auto"/>
        <w:ind w:left="475" w:hanging="475"/>
        <w:jc w:val="both"/>
        <w:rPr>
          <w:rFonts w:asciiTheme="minorBidi" w:hAnsiTheme="minorBidi" w:cstheme="minorBidi"/>
          <w:color w:val="000000"/>
          <w:sz w:val="24"/>
          <w:szCs w:val="24"/>
        </w:rPr>
      </w:pPr>
      <w:r w:rsidRPr="00CE088F">
        <w:rPr>
          <w:rFonts w:asciiTheme="minorBidi" w:hAnsiTheme="minorBidi" w:cstheme="minorBidi"/>
          <w:sz w:val="24"/>
          <w:szCs w:val="24"/>
        </w:rPr>
        <w:t xml:space="preserve">Tramontane, P.M. 2017. </w:t>
      </w:r>
      <w:r w:rsidRPr="00CE088F">
        <w:rPr>
          <w:rStyle w:val="A5"/>
          <w:rFonts w:asciiTheme="minorBidi" w:hAnsiTheme="minorBidi" w:cstheme="minorBidi"/>
          <w:sz w:val="24"/>
          <w:szCs w:val="24"/>
        </w:rPr>
        <w:t xml:space="preserve">Tinjauan Konsistensi Masyarakat Kampung Adat Cireundeu </w:t>
      </w:r>
      <w:r w:rsidRPr="00CE088F">
        <w:rPr>
          <w:rFonts w:asciiTheme="minorBidi" w:hAnsiTheme="minorBidi" w:cstheme="minorBidi"/>
          <w:sz w:val="24"/>
          <w:szCs w:val="24"/>
        </w:rPr>
        <w:t>dalam</w:t>
      </w:r>
      <w:r w:rsidRPr="00CE088F">
        <w:rPr>
          <w:rStyle w:val="A5"/>
          <w:rFonts w:asciiTheme="minorBidi" w:hAnsiTheme="minorBidi" w:cstheme="minorBidi"/>
          <w:sz w:val="24"/>
          <w:szCs w:val="24"/>
        </w:rPr>
        <w:t xml:space="preserve"> Melestarikan Adat Istiadat Leluhur. Ultimart: Jurnal Komunikasi Visual. 10 (2), 12-23</w:t>
      </w:r>
    </w:p>
    <w:p w:rsidR="009B219A" w:rsidRPr="00CE088F" w:rsidRDefault="009B219A" w:rsidP="009B219A">
      <w:pPr>
        <w:widowControl w:val="0"/>
        <w:autoSpaceDE w:val="0"/>
        <w:autoSpaceDN w:val="0"/>
        <w:adjustRightInd w:val="0"/>
        <w:spacing w:after="0" w:line="360" w:lineRule="auto"/>
        <w:ind w:left="475" w:hanging="475"/>
        <w:jc w:val="both"/>
        <w:rPr>
          <w:rFonts w:asciiTheme="minorBidi" w:hAnsiTheme="minorBidi" w:cstheme="minorBidi"/>
          <w:sz w:val="24"/>
          <w:szCs w:val="24"/>
        </w:rPr>
      </w:pPr>
      <w:r w:rsidRPr="00CE088F">
        <w:rPr>
          <w:rFonts w:asciiTheme="minorBidi" w:hAnsiTheme="minorBidi" w:cstheme="minorBidi"/>
          <w:sz w:val="24"/>
          <w:szCs w:val="24"/>
        </w:rPr>
        <w:t xml:space="preserve">Wisman, Y. 2017. Komunikasi Efektif Dalam Dunia Pendidikan. </w:t>
      </w:r>
      <w:r w:rsidRPr="00CE088F">
        <w:rPr>
          <w:rFonts w:asciiTheme="minorBidi" w:hAnsiTheme="minorBidi" w:cstheme="minorBidi"/>
          <w:i/>
          <w:iCs/>
          <w:sz w:val="24"/>
          <w:szCs w:val="24"/>
        </w:rPr>
        <w:t>Jurnal Nomosleca</w:t>
      </w:r>
      <w:r w:rsidRPr="00CE088F">
        <w:rPr>
          <w:rFonts w:asciiTheme="minorBidi" w:hAnsiTheme="minorBidi" w:cstheme="minorBidi"/>
          <w:sz w:val="24"/>
          <w:szCs w:val="24"/>
        </w:rPr>
        <w:t>. 3(2), 646-654</w:t>
      </w:r>
    </w:p>
    <w:p w:rsidR="00770C19" w:rsidRPr="00CE088F" w:rsidRDefault="00770C19" w:rsidP="009B219A">
      <w:pPr>
        <w:pStyle w:val="DaftarPustaka"/>
        <w:spacing w:before="0" w:after="0"/>
        <w:ind w:left="567" w:hanging="567"/>
        <w:rPr>
          <w:rFonts w:asciiTheme="minorBidi" w:hAnsiTheme="minorBidi" w:cstheme="minorBidi"/>
          <w:sz w:val="24"/>
        </w:rPr>
      </w:pPr>
    </w:p>
    <w:sectPr w:rsidR="00770C19" w:rsidRPr="00CE088F" w:rsidSect="00174317">
      <w:headerReference w:type="first" r:id="rId15"/>
      <w:pgSz w:w="11907" w:h="16840" w:code="9"/>
      <w:pgMar w:top="1701" w:right="1701" w:bottom="1701" w:left="1701" w:header="851"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1C" w:rsidRDefault="006E511C" w:rsidP="003F6BC4">
      <w:pPr>
        <w:spacing w:after="0" w:line="240" w:lineRule="auto"/>
      </w:pPr>
      <w:r>
        <w:separator/>
      </w:r>
    </w:p>
  </w:endnote>
  <w:endnote w:type="continuationSeparator" w:id="0">
    <w:p w:rsidR="006E511C" w:rsidRDefault="006E511C" w:rsidP="003F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472636"/>
      <w:docPartObj>
        <w:docPartGallery w:val="Page Numbers (Bottom of Page)"/>
        <w:docPartUnique/>
      </w:docPartObj>
    </w:sdtPr>
    <w:sdtEndPr>
      <w:rPr>
        <w:noProof/>
      </w:rPr>
    </w:sdtEndPr>
    <w:sdtContent>
      <w:p w:rsidR="00863087" w:rsidRDefault="00863087">
        <w:pPr>
          <w:pStyle w:val="Footer"/>
          <w:jc w:val="center"/>
        </w:pPr>
        <w:r>
          <w:fldChar w:fldCharType="begin"/>
        </w:r>
        <w:r>
          <w:instrText xml:space="preserve"> PAGE   \* MERGEFORMAT </w:instrText>
        </w:r>
        <w:r>
          <w:fldChar w:fldCharType="separate"/>
        </w:r>
        <w:r w:rsidR="00035604">
          <w:rPr>
            <w:noProof/>
          </w:rPr>
          <w:t>10</w:t>
        </w:r>
        <w:r>
          <w:rPr>
            <w:noProof/>
          </w:rPr>
          <w:fldChar w:fldCharType="end"/>
        </w:r>
      </w:p>
    </w:sdtContent>
  </w:sdt>
  <w:p w:rsidR="00863087" w:rsidRDefault="00863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62722"/>
      <w:docPartObj>
        <w:docPartGallery w:val="Page Numbers (Bottom of Page)"/>
        <w:docPartUnique/>
      </w:docPartObj>
    </w:sdtPr>
    <w:sdtEndPr>
      <w:rPr>
        <w:noProof/>
      </w:rPr>
    </w:sdtEndPr>
    <w:sdtContent>
      <w:p w:rsidR="00863087" w:rsidRDefault="00863087">
        <w:pPr>
          <w:pStyle w:val="Footer"/>
          <w:jc w:val="center"/>
        </w:pPr>
        <w:r>
          <w:fldChar w:fldCharType="begin"/>
        </w:r>
        <w:r>
          <w:instrText xml:space="preserve"> PAGE   \* MERGEFORMAT </w:instrText>
        </w:r>
        <w:r>
          <w:fldChar w:fldCharType="separate"/>
        </w:r>
        <w:r w:rsidR="00B4393D">
          <w:rPr>
            <w:noProof/>
          </w:rPr>
          <w:t>2</w:t>
        </w:r>
        <w:r>
          <w:rPr>
            <w:noProof/>
          </w:rPr>
          <w:fldChar w:fldCharType="end"/>
        </w:r>
      </w:p>
    </w:sdtContent>
  </w:sdt>
  <w:p w:rsidR="00863087" w:rsidRDefault="0086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1C" w:rsidRDefault="006E511C" w:rsidP="003F6BC4">
      <w:pPr>
        <w:spacing w:after="0" w:line="240" w:lineRule="auto"/>
      </w:pPr>
      <w:r>
        <w:separator/>
      </w:r>
    </w:p>
  </w:footnote>
  <w:footnote w:type="continuationSeparator" w:id="0">
    <w:p w:rsidR="006E511C" w:rsidRDefault="006E511C" w:rsidP="003F6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4974067"/>
      <w:docPartObj>
        <w:docPartGallery w:val="Page Numbers (Top of Page)"/>
        <w:docPartUnique/>
      </w:docPartObj>
    </w:sdtPr>
    <w:sdtEndPr>
      <w:rPr>
        <w:color w:val="808080" w:themeColor="background1" w:themeShade="80"/>
        <w:spacing w:val="60"/>
      </w:rPr>
    </w:sdtEndPr>
    <w:sdtContent>
      <w:p w:rsidR="00DC3199" w:rsidRPr="00DC3199" w:rsidRDefault="000F626E" w:rsidP="00DC3199">
        <w:pPr>
          <w:pStyle w:val="Header"/>
          <w:pBdr>
            <w:bottom w:val="single" w:sz="4" w:space="1" w:color="D9D9D9" w:themeColor="background1" w:themeShade="D9"/>
          </w:pBdr>
          <w:rPr>
            <w:rFonts w:ascii="Times New Roman" w:hAnsi="Times New Roman" w:cs="Times New Roman"/>
            <w:b/>
            <w:bCs/>
          </w:rPr>
        </w:pPr>
        <w:r w:rsidRPr="00DC3199">
          <w:rPr>
            <w:rFonts w:ascii="Times New Roman" w:hAnsi="Times New Roman" w:cs="Times New Roman"/>
          </w:rPr>
          <w:fldChar w:fldCharType="begin"/>
        </w:r>
        <w:r w:rsidRPr="00DC3199">
          <w:rPr>
            <w:rFonts w:ascii="Times New Roman" w:hAnsi="Times New Roman" w:cs="Times New Roman"/>
          </w:rPr>
          <w:instrText xml:space="preserve"> PAGE   \* MERGEFORMAT </w:instrText>
        </w:r>
        <w:r w:rsidRPr="00DC3199">
          <w:rPr>
            <w:rFonts w:ascii="Times New Roman" w:hAnsi="Times New Roman" w:cs="Times New Roman"/>
          </w:rPr>
          <w:fldChar w:fldCharType="separate"/>
        </w:r>
        <w:r w:rsidRPr="005C4FA1">
          <w:rPr>
            <w:rFonts w:ascii="Times New Roman" w:hAnsi="Times New Roman" w:cs="Times New Roman"/>
            <w:b/>
            <w:bCs/>
            <w:noProof/>
          </w:rPr>
          <w:t>4</w:t>
        </w:r>
        <w:r w:rsidRPr="00DC3199">
          <w:rPr>
            <w:rFonts w:ascii="Times New Roman" w:hAnsi="Times New Roman" w:cs="Times New Roman"/>
            <w:b/>
            <w:bCs/>
            <w:noProof/>
          </w:rPr>
          <w:fldChar w:fldCharType="end"/>
        </w:r>
        <w:r w:rsidRPr="00DC3199">
          <w:rPr>
            <w:rFonts w:ascii="Times New Roman" w:hAnsi="Times New Roman" w:cs="Times New Roman"/>
            <w:b/>
            <w:bCs/>
          </w:rPr>
          <w:t xml:space="preserve"> | </w:t>
        </w:r>
        <w:r w:rsidRPr="00DC3199">
          <w:rPr>
            <w:rFonts w:ascii="Times New Roman" w:hAnsi="Times New Roman" w:cs="Times New Roman"/>
            <w:color w:val="808080" w:themeColor="background1" w:themeShade="80"/>
          </w:rPr>
          <w:t>Judul Artikel Jurnal (calibri 11, reguler, after 0 before 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17" w:rsidRDefault="00174317" w:rsidP="00174317">
    <w:pPr>
      <w:spacing w:after="0" w:line="240" w:lineRule="auto"/>
      <w:jc w:val="center"/>
      <w:rPr>
        <w:rFonts w:ascii="Garamond" w:hAnsi="Garamond"/>
        <w:i/>
        <w:iCs/>
        <w:sz w:val="20"/>
        <w:szCs w:val="20"/>
      </w:rPr>
    </w:pPr>
    <w:r>
      <w:rPr>
        <w:rFonts w:ascii="Garamond" w:hAnsi="Garamond"/>
        <w:sz w:val="20"/>
        <w:szCs w:val="20"/>
      </w:rPr>
      <w:t>Nama Penulis</w:t>
    </w:r>
    <w:r w:rsidRPr="00C14997">
      <w:rPr>
        <w:rFonts w:ascii="Garamond" w:hAnsi="Garamond"/>
        <w:sz w:val="20"/>
        <w:szCs w:val="20"/>
      </w:rPr>
      <w:t>/</w:t>
    </w:r>
    <w:r w:rsidRPr="00C14997">
      <w:rPr>
        <w:rStyle w:val="Hyperlink"/>
        <w:rFonts w:ascii="Garamond" w:hAnsi="Garamond"/>
      </w:rPr>
      <w:t xml:space="preserve"> </w:t>
    </w:r>
    <w:r w:rsidRPr="00C14997">
      <w:rPr>
        <w:rFonts w:ascii="Garamond" w:hAnsi="Garamond"/>
        <w:sz w:val="20"/>
        <w:szCs w:val="20"/>
      </w:rPr>
      <w:t>Ta’dib:</w:t>
    </w:r>
    <w:r>
      <w:rPr>
        <w:rFonts w:ascii="Garamond" w:hAnsi="Garamond"/>
        <w:sz w:val="20"/>
        <w:szCs w:val="20"/>
      </w:rPr>
      <w:t xml:space="preserve"> Jurnal Pendidikan Islam, Vol. 8 No. 2 (2019</w:t>
    </w:r>
    <w:r w:rsidRPr="00C14997">
      <w:rPr>
        <w:rFonts w:ascii="Garamond" w:hAnsi="Garamond"/>
        <w:sz w:val="20"/>
        <w:szCs w:val="20"/>
      </w:rPr>
      <w:t xml:space="preserve">) </w:t>
    </w:r>
    <w:r>
      <w:rPr>
        <w:rFonts w:ascii="Garamond" w:hAnsi="Garamond"/>
        <w:sz w:val="20"/>
        <w:szCs w:val="20"/>
      </w:rPr>
      <w:t>000-000 (</w:t>
    </w:r>
    <w:r>
      <w:rPr>
        <w:rFonts w:ascii="Garamond" w:hAnsi="Garamond"/>
        <w:i/>
        <w:iCs/>
        <w:sz w:val="20"/>
        <w:szCs w:val="20"/>
      </w:rPr>
      <w:t>Font Garamond 10)</w:t>
    </w:r>
  </w:p>
  <w:p w:rsidR="001B6D6F" w:rsidRPr="00863087" w:rsidRDefault="006E511C" w:rsidP="00174317">
    <w:pPr>
      <w:pStyle w:val="Header"/>
      <w:tabs>
        <w:tab w:val="clear" w:pos="9026"/>
        <w:tab w:val="left" w:pos="5220"/>
      </w:tabs>
      <w:rPr>
        <w:rFonts w:ascii="Arial Narrow" w:hAnsi="Arial Narr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14" w:rsidRPr="00174317" w:rsidRDefault="00174317" w:rsidP="00174317">
    <w:pPr>
      <w:spacing w:after="0" w:line="240" w:lineRule="auto"/>
      <w:jc w:val="center"/>
      <w:rPr>
        <w:rFonts w:ascii="Garamond" w:hAnsi="Garamond"/>
        <w:i/>
        <w:iCs/>
        <w:sz w:val="20"/>
        <w:szCs w:val="20"/>
      </w:rPr>
    </w:pPr>
    <w:r>
      <w:rPr>
        <w:rFonts w:ascii="Garamond" w:hAnsi="Garamond"/>
        <w:sz w:val="20"/>
        <w:szCs w:val="20"/>
      </w:rPr>
      <w:t>Nama Penulis</w:t>
    </w:r>
    <w:r w:rsidRPr="00C14997">
      <w:rPr>
        <w:rFonts w:ascii="Garamond" w:hAnsi="Garamond"/>
        <w:sz w:val="20"/>
        <w:szCs w:val="20"/>
      </w:rPr>
      <w:t>/</w:t>
    </w:r>
    <w:r w:rsidRPr="00C14997">
      <w:rPr>
        <w:rStyle w:val="Hyperlink"/>
        <w:rFonts w:ascii="Garamond" w:hAnsi="Garamond"/>
      </w:rPr>
      <w:t xml:space="preserve"> </w:t>
    </w:r>
    <w:r w:rsidRPr="00C14997">
      <w:rPr>
        <w:rFonts w:ascii="Garamond" w:hAnsi="Garamond"/>
        <w:sz w:val="20"/>
        <w:szCs w:val="20"/>
      </w:rPr>
      <w:t>Ta’dib:</w:t>
    </w:r>
    <w:r>
      <w:rPr>
        <w:rFonts w:ascii="Garamond" w:hAnsi="Garamond"/>
        <w:sz w:val="20"/>
        <w:szCs w:val="20"/>
      </w:rPr>
      <w:t xml:space="preserve"> Jurnal Pendidikan Islam, Vol. 8 No. 2 (2019</w:t>
    </w:r>
    <w:r w:rsidRPr="00C14997">
      <w:rPr>
        <w:rFonts w:ascii="Garamond" w:hAnsi="Garamond"/>
        <w:sz w:val="20"/>
        <w:szCs w:val="20"/>
      </w:rPr>
      <w:t xml:space="preserve">) </w:t>
    </w:r>
    <w:r>
      <w:rPr>
        <w:rFonts w:ascii="Garamond" w:hAnsi="Garamond"/>
        <w:sz w:val="20"/>
        <w:szCs w:val="20"/>
      </w:rPr>
      <w:t>000-000 (</w:t>
    </w:r>
    <w:r>
      <w:rPr>
        <w:rFonts w:ascii="Garamond" w:hAnsi="Garamond"/>
        <w:i/>
        <w:iCs/>
        <w:sz w:val="20"/>
        <w:szCs w:val="20"/>
      </w:rPr>
      <w:t>Font Garamond 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87" w:rsidRDefault="00174317" w:rsidP="00174317">
    <w:pPr>
      <w:spacing w:after="0" w:line="240" w:lineRule="auto"/>
      <w:jc w:val="center"/>
      <w:rPr>
        <w:rFonts w:ascii="Garamond" w:hAnsi="Garamond"/>
        <w:i/>
        <w:iCs/>
        <w:sz w:val="20"/>
        <w:szCs w:val="20"/>
      </w:rPr>
    </w:pPr>
    <w:r>
      <w:rPr>
        <w:rFonts w:ascii="Garamond" w:hAnsi="Garamond"/>
        <w:sz w:val="20"/>
        <w:szCs w:val="20"/>
      </w:rPr>
      <w:t>Nama Penulis</w:t>
    </w:r>
    <w:r w:rsidRPr="00C14997">
      <w:rPr>
        <w:rFonts w:ascii="Garamond" w:hAnsi="Garamond"/>
        <w:sz w:val="20"/>
        <w:szCs w:val="20"/>
      </w:rPr>
      <w:t>/</w:t>
    </w:r>
    <w:r w:rsidRPr="00C14997">
      <w:rPr>
        <w:rStyle w:val="Hyperlink"/>
        <w:rFonts w:ascii="Garamond" w:hAnsi="Garamond"/>
      </w:rPr>
      <w:t xml:space="preserve"> </w:t>
    </w:r>
    <w:r w:rsidRPr="00C14997">
      <w:rPr>
        <w:rFonts w:ascii="Garamond" w:hAnsi="Garamond"/>
        <w:sz w:val="20"/>
        <w:szCs w:val="20"/>
      </w:rPr>
      <w:t>Ta’dib:</w:t>
    </w:r>
    <w:r>
      <w:rPr>
        <w:rFonts w:ascii="Garamond" w:hAnsi="Garamond"/>
        <w:sz w:val="20"/>
        <w:szCs w:val="20"/>
      </w:rPr>
      <w:t xml:space="preserve"> Jurnal Pendidikan Islam, Vol. 8 No. 2 (2019</w:t>
    </w:r>
    <w:r w:rsidRPr="00C14997">
      <w:rPr>
        <w:rFonts w:ascii="Garamond" w:hAnsi="Garamond"/>
        <w:sz w:val="20"/>
        <w:szCs w:val="20"/>
      </w:rPr>
      <w:t xml:space="preserve">) </w:t>
    </w:r>
    <w:r>
      <w:rPr>
        <w:rFonts w:ascii="Garamond" w:hAnsi="Garamond"/>
        <w:sz w:val="20"/>
        <w:szCs w:val="20"/>
      </w:rPr>
      <w:t>000-000 (</w:t>
    </w:r>
    <w:r>
      <w:rPr>
        <w:rFonts w:ascii="Garamond" w:hAnsi="Garamond"/>
        <w:i/>
        <w:iCs/>
        <w:sz w:val="20"/>
        <w:szCs w:val="20"/>
      </w:rPr>
      <w:t>Font Garamond 10)</w:t>
    </w:r>
  </w:p>
  <w:p w:rsidR="00174317" w:rsidRPr="00174317" w:rsidRDefault="00174317" w:rsidP="00174317">
    <w:pPr>
      <w:spacing w:after="0" w:line="240" w:lineRule="auto"/>
      <w:rPr>
        <w:rFonts w:ascii="Garamond" w:hAnsi="Garamond"/>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120"/>
    <w:multiLevelType w:val="hybridMultilevel"/>
    <w:tmpl w:val="9D869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76089"/>
    <w:multiLevelType w:val="hybridMultilevel"/>
    <w:tmpl w:val="6FC42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60336"/>
    <w:multiLevelType w:val="hybridMultilevel"/>
    <w:tmpl w:val="26BEB9AA"/>
    <w:lvl w:ilvl="0" w:tplc="0421000F">
      <w:start w:val="1"/>
      <w:numFmt w:val="decimal"/>
      <w:pStyle w:val="bulletlist"/>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
    <w:nsid w:val="38334A01"/>
    <w:multiLevelType w:val="hybridMultilevel"/>
    <w:tmpl w:val="A44E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46E687B"/>
    <w:multiLevelType w:val="hybridMultilevel"/>
    <w:tmpl w:val="6AD0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OzsDAxN7c0NLM0NjJX0lEKTi0uzszPAykwrgUAVxbU/ywAAAA="/>
  </w:docVars>
  <w:rsids>
    <w:rsidRoot w:val="003F6BC4"/>
    <w:rsid w:val="00035604"/>
    <w:rsid w:val="00036D8B"/>
    <w:rsid w:val="000A5127"/>
    <w:rsid w:val="000F626E"/>
    <w:rsid w:val="00174317"/>
    <w:rsid w:val="0036227F"/>
    <w:rsid w:val="00384B12"/>
    <w:rsid w:val="003F6BC4"/>
    <w:rsid w:val="00606032"/>
    <w:rsid w:val="00696864"/>
    <w:rsid w:val="006A1C9B"/>
    <w:rsid w:val="006E511C"/>
    <w:rsid w:val="0075069B"/>
    <w:rsid w:val="00755425"/>
    <w:rsid w:val="00770C19"/>
    <w:rsid w:val="00863087"/>
    <w:rsid w:val="008C1B32"/>
    <w:rsid w:val="00944FC7"/>
    <w:rsid w:val="00952A45"/>
    <w:rsid w:val="009B219A"/>
    <w:rsid w:val="00A1717A"/>
    <w:rsid w:val="00A92062"/>
    <w:rsid w:val="00B206AE"/>
    <w:rsid w:val="00B4393D"/>
    <w:rsid w:val="00BA4385"/>
    <w:rsid w:val="00C26D43"/>
    <w:rsid w:val="00CE088F"/>
    <w:rsid w:val="00E23FC2"/>
    <w:rsid w:val="00E40314"/>
    <w:rsid w:val="00F176F4"/>
    <w:rsid w:val="00FF2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C4"/>
    <w:pPr>
      <w:spacing w:after="200" w:line="276" w:lineRule="auto"/>
    </w:pPr>
    <w:rPr>
      <w:rFonts w:ascii="Calibri" w:eastAsia="Calibri" w:hAnsi="Calibri" w:cs="Arial"/>
      <w:lang w:val="id-ID"/>
    </w:rPr>
  </w:style>
  <w:style w:type="paragraph" w:styleId="Heading1">
    <w:name w:val="heading 1"/>
    <w:basedOn w:val="Normal"/>
    <w:next w:val="Normal"/>
    <w:link w:val="Heading1Char"/>
    <w:qFormat/>
    <w:rsid w:val="003F6BC4"/>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3F6BC4"/>
    <w:pPr>
      <w:keepNext/>
      <w:keepLines/>
      <w:numPr>
        <w:ilvl w:val="1"/>
        <w:numId w:val="2"/>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3F6BC4"/>
    <w:pPr>
      <w:numPr>
        <w:ilvl w:val="2"/>
        <w:numId w:val="2"/>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3F6BC4"/>
    <w:pPr>
      <w:numPr>
        <w:ilvl w:val="3"/>
        <w:numId w:val="2"/>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BC4"/>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3F6BC4"/>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F6BC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F6BC4"/>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3F6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C4"/>
    <w:rPr>
      <w:rFonts w:ascii="Calibri" w:eastAsia="Calibri" w:hAnsi="Calibri" w:cs="Arial"/>
      <w:lang w:val="id-ID"/>
    </w:rPr>
  </w:style>
  <w:style w:type="character" w:styleId="Hyperlink">
    <w:name w:val="Hyperlink"/>
    <w:uiPriority w:val="99"/>
    <w:unhideWhenUsed/>
    <w:rsid w:val="003F6BC4"/>
    <w:rPr>
      <w:color w:val="0000FF"/>
      <w:u w:val="single"/>
    </w:rPr>
  </w:style>
  <w:style w:type="paragraph" w:customStyle="1" w:styleId="StyleAuthorBold">
    <w:name w:val="Style Author + Bold"/>
    <w:basedOn w:val="Normal"/>
    <w:rsid w:val="003F6BC4"/>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3F6BC4"/>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3F6BC4"/>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3F6BC4"/>
    <w:pPr>
      <w:spacing w:after="120"/>
    </w:pPr>
  </w:style>
  <w:style w:type="character" w:customStyle="1" w:styleId="BodyTextChar">
    <w:name w:val="Body Text Char"/>
    <w:basedOn w:val="DefaultParagraphFont"/>
    <w:link w:val="BodyText"/>
    <w:uiPriority w:val="99"/>
    <w:rsid w:val="003F6BC4"/>
    <w:rPr>
      <w:rFonts w:ascii="Calibri" w:eastAsia="Calibri" w:hAnsi="Calibri" w:cs="Arial"/>
      <w:lang w:val="id-ID"/>
    </w:rPr>
  </w:style>
  <w:style w:type="paragraph" w:customStyle="1" w:styleId="bulletlist">
    <w:name w:val="bullet list"/>
    <w:basedOn w:val="BodyText"/>
    <w:rsid w:val="003F6BC4"/>
    <w:pPr>
      <w:numPr>
        <w:numId w:val="1"/>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3F6BC4"/>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F6BC4"/>
    <w:rPr>
      <w:i/>
      <w:iCs/>
      <w:sz w:val="15"/>
      <w:szCs w:val="15"/>
    </w:rPr>
  </w:style>
  <w:style w:type="paragraph" w:customStyle="1" w:styleId="tablecopy">
    <w:name w:val="table copy"/>
    <w:rsid w:val="003F6BC4"/>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3F6BC4"/>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3F6B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BC4"/>
    <w:rPr>
      <w:rFonts w:asciiTheme="majorHAnsi" w:eastAsiaTheme="majorEastAsia" w:hAnsiTheme="majorHAnsi" w:cstheme="majorBidi"/>
      <w:spacing w:val="-10"/>
      <w:kern w:val="28"/>
      <w:sz w:val="56"/>
      <w:szCs w:val="56"/>
      <w:lang w:val="id-ID"/>
    </w:rPr>
  </w:style>
  <w:style w:type="paragraph" w:styleId="Footer">
    <w:name w:val="footer"/>
    <w:basedOn w:val="Normal"/>
    <w:link w:val="FooterChar"/>
    <w:uiPriority w:val="99"/>
    <w:unhideWhenUsed/>
    <w:rsid w:val="003F6B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6BC4"/>
    <w:rPr>
      <w:rFonts w:ascii="Calibri" w:eastAsia="Calibri" w:hAnsi="Calibri" w:cs="Arial"/>
      <w:lang w:val="id-ID"/>
    </w:rPr>
  </w:style>
  <w:style w:type="table" w:customStyle="1" w:styleId="ListTable2Accent3">
    <w:name w:val="List Table 2 Accent 3"/>
    <w:basedOn w:val="TableNormal"/>
    <w:uiPriority w:val="47"/>
    <w:rsid w:val="003F6BC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
    <w:name w:val="List Table 2"/>
    <w:basedOn w:val="TableNormal"/>
    <w:uiPriority w:val="47"/>
    <w:rsid w:val="003F6BC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174317"/>
    <w:pPr>
      <w:spacing w:after="0" w:line="240" w:lineRule="auto"/>
    </w:pPr>
  </w:style>
  <w:style w:type="table" w:styleId="TableGrid">
    <w:name w:val="Table Grid"/>
    <w:basedOn w:val="TableNormal"/>
    <w:uiPriority w:val="39"/>
    <w:rsid w:val="00944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944FC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B219A"/>
    <w:pPr>
      <w:ind w:left="720"/>
      <w:contextualSpacing/>
    </w:pPr>
    <w:rPr>
      <w:rFonts w:asciiTheme="minorHAnsi" w:eastAsiaTheme="minorHAnsi" w:hAnsiTheme="minorHAnsi" w:cstheme="minorBidi"/>
      <w:lang w:val="en-US"/>
    </w:rPr>
  </w:style>
  <w:style w:type="character" w:customStyle="1" w:styleId="A4">
    <w:name w:val="A4"/>
    <w:uiPriority w:val="99"/>
    <w:rsid w:val="009B219A"/>
    <w:rPr>
      <w:rFonts w:cs="Georgia"/>
      <w:color w:val="000000"/>
      <w:sz w:val="21"/>
      <w:szCs w:val="21"/>
    </w:rPr>
  </w:style>
  <w:style w:type="character" w:customStyle="1" w:styleId="A5">
    <w:name w:val="A5"/>
    <w:uiPriority w:val="99"/>
    <w:rsid w:val="009B219A"/>
    <w:rPr>
      <w:rFonts w:cs="Georgia"/>
      <w:color w:val="00000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C4"/>
    <w:pPr>
      <w:spacing w:after="200" w:line="276" w:lineRule="auto"/>
    </w:pPr>
    <w:rPr>
      <w:rFonts w:ascii="Calibri" w:eastAsia="Calibri" w:hAnsi="Calibri" w:cs="Arial"/>
      <w:lang w:val="id-ID"/>
    </w:rPr>
  </w:style>
  <w:style w:type="paragraph" w:styleId="Heading1">
    <w:name w:val="heading 1"/>
    <w:basedOn w:val="Normal"/>
    <w:next w:val="Normal"/>
    <w:link w:val="Heading1Char"/>
    <w:qFormat/>
    <w:rsid w:val="003F6BC4"/>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3F6BC4"/>
    <w:pPr>
      <w:keepNext/>
      <w:keepLines/>
      <w:numPr>
        <w:ilvl w:val="1"/>
        <w:numId w:val="2"/>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3F6BC4"/>
    <w:pPr>
      <w:numPr>
        <w:ilvl w:val="2"/>
        <w:numId w:val="2"/>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3F6BC4"/>
    <w:pPr>
      <w:numPr>
        <w:ilvl w:val="3"/>
        <w:numId w:val="2"/>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BC4"/>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3F6BC4"/>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F6BC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F6BC4"/>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3F6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C4"/>
    <w:rPr>
      <w:rFonts w:ascii="Calibri" w:eastAsia="Calibri" w:hAnsi="Calibri" w:cs="Arial"/>
      <w:lang w:val="id-ID"/>
    </w:rPr>
  </w:style>
  <w:style w:type="character" w:styleId="Hyperlink">
    <w:name w:val="Hyperlink"/>
    <w:uiPriority w:val="99"/>
    <w:unhideWhenUsed/>
    <w:rsid w:val="003F6BC4"/>
    <w:rPr>
      <w:color w:val="0000FF"/>
      <w:u w:val="single"/>
    </w:rPr>
  </w:style>
  <w:style w:type="paragraph" w:customStyle="1" w:styleId="StyleAuthorBold">
    <w:name w:val="Style Author + Bold"/>
    <w:basedOn w:val="Normal"/>
    <w:rsid w:val="003F6BC4"/>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3F6BC4"/>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3F6BC4"/>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3F6BC4"/>
    <w:pPr>
      <w:spacing w:after="120"/>
    </w:pPr>
  </w:style>
  <w:style w:type="character" w:customStyle="1" w:styleId="BodyTextChar">
    <w:name w:val="Body Text Char"/>
    <w:basedOn w:val="DefaultParagraphFont"/>
    <w:link w:val="BodyText"/>
    <w:uiPriority w:val="99"/>
    <w:rsid w:val="003F6BC4"/>
    <w:rPr>
      <w:rFonts w:ascii="Calibri" w:eastAsia="Calibri" w:hAnsi="Calibri" w:cs="Arial"/>
      <w:lang w:val="id-ID"/>
    </w:rPr>
  </w:style>
  <w:style w:type="paragraph" w:customStyle="1" w:styleId="bulletlist">
    <w:name w:val="bullet list"/>
    <w:basedOn w:val="BodyText"/>
    <w:rsid w:val="003F6BC4"/>
    <w:pPr>
      <w:numPr>
        <w:numId w:val="1"/>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3F6BC4"/>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F6BC4"/>
    <w:rPr>
      <w:i/>
      <w:iCs/>
      <w:sz w:val="15"/>
      <w:szCs w:val="15"/>
    </w:rPr>
  </w:style>
  <w:style w:type="paragraph" w:customStyle="1" w:styleId="tablecopy">
    <w:name w:val="table copy"/>
    <w:rsid w:val="003F6BC4"/>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3F6BC4"/>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3F6B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BC4"/>
    <w:rPr>
      <w:rFonts w:asciiTheme="majorHAnsi" w:eastAsiaTheme="majorEastAsia" w:hAnsiTheme="majorHAnsi" w:cstheme="majorBidi"/>
      <w:spacing w:val="-10"/>
      <w:kern w:val="28"/>
      <w:sz w:val="56"/>
      <w:szCs w:val="56"/>
      <w:lang w:val="id-ID"/>
    </w:rPr>
  </w:style>
  <w:style w:type="paragraph" w:styleId="Footer">
    <w:name w:val="footer"/>
    <w:basedOn w:val="Normal"/>
    <w:link w:val="FooterChar"/>
    <w:uiPriority w:val="99"/>
    <w:unhideWhenUsed/>
    <w:rsid w:val="003F6B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6BC4"/>
    <w:rPr>
      <w:rFonts w:ascii="Calibri" w:eastAsia="Calibri" w:hAnsi="Calibri" w:cs="Arial"/>
      <w:lang w:val="id-ID"/>
    </w:rPr>
  </w:style>
  <w:style w:type="table" w:customStyle="1" w:styleId="ListTable2Accent3">
    <w:name w:val="List Table 2 Accent 3"/>
    <w:basedOn w:val="TableNormal"/>
    <w:uiPriority w:val="47"/>
    <w:rsid w:val="003F6BC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
    <w:name w:val="List Table 2"/>
    <w:basedOn w:val="TableNormal"/>
    <w:uiPriority w:val="47"/>
    <w:rsid w:val="003F6BC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174317"/>
    <w:pPr>
      <w:spacing w:after="0" w:line="240" w:lineRule="auto"/>
    </w:pPr>
  </w:style>
  <w:style w:type="table" w:styleId="TableGrid">
    <w:name w:val="Table Grid"/>
    <w:basedOn w:val="TableNormal"/>
    <w:uiPriority w:val="39"/>
    <w:rsid w:val="00944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944FC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B219A"/>
    <w:pPr>
      <w:ind w:left="720"/>
      <w:contextualSpacing/>
    </w:pPr>
    <w:rPr>
      <w:rFonts w:asciiTheme="minorHAnsi" w:eastAsiaTheme="minorHAnsi" w:hAnsiTheme="minorHAnsi" w:cstheme="minorBidi"/>
      <w:lang w:val="en-US"/>
    </w:rPr>
  </w:style>
  <w:style w:type="character" w:customStyle="1" w:styleId="A4">
    <w:name w:val="A4"/>
    <w:uiPriority w:val="99"/>
    <w:rsid w:val="009B219A"/>
    <w:rPr>
      <w:rFonts w:cs="Georgia"/>
      <w:color w:val="000000"/>
      <w:sz w:val="21"/>
      <w:szCs w:val="21"/>
    </w:rPr>
  </w:style>
  <w:style w:type="character" w:customStyle="1" w:styleId="A5">
    <w:name w:val="A5"/>
    <w:uiPriority w:val="99"/>
    <w:rsid w:val="009B219A"/>
    <w:rPr>
      <w:rFonts w:cs="Georgia"/>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dritaja@gmail.com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3E3F-3494-41B4-87EC-69F808EB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5530</Words>
  <Characters>31522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Khambali Khambali</dc:creator>
  <cp:lastModifiedBy>Nadri</cp:lastModifiedBy>
  <cp:revision>7</cp:revision>
  <dcterms:created xsi:type="dcterms:W3CDTF">2021-04-19T06:47:00Z</dcterms:created>
  <dcterms:modified xsi:type="dcterms:W3CDTF">2021-04-21T01:58:00Z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9bad9ba9-ad7d-3459-b770-ecce65d6c7e0</vt:lpwstr>
  </property>
  <property fmtid="{D5CDD505-2E9C-101B-9397-08002B2CF9AE}" pid="24" name="Mendeley Citation Style_1">
    <vt:lpwstr>http://www.zotero.org/styles/apa</vt:lpwstr>
  </property>
</Properties>
</file>