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BAD" w:rsidRDefault="00826DF6" w:rsidP="009A4434">
      <w:pPr>
        <w:spacing w:after="0" w:line="360" w:lineRule="auto"/>
        <w:jc w:val="center"/>
        <w:rPr>
          <w:rFonts w:ascii="Times New Roman" w:eastAsia="Times New Roman" w:hAnsi="Times New Roman" w:cs="Times New Roman"/>
          <w:b/>
          <w:bCs/>
          <w:sz w:val="24"/>
          <w:szCs w:val="24"/>
        </w:rPr>
      </w:pPr>
      <w:r w:rsidRPr="009A4434">
        <w:rPr>
          <w:rFonts w:ascii="Times New Roman" w:eastAsia="Times New Roman" w:hAnsi="Times New Roman" w:cs="Times New Roman"/>
          <w:b/>
          <w:bCs/>
          <w:sz w:val="24"/>
          <w:szCs w:val="24"/>
        </w:rPr>
        <w:t xml:space="preserve">TAFSAIR AHKAM TENTANG </w:t>
      </w:r>
      <w:r w:rsidR="00574BAD">
        <w:rPr>
          <w:rFonts w:ascii="Times New Roman" w:eastAsia="Times New Roman" w:hAnsi="Times New Roman" w:cs="Times New Roman"/>
          <w:b/>
          <w:bCs/>
          <w:sz w:val="24"/>
          <w:szCs w:val="24"/>
        </w:rPr>
        <w:t>PARI</w:t>
      </w:r>
      <w:r w:rsidRPr="009A4434">
        <w:rPr>
          <w:rFonts w:ascii="Times New Roman" w:eastAsia="Times New Roman" w:hAnsi="Times New Roman" w:cs="Times New Roman"/>
          <w:b/>
          <w:bCs/>
          <w:sz w:val="24"/>
          <w:szCs w:val="24"/>
        </w:rPr>
        <w:t>WISATA SYARIAH BERDASARKAN</w:t>
      </w:r>
    </w:p>
    <w:p w:rsidR="000E7920" w:rsidRDefault="00826DF6" w:rsidP="009A4434">
      <w:pPr>
        <w:spacing w:after="0" w:line="360" w:lineRule="auto"/>
        <w:jc w:val="center"/>
        <w:rPr>
          <w:rFonts w:ascii="Times New Roman" w:eastAsia="Times New Roman" w:hAnsi="Times New Roman" w:cs="Times New Roman"/>
          <w:b/>
          <w:bCs/>
          <w:sz w:val="24"/>
          <w:szCs w:val="24"/>
        </w:rPr>
      </w:pPr>
      <w:r w:rsidRPr="009A4434">
        <w:rPr>
          <w:rFonts w:ascii="Times New Roman" w:eastAsia="Times New Roman" w:hAnsi="Times New Roman" w:cs="Times New Roman"/>
          <w:b/>
          <w:bCs/>
          <w:sz w:val="24"/>
          <w:szCs w:val="24"/>
        </w:rPr>
        <w:t xml:space="preserve">AL- QURAN SURAH AL- ANKABUT AYAT </w:t>
      </w:r>
      <w:r w:rsidR="00E860DD">
        <w:rPr>
          <w:rFonts w:ascii="Times New Roman" w:eastAsia="Times New Roman" w:hAnsi="Times New Roman" w:cs="Times New Roman"/>
          <w:b/>
          <w:bCs/>
          <w:sz w:val="24"/>
          <w:szCs w:val="24"/>
        </w:rPr>
        <w:t>20</w:t>
      </w:r>
      <w:r w:rsidRPr="009A4434">
        <w:rPr>
          <w:rFonts w:ascii="Times New Roman" w:eastAsia="Times New Roman" w:hAnsi="Times New Roman" w:cs="Times New Roman"/>
          <w:b/>
          <w:bCs/>
          <w:sz w:val="24"/>
          <w:szCs w:val="24"/>
        </w:rPr>
        <w:t xml:space="preserve">, AR-RUM AYAT </w:t>
      </w:r>
      <w:r w:rsidR="00CF05E3">
        <w:rPr>
          <w:rFonts w:ascii="Times New Roman" w:eastAsia="Times New Roman" w:hAnsi="Times New Roman" w:cs="Times New Roman"/>
          <w:b/>
          <w:bCs/>
          <w:sz w:val="24"/>
          <w:szCs w:val="24"/>
        </w:rPr>
        <w:t>9</w:t>
      </w:r>
      <w:r w:rsidRPr="009A4434">
        <w:rPr>
          <w:rFonts w:ascii="Times New Roman" w:eastAsia="Times New Roman" w:hAnsi="Times New Roman" w:cs="Times New Roman"/>
          <w:b/>
          <w:bCs/>
          <w:sz w:val="24"/>
          <w:szCs w:val="24"/>
        </w:rPr>
        <w:t xml:space="preserve">, </w:t>
      </w:r>
    </w:p>
    <w:p w:rsidR="00826DF6" w:rsidRPr="009A4434" w:rsidRDefault="00826DF6" w:rsidP="009A4434">
      <w:pPr>
        <w:spacing w:after="0" w:line="360" w:lineRule="auto"/>
        <w:jc w:val="center"/>
        <w:rPr>
          <w:rFonts w:ascii="Times New Roman" w:eastAsia="Times New Roman" w:hAnsi="Times New Roman" w:cs="Times New Roman"/>
          <w:sz w:val="24"/>
          <w:szCs w:val="24"/>
        </w:rPr>
      </w:pPr>
      <w:r w:rsidRPr="009A4434">
        <w:rPr>
          <w:rFonts w:ascii="Times New Roman" w:eastAsia="Times New Roman" w:hAnsi="Times New Roman" w:cs="Times New Roman"/>
          <w:b/>
          <w:bCs/>
          <w:sz w:val="24"/>
          <w:szCs w:val="24"/>
        </w:rPr>
        <w:t xml:space="preserve">AL- IMRAN </w:t>
      </w:r>
      <w:r w:rsidR="000E7920">
        <w:rPr>
          <w:rFonts w:ascii="Times New Roman" w:eastAsia="Times New Roman" w:hAnsi="Times New Roman" w:cs="Times New Roman"/>
          <w:b/>
          <w:bCs/>
          <w:sz w:val="24"/>
          <w:szCs w:val="24"/>
        </w:rPr>
        <w:t>137</w:t>
      </w:r>
      <w:r w:rsidRPr="009A4434">
        <w:rPr>
          <w:rFonts w:ascii="Times New Roman" w:eastAsia="Times New Roman" w:hAnsi="Times New Roman" w:cs="Times New Roman"/>
          <w:sz w:val="24"/>
          <w:szCs w:val="24"/>
        </w:rPr>
        <w:br/>
      </w:r>
    </w:p>
    <w:p w:rsidR="00D93EC4" w:rsidRPr="009A4434" w:rsidRDefault="00D93EC4" w:rsidP="009A4434">
      <w:pPr>
        <w:spacing w:after="0" w:line="240" w:lineRule="auto"/>
        <w:jc w:val="center"/>
        <w:rPr>
          <w:rFonts w:ascii="Times New Roman" w:eastAsia="Times New Roman" w:hAnsi="Times New Roman" w:cs="Times New Roman"/>
          <w:b/>
          <w:sz w:val="24"/>
          <w:szCs w:val="24"/>
        </w:rPr>
      </w:pPr>
      <w:r w:rsidRPr="009A4434">
        <w:rPr>
          <w:rFonts w:ascii="Times New Roman" w:eastAsia="Times New Roman" w:hAnsi="Times New Roman" w:cs="Times New Roman"/>
          <w:sz w:val="24"/>
          <w:szCs w:val="24"/>
        </w:rPr>
        <w:br/>
      </w:r>
      <w:r w:rsidR="00826DF6" w:rsidRPr="009A4434">
        <w:rPr>
          <w:rFonts w:ascii="Times New Roman" w:eastAsia="Times New Roman" w:hAnsi="Times New Roman" w:cs="Times New Roman"/>
          <w:b/>
          <w:sz w:val="24"/>
          <w:szCs w:val="24"/>
        </w:rPr>
        <w:t>Lina Pusvisasari</w:t>
      </w:r>
    </w:p>
    <w:p w:rsidR="00D93EC4" w:rsidRPr="009A4434" w:rsidRDefault="00826DF6" w:rsidP="009A4434">
      <w:pPr>
        <w:spacing w:after="0" w:line="240" w:lineRule="auto"/>
        <w:jc w:val="center"/>
        <w:rPr>
          <w:rFonts w:ascii="Times New Roman" w:eastAsia="Times New Roman" w:hAnsi="Times New Roman" w:cs="Times New Roman"/>
          <w:sz w:val="24"/>
          <w:szCs w:val="24"/>
        </w:rPr>
      </w:pPr>
      <w:r w:rsidRPr="009A4434">
        <w:rPr>
          <w:rFonts w:ascii="Times New Roman" w:eastAsia="Times New Roman" w:hAnsi="Times New Roman" w:cs="Times New Roman"/>
          <w:sz w:val="24"/>
          <w:szCs w:val="24"/>
        </w:rPr>
        <w:t>Dosen Sekolah Tinggi Agama Islam Al-Azhary Cianjur</w:t>
      </w:r>
    </w:p>
    <w:p w:rsidR="00F01ED0" w:rsidRDefault="00D93EC4" w:rsidP="009A4434">
      <w:pPr>
        <w:spacing w:after="0" w:line="240" w:lineRule="auto"/>
        <w:jc w:val="center"/>
        <w:rPr>
          <w:rFonts w:ascii="Times New Roman" w:hAnsi="Times New Roman" w:cs="Times New Roman"/>
          <w:sz w:val="24"/>
          <w:szCs w:val="24"/>
        </w:rPr>
      </w:pPr>
      <w:proofErr w:type="gramStart"/>
      <w:r w:rsidRPr="009A4434">
        <w:rPr>
          <w:rFonts w:ascii="Times New Roman" w:eastAsia="Times New Roman" w:hAnsi="Times New Roman" w:cs="Times New Roman"/>
          <w:sz w:val="24"/>
          <w:szCs w:val="24"/>
        </w:rPr>
        <w:t>Email :</w:t>
      </w:r>
      <w:proofErr w:type="gramEnd"/>
      <w:r w:rsidRPr="009A4434">
        <w:rPr>
          <w:rFonts w:ascii="Times New Roman" w:eastAsia="Times New Roman" w:hAnsi="Times New Roman" w:cs="Times New Roman"/>
          <w:sz w:val="24"/>
          <w:szCs w:val="24"/>
        </w:rPr>
        <w:t xml:space="preserve"> </w:t>
      </w:r>
      <w:r w:rsidR="00826DF6" w:rsidRPr="009A4434">
        <w:rPr>
          <w:rFonts w:ascii="Times New Roman" w:eastAsia="Times New Roman" w:hAnsi="Times New Roman" w:cs="Times New Roman"/>
          <w:i/>
          <w:sz w:val="24"/>
          <w:szCs w:val="24"/>
        </w:rPr>
        <w:t>nenglinapusvisa</w:t>
      </w:r>
      <w:r w:rsidRPr="009A4434">
        <w:rPr>
          <w:rFonts w:ascii="Times New Roman" w:eastAsia="Times New Roman" w:hAnsi="Times New Roman" w:cs="Times New Roman"/>
          <w:i/>
          <w:sz w:val="24"/>
          <w:szCs w:val="24"/>
        </w:rPr>
        <w:t>@gmail.com</w:t>
      </w:r>
      <w:r w:rsidRPr="009A4434">
        <w:rPr>
          <w:rFonts w:ascii="Times New Roman" w:eastAsia="Times New Roman" w:hAnsi="Times New Roman" w:cs="Times New Roman"/>
          <w:i/>
          <w:sz w:val="24"/>
          <w:szCs w:val="24"/>
        </w:rPr>
        <w:br/>
      </w:r>
    </w:p>
    <w:p w:rsidR="002B0B56" w:rsidRDefault="002B0B56" w:rsidP="009A4434">
      <w:pPr>
        <w:spacing w:after="0" w:line="240" w:lineRule="auto"/>
        <w:jc w:val="center"/>
        <w:rPr>
          <w:rFonts w:ascii="Times New Roman" w:hAnsi="Times New Roman" w:cs="Times New Roman"/>
          <w:sz w:val="24"/>
          <w:szCs w:val="24"/>
        </w:rPr>
      </w:pPr>
    </w:p>
    <w:p w:rsidR="002B0B56" w:rsidRDefault="00574BAD" w:rsidP="009A44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574BAD" w:rsidRDefault="00574BAD" w:rsidP="009A4434">
      <w:pPr>
        <w:spacing w:after="0" w:line="240" w:lineRule="auto"/>
        <w:jc w:val="center"/>
        <w:rPr>
          <w:rFonts w:ascii="Times New Roman" w:hAnsi="Times New Roman" w:cs="Times New Roman"/>
          <w:sz w:val="24"/>
          <w:szCs w:val="24"/>
        </w:rPr>
      </w:pPr>
    </w:p>
    <w:p w:rsidR="00574BAD" w:rsidRDefault="00574BAD" w:rsidP="00574BAD">
      <w:pPr>
        <w:autoSpaceDE w:val="0"/>
        <w:autoSpaceDN w:val="0"/>
        <w:adjustRightInd w:val="0"/>
        <w:jc w:val="both"/>
        <w:rPr>
          <w:rFonts w:ascii="Times New Roman" w:hAnsi="Times New Roman" w:cs="Times New Roman"/>
          <w:i/>
          <w:sz w:val="24"/>
          <w:szCs w:val="24"/>
          <w:lang w:val="en-ID"/>
        </w:rPr>
      </w:pPr>
      <w:r w:rsidRPr="00574BAD">
        <w:rPr>
          <w:rFonts w:ascii="Times New Roman" w:hAnsi="Times New Roman" w:cs="Times New Roman"/>
          <w:i/>
          <w:sz w:val="24"/>
          <w:szCs w:val="24"/>
          <w:lang w:val="en-ID"/>
        </w:rPr>
        <w:t xml:space="preserve">Dunia pariwisata saat ini sangat menyedihkan </w:t>
      </w:r>
      <w:r>
        <w:rPr>
          <w:rFonts w:ascii="Times New Roman" w:hAnsi="Times New Roman" w:cs="Times New Roman"/>
          <w:i/>
          <w:sz w:val="24"/>
          <w:szCs w:val="24"/>
          <w:lang w:val="en-ID"/>
        </w:rPr>
        <w:t>yang di</w:t>
      </w:r>
      <w:r w:rsidRPr="00574BAD">
        <w:rPr>
          <w:rFonts w:ascii="Times New Roman" w:hAnsi="Times New Roman" w:cs="Times New Roman"/>
          <w:i/>
          <w:sz w:val="24"/>
          <w:szCs w:val="24"/>
          <w:lang w:val="en-ID"/>
        </w:rPr>
        <w:t>akibat</w:t>
      </w:r>
      <w:r>
        <w:rPr>
          <w:rFonts w:ascii="Times New Roman" w:hAnsi="Times New Roman" w:cs="Times New Roman"/>
          <w:i/>
          <w:sz w:val="24"/>
          <w:szCs w:val="24"/>
          <w:lang w:val="en-ID"/>
        </w:rPr>
        <w:t>kan dari</w:t>
      </w:r>
      <w:r w:rsidRPr="00574BAD">
        <w:rPr>
          <w:rFonts w:ascii="Times New Roman" w:hAnsi="Times New Roman" w:cs="Times New Roman"/>
          <w:i/>
          <w:sz w:val="24"/>
          <w:szCs w:val="24"/>
          <w:lang w:val="en-ID"/>
        </w:rPr>
        <w:t xml:space="preserve"> dampaknya yang negatif, seperti pergaulan bebas, alkoholisme, perdagangan narkoba, dan sebagainya. Pengamat pariwisata terus melakukan terobosan</w:t>
      </w:r>
      <w:r>
        <w:rPr>
          <w:rFonts w:ascii="Times New Roman" w:hAnsi="Times New Roman" w:cs="Times New Roman"/>
          <w:i/>
          <w:sz w:val="24"/>
          <w:szCs w:val="24"/>
          <w:lang w:val="en-ID"/>
        </w:rPr>
        <w:t>,</w:t>
      </w:r>
      <w:r w:rsidRPr="00574BAD">
        <w:rPr>
          <w:rFonts w:ascii="Times New Roman" w:hAnsi="Times New Roman" w:cs="Times New Roman"/>
          <w:i/>
          <w:sz w:val="24"/>
          <w:szCs w:val="24"/>
          <w:lang w:val="en-ID"/>
        </w:rPr>
        <w:t xml:space="preserve"> sehingga pengembangan pariwisata di indonesia dapat berdampak positif bagi kehidupan masyarakat. diantaranya yaitu mengembangak</w:t>
      </w:r>
      <w:r w:rsidR="00EF4183">
        <w:rPr>
          <w:rFonts w:ascii="Times New Roman" w:hAnsi="Times New Roman" w:cs="Times New Roman"/>
          <w:i/>
          <w:sz w:val="24"/>
          <w:szCs w:val="24"/>
          <w:lang w:val="en-ID"/>
        </w:rPr>
        <w:t>a</w:t>
      </w:r>
      <w:r w:rsidRPr="00574BAD">
        <w:rPr>
          <w:rFonts w:ascii="Times New Roman" w:hAnsi="Times New Roman" w:cs="Times New Roman"/>
          <w:i/>
          <w:sz w:val="24"/>
          <w:szCs w:val="24"/>
          <w:lang w:val="en-ID"/>
        </w:rPr>
        <w:t xml:space="preserve">n jenis pariwisata halal atau pariwisata syariah. </w:t>
      </w:r>
      <w:r>
        <w:rPr>
          <w:rFonts w:ascii="Times New Roman" w:hAnsi="Times New Roman" w:cs="Times New Roman"/>
          <w:i/>
          <w:sz w:val="24"/>
          <w:szCs w:val="24"/>
          <w:lang w:val="en-ID"/>
        </w:rPr>
        <w:t>penelitian</w:t>
      </w:r>
      <w:r w:rsidRPr="00574BAD">
        <w:rPr>
          <w:rFonts w:ascii="Times New Roman" w:hAnsi="Times New Roman" w:cs="Times New Roman"/>
          <w:i/>
          <w:sz w:val="24"/>
          <w:szCs w:val="24"/>
          <w:lang w:val="en-ID"/>
        </w:rPr>
        <w:t xml:space="preserve"> ini memberikan ikhtisar tentang Al-Quran dan Sunnah </w:t>
      </w:r>
      <w:r>
        <w:rPr>
          <w:rFonts w:ascii="Times New Roman" w:hAnsi="Times New Roman" w:cs="Times New Roman"/>
          <w:i/>
          <w:sz w:val="24"/>
          <w:szCs w:val="24"/>
          <w:lang w:val="en-ID"/>
        </w:rPr>
        <w:t xml:space="preserve">tentang </w:t>
      </w:r>
      <w:r w:rsidRPr="00574BAD">
        <w:rPr>
          <w:rFonts w:ascii="Times New Roman" w:hAnsi="Times New Roman" w:cs="Times New Roman"/>
          <w:i/>
          <w:sz w:val="24"/>
          <w:szCs w:val="24"/>
          <w:lang w:val="en-ID"/>
        </w:rPr>
        <w:t xml:space="preserve">pariwisata berdasarkan prinsip syariah, baik yang terkait dengan rekomendasi, tujuan, etika, prinsif dasar Islam dan manajemen pariwisata Islam sehingga </w:t>
      </w:r>
      <w:r>
        <w:rPr>
          <w:rFonts w:ascii="Times New Roman" w:hAnsi="Times New Roman" w:cs="Times New Roman"/>
          <w:i/>
          <w:sz w:val="24"/>
          <w:szCs w:val="24"/>
          <w:lang w:val="en-ID"/>
        </w:rPr>
        <w:t>di</w:t>
      </w:r>
      <w:r w:rsidRPr="00574BAD">
        <w:rPr>
          <w:rFonts w:ascii="Times New Roman" w:hAnsi="Times New Roman" w:cs="Times New Roman"/>
          <w:i/>
          <w:sz w:val="24"/>
          <w:szCs w:val="24"/>
          <w:lang w:val="en-ID"/>
        </w:rPr>
        <w:t xml:space="preserve">masa depan pariwisata syariah menjadi bagian proses pendidikan mental dan spiritual masyarakat muslim. </w:t>
      </w:r>
      <w:proofErr w:type="gramStart"/>
      <w:r>
        <w:rPr>
          <w:rFonts w:ascii="Times New Roman" w:hAnsi="Times New Roman" w:cs="Times New Roman"/>
          <w:i/>
          <w:sz w:val="24"/>
          <w:szCs w:val="24"/>
          <w:lang w:val="en-ID"/>
        </w:rPr>
        <w:t xml:space="preserve">Penelitian </w:t>
      </w:r>
      <w:r w:rsidRPr="00574BAD">
        <w:rPr>
          <w:rFonts w:ascii="Times New Roman" w:hAnsi="Times New Roman" w:cs="Times New Roman"/>
          <w:i/>
          <w:sz w:val="24"/>
          <w:szCs w:val="24"/>
          <w:lang w:val="en-ID"/>
        </w:rPr>
        <w:t xml:space="preserve"> ini</w:t>
      </w:r>
      <w:proofErr w:type="gramEnd"/>
      <w:r w:rsidRPr="00574BAD">
        <w:rPr>
          <w:rFonts w:ascii="Times New Roman" w:hAnsi="Times New Roman" w:cs="Times New Roman"/>
          <w:i/>
          <w:sz w:val="24"/>
          <w:szCs w:val="24"/>
          <w:lang w:val="en-ID"/>
        </w:rPr>
        <w:t xml:space="preserve"> juga diharapkan dapat memberikan kontribusi positif bagi pemerintah dalam hal ini Departemen Pariwisata dan Kebudayaan baik di tingkat kabupaten / kota, provinsi dan nasional dalam rangka mengembangkan pariwisata syariah di indonesia.</w:t>
      </w:r>
    </w:p>
    <w:p w:rsidR="00574BAD" w:rsidRPr="00574BAD" w:rsidRDefault="00574BAD" w:rsidP="00574BAD">
      <w:pPr>
        <w:autoSpaceDE w:val="0"/>
        <w:autoSpaceDN w:val="0"/>
        <w:adjustRightInd w:val="0"/>
        <w:spacing w:after="0" w:line="360" w:lineRule="auto"/>
        <w:jc w:val="both"/>
        <w:rPr>
          <w:rFonts w:ascii="Times New Roman" w:hAnsi="Times New Roman" w:cs="Times New Roman"/>
          <w:i/>
          <w:sz w:val="24"/>
          <w:szCs w:val="24"/>
        </w:rPr>
      </w:pPr>
      <w:r w:rsidRPr="00574BAD">
        <w:rPr>
          <w:rFonts w:ascii="Times New Roman" w:hAnsi="Times New Roman" w:cs="Times New Roman"/>
          <w:b/>
          <w:i/>
          <w:sz w:val="24"/>
          <w:szCs w:val="24"/>
        </w:rPr>
        <w:t xml:space="preserve">Kata </w:t>
      </w:r>
      <w:proofErr w:type="gramStart"/>
      <w:r w:rsidRPr="00574BAD">
        <w:rPr>
          <w:rFonts w:ascii="Times New Roman" w:hAnsi="Times New Roman" w:cs="Times New Roman"/>
          <w:b/>
          <w:i/>
          <w:sz w:val="24"/>
          <w:szCs w:val="24"/>
        </w:rPr>
        <w:t>Kunci</w:t>
      </w:r>
      <w:r w:rsidRPr="00574BAD">
        <w:rPr>
          <w:rFonts w:ascii="Times New Roman" w:hAnsi="Times New Roman" w:cs="Times New Roman"/>
          <w:i/>
          <w:sz w:val="24"/>
          <w:szCs w:val="24"/>
        </w:rPr>
        <w:t xml:space="preserve"> :</w:t>
      </w:r>
      <w:proofErr w:type="gramEnd"/>
      <w:r w:rsidRPr="00574BAD">
        <w:rPr>
          <w:rFonts w:ascii="Times New Roman" w:hAnsi="Times New Roman" w:cs="Times New Roman"/>
          <w:i/>
          <w:sz w:val="24"/>
          <w:szCs w:val="24"/>
        </w:rPr>
        <w:t xml:space="preserve"> 1. al-Quran 2. al-Sunnah 3. Pariwisata</w:t>
      </w:r>
    </w:p>
    <w:p w:rsidR="002B0B56" w:rsidRPr="009A4434" w:rsidRDefault="002B0B56" w:rsidP="00574BAD">
      <w:pPr>
        <w:spacing w:after="0" w:line="240" w:lineRule="auto"/>
        <w:rPr>
          <w:rFonts w:ascii="Times New Roman" w:hAnsi="Times New Roman" w:cs="Times New Roman"/>
          <w:sz w:val="24"/>
          <w:szCs w:val="24"/>
        </w:rPr>
      </w:pPr>
    </w:p>
    <w:p w:rsidR="009A4434" w:rsidRPr="009A4434" w:rsidRDefault="00D93EC4" w:rsidP="000E7920">
      <w:pPr>
        <w:autoSpaceDE w:val="0"/>
        <w:autoSpaceDN w:val="0"/>
        <w:adjustRightInd w:val="0"/>
        <w:spacing w:after="0" w:line="360" w:lineRule="auto"/>
        <w:jc w:val="center"/>
        <w:rPr>
          <w:rFonts w:ascii="Times New Roman" w:hAnsi="Times New Roman" w:cs="Times New Roman"/>
          <w:b/>
          <w:sz w:val="24"/>
          <w:szCs w:val="24"/>
        </w:rPr>
      </w:pPr>
      <w:r w:rsidRPr="009A4434">
        <w:rPr>
          <w:rFonts w:ascii="Times New Roman" w:hAnsi="Times New Roman" w:cs="Times New Roman"/>
          <w:b/>
          <w:sz w:val="24"/>
          <w:szCs w:val="24"/>
        </w:rPr>
        <w:t>Abstract</w:t>
      </w:r>
    </w:p>
    <w:p w:rsidR="00574BAD" w:rsidRPr="00574BAD" w:rsidRDefault="00574BAD" w:rsidP="00574BAD">
      <w:pPr>
        <w:autoSpaceDE w:val="0"/>
        <w:autoSpaceDN w:val="0"/>
        <w:adjustRightInd w:val="0"/>
        <w:jc w:val="both"/>
        <w:rPr>
          <w:rFonts w:ascii="Times New Roman" w:hAnsi="Times New Roman" w:cs="Times New Roman"/>
          <w:i/>
          <w:sz w:val="24"/>
          <w:szCs w:val="24"/>
          <w:lang w:val="en-ID"/>
        </w:rPr>
      </w:pPr>
      <w:r w:rsidRPr="00574BAD">
        <w:rPr>
          <w:rFonts w:ascii="Times New Roman" w:hAnsi="Times New Roman" w:cs="Times New Roman"/>
          <w:i/>
          <w:sz w:val="24"/>
          <w:szCs w:val="24"/>
          <w:lang w:val="en-ID"/>
        </w:rPr>
        <w:t>The world of tourism today is very sad due to its negative impacts, such as promiscuity, alcoholism, drug trafficking, and so on. Tourism observers continue to make inroads, so that the development of tourism in Indonesia can have a positive impact on people's lives. including developing a type of halal tourism or sharia tourism. This research provides an overview of the Al-Quran and Sunnah about tourism based on sharia principles, both related to recommendations, goals, ethics, basic principles of Islam and the management of Islamic tourism so that in the future sharia tourism will be part of the mental and spiritual education process of the Muslim community. This research is also expected to make a positive contribution to the government in this case the Ministry of Tourism and Culture at the district / city, provincial and national levels in the context of developing sharia tourism in Indonesia.</w:t>
      </w:r>
    </w:p>
    <w:p w:rsidR="00D24967" w:rsidRDefault="00574BAD" w:rsidP="009A4434">
      <w:pPr>
        <w:autoSpaceDE w:val="0"/>
        <w:autoSpaceDN w:val="0"/>
        <w:adjustRightInd w:val="0"/>
        <w:spacing w:after="0" w:line="360" w:lineRule="auto"/>
        <w:jc w:val="both"/>
        <w:rPr>
          <w:rFonts w:ascii="Times New Roman" w:hAnsi="Times New Roman" w:cs="Times New Roman"/>
          <w:i/>
          <w:sz w:val="24"/>
          <w:szCs w:val="24"/>
        </w:rPr>
      </w:pPr>
      <w:r w:rsidRPr="00574BAD">
        <w:rPr>
          <w:rFonts w:ascii="Times New Roman" w:hAnsi="Times New Roman" w:cs="Times New Roman"/>
          <w:b/>
          <w:i/>
          <w:sz w:val="24"/>
          <w:szCs w:val="24"/>
        </w:rPr>
        <w:t xml:space="preserve">Keywords: </w:t>
      </w:r>
      <w:r w:rsidRPr="00574BAD">
        <w:rPr>
          <w:rFonts w:ascii="Times New Roman" w:hAnsi="Times New Roman" w:cs="Times New Roman"/>
          <w:i/>
          <w:sz w:val="24"/>
          <w:szCs w:val="24"/>
        </w:rPr>
        <w:t>1. al-Quran 2. al-Sunnah 3. Tourism</w:t>
      </w:r>
    </w:p>
    <w:p w:rsidR="000E7920" w:rsidRPr="00574BAD" w:rsidRDefault="000E7920" w:rsidP="009A4434">
      <w:pPr>
        <w:autoSpaceDE w:val="0"/>
        <w:autoSpaceDN w:val="0"/>
        <w:adjustRightInd w:val="0"/>
        <w:spacing w:after="0" w:line="360" w:lineRule="auto"/>
        <w:jc w:val="both"/>
        <w:rPr>
          <w:rFonts w:ascii="Times New Roman" w:hAnsi="Times New Roman" w:cs="Times New Roman"/>
          <w:i/>
          <w:sz w:val="24"/>
          <w:szCs w:val="24"/>
        </w:rPr>
      </w:pPr>
    </w:p>
    <w:p w:rsidR="00D24967" w:rsidRPr="009A4434" w:rsidRDefault="00D24967" w:rsidP="009A4434">
      <w:pPr>
        <w:pStyle w:val="ListParagraph"/>
        <w:numPr>
          <w:ilvl w:val="0"/>
          <w:numId w:val="1"/>
        </w:numPr>
        <w:autoSpaceDE w:val="0"/>
        <w:autoSpaceDN w:val="0"/>
        <w:adjustRightInd w:val="0"/>
        <w:spacing w:after="0" w:line="360" w:lineRule="auto"/>
        <w:ind w:left="450" w:hanging="450"/>
        <w:jc w:val="both"/>
        <w:rPr>
          <w:rFonts w:ascii="Times New Roman" w:hAnsi="Times New Roman" w:cs="Times New Roman"/>
          <w:b/>
          <w:sz w:val="24"/>
          <w:szCs w:val="24"/>
        </w:rPr>
      </w:pPr>
      <w:r w:rsidRPr="009A4434">
        <w:rPr>
          <w:rFonts w:ascii="Times New Roman" w:hAnsi="Times New Roman" w:cs="Times New Roman"/>
          <w:b/>
          <w:sz w:val="24"/>
          <w:szCs w:val="24"/>
        </w:rPr>
        <w:lastRenderedPageBreak/>
        <w:t>P</w:t>
      </w:r>
      <w:r w:rsidR="00574BAD">
        <w:rPr>
          <w:rFonts w:ascii="Times New Roman" w:hAnsi="Times New Roman" w:cs="Times New Roman"/>
          <w:b/>
          <w:sz w:val="24"/>
          <w:szCs w:val="24"/>
        </w:rPr>
        <w:t>ENDAHULUAN</w:t>
      </w:r>
    </w:p>
    <w:p w:rsidR="0075770D" w:rsidRPr="009A4434" w:rsidRDefault="00D8311B"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D24967" w:rsidRPr="009A4434">
        <w:rPr>
          <w:rFonts w:ascii="Times New Roman" w:hAnsi="Times New Roman" w:cs="Times New Roman"/>
          <w:sz w:val="24"/>
          <w:szCs w:val="24"/>
        </w:rPr>
        <w:t>Pariwisata dikenal dalam istilah bahasa arab dengan kata “</w:t>
      </w:r>
      <w:r w:rsidR="00D24967" w:rsidRPr="009A4434">
        <w:rPr>
          <w:rFonts w:ascii="Times New Roman" w:hAnsi="Times New Roman" w:cs="Times New Roman"/>
          <w:i/>
          <w:sz w:val="24"/>
          <w:szCs w:val="24"/>
        </w:rPr>
        <w:t>al-Siyahah, al-Rihlah, dan al-Safar</w:t>
      </w:r>
      <w:r w:rsidR="00D24967" w:rsidRPr="009A4434">
        <w:rPr>
          <w:rFonts w:ascii="Times New Roman" w:hAnsi="Times New Roman" w:cs="Times New Roman"/>
          <w:sz w:val="24"/>
          <w:szCs w:val="24"/>
        </w:rPr>
        <w:t>”</w:t>
      </w:r>
      <w:r w:rsidR="00D24967" w:rsidRPr="009A4434">
        <w:rPr>
          <w:rStyle w:val="FootnoteReference"/>
          <w:rFonts w:ascii="Times New Roman" w:hAnsi="Times New Roman" w:cs="Times New Roman"/>
          <w:sz w:val="24"/>
          <w:szCs w:val="24"/>
        </w:rPr>
        <w:footnoteReference w:id="1"/>
      </w:r>
      <w:r w:rsidR="00D24967" w:rsidRPr="009A4434">
        <w:rPr>
          <w:rFonts w:ascii="Times New Roman" w:hAnsi="Times New Roman" w:cs="Times New Roman"/>
          <w:sz w:val="24"/>
          <w:szCs w:val="24"/>
        </w:rPr>
        <w:t xml:space="preserve"> atau dalam bahasa Inggris dengan istilah “</w:t>
      </w:r>
      <w:r w:rsidR="00D24967" w:rsidRPr="009A4434">
        <w:rPr>
          <w:rFonts w:ascii="Times New Roman" w:hAnsi="Times New Roman" w:cs="Times New Roman"/>
          <w:i/>
          <w:sz w:val="24"/>
          <w:szCs w:val="24"/>
        </w:rPr>
        <w:t>tourism</w:t>
      </w:r>
      <w:r w:rsidR="00D24967" w:rsidRPr="009A4434">
        <w:rPr>
          <w:rFonts w:ascii="Times New Roman" w:hAnsi="Times New Roman" w:cs="Times New Roman"/>
          <w:sz w:val="24"/>
          <w:szCs w:val="24"/>
        </w:rPr>
        <w:t>”</w:t>
      </w:r>
      <w:r w:rsidR="00D24967" w:rsidRPr="009A4434">
        <w:rPr>
          <w:rStyle w:val="FootnoteReference"/>
          <w:rFonts w:ascii="Times New Roman" w:hAnsi="Times New Roman" w:cs="Times New Roman"/>
          <w:sz w:val="24"/>
          <w:szCs w:val="24"/>
        </w:rPr>
        <w:footnoteReference w:id="2"/>
      </w:r>
      <w:r w:rsidR="00D24967" w:rsidRPr="009A4434">
        <w:rPr>
          <w:rFonts w:ascii="Times New Roman" w:hAnsi="Times New Roman" w:cs="Times New Roman"/>
          <w:sz w:val="24"/>
          <w:szCs w:val="24"/>
        </w:rPr>
        <w:t xml:space="preserve"> , secara defenisi berarti suatu aktivitas atau kegiatan perjalanan yang dilakukan oleh manusia baik secara perorangan maupun kelompok di</w:t>
      </w:r>
      <w:r w:rsidR="00E63DB8">
        <w:rPr>
          <w:rFonts w:ascii="Times New Roman" w:hAnsi="Times New Roman" w:cs="Times New Roman"/>
          <w:sz w:val="24"/>
          <w:szCs w:val="24"/>
        </w:rPr>
        <w:t xml:space="preserve"> </w:t>
      </w:r>
      <w:r w:rsidR="00D24967" w:rsidRPr="009A4434">
        <w:rPr>
          <w:rFonts w:ascii="Times New Roman" w:hAnsi="Times New Roman" w:cs="Times New Roman"/>
          <w:sz w:val="24"/>
          <w:szCs w:val="24"/>
        </w:rPr>
        <w:t>dalam wilayah negara sendiri ataupun negara lain dengan menggunakan kemudahan jasa dan faktor penunjang lainnya yang diadakan oleh pihak pemerintah maupun masyarakat dalam rangka memenuhi keinginan wisatawan (pengunjung) dengan tujuan tertentu. Dari definisi tersebut terlihat penekanannya pada kata</w:t>
      </w:r>
      <w:r w:rsidR="0075770D" w:rsidRPr="009A4434">
        <w:rPr>
          <w:rFonts w:ascii="Times New Roman" w:hAnsi="Times New Roman" w:cs="Times New Roman"/>
          <w:sz w:val="24"/>
          <w:szCs w:val="24"/>
        </w:rPr>
        <w:t xml:space="preserve"> perjalanan atau </w:t>
      </w:r>
      <w:r w:rsidR="00E63DB8">
        <w:rPr>
          <w:rFonts w:ascii="Times New Roman" w:hAnsi="Times New Roman" w:cs="Times New Roman"/>
          <w:sz w:val="24"/>
          <w:szCs w:val="24"/>
        </w:rPr>
        <w:t>w</w:t>
      </w:r>
      <w:r w:rsidR="0075770D" w:rsidRPr="009A4434">
        <w:rPr>
          <w:rFonts w:ascii="Times New Roman" w:hAnsi="Times New Roman" w:cs="Times New Roman"/>
          <w:sz w:val="24"/>
          <w:szCs w:val="24"/>
        </w:rPr>
        <w:t xml:space="preserve">isata dalam bahasa </w:t>
      </w:r>
      <w:r w:rsidR="00E63DB8">
        <w:rPr>
          <w:rFonts w:ascii="Times New Roman" w:hAnsi="Times New Roman" w:cs="Times New Roman"/>
          <w:sz w:val="24"/>
          <w:szCs w:val="24"/>
        </w:rPr>
        <w:t>s</w:t>
      </w:r>
      <w:r w:rsidR="0075770D" w:rsidRPr="009A4434">
        <w:rPr>
          <w:rFonts w:ascii="Times New Roman" w:hAnsi="Times New Roman" w:cs="Times New Roman"/>
          <w:sz w:val="24"/>
          <w:szCs w:val="24"/>
        </w:rPr>
        <w:t xml:space="preserve">ansekerta atau dalam bahasa inggris dikenal dengan </w:t>
      </w:r>
      <w:r w:rsidR="00E63DB8">
        <w:rPr>
          <w:rFonts w:ascii="Times New Roman" w:hAnsi="Times New Roman" w:cs="Times New Roman"/>
          <w:sz w:val="24"/>
          <w:szCs w:val="24"/>
        </w:rPr>
        <w:t>t</w:t>
      </w:r>
      <w:r w:rsidR="0075770D" w:rsidRPr="009A4434">
        <w:rPr>
          <w:rFonts w:ascii="Times New Roman" w:hAnsi="Times New Roman" w:cs="Times New Roman"/>
          <w:sz w:val="24"/>
          <w:szCs w:val="24"/>
        </w:rPr>
        <w:t xml:space="preserve">ravel dan </w:t>
      </w:r>
      <w:r w:rsidR="00E63DB8">
        <w:rPr>
          <w:rFonts w:ascii="Times New Roman" w:hAnsi="Times New Roman" w:cs="Times New Roman"/>
          <w:sz w:val="24"/>
          <w:szCs w:val="24"/>
        </w:rPr>
        <w:t>s</w:t>
      </w:r>
      <w:r w:rsidR="0075770D" w:rsidRPr="009A4434">
        <w:rPr>
          <w:rFonts w:ascii="Times New Roman" w:hAnsi="Times New Roman" w:cs="Times New Roman"/>
          <w:sz w:val="24"/>
          <w:szCs w:val="24"/>
        </w:rPr>
        <w:t xml:space="preserve">afar dalam bahasa </w:t>
      </w:r>
      <w:r w:rsidR="00E63DB8">
        <w:rPr>
          <w:rFonts w:ascii="Times New Roman" w:hAnsi="Times New Roman" w:cs="Times New Roman"/>
          <w:sz w:val="24"/>
          <w:szCs w:val="24"/>
        </w:rPr>
        <w:t>a</w:t>
      </w:r>
      <w:r w:rsidR="0075770D" w:rsidRPr="009A4434">
        <w:rPr>
          <w:rFonts w:ascii="Times New Roman" w:hAnsi="Times New Roman" w:cs="Times New Roman"/>
          <w:sz w:val="24"/>
          <w:szCs w:val="24"/>
        </w:rPr>
        <w:t xml:space="preserve">rab. Jika dikaji secara mendalam dari istilah itu sendiri, baik secara sadar maupun tidak semua makhluk yang berada di jagat raya ini tidak akan terlepas dari perjalanan, termasuk makhluk sekecil semut sekalipun, perbedaannya hanya dari motif perjalanan itu sendiri, jika semut melakukan perjalanan adalah hanya untuk mencari makan, sedangkan manusia biasanya memiliki berbagai macam motif perjalanan, ada yang motifnya untuk rekreasi (menikmati objek dan daya tarik wisata, baik wisata alam maupun budaya), olah raga, mengunjungi sanak saudara, untuk kesehatan, pendidikan dan sebagainya. Dalam perkembangan pariwisata selanjutnya bangsa yang dikenal pertama kali melakukan perjalanan dengan motif bersenang-senang adalah bangsa Romawi, pada waktu itu mereka melakukan beratus-ratus mil hanya dengan menunggang kuda untuk melihat peniggalan-peniggalan Mesir Kuno dan mencari sumber air panas untuk kesehatan. </w:t>
      </w:r>
    </w:p>
    <w:p w:rsidR="0075770D" w:rsidRPr="009A4434" w:rsidRDefault="00D8311B"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75770D" w:rsidRPr="009A4434">
        <w:rPr>
          <w:rFonts w:ascii="Times New Roman" w:hAnsi="Times New Roman" w:cs="Times New Roman"/>
          <w:sz w:val="24"/>
          <w:szCs w:val="24"/>
        </w:rPr>
        <w:t xml:space="preserve">Sejarah juga mencatat bahwa Marcopolo merupakan orang pertama yang menjadi pelancong, ia mengembara dari benua Eropa ke Dataran Tiongkok dan kembali lagi ke Venesia antara tahun 1269 - 1295 M. Pelancong lainnya adalah seorang pemuda </w:t>
      </w:r>
      <w:r w:rsidR="00E63DB8">
        <w:rPr>
          <w:rFonts w:ascii="Times New Roman" w:hAnsi="Times New Roman" w:cs="Times New Roman"/>
          <w:sz w:val="24"/>
          <w:szCs w:val="24"/>
        </w:rPr>
        <w:t>m</w:t>
      </w:r>
      <w:r w:rsidR="0075770D" w:rsidRPr="009A4434">
        <w:rPr>
          <w:rFonts w:ascii="Times New Roman" w:hAnsi="Times New Roman" w:cs="Times New Roman"/>
          <w:sz w:val="24"/>
          <w:szCs w:val="24"/>
        </w:rPr>
        <w:t>uslim yang bernama Ibnu Batuta, beliau lahir di Tunja (Maroko) dan dikenal sebagai seorang musafir yang paling banyak melakukan perjalanan di abad-abad pertengahan.</w:t>
      </w:r>
    </w:p>
    <w:p w:rsidR="0075770D" w:rsidRPr="00FE068C" w:rsidRDefault="00D8311B"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75770D" w:rsidRPr="009A4434">
        <w:rPr>
          <w:rFonts w:ascii="Times New Roman" w:hAnsi="Times New Roman" w:cs="Times New Roman"/>
          <w:sz w:val="24"/>
          <w:szCs w:val="24"/>
        </w:rPr>
        <w:t xml:space="preserve">Perjalanannya dari Afrika Utara, Syiria, Makkah, kemudian menyelidiki negara-negara Arab, Mesopotamia, dan Persia serta di lanjutkan ke India dan tinggal selama kurang lebih 8 tahun di istana Sultan Delhi kemudian di utus ke China sebagai Duta Besar. </w:t>
      </w:r>
      <w:r w:rsidR="0075770D" w:rsidRPr="009A4434">
        <w:rPr>
          <w:rFonts w:ascii="Times New Roman" w:hAnsi="Times New Roman" w:cs="Times New Roman"/>
          <w:sz w:val="24"/>
          <w:szCs w:val="24"/>
        </w:rPr>
        <w:lastRenderedPageBreak/>
        <w:t xml:space="preserve">Dari semua pengalamannya dalam melakukan perjalanan tersebut dapat di tuangkan ke dalam sebuah buka yang berjudul </w:t>
      </w:r>
      <w:proofErr w:type="gramStart"/>
      <w:r w:rsidR="0075770D" w:rsidRPr="009A4434">
        <w:rPr>
          <w:rFonts w:ascii="Times New Roman" w:hAnsi="Times New Roman" w:cs="Times New Roman"/>
          <w:sz w:val="24"/>
          <w:szCs w:val="24"/>
        </w:rPr>
        <w:t xml:space="preserve">“ </w:t>
      </w:r>
      <w:r w:rsidR="0075770D" w:rsidRPr="001B6508">
        <w:rPr>
          <w:rFonts w:ascii="Times New Roman" w:hAnsi="Times New Roman" w:cs="Times New Roman"/>
          <w:i/>
          <w:sz w:val="24"/>
          <w:szCs w:val="24"/>
        </w:rPr>
        <w:t>The</w:t>
      </w:r>
      <w:proofErr w:type="gramEnd"/>
      <w:r w:rsidR="0075770D" w:rsidRPr="001B6508">
        <w:rPr>
          <w:rFonts w:ascii="Times New Roman" w:hAnsi="Times New Roman" w:cs="Times New Roman"/>
          <w:i/>
          <w:sz w:val="24"/>
          <w:szCs w:val="24"/>
        </w:rPr>
        <w:t xml:space="preserve"> First Traveller of Moslim</w:t>
      </w:r>
      <w:r w:rsidR="0075770D" w:rsidRPr="009A4434">
        <w:rPr>
          <w:rFonts w:ascii="Times New Roman" w:hAnsi="Times New Roman" w:cs="Times New Roman"/>
          <w:sz w:val="24"/>
          <w:szCs w:val="24"/>
        </w:rPr>
        <w:t>” ( Orang Islam pertama yang melakukan perjalanan)</w:t>
      </w:r>
      <w:r w:rsidR="00FE068C">
        <w:rPr>
          <w:rFonts w:ascii="Times New Roman" w:hAnsi="Times New Roman" w:cs="Times New Roman"/>
          <w:sz w:val="24"/>
          <w:szCs w:val="24"/>
        </w:rPr>
        <w:t xml:space="preserve">. Ibnu Batuta adalah seorang alim </w:t>
      </w:r>
      <w:r w:rsidR="00FE068C" w:rsidRPr="00FE068C">
        <w:rPr>
          <w:rFonts w:ascii="Times New Roman" w:hAnsi="Times New Roman" w:cs="Times New Roman"/>
          <w:sz w:val="24"/>
          <w:szCs w:val="24"/>
          <w:shd w:val="clear" w:color="auto" w:fill="FFFFFF"/>
        </w:rPr>
        <w:t>(cendekiawan)</w:t>
      </w:r>
      <w:r w:rsidR="00FE068C">
        <w:rPr>
          <w:rFonts w:ascii="Times New Roman" w:hAnsi="Times New Roman" w:cs="Times New Roman"/>
          <w:sz w:val="24"/>
          <w:szCs w:val="24"/>
          <w:shd w:val="clear" w:color="auto" w:fill="FFFFFF"/>
        </w:rPr>
        <w:t xml:space="preserve"> yang berasal dari negara</w:t>
      </w:r>
      <w:r w:rsidR="00FE068C" w:rsidRPr="00FE068C">
        <w:rPr>
          <w:rFonts w:ascii="Times New Roman" w:hAnsi="Times New Roman" w:cs="Times New Roman"/>
          <w:sz w:val="24"/>
          <w:szCs w:val="24"/>
          <w:shd w:val="clear" w:color="auto" w:fill="FFFFFF"/>
        </w:rPr>
        <w:t> </w:t>
      </w:r>
      <w:hyperlink r:id="rId8" w:tooltip="Orang Maroko (halaman belum tersedia)" w:history="1">
        <w:r w:rsidR="00FE068C" w:rsidRPr="00FE068C">
          <w:rPr>
            <w:rStyle w:val="Hyperlink"/>
            <w:rFonts w:ascii="Times New Roman" w:hAnsi="Times New Roman" w:cs="Times New Roman"/>
            <w:color w:val="auto"/>
            <w:sz w:val="24"/>
            <w:szCs w:val="24"/>
            <w:u w:val="none"/>
            <w:shd w:val="clear" w:color="auto" w:fill="FFFFFF"/>
          </w:rPr>
          <w:t>Maroko</w:t>
        </w:r>
      </w:hyperlink>
      <w:r w:rsidR="00FE068C" w:rsidRPr="00FE068C">
        <w:rPr>
          <w:rFonts w:ascii="Times New Roman" w:hAnsi="Times New Roman" w:cs="Times New Roman"/>
          <w:sz w:val="24"/>
          <w:szCs w:val="24"/>
          <w:shd w:val="clear" w:color="auto" w:fill="FFFFFF"/>
        </w:rPr>
        <w:t> yang pernah berkelana ke berbagai pelosok dunia pada </w:t>
      </w:r>
      <w:hyperlink r:id="rId9" w:tooltip="Abad Pertengahan" w:history="1">
        <w:r w:rsidR="00FE068C" w:rsidRPr="00FE068C">
          <w:rPr>
            <w:rStyle w:val="Hyperlink"/>
            <w:rFonts w:ascii="Times New Roman" w:hAnsi="Times New Roman" w:cs="Times New Roman"/>
            <w:color w:val="auto"/>
            <w:sz w:val="24"/>
            <w:szCs w:val="24"/>
            <w:u w:val="none"/>
            <w:shd w:val="clear" w:color="auto" w:fill="FFFFFF"/>
          </w:rPr>
          <w:t>Abad Pertengahan</w:t>
        </w:r>
      </w:hyperlink>
      <w:r w:rsidR="00FE068C">
        <w:rPr>
          <w:rFonts w:ascii="Times New Roman" w:hAnsi="Times New Roman" w:cs="Times New Roman"/>
          <w:sz w:val="24"/>
          <w:szCs w:val="24"/>
        </w:rPr>
        <w:t>.</w:t>
      </w:r>
      <w:r w:rsidR="00FE068C" w:rsidRPr="00FE068C">
        <w:rPr>
          <w:rStyle w:val="FootnoteReference"/>
          <w:rFonts w:ascii="Times New Roman" w:hAnsi="Times New Roman" w:cs="Times New Roman"/>
          <w:sz w:val="24"/>
          <w:szCs w:val="24"/>
        </w:rPr>
        <w:t xml:space="preserve"> </w:t>
      </w:r>
      <w:r w:rsidR="00E63DB8" w:rsidRPr="00FE068C">
        <w:rPr>
          <w:rStyle w:val="FootnoteReference"/>
          <w:rFonts w:ascii="Times New Roman" w:hAnsi="Times New Roman" w:cs="Times New Roman"/>
          <w:sz w:val="24"/>
          <w:szCs w:val="24"/>
        </w:rPr>
        <w:footnoteReference w:id="3"/>
      </w:r>
    </w:p>
    <w:p w:rsidR="00574BAD" w:rsidRPr="009A4434" w:rsidRDefault="00574BAD" w:rsidP="009A4434">
      <w:pPr>
        <w:autoSpaceDE w:val="0"/>
        <w:autoSpaceDN w:val="0"/>
        <w:adjustRightInd w:val="0"/>
        <w:spacing w:after="0" w:line="360" w:lineRule="auto"/>
        <w:jc w:val="both"/>
        <w:rPr>
          <w:rFonts w:ascii="Times New Roman" w:hAnsi="Times New Roman" w:cs="Times New Roman"/>
          <w:sz w:val="24"/>
          <w:szCs w:val="24"/>
        </w:rPr>
      </w:pPr>
    </w:p>
    <w:p w:rsidR="00D24967" w:rsidRDefault="00574BAD" w:rsidP="00574BAD">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METODELOGI</w:t>
      </w:r>
    </w:p>
    <w:p w:rsidR="00574BAD" w:rsidRDefault="00574BAD" w:rsidP="00574BAD">
      <w:pPr>
        <w:autoSpaceDE w:val="0"/>
        <w:autoSpaceDN w:val="0"/>
        <w:adjustRightInd w:val="0"/>
        <w:spacing w:after="0" w:line="360" w:lineRule="auto"/>
        <w:ind w:firstLine="720"/>
        <w:jc w:val="both"/>
        <w:rPr>
          <w:rFonts w:ascii="Times New Roman" w:hAnsi="Times New Roman" w:cs="Times New Roman"/>
          <w:sz w:val="24"/>
          <w:szCs w:val="24"/>
        </w:rPr>
      </w:pPr>
      <w:r w:rsidRPr="00574BAD">
        <w:rPr>
          <w:rFonts w:ascii="Times New Roman" w:hAnsi="Times New Roman" w:cs="Times New Roman"/>
          <w:sz w:val="24"/>
          <w:szCs w:val="24"/>
        </w:rPr>
        <w:t>Metode yang digunakan dalam penelitian ini adalah metode kualitatif normatif yaitu telaah untuk memecahkan suatu masalah yang pada dasarnya bertumpu pada penelaahan kritis dan mendalam terhadap bahan-bahan pustaka yang relevan. Dengan kata lain metode penelitian kualitatif adalah penelitian yang mengungkap situasi sosial tertentu dengan mendeskripsikan kenyataan secara benar, dibentuk oleh kata</w:t>
      </w:r>
      <w:r>
        <w:rPr>
          <w:rFonts w:ascii="Times New Roman" w:hAnsi="Times New Roman" w:cs="Times New Roman"/>
          <w:sz w:val="24"/>
          <w:szCs w:val="24"/>
        </w:rPr>
        <w:t>-</w:t>
      </w:r>
      <w:r w:rsidRPr="00574BAD">
        <w:rPr>
          <w:rFonts w:ascii="Times New Roman" w:hAnsi="Times New Roman" w:cs="Times New Roman"/>
          <w:sz w:val="24"/>
          <w:szCs w:val="24"/>
        </w:rPr>
        <w:t>kata berdasarkan data yang relevan yang diperoleh dari situasi yang alamiah.</w:t>
      </w:r>
      <w:r>
        <w:rPr>
          <w:rStyle w:val="FootnoteReference"/>
          <w:rFonts w:ascii="Times New Roman" w:hAnsi="Times New Roman" w:cs="Times New Roman"/>
          <w:sz w:val="24"/>
          <w:szCs w:val="24"/>
        </w:rPr>
        <w:footnoteReference w:id="4"/>
      </w:r>
    </w:p>
    <w:p w:rsidR="00574BAD" w:rsidRPr="00574BAD" w:rsidRDefault="00574BAD" w:rsidP="00574BAD">
      <w:pPr>
        <w:autoSpaceDE w:val="0"/>
        <w:autoSpaceDN w:val="0"/>
        <w:adjustRightInd w:val="0"/>
        <w:spacing w:after="0" w:line="360" w:lineRule="auto"/>
        <w:ind w:firstLine="720"/>
        <w:jc w:val="both"/>
        <w:rPr>
          <w:rFonts w:ascii="Times New Roman" w:hAnsi="Times New Roman" w:cs="Times New Roman"/>
          <w:sz w:val="24"/>
          <w:szCs w:val="24"/>
        </w:rPr>
      </w:pPr>
    </w:p>
    <w:p w:rsidR="0075770D" w:rsidRPr="009A4434" w:rsidRDefault="00574BAD" w:rsidP="009A4434">
      <w:pPr>
        <w:pStyle w:val="ListParagraph"/>
        <w:numPr>
          <w:ilvl w:val="0"/>
          <w:numId w:val="1"/>
        </w:numPr>
        <w:autoSpaceDE w:val="0"/>
        <w:autoSpaceDN w:val="0"/>
        <w:adjustRightInd w:val="0"/>
        <w:spacing w:after="0" w:line="360" w:lineRule="auto"/>
        <w:ind w:left="450" w:hanging="450"/>
        <w:jc w:val="both"/>
        <w:rPr>
          <w:rFonts w:ascii="Times New Roman" w:hAnsi="Times New Roman" w:cs="Times New Roman"/>
          <w:b/>
          <w:sz w:val="24"/>
          <w:szCs w:val="24"/>
        </w:rPr>
      </w:pPr>
      <w:r w:rsidRPr="009A4434">
        <w:rPr>
          <w:rFonts w:ascii="Times New Roman" w:hAnsi="Times New Roman" w:cs="Times New Roman"/>
          <w:b/>
          <w:sz w:val="24"/>
          <w:szCs w:val="24"/>
        </w:rPr>
        <w:t>PEMBAHASAN</w:t>
      </w:r>
    </w:p>
    <w:p w:rsidR="00F010AB" w:rsidRPr="009A4434" w:rsidRDefault="009D7B25" w:rsidP="009A4434">
      <w:pPr>
        <w:pStyle w:val="ListParagraph"/>
        <w:numPr>
          <w:ilvl w:val="0"/>
          <w:numId w:val="6"/>
        </w:numPr>
        <w:autoSpaceDE w:val="0"/>
        <w:autoSpaceDN w:val="0"/>
        <w:adjustRightInd w:val="0"/>
        <w:spacing w:line="360" w:lineRule="auto"/>
        <w:jc w:val="both"/>
        <w:rPr>
          <w:rFonts w:ascii="Times New Roman" w:hAnsi="Times New Roman" w:cs="Times New Roman"/>
          <w:b/>
          <w:bCs/>
          <w:sz w:val="24"/>
          <w:szCs w:val="24"/>
        </w:rPr>
      </w:pPr>
      <w:r w:rsidRPr="009A4434">
        <w:rPr>
          <w:rFonts w:ascii="Times New Roman" w:hAnsi="Times New Roman" w:cs="Times New Roman"/>
          <w:b/>
          <w:bCs/>
          <w:sz w:val="24"/>
          <w:szCs w:val="24"/>
        </w:rPr>
        <w:t>Pengertian Pariwisata dalam Al-Quran dan Sunnah</w:t>
      </w:r>
    </w:p>
    <w:p w:rsidR="00F010AB" w:rsidRPr="009A4434" w:rsidRDefault="00D8311B"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9D7B25" w:rsidRPr="009A4434">
        <w:rPr>
          <w:rFonts w:ascii="Times New Roman" w:hAnsi="Times New Roman" w:cs="Times New Roman"/>
          <w:sz w:val="24"/>
          <w:szCs w:val="24"/>
        </w:rPr>
        <w:t>Dalam Al-Qur'an maupun Sunnah Rasulullah Saw tidak</w:t>
      </w:r>
      <w:r w:rsidR="00F010AB" w:rsidRPr="009A4434">
        <w:rPr>
          <w:rFonts w:ascii="Times New Roman" w:hAnsi="Times New Roman" w:cs="Times New Roman"/>
          <w:sz w:val="24"/>
          <w:szCs w:val="24"/>
        </w:rPr>
        <w:t xml:space="preserve"> </w:t>
      </w:r>
      <w:r w:rsidR="009D7B25" w:rsidRPr="009A4434">
        <w:rPr>
          <w:rFonts w:ascii="Times New Roman" w:hAnsi="Times New Roman" w:cs="Times New Roman"/>
          <w:sz w:val="24"/>
          <w:szCs w:val="24"/>
        </w:rPr>
        <w:t>ditemukan kata pariwisata secara harfiah, namun terdapat</w:t>
      </w:r>
      <w:r w:rsidR="00F010AB" w:rsidRPr="009A4434">
        <w:rPr>
          <w:rFonts w:ascii="Times New Roman" w:hAnsi="Times New Roman" w:cs="Times New Roman"/>
          <w:sz w:val="24"/>
          <w:szCs w:val="24"/>
        </w:rPr>
        <w:t xml:space="preserve"> </w:t>
      </w:r>
      <w:r w:rsidR="009D7B25" w:rsidRPr="009A4434">
        <w:rPr>
          <w:rFonts w:ascii="Times New Roman" w:hAnsi="Times New Roman" w:cs="Times New Roman"/>
          <w:sz w:val="24"/>
          <w:szCs w:val="24"/>
        </w:rPr>
        <w:t>beberapa kata yang menunju</w:t>
      </w:r>
      <w:r w:rsidR="00F010AB" w:rsidRPr="009A4434">
        <w:rPr>
          <w:rFonts w:ascii="Times New Roman" w:hAnsi="Times New Roman" w:cs="Times New Roman"/>
          <w:sz w:val="24"/>
          <w:szCs w:val="24"/>
        </w:rPr>
        <w:t xml:space="preserve">k kepada pengertian dengan lafad </w:t>
      </w:r>
      <w:r w:rsidR="009D7B25" w:rsidRPr="009A4434">
        <w:rPr>
          <w:rFonts w:ascii="Times New Roman" w:hAnsi="Times New Roman" w:cs="Times New Roman"/>
          <w:sz w:val="24"/>
          <w:szCs w:val="24"/>
        </w:rPr>
        <w:t>yang berbeda namun secara umum maknanya sama,</w:t>
      </w:r>
      <w:r w:rsidR="00F010AB" w:rsidRPr="009A4434">
        <w:rPr>
          <w:rFonts w:ascii="Times New Roman" w:hAnsi="Times New Roman" w:cs="Times New Roman"/>
          <w:sz w:val="24"/>
          <w:szCs w:val="24"/>
        </w:rPr>
        <w:t xml:space="preserve"> </w:t>
      </w:r>
      <w:r w:rsidR="009D7B25" w:rsidRPr="009A4434">
        <w:rPr>
          <w:rFonts w:ascii="Times New Roman" w:hAnsi="Times New Roman" w:cs="Times New Roman"/>
          <w:sz w:val="24"/>
          <w:szCs w:val="24"/>
        </w:rPr>
        <w:t>setidaknya penulis temukan tujuh bentuk redaksi kalimat,</w:t>
      </w:r>
      <w:r w:rsidR="00F010AB" w:rsidRPr="009A4434">
        <w:rPr>
          <w:rFonts w:ascii="Times New Roman" w:hAnsi="Times New Roman" w:cs="Times New Roman"/>
          <w:sz w:val="24"/>
          <w:szCs w:val="24"/>
        </w:rPr>
        <w:t xml:space="preserve"> </w:t>
      </w:r>
      <w:r w:rsidR="009D7B25" w:rsidRPr="009A4434">
        <w:rPr>
          <w:rFonts w:ascii="Times New Roman" w:hAnsi="Times New Roman" w:cs="Times New Roman"/>
          <w:sz w:val="24"/>
          <w:szCs w:val="24"/>
        </w:rPr>
        <w:t xml:space="preserve">diantaranya </w:t>
      </w:r>
      <w:proofErr w:type="gramStart"/>
      <w:r w:rsidR="009D7B25" w:rsidRPr="009A4434">
        <w:rPr>
          <w:rFonts w:ascii="Times New Roman" w:hAnsi="Times New Roman" w:cs="Times New Roman"/>
          <w:sz w:val="24"/>
          <w:szCs w:val="24"/>
        </w:rPr>
        <w:t>adalah :</w:t>
      </w:r>
      <w:proofErr w:type="gramEnd"/>
    </w:p>
    <w:p w:rsidR="009D7B25" w:rsidRPr="009A4434" w:rsidRDefault="009D7B25" w:rsidP="009A4434">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b/>
          <w:bCs/>
          <w:sz w:val="24"/>
          <w:szCs w:val="24"/>
        </w:rPr>
        <w:t>“Sara–Yasiru-Siru-Sairan-Saiyaratan</w:t>
      </w:r>
      <w:proofErr w:type="gramStart"/>
      <w:r w:rsidRPr="009A4434">
        <w:rPr>
          <w:rFonts w:ascii="Times New Roman" w:hAnsi="Times New Roman" w:cs="Times New Roman"/>
          <w:b/>
          <w:bCs/>
          <w:sz w:val="24"/>
          <w:szCs w:val="24"/>
        </w:rPr>
        <w:t>” :</w:t>
      </w:r>
      <w:proofErr w:type="gramEnd"/>
      <w:r w:rsidRPr="009A4434">
        <w:rPr>
          <w:rFonts w:ascii="Times New Roman" w:hAnsi="Times New Roman" w:cs="Times New Roman"/>
          <w:b/>
          <w:bCs/>
          <w:sz w:val="24"/>
          <w:szCs w:val="24"/>
        </w:rPr>
        <w:t xml:space="preserve"> </w:t>
      </w:r>
      <w:r w:rsidRPr="009A4434">
        <w:rPr>
          <w:rFonts w:ascii="Times New Roman" w:hAnsi="Times New Roman" w:cs="Times New Roman"/>
          <w:sz w:val="24"/>
          <w:szCs w:val="24"/>
        </w:rPr>
        <w:t>(berjalan,</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melakukan perjalanan), dari kata tersebut dijumpai kata</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“saiyar, muannatsnya saiyahrah” dengan makna yang</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banyak menempuh perjalanan, lebih dikenal dengan</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nama mobil. Kata-kata yang menunjukkan makna</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tersebut terdapat dalam Qs. al-An’am (6</w:t>
      </w:r>
      <w:proofErr w:type="gramStart"/>
      <w:r w:rsidRPr="009A4434">
        <w:rPr>
          <w:rFonts w:ascii="Times New Roman" w:hAnsi="Times New Roman" w:cs="Times New Roman"/>
          <w:sz w:val="24"/>
          <w:szCs w:val="24"/>
        </w:rPr>
        <w:t>) :</w:t>
      </w:r>
      <w:proofErr w:type="gramEnd"/>
      <w:r w:rsidRPr="009A4434">
        <w:rPr>
          <w:rFonts w:ascii="Times New Roman" w:hAnsi="Times New Roman" w:cs="Times New Roman"/>
          <w:sz w:val="24"/>
          <w:szCs w:val="24"/>
        </w:rPr>
        <w:t xml:space="preserve"> 11, Qs. Annamal</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(27</w:t>
      </w:r>
      <w:proofErr w:type="gramStart"/>
      <w:r w:rsidRPr="009A4434">
        <w:rPr>
          <w:rFonts w:ascii="Times New Roman" w:hAnsi="Times New Roman" w:cs="Times New Roman"/>
          <w:sz w:val="24"/>
          <w:szCs w:val="24"/>
        </w:rPr>
        <w:t>) :</w:t>
      </w:r>
      <w:proofErr w:type="gramEnd"/>
      <w:r w:rsidRPr="009A4434">
        <w:rPr>
          <w:rFonts w:ascii="Times New Roman" w:hAnsi="Times New Roman" w:cs="Times New Roman"/>
          <w:sz w:val="24"/>
          <w:szCs w:val="24"/>
        </w:rPr>
        <w:t xml:space="preserve"> 69, Qs. al-Ankabut (29</w:t>
      </w:r>
      <w:proofErr w:type="gramStart"/>
      <w:r w:rsidRPr="009A4434">
        <w:rPr>
          <w:rFonts w:ascii="Times New Roman" w:hAnsi="Times New Roman" w:cs="Times New Roman"/>
          <w:sz w:val="24"/>
          <w:szCs w:val="24"/>
        </w:rPr>
        <w:t>) :</w:t>
      </w:r>
      <w:proofErr w:type="gramEnd"/>
      <w:r w:rsidRPr="009A4434">
        <w:rPr>
          <w:rFonts w:ascii="Times New Roman" w:hAnsi="Times New Roman" w:cs="Times New Roman"/>
          <w:sz w:val="24"/>
          <w:szCs w:val="24"/>
        </w:rPr>
        <w:t xml:space="preserve"> 20, Qs. al-Rum</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(30</w:t>
      </w:r>
      <w:proofErr w:type="gramStart"/>
      <w:r w:rsidRPr="009A4434">
        <w:rPr>
          <w:rFonts w:ascii="Times New Roman" w:hAnsi="Times New Roman" w:cs="Times New Roman"/>
          <w:sz w:val="24"/>
          <w:szCs w:val="24"/>
        </w:rPr>
        <w:t>) :</w:t>
      </w:r>
      <w:proofErr w:type="gramEnd"/>
      <w:r w:rsidRPr="009A4434">
        <w:rPr>
          <w:rFonts w:ascii="Times New Roman" w:hAnsi="Times New Roman" w:cs="Times New Roman"/>
          <w:sz w:val="24"/>
          <w:szCs w:val="24"/>
        </w:rPr>
        <w:t xml:space="preserve"> 42, Qs. Saba’ (34</w:t>
      </w:r>
      <w:proofErr w:type="gramStart"/>
      <w:r w:rsidRPr="009A4434">
        <w:rPr>
          <w:rFonts w:ascii="Times New Roman" w:hAnsi="Times New Roman" w:cs="Times New Roman"/>
          <w:sz w:val="24"/>
          <w:szCs w:val="24"/>
        </w:rPr>
        <w:t>) :</w:t>
      </w:r>
      <w:proofErr w:type="gramEnd"/>
      <w:r w:rsidRPr="009A4434">
        <w:rPr>
          <w:rFonts w:ascii="Times New Roman" w:hAnsi="Times New Roman" w:cs="Times New Roman"/>
          <w:sz w:val="24"/>
          <w:szCs w:val="24"/>
        </w:rPr>
        <w:t xml:space="preserve"> 18 dan 28, Qs. al-Mukmin”</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(40</w:t>
      </w:r>
      <w:proofErr w:type="gramStart"/>
      <w:r w:rsidRPr="009A4434">
        <w:rPr>
          <w:rFonts w:ascii="Times New Roman" w:hAnsi="Times New Roman" w:cs="Times New Roman"/>
          <w:sz w:val="24"/>
          <w:szCs w:val="24"/>
        </w:rPr>
        <w:t>) :</w:t>
      </w:r>
      <w:proofErr w:type="gramEnd"/>
      <w:r w:rsidRPr="009A4434">
        <w:rPr>
          <w:rFonts w:ascii="Times New Roman" w:hAnsi="Times New Roman" w:cs="Times New Roman"/>
          <w:sz w:val="24"/>
          <w:szCs w:val="24"/>
        </w:rPr>
        <w:t xml:space="preserve"> 21, Qs. Fathir (35</w:t>
      </w:r>
      <w:proofErr w:type="gramStart"/>
      <w:r w:rsidRPr="009A4434">
        <w:rPr>
          <w:rFonts w:ascii="Times New Roman" w:hAnsi="Times New Roman" w:cs="Times New Roman"/>
          <w:sz w:val="24"/>
          <w:szCs w:val="24"/>
        </w:rPr>
        <w:t>) :</w:t>
      </w:r>
      <w:proofErr w:type="gramEnd"/>
      <w:r w:rsidRPr="009A4434">
        <w:rPr>
          <w:rFonts w:ascii="Times New Roman" w:hAnsi="Times New Roman" w:cs="Times New Roman"/>
          <w:sz w:val="24"/>
          <w:szCs w:val="24"/>
        </w:rPr>
        <w:t xml:space="preserve"> 35, dan Qs. al-Nahl (16</w:t>
      </w:r>
      <w:proofErr w:type="gramStart"/>
      <w:r w:rsidRPr="009A4434">
        <w:rPr>
          <w:rFonts w:ascii="Times New Roman" w:hAnsi="Times New Roman" w:cs="Times New Roman"/>
          <w:sz w:val="24"/>
          <w:szCs w:val="24"/>
        </w:rPr>
        <w:t>) :</w:t>
      </w:r>
      <w:proofErr w:type="gramEnd"/>
      <w:r w:rsidRPr="009A4434">
        <w:rPr>
          <w:rFonts w:ascii="Times New Roman" w:hAnsi="Times New Roman" w:cs="Times New Roman"/>
          <w:sz w:val="24"/>
          <w:szCs w:val="24"/>
        </w:rPr>
        <w:t xml:space="preserve"> 36.</w:t>
      </w:r>
      <w:r w:rsidR="00F010AB" w:rsidRPr="009A4434">
        <w:rPr>
          <w:rStyle w:val="FootnoteReference"/>
          <w:rFonts w:ascii="Times New Roman" w:hAnsi="Times New Roman" w:cs="Times New Roman"/>
          <w:sz w:val="24"/>
          <w:szCs w:val="24"/>
        </w:rPr>
        <w:footnoteReference w:id="5"/>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Pada surat-surat di atas dijelaskan dengan beragam</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 xml:space="preserve">redaksi,anjuran </w:t>
      </w:r>
      <w:r w:rsidRPr="009A4434">
        <w:rPr>
          <w:rFonts w:ascii="Times New Roman" w:hAnsi="Times New Roman" w:cs="Times New Roman"/>
          <w:sz w:val="24"/>
          <w:szCs w:val="24"/>
        </w:rPr>
        <w:lastRenderedPageBreak/>
        <w:t>melakukan perjalanan dengan</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menggunakan kata kerja sedang berlansung dan kata</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perintah, sehingga di dapat motivasi para Rasul dan Nabi</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terdahulu dalam melakukan perjalanan.</w:t>
      </w:r>
    </w:p>
    <w:p w:rsidR="00F010AB" w:rsidRPr="009A4434" w:rsidRDefault="00F010AB" w:rsidP="009A4434">
      <w:pPr>
        <w:autoSpaceDE w:val="0"/>
        <w:autoSpaceDN w:val="0"/>
        <w:adjustRightInd w:val="0"/>
        <w:spacing w:after="0" w:line="360" w:lineRule="auto"/>
        <w:jc w:val="both"/>
        <w:rPr>
          <w:rFonts w:ascii="Times New Roman" w:hAnsi="Times New Roman" w:cs="Times New Roman"/>
          <w:sz w:val="24"/>
          <w:szCs w:val="24"/>
        </w:rPr>
      </w:pPr>
    </w:p>
    <w:p w:rsidR="00F010AB" w:rsidRPr="00EF4183" w:rsidRDefault="009D7B25" w:rsidP="009A4434">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b/>
          <w:bCs/>
          <w:sz w:val="24"/>
          <w:szCs w:val="24"/>
        </w:rPr>
        <w:t>“Al-Safar</w:t>
      </w:r>
      <w:proofErr w:type="gramStart"/>
      <w:r w:rsidRPr="009A4434">
        <w:rPr>
          <w:rFonts w:ascii="Times New Roman" w:hAnsi="Times New Roman" w:cs="Times New Roman"/>
          <w:b/>
          <w:bCs/>
          <w:sz w:val="24"/>
          <w:szCs w:val="24"/>
        </w:rPr>
        <w:t>” :</w:t>
      </w:r>
      <w:proofErr w:type="gramEnd"/>
      <w:r w:rsidRPr="009A4434">
        <w:rPr>
          <w:rFonts w:ascii="Times New Roman" w:hAnsi="Times New Roman" w:cs="Times New Roman"/>
          <w:b/>
          <w:bCs/>
          <w:sz w:val="24"/>
          <w:szCs w:val="24"/>
        </w:rPr>
        <w:t xml:space="preserve"> </w:t>
      </w:r>
      <w:r w:rsidRPr="009A4434">
        <w:rPr>
          <w:rFonts w:ascii="Times New Roman" w:hAnsi="Times New Roman" w:cs="Times New Roman"/>
          <w:sz w:val="24"/>
          <w:szCs w:val="24"/>
        </w:rPr>
        <w:t>(Perjalanan) terdapat dalam Qs. al-</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Baqarah (2</w:t>
      </w:r>
      <w:proofErr w:type="gramStart"/>
      <w:r w:rsidRPr="009A4434">
        <w:rPr>
          <w:rFonts w:ascii="Times New Roman" w:hAnsi="Times New Roman" w:cs="Times New Roman"/>
          <w:sz w:val="24"/>
          <w:szCs w:val="24"/>
        </w:rPr>
        <w:t>) :</w:t>
      </w:r>
      <w:proofErr w:type="gramEnd"/>
      <w:r w:rsidRPr="009A4434">
        <w:rPr>
          <w:rFonts w:ascii="Times New Roman" w:hAnsi="Times New Roman" w:cs="Times New Roman"/>
          <w:sz w:val="24"/>
          <w:szCs w:val="24"/>
        </w:rPr>
        <w:t xml:space="preserve"> 184,185,283, Qs. An-nisa</w:t>
      </w:r>
      <w:proofErr w:type="gramStart"/>
      <w:r w:rsidRPr="009A4434">
        <w:rPr>
          <w:rFonts w:ascii="Times New Roman" w:hAnsi="Times New Roman" w:cs="Times New Roman"/>
          <w:sz w:val="24"/>
          <w:szCs w:val="24"/>
        </w:rPr>
        <w:t>’(</w:t>
      </w:r>
      <w:proofErr w:type="gramEnd"/>
      <w:r w:rsidRPr="009A4434">
        <w:rPr>
          <w:rFonts w:ascii="Times New Roman" w:hAnsi="Times New Roman" w:cs="Times New Roman"/>
          <w:sz w:val="24"/>
          <w:szCs w:val="24"/>
        </w:rPr>
        <w:t>4) : 43, Qs. al-</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Maidah (5</w:t>
      </w:r>
      <w:proofErr w:type="gramStart"/>
      <w:r w:rsidRPr="009A4434">
        <w:rPr>
          <w:rFonts w:ascii="Times New Roman" w:hAnsi="Times New Roman" w:cs="Times New Roman"/>
          <w:sz w:val="24"/>
          <w:szCs w:val="24"/>
        </w:rPr>
        <w:t>) :</w:t>
      </w:r>
      <w:proofErr w:type="gramEnd"/>
      <w:r w:rsidRPr="009A4434">
        <w:rPr>
          <w:rFonts w:ascii="Times New Roman" w:hAnsi="Times New Roman" w:cs="Times New Roman"/>
          <w:sz w:val="24"/>
          <w:szCs w:val="24"/>
        </w:rPr>
        <w:t xml:space="preserve"> 6.</w:t>
      </w:r>
      <w:r w:rsidR="00F010AB" w:rsidRPr="009A4434">
        <w:rPr>
          <w:rStyle w:val="FootnoteReference"/>
          <w:rFonts w:ascii="Times New Roman" w:hAnsi="Times New Roman" w:cs="Times New Roman"/>
          <w:sz w:val="24"/>
          <w:szCs w:val="24"/>
        </w:rPr>
        <w:footnoteReference w:id="6"/>
      </w:r>
      <w:r w:rsidRPr="009A4434">
        <w:rPr>
          <w:rFonts w:ascii="Times New Roman" w:hAnsi="Times New Roman" w:cs="Times New Roman"/>
          <w:sz w:val="24"/>
          <w:szCs w:val="24"/>
        </w:rPr>
        <w:t xml:space="preserve"> Dalam beberapa surat dan ayat di atas</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dijelaskan tentang keadaan orang yang sedang dalam</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musafir diberikan kemudahan dan keringanan dalam</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ibadah, seperti menjama’ dan mengqasar sholat</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begitu</w:t>
      </w:r>
      <w:r w:rsidR="00AF713B">
        <w:rPr>
          <w:rFonts w:ascii="Times New Roman" w:hAnsi="Times New Roman" w:cs="Times New Roman"/>
          <w:sz w:val="24"/>
          <w:szCs w:val="24"/>
        </w:rPr>
        <w:t xml:space="preserve"> </w:t>
      </w:r>
      <w:r w:rsidRPr="009A4434">
        <w:rPr>
          <w:rFonts w:ascii="Times New Roman" w:hAnsi="Times New Roman" w:cs="Times New Roman"/>
          <w:sz w:val="24"/>
          <w:szCs w:val="24"/>
        </w:rPr>
        <w:t>juga d</w:t>
      </w:r>
      <w:r w:rsidR="00AF713B">
        <w:rPr>
          <w:rFonts w:ascii="Times New Roman" w:hAnsi="Times New Roman" w:cs="Times New Roman"/>
          <w:sz w:val="24"/>
          <w:szCs w:val="24"/>
        </w:rPr>
        <w:t>i</w:t>
      </w:r>
      <w:r w:rsidRPr="009A4434">
        <w:rPr>
          <w:rFonts w:ascii="Times New Roman" w:hAnsi="Times New Roman" w:cs="Times New Roman"/>
          <w:sz w:val="24"/>
          <w:szCs w:val="24"/>
        </w:rPr>
        <w:t xml:space="preserve"> bolehkan berbuka bagi yang berpuasa.</w:t>
      </w:r>
    </w:p>
    <w:p w:rsidR="00F66FE1" w:rsidRPr="00CF05E3" w:rsidRDefault="009D7B25" w:rsidP="00341443">
      <w:pPr>
        <w:pStyle w:val="ListParagraph"/>
        <w:numPr>
          <w:ilvl w:val="0"/>
          <w:numId w:val="7"/>
        </w:numPr>
        <w:autoSpaceDE w:val="0"/>
        <w:autoSpaceDN w:val="0"/>
        <w:adjustRightInd w:val="0"/>
        <w:spacing w:after="0" w:line="360" w:lineRule="auto"/>
        <w:jc w:val="both"/>
        <w:rPr>
          <w:rFonts w:ascii="Traditional Arabic" w:hAnsi="Traditional Arabic" w:cs="Traditional Arabic" w:hint="cs"/>
          <w:sz w:val="36"/>
          <w:szCs w:val="36"/>
        </w:rPr>
      </w:pPr>
      <w:r w:rsidRPr="009A4434">
        <w:rPr>
          <w:rFonts w:ascii="Times New Roman" w:hAnsi="Times New Roman" w:cs="Times New Roman"/>
          <w:b/>
          <w:bCs/>
          <w:sz w:val="24"/>
          <w:szCs w:val="24"/>
        </w:rPr>
        <w:t>“Rihlah</w:t>
      </w:r>
      <w:proofErr w:type="gramStart"/>
      <w:r w:rsidRPr="009A4434">
        <w:rPr>
          <w:rFonts w:ascii="Times New Roman" w:hAnsi="Times New Roman" w:cs="Times New Roman"/>
          <w:b/>
          <w:bCs/>
          <w:sz w:val="24"/>
          <w:szCs w:val="24"/>
        </w:rPr>
        <w:t>” :</w:t>
      </w:r>
      <w:proofErr w:type="gramEnd"/>
      <w:r w:rsidRPr="009A4434">
        <w:rPr>
          <w:rFonts w:ascii="Times New Roman" w:hAnsi="Times New Roman" w:cs="Times New Roman"/>
          <w:b/>
          <w:bCs/>
          <w:sz w:val="24"/>
          <w:szCs w:val="24"/>
        </w:rPr>
        <w:t xml:space="preserve"> </w:t>
      </w:r>
      <w:r w:rsidRPr="009A4434">
        <w:rPr>
          <w:rFonts w:ascii="Times New Roman" w:hAnsi="Times New Roman" w:cs="Times New Roman"/>
          <w:sz w:val="24"/>
          <w:szCs w:val="24"/>
        </w:rPr>
        <w:t>(Perjalanan) terdapat dalam Qs. Qurays (106</w:t>
      </w:r>
      <w:proofErr w:type="gramStart"/>
      <w:r w:rsidRPr="009A4434">
        <w:rPr>
          <w:rFonts w:ascii="Times New Roman" w:hAnsi="Times New Roman" w:cs="Times New Roman"/>
          <w:sz w:val="24"/>
          <w:szCs w:val="24"/>
        </w:rPr>
        <w:t>)</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w:t>
      </w:r>
      <w:proofErr w:type="gramEnd"/>
      <w:r w:rsidRPr="009A4434">
        <w:rPr>
          <w:rFonts w:ascii="Times New Roman" w:hAnsi="Times New Roman" w:cs="Times New Roman"/>
          <w:sz w:val="24"/>
          <w:szCs w:val="24"/>
        </w:rPr>
        <w:t xml:space="preserve"> 1-4.</w:t>
      </w:r>
      <w:r w:rsidR="00F010AB" w:rsidRPr="009A4434">
        <w:rPr>
          <w:rStyle w:val="FootnoteReference"/>
          <w:rFonts w:ascii="Times New Roman" w:hAnsi="Times New Roman" w:cs="Times New Roman"/>
          <w:sz w:val="24"/>
          <w:szCs w:val="24"/>
        </w:rPr>
        <w:footnoteReference w:id="7"/>
      </w:r>
      <w:r w:rsidRPr="009A4434">
        <w:rPr>
          <w:rFonts w:ascii="Times New Roman" w:hAnsi="Times New Roman" w:cs="Times New Roman"/>
          <w:sz w:val="24"/>
          <w:szCs w:val="24"/>
        </w:rPr>
        <w:t xml:space="preserve"> menerangkan Kebiasaan suku Qiraisy melakukan</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perjalanan bisnis/berdagang pada musim dingin ke</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Yaman dan musim panas ke negeri Syam. Rasulullah</w:t>
      </w:r>
      <w:r w:rsidR="00F010AB" w:rsidRPr="009A4434">
        <w:rPr>
          <w:rFonts w:ascii="Times New Roman" w:hAnsi="Times New Roman" w:cs="Times New Roman"/>
          <w:sz w:val="24"/>
          <w:szCs w:val="24"/>
        </w:rPr>
        <w:t xml:space="preserve"> </w:t>
      </w:r>
      <w:r w:rsidRPr="009A4434">
        <w:rPr>
          <w:rFonts w:ascii="Times New Roman" w:hAnsi="Times New Roman" w:cs="Times New Roman"/>
          <w:sz w:val="24"/>
          <w:szCs w:val="24"/>
        </w:rPr>
        <w:t>Saw dalam hal ini menganjurkan ummatnya untuk</w:t>
      </w:r>
      <w:r w:rsidR="004B4A30" w:rsidRPr="009A4434">
        <w:rPr>
          <w:rFonts w:ascii="Times New Roman" w:hAnsi="Times New Roman" w:cs="Times New Roman"/>
          <w:sz w:val="24"/>
          <w:szCs w:val="24"/>
        </w:rPr>
        <w:t xml:space="preserve"> melakukan perjalanan/wis</w:t>
      </w:r>
      <w:r w:rsidR="00CF05E3">
        <w:rPr>
          <w:rFonts w:ascii="Times New Roman" w:hAnsi="Times New Roman" w:cs="Times New Roman"/>
          <w:sz w:val="24"/>
          <w:szCs w:val="24"/>
        </w:rPr>
        <w:t>a</w:t>
      </w:r>
      <w:r w:rsidR="004B4A30" w:rsidRPr="009A4434">
        <w:rPr>
          <w:rFonts w:ascii="Times New Roman" w:hAnsi="Times New Roman" w:cs="Times New Roman"/>
          <w:sz w:val="24"/>
          <w:szCs w:val="24"/>
        </w:rPr>
        <w:t xml:space="preserve">ta rohani ke tiga Masjid, sabagaimana dalam sabda </w:t>
      </w:r>
      <w:proofErr w:type="gramStart"/>
      <w:r w:rsidR="004B4A30" w:rsidRPr="009A4434">
        <w:rPr>
          <w:rFonts w:ascii="Times New Roman" w:hAnsi="Times New Roman" w:cs="Times New Roman"/>
          <w:sz w:val="24"/>
          <w:szCs w:val="24"/>
        </w:rPr>
        <w:t>Beliau :</w:t>
      </w:r>
      <w:proofErr w:type="gramEnd"/>
      <w:r w:rsidR="004B4A30" w:rsidRPr="009A4434">
        <w:rPr>
          <w:rFonts w:ascii="Times New Roman" w:hAnsi="Times New Roman" w:cs="Times New Roman"/>
          <w:sz w:val="24"/>
          <w:szCs w:val="24"/>
        </w:rPr>
        <w:t xml:space="preserve"> </w:t>
      </w:r>
    </w:p>
    <w:p w:rsidR="00F66FE1" w:rsidRPr="00CF05E3" w:rsidRDefault="00F66FE1" w:rsidP="00E860DD">
      <w:pPr>
        <w:autoSpaceDE w:val="0"/>
        <w:autoSpaceDN w:val="0"/>
        <w:adjustRightInd w:val="0"/>
        <w:spacing w:after="0" w:line="240" w:lineRule="auto"/>
        <w:jc w:val="center"/>
        <w:rPr>
          <w:rFonts w:ascii="Traditional Arabic" w:hAnsi="Traditional Arabic" w:cs="Traditional Arabic" w:hint="cs"/>
          <w:sz w:val="36"/>
          <w:szCs w:val="36"/>
        </w:rPr>
      </w:pPr>
      <w:r w:rsidRPr="00CF05E3">
        <w:rPr>
          <w:rFonts w:ascii="Traditional Arabic" w:hAnsi="Traditional Arabic" w:cs="Traditional Arabic" w:hint="cs"/>
          <w:sz w:val="36"/>
          <w:szCs w:val="36"/>
          <w:rtl/>
        </w:rPr>
        <w:t>حَدَّثَنَا عَلِىٌّ حَدَّثَنَا سُفْیَانُ عَنِ الزُّ</w:t>
      </w:r>
      <w:r w:rsidRPr="00CF05E3">
        <w:rPr>
          <w:rFonts w:ascii="Times New Roman" w:hAnsi="Times New Roman" w:cs="Times New Roman" w:hint="cs"/>
          <w:sz w:val="36"/>
          <w:szCs w:val="36"/>
          <w:rtl/>
        </w:rPr>
        <w:t>ھ</w:t>
      </w:r>
      <w:r w:rsidRPr="00CF05E3">
        <w:rPr>
          <w:rFonts w:ascii="Traditional Arabic" w:hAnsi="Traditional Arabic" w:cs="Traditional Arabic" w:hint="cs"/>
          <w:sz w:val="36"/>
          <w:szCs w:val="36"/>
          <w:rtl/>
        </w:rPr>
        <w:t xml:space="preserve">ْرِىِّ عَنْ سَعِیدٍ عَنْ أَبِى </w:t>
      </w:r>
      <w:r w:rsidRPr="00CF05E3">
        <w:rPr>
          <w:rFonts w:ascii="Times New Roman" w:hAnsi="Times New Roman" w:cs="Times New Roman" w:hint="cs"/>
          <w:sz w:val="36"/>
          <w:szCs w:val="36"/>
          <w:rtl/>
        </w:rPr>
        <w:t>ھ</w:t>
      </w:r>
      <w:r w:rsidRPr="00CF05E3">
        <w:rPr>
          <w:rFonts w:ascii="Traditional Arabic" w:hAnsi="Traditional Arabic" w:cs="Traditional Arabic" w:hint="cs"/>
          <w:sz w:val="36"/>
          <w:szCs w:val="36"/>
          <w:rtl/>
        </w:rPr>
        <w:t>ُرَیْرَةَ - رضى</w:t>
      </w:r>
    </w:p>
    <w:p w:rsidR="00F66FE1" w:rsidRPr="00CF05E3" w:rsidRDefault="00F66FE1" w:rsidP="00E860DD">
      <w:pPr>
        <w:autoSpaceDE w:val="0"/>
        <w:autoSpaceDN w:val="0"/>
        <w:adjustRightInd w:val="0"/>
        <w:spacing w:after="0" w:line="240" w:lineRule="auto"/>
        <w:jc w:val="center"/>
        <w:rPr>
          <w:rFonts w:ascii="Traditional Arabic" w:hAnsi="Traditional Arabic" w:cs="Traditional Arabic" w:hint="cs"/>
          <w:sz w:val="36"/>
          <w:szCs w:val="36"/>
        </w:rPr>
      </w:pPr>
      <w:r w:rsidRPr="00CF05E3">
        <w:rPr>
          <w:rFonts w:ascii="Traditional Arabic" w:hAnsi="Traditional Arabic" w:cs="Traditional Arabic" w:hint="cs"/>
          <w:sz w:val="36"/>
          <w:szCs w:val="36"/>
          <w:rtl/>
        </w:rPr>
        <w:t>الله عن</w:t>
      </w:r>
      <w:r w:rsidRPr="00CF05E3">
        <w:rPr>
          <w:rFonts w:ascii="Times New Roman" w:hAnsi="Times New Roman" w:cs="Times New Roman" w:hint="cs"/>
          <w:sz w:val="36"/>
          <w:szCs w:val="36"/>
          <w:rtl/>
        </w:rPr>
        <w:t>ھ</w:t>
      </w:r>
      <w:r w:rsidRPr="00CF05E3">
        <w:rPr>
          <w:rFonts w:ascii="Traditional Arabic" w:hAnsi="Traditional Arabic" w:cs="Traditional Arabic" w:hint="cs"/>
          <w:sz w:val="36"/>
          <w:szCs w:val="36"/>
          <w:rtl/>
        </w:rPr>
        <w:t xml:space="preserve"> - عَنِ النَّبِىِّ - صلى الله علی</w:t>
      </w:r>
      <w:r w:rsidRPr="00CF05E3">
        <w:rPr>
          <w:rFonts w:ascii="Times New Roman" w:hAnsi="Times New Roman" w:cs="Times New Roman" w:hint="cs"/>
          <w:sz w:val="36"/>
          <w:szCs w:val="36"/>
          <w:rtl/>
        </w:rPr>
        <w:t>ھ</w:t>
      </w:r>
      <w:r w:rsidRPr="00CF05E3">
        <w:rPr>
          <w:rFonts w:ascii="Traditional Arabic" w:hAnsi="Traditional Arabic" w:cs="Traditional Arabic" w:hint="cs"/>
          <w:sz w:val="36"/>
          <w:szCs w:val="36"/>
          <w:rtl/>
        </w:rPr>
        <w:t xml:space="preserve"> وسلم - قَالَ « لاَ تُشَدُّ الرِّحَالُ إِلاَّ إِلَى</w:t>
      </w:r>
    </w:p>
    <w:p w:rsidR="00F66FE1" w:rsidRPr="00CF05E3" w:rsidRDefault="00F66FE1" w:rsidP="00E860DD">
      <w:pPr>
        <w:autoSpaceDE w:val="0"/>
        <w:autoSpaceDN w:val="0"/>
        <w:adjustRightInd w:val="0"/>
        <w:spacing w:after="0" w:line="240" w:lineRule="auto"/>
        <w:jc w:val="center"/>
        <w:rPr>
          <w:rFonts w:ascii="Traditional Arabic" w:hAnsi="Traditional Arabic" w:cs="Traditional Arabic" w:hint="cs"/>
          <w:sz w:val="36"/>
          <w:szCs w:val="36"/>
        </w:rPr>
      </w:pPr>
      <w:r w:rsidRPr="00CF05E3">
        <w:rPr>
          <w:rFonts w:ascii="Traditional Arabic" w:hAnsi="Traditional Arabic" w:cs="Traditional Arabic" w:hint="cs"/>
          <w:sz w:val="36"/>
          <w:szCs w:val="36"/>
          <w:rtl/>
        </w:rPr>
        <w:t>ثَلاَثَةِ مَسَاجِدَ الْمَسْجِدِ الْحَرَامِ ، وَمَسْجِدِ الرَّسُولِ - صلى الله علی</w:t>
      </w:r>
      <w:r w:rsidRPr="00CF05E3">
        <w:rPr>
          <w:rFonts w:ascii="Times New Roman" w:hAnsi="Times New Roman" w:cs="Times New Roman" w:hint="cs"/>
          <w:sz w:val="36"/>
          <w:szCs w:val="36"/>
          <w:rtl/>
        </w:rPr>
        <w:t>ھ</w:t>
      </w:r>
      <w:r w:rsidRPr="00CF05E3">
        <w:rPr>
          <w:rFonts w:ascii="Traditional Arabic" w:hAnsi="Traditional Arabic" w:cs="Traditional Arabic" w:hint="cs"/>
          <w:sz w:val="36"/>
          <w:szCs w:val="36"/>
          <w:rtl/>
        </w:rPr>
        <w:t xml:space="preserve"> وسلم</w:t>
      </w:r>
      <w:r w:rsidRPr="00CF05E3">
        <w:rPr>
          <w:rFonts w:ascii="Traditional Arabic" w:hAnsi="Traditional Arabic" w:cs="Traditional Arabic" w:hint="cs"/>
          <w:sz w:val="36"/>
          <w:szCs w:val="36"/>
        </w:rPr>
        <w:t xml:space="preserve"> -</w:t>
      </w:r>
    </w:p>
    <w:p w:rsidR="004B4A30" w:rsidRPr="00CF05E3" w:rsidRDefault="00F66FE1" w:rsidP="00E860DD">
      <w:pPr>
        <w:autoSpaceDE w:val="0"/>
        <w:autoSpaceDN w:val="0"/>
        <w:adjustRightInd w:val="0"/>
        <w:spacing w:after="0" w:line="240" w:lineRule="auto"/>
        <w:jc w:val="center"/>
        <w:rPr>
          <w:rFonts w:ascii="Traditional Arabic" w:hAnsi="Traditional Arabic" w:cs="Traditional Arabic" w:hint="cs"/>
          <w:sz w:val="36"/>
          <w:szCs w:val="36"/>
        </w:rPr>
      </w:pPr>
      <w:r w:rsidRPr="00CF05E3">
        <w:rPr>
          <w:rFonts w:ascii="Traditional Arabic" w:hAnsi="Traditional Arabic" w:cs="Traditional Arabic" w:hint="cs"/>
          <w:sz w:val="36"/>
          <w:szCs w:val="36"/>
          <w:rtl/>
        </w:rPr>
        <w:t>وَمَسْجِدِ الأَقْصَى</w:t>
      </w:r>
      <w:r w:rsidRPr="00CF05E3">
        <w:rPr>
          <w:rFonts w:ascii="Traditional Arabic" w:hAnsi="Traditional Arabic" w:cs="Traditional Arabic" w:hint="cs"/>
          <w:sz w:val="36"/>
          <w:szCs w:val="36"/>
        </w:rPr>
        <w:t xml:space="preserve"> »</w:t>
      </w:r>
    </w:p>
    <w:p w:rsidR="004B4A30" w:rsidRPr="009A4434" w:rsidRDefault="004B4A30" w:rsidP="009A4434">
      <w:pPr>
        <w:autoSpaceDE w:val="0"/>
        <w:autoSpaceDN w:val="0"/>
        <w:adjustRightInd w:val="0"/>
        <w:spacing w:after="0" w:line="360" w:lineRule="auto"/>
        <w:jc w:val="both"/>
        <w:rPr>
          <w:rFonts w:ascii="Times New Roman" w:hAnsi="Times New Roman" w:cs="Times New Roman"/>
          <w:sz w:val="24"/>
          <w:szCs w:val="24"/>
        </w:rPr>
      </w:pPr>
      <w:proofErr w:type="gramStart"/>
      <w:r w:rsidRPr="009A4434">
        <w:rPr>
          <w:rFonts w:ascii="Times New Roman" w:hAnsi="Times New Roman" w:cs="Times New Roman"/>
          <w:sz w:val="24"/>
          <w:szCs w:val="24"/>
        </w:rPr>
        <w:t>Artinya :</w:t>
      </w:r>
      <w:proofErr w:type="gramEnd"/>
      <w:r w:rsidRPr="009A4434">
        <w:rPr>
          <w:rFonts w:ascii="Times New Roman" w:hAnsi="Times New Roman" w:cs="Times New Roman"/>
          <w:sz w:val="24"/>
          <w:szCs w:val="24"/>
        </w:rPr>
        <w:t xml:space="preserve"> </w:t>
      </w:r>
      <w:r w:rsidRPr="009A4434">
        <w:rPr>
          <w:rFonts w:ascii="Times New Roman" w:hAnsi="Times New Roman" w:cs="Times New Roman"/>
          <w:i/>
          <w:sz w:val="24"/>
          <w:szCs w:val="24"/>
        </w:rPr>
        <w:t>”Tidaklah kamu di anjurkan melakukan perjalanan melainkan kepada tiga Masjid, al-Masjid al- Haram, Masjid al-Rasul, dan Masjid al-Aqsa”</w:t>
      </w:r>
      <w:r w:rsidRPr="009A4434">
        <w:rPr>
          <w:rFonts w:ascii="Times New Roman" w:hAnsi="Times New Roman" w:cs="Times New Roman"/>
          <w:sz w:val="24"/>
          <w:szCs w:val="24"/>
        </w:rPr>
        <w:t>.</w:t>
      </w:r>
      <w:r w:rsidRPr="009A4434">
        <w:rPr>
          <w:rStyle w:val="FootnoteReference"/>
          <w:rFonts w:ascii="Times New Roman" w:hAnsi="Times New Roman" w:cs="Times New Roman"/>
          <w:sz w:val="24"/>
          <w:szCs w:val="24"/>
        </w:rPr>
        <w:footnoteReference w:id="8"/>
      </w:r>
      <w:r w:rsidRPr="009A4434">
        <w:rPr>
          <w:rFonts w:ascii="Times New Roman" w:hAnsi="Times New Roman" w:cs="Times New Roman"/>
          <w:sz w:val="24"/>
          <w:szCs w:val="24"/>
        </w:rPr>
        <w:t xml:space="preserve"> </w:t>
      </w:r>
    </w:p>
    <w:p w:rsidR="004B4A30" w:rsidRPr="009A4434" w:rsidRDefault="004B4A30" w:rsidP="009A4434">
      <w:pPr>
        <w:autoSpaceDE w:val="0"/>
        <w:autoSpaceDN w:val="0"/>
        <w:adjustRightInd w:val="0"/>
        <w:spacing w:after="0" w:line="360" w:lineRule="auto"/>
        <w:jc w:val="both"/>
        <w:rPr>
          <w:rFonts w:ascii="Times New Roman" w:hAnsi="Times New Roman" w:cs="Times New Roman"/>
          <w:sz w:val="24"/>
          <w:szCs w:val="24"/>
        </w:rPr>
      </w:pPr>
    </w:p>
    <w:p w:rsidR="00F66FE1" w:rsidRPr="00EF4183" w:rsidRDefault="004B4A30" w:rsidP="009A4434">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b/>
          <w:sz w:val="24"/>
          <w:szCs w:val="24"/>
        </w:rPr>
        <w:t>“Hajara-Yuhajiru-Muhajiran</w:t>
      </w:r>
      <w:proofErr w:type="gramStart"/>
      <w:r w:rsidRPr="009A4434">
        <w:rPr>
          <w:rFonts w:ascii="Times New Roman" w:hAnsi="Times New Roman" w:cs="Times New Roman"/>
          <w:b/>
          <w:sz w:val="24"/>
          <w:szCs w:val="24"/>
        </w:rPr>
        <w:t xml:space="preserve">” </w:t>
      </w:r>
      <w:r w:rsidRPr="009A4434">
        <w:rPr>
          <w:rFonts w:ascii="Times New Roman" w:hAnsi="Times New Roman" w:cs="Times New Roman"/>
          <w:sz w:val="24"/>
          <w:szCs w:val="24"/>
        </w:rPr>
        <w:t>:</w:t>
      </w:r>
      <w:proofErr w:type="gramEnd"/>
      <w:r w:rsidRPr="009A4434">
        <w:rPr>
          <w:rFonts w:ascii="Times New Roman" w:hAnsi="Times New Roman" w:cs="Times New Roman"/>
          <w:sz w:val="24"/>
          <w:szCs w:val="24"/>
        </w:rPr>
        <w:t xml:space="preserve"> (Berhijrah, berpindah) terdapa</w:t>
      </w:r>
      <w:r w:rsidR="00F66FE1" w:rsidRPr="009A4434">
        <w:rPr>
          <w:rFonts w:ascii="Times New Roman" w:hAnsi="Times New Roman" w:cs="Times New Roman"/>
          <w:sz w:val="24"/>
          <w:szCs w:val="24"/>
        </w:rPr>
        <w:t>t dalam Qs. Annisa’ (4</w:t>
      </w:r>
      <w:proofErr w:type="gramStart"/>
      <w:r w:rsidR="00F66FE1" w:rsidRPr="009A4434">
        <w:rPr>
          <w:rFonts w:ascii="Times New Roman" w:hAnsi="Times New Roman" w:cs="Times New Roman"/>
          <w:sz w:val="24"/>
          <w:szCs w:val="24"/>
        </w:rPr>
        <w:t>) :</w:t>
      </w:r>
      <w:proofErr w:type="gramEnd"/>
      <w:r w:rsidR="00F66FE1" w:rsidRPr="009A4434">
        <w:rPr>
          <w:rFonts w:ascii="Times New Roman" w:hAnsi="Times New Roman" w:cs="Times New Roman"/>
          <w:sz w:val="24"/>
          <w:szCs w:val="24"/>
        </w:rPr>
        <w:t xml:space="preserve"> 100.</w:t>
      </w:r>
      <w:r w:rsidR="00F66FE1" w:rsidRPr="009A4434">
        <w:rPr>
          <w:rStyle w:val="FootnoteReference"/>
          <w:rFonts w:ascii="Times New Roman" w:hAnsi="Times New Roman" w:cs="Times New Roman"/>
          <w:sz w:val="24"/>
          <w:szCs w:val="24"/>
        </w:rPr>
        <w:footnoteReference w:id="9"/>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Menerangkan keadaan orang yang berhijrah karena</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Allah Swt dan Rasul-Nya maka orang tersebut</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mendapatkan pahala, walaupun akan banyak</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mendapatkan tantangan dan cobaan.</w:t>
      </w:r>
    </w:p>
    <w:p w:rsidR="004B4A30" w:rsidRPr="009A4434" w:rsidRDefault="004B4A30" w:rsidP="009A4434">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b/>
          <w:sz w:val="24"/>
          <w:szCs w:val="24"/>
        </w:rPr>
        <w:lastRenderedPageBreak/>
        <w:t>“Asra</w:t>
      </w:r>
      <w:proofErr w:type="gramStart"/>
      <w:r w:rsidRPr="009A4434">
        <w:rPr>
          <w:rFonts w:ascii="Times New Roman" w:hAnsi="Times New Roman" w:cs="Times New Roman"/>
          <w:b/>
          <w:sz w:val="24"/>
          <w:szCs w:val="24"/>
        </w:rPr>
        <w:t xml:space="preserve">” </w:t>
      </w:r>
      <w:r w:rsidRPr="009A4434">
        <w:rPr>
          <w:rFonts w:ascii="Times New Roman" w:hAnsi="Times New Roman" w:cs="Times New Roman"/>
          <w:sz w:val="24"/>
          <w:szCs w:val="24"/>
        </w:rPr>
        <w:t>:</w:t>
      </w:r>
      <w:proofErr w:type="gramEnd"/>
      <w:r w:rsidRPr="009A4434">
        <w:rPr>
          <w:rFonts w:ascii="Times New Roman" w:hAnsi="Times New Roman" w:cs="Times New Roman"/>
          <w:sz w:val="24"/>
          <w:szCs w:val="24"/>
        </w:rPr>
        <w:t xml:space="preserve"> (memperjalankan) terdapat dalam Qs. al-Isra’</w:t>
      </w:r>
      <w:r w:rsidR="00F66FE1" w:rsidRPr="009A4434">
        <w:rPr>
          <w:rFonts w:ascii="Times New Roman" w:hAnsi="Times New Roman" w:cs="Times New Roman"/>
          <w:sz w:val="24"/>
          <w:szCs w:val="24"/>
        </w:rPr>
        <w:t xml:space="preserve"> (17</w:t>
      </w:r>
      <w:proofErr w:type="gramStart"/>
      <w:r w:rsidR="00F66FE1" w:rsidRPr="009A4434">
        <w:rPr>
          <w:rFonts w:ascii="Times New Roman" w:hAnsi="Times New Roman" w:cs="Times New Roman"/>
          <w:sz w:val="24"/>
          <w:szCs w:val="24"/>
        </w:rPr>
        <w:t>) :</w:t>
      </w:r>
      <w:proofErr w:type="gramEnd"/>
      <w:r w:rsidR="00F66FE1" w:rsidRPr="009A4434">
        <w:rPr>
          <w:rFonts w:ascii="Times New Roman" w:hAnsi="Times New Roman" w:cs="Times New Roman"/>
          <w:sz w:val="24"/>
          <w:szCs w:val="24"/>
        </w:rPr>
        <w:t xml:space="preserve"> 1.</w:t>
      </w:r>
      <w:r w:rsidR="00F66FE1" w:rsidRPr="009A4434">
        <w:rPr>
          <w:rStyle w:val="FootnoteReference"/>
          <w:rFonts w:ascii="Times New Roman" w:hAnsi="Times New Roman" w:cs="Times New Roman"/>
          <w:sz w:val="24"/>
          <w:szCs w:val="24"/>
        </w:rPr>
        <w:footnoteReference w:id="10"/>
      </w:r>
      <w:r w:rsidRPr="009A4434">
        <w:rPr>
          <w:rFonts w:ascii="Times New Roman" w:hAnsi="Times New Roman" w:cs="Times New Roman"/>
          <w:sz w:val="24"/>
          <w:szCs w:val="24"/>
        </w:rPr>
        <w:t xml:space="preserve"> Kisah Isra’ dan Mi’raj, misi perjalanan</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Rasulullah Saw dari Masjid Haram Makkah ke Masjid</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al-Aqsa di Palestina, lalu menaiki langit menjemput</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perintah sholat.</w:t>
      </w:r>
    </w:p>
    <w:p w:rsidR="00F66FE1" w:rsidRPr="009A4434" w:rsidRDefault="00F66FE1" w:rsidP="009A4434">
      <w:pPr>
        <w:autoSpaceDE w:val="0"/>
        <w:autoSpaceDN w:val="0"/>
        <w:adjustRightInd w:val="0"/>
        <w:spacing w:after="0" w:line="360" w:lineRule="auto"/>
        <w:jc w:val="both"/>
        <w:rPr>
          <w:rFonts w:ascii="Times New Roman" w:hAnsi="Times New Roman" w:cs="Times New Roman"/>
          <w:sz w:val="24"/>
          <w:szCs w:val="24"/>
        </w:rPr>
      </w:pPr>
    </w:p>
    <w:p w:rsidR="004B4A30" w:rsidRPr="00CF05E3" w:rsidRDefault="004B4A30" w:rsidP="00341443">
      <w:pPr>
        <w:pStyle w:val="ListParagraph"/>
        <w:numPr>
          <w:ilvl w:val="0"/>
          <w:numId w:val="7"/>
        </w:numPr>
        <w:autoSpaceDE w:val="0"/>
        <w:autoSpaceDN w:val="0"/>
        <w:adjustRightInd w:val="0"/>
        <w:spacing w:after="0" w:line="360" w:lineRule="auto"/>
        <w:jc w:val="both"/>
        <w:rPr>
          <w:rFonts w:ascii="Traditional Arabic" w:hAnsi="Traditional Arabic" w:cs="Traditional Arabic" w:hint="cs"/>
          <w:sz w:val="36"/>
          <w:szCs w:val="36"/>
        </w:rPr>
      </w:pPr>
      <w:proofErr w:type="gramStart"/>
      <w:r w:rsidRPr="009A4434">
        <w:rPr>
          <w:rFonts w:ascii="Times New Roman" w:hAnsi="Times New Roman" w:cs="Times New Roman"/>
          <w:b/>
          <w:sz w:val="24"/>
          <w:szCs w:val="24"/>
        </w:rPr>
        <w:t>”Saha</w:t>
      </w:r>
      <w:proofErr w:type="gramEnd"/>
      <w:r w:rsidRPr="009A4434">
        <w:rPr>
          <w:rFonts w:ascii="Times New Roman" w:hAnsi="Times New Roman" w:cs="Times New Roman"/>
          <w:b/>
          <w:sz w:val="24"/>
          <w:szCs w:val="24"/>
        </w:rPr>
        <w:t>-Yahsihu-Saihan-Siyahah-Sa ihun”</w:t>
      </w:r>
      <w:r w:rsidRPr="009A4434">
        <w:rPr>
          <w:rFonts w:ascii="Times New Roman" w:hAnsi="Times New Roman" w:cs="Times New Roman"/>
          <w:sz w:val="24"/>
          <w:szCs w:val="24"/>
        </w:rPr>
        <w:t xml:space="preserve"> : (Berjalan</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atau bepegian), tedapat dalam Qs. Al-Taubah (9</w:t>
      </w:r>
      <w:proofErr w:type="gramStart"/>
      <w:r w:rsidRPr="009A4434">
        <w:rPr>
          <w:rFonts w:ascii="Times New Roman" w:hAnsi="Times New Roman" w:cs="Times New Roman"/>
          <w:sz w:val="24"/>
          <w:szCs w:val="24"/>
        </w:rPr>
        <w:t>) :</w:t>
      </w:r>
      <w:proofErr w:type="gramEnd"/>
      <w:r w:rsidRPr="009A4434">
        <w:rPr>
          <w:rFonts w:ascii="Times New Roman" w:hAnsi="Times New Roman" w:cs="Times New Roman"/>
          <w:sz w:val="24"/>
          <w:szCs w:val="24"/>
        </w:rPr>
        <w:t xml:space="preserve"> 2 dan</w:t>
      </w:r>
      <w:r w:rsidR="00F66FE1" w:rsidRPr="009A4434">
        <w:rPr>
          <w:rFonts w:ascii="Times New Roman" w:hAnsi="Times New Roman" w:cs="Times New Roman"/>
          <w:sz w:val="24"/>
          <w:szCs w:val="24"/>
        </w:rPr>
        <w:t xml:space="preserve"> 112.</w:t>
      </w:r>
      <w:r w:rsidR="00F66FE1" w:rsidRPr="009A4434">
        <w:rPr>
          <w:rStyle w:val="FootnoteReference"/>
          <w:rFonts w:ascii="Times New Roman" w:hAnsi="Times New Roman" w:cs="Times New Roman"/>
          <w:sz w:val="24"/>
          <w:szCs w:val="24"/>
        </w:rPr>
        <w:footnoteReference w:id="11"/>
      </w:r>
      <w:r w:rsidRPr="009A4434">
        <w:rPr>
          <w:rFonts w:ascii="Times New Roman" w:hAnsi="Times New Roman" w:cs="Times New Roman"/>
          <w:sz w:val="24"/>
          <w:szCs w:val="24"/>
        </w:rPr>
        <w:t xml:space="preserve"> Dalam dua ayat di atas dijelaskan tentang anjuran</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melakuan perjalanan di buka bumi dalam rangka</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melakukan ibadah dan anjuran melawat atau bertamasya</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ke suatu negeri untuk melihat pemandangan dan</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kagungan ciptaan Allah Swt. Bahkan Allah Swt memuji</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orang-orang yang melakukan perjalanan, wisatawan dan</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 xml:space="preserve">pelancong dengan </w:t>
      </w:r>
      <w:proofErr w:type="gramStart"/>
      <w:r w:rsidRPr="009A4434">
        <w:rPr>
          <w:rFonts w:ascii="Times New Roman" w:hAnsi="Times New Roman" w:cs="Times New Roman"/>
          <w:sz w:val="24"/>
          <w:szCs w:val="24"/>
        </w:rPr>
        <w:t>istilah ”Al</w:t>
      </w:r>
      <w:proofErr w:type="gramEnd"/>
      <w:r w:rsidRPr="009A4434">
        <w:rPr>
          <w:rFonts w:ascii="Times New Roman" w:hAnsi="Times New Roman" w:cs="Times New Roman"/>
          <w:sz w:val="24"/>
          <w:szCs w:val="24"/>
        </w:rPr>
        <w:t>-Saih” berbarengan dengan</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orang bertaubat, memuji Allah, orang yang ruku’, orang</w:t>
      </w:r>
      <w:r w:rsidR="00F66FE1" w:rsidRPr="009A4434">
        <w:rPr>
          <w:rFonts w:ascii="Times New Roman" w:hAnsi="Times New Roman" w:cs="Times New Roman"/>
          <w:sz w:val="24"/>
          <w:szCs w:val="24"/>
        </w:rPr>
        <w:t xml:space="preserve"> </w:t>
      </w:r>
      <w:r w:rsidRPr="009A4434">
        <w:rPr>
          <w:rFonts w:ascii="Times New Roman" w:hAnsi="Times New Roman" w:cs="Times New Roman"/>
          <w:sz w:val="24"/>
          <w:szCs w:val="24"/>
        </w:rPr>
        <w:t xml:space="preserve">yang sujud, berjihad, dan beramar ma’ruf dan </w:t>
      </w:r>
      <w:r w:rsidR="00C966EC" w:rsidRPr="009A4434">
        <w:rPr>
          <w:rFonts w:ascii="Times New Roman" w:hAnsi="Times New Roman" w:cs="Times New Roman"/>
          <w:sz w:val="24"/>
          <w:szCs w:val="24"/>
        </w:rPr>
        <w:t>nahi munkar.</w:t>
      </w:r>
      <w:r w:rsidR="009A4434" w:rsidRPr="009A4434">
        <w:rPr>
          <w:rFonts w:ascii="Times New Roman" w:hAnsi="Times New Roman" w:cs="Times New Roman"/>
          <w:sz w:val="24"/>
          <w:szCs w:val="24"/>
        </w:rPr>
        <w:t xml:space="preserve"> </w:t>
      </w:r>
      <w:r w:rsidRPr="009A4434">
        <w:rPr>
          <w:rFonts w:ascii="Times New Roman" w:hAnsi="Times New Roman" w:cs="Times New Roman"/>
          <w:sz w:val="24"/>
          <w:szCs w:val="24"/>
        </w:rPr>
        <w:t>Senada dengan hal di atas Rasulullah Saw</w:t>
      </w:r>
      <w:r w:rsidR="00C966EC" w:rsidRPr="009A4434">
        <w:rPr>
          <w:rFonts w:ascii="Times New Roman" w:hAnsi="Times New Roman" w:cs="Times New Roman"/>
          <w:sz w:val="24"/>
          <w:szCs w:val="24"/>
        </w:rPr>
        <w:t xml:space="preserve"> </w:t>
      </w:r>
      <w:proofErr w:type="gramStart"/>
      <w:r w:rsidR="00C966EC" w:rsidRPr="009A4434">
        <w:rPr>
          <w:rFonts w:ascii="Times New Roman" w:hAnsi="Times New Roman" w:cs="Times New Roman"/>
          <w:sz w:val="24"/>
          <w:szCs w:val="24"/>
        </w:rPr>
        <w:t>bersabda :</w:t>
      </w:r>
      <w:proofErr w:type="gramEnd"/>
    </w:p>
    <w:p w:rsidR="004B4A30" w:rsidRPr="00CF05E3" w:rsidRDefault="004B4A30" w:rsidP="00E860DD">
      <w:pPr>
        <w:autoSpaceDE w:val="0"/>
        <w:autoSpaceDN w:val="0"/>
        <w:adjustRightInd w:val="0"/>
        <w:spacing w:after="0" w:line="240" w:lineRule="auto"/>
        <w:jc w:val="center"/>
        <w:rPr>
          <w:rFonts w:ascii="Traditional Arabic" w:hAnsi="Traditional Arabic" w:cs="Traditional Arabic" w:hint="cs"/>
          <w:sz w:val="36"/>
          <w:szCs w:val="36"/>
        </w:rPr>
      </w:pPr>
      <w:r w:rsidRPr="00CF05E3">
        <w:rPr>
          <w:rFonts w:ascii="Traditional Arabic" w:hAnsi="Traditional Arabic" w:cs="Traditional Arabic" w:hint="cs"/>
          <w:sz w:val="36"/>
          <w:szCs w:val="36"/>
          <w:rtl/>
        </w:rPr>
        <w:t>عَنْ سَعْدِ بْنِ مَسْعُودٍ ، أَنَّ عُثْمَانَ بْنَ مَظْعُونٍ ، أَتَى النَّبِيَّ صَلَّى اللهَّ ُ عَلَیْ</w:t>
      </w:r>
      <w:r w:rsidRPr="00CF05E3">
        <w:rPr>
          <w:rFonts w:ascii="Times New Roman" w:hAnsi="Times New Roman" w:cs="Times New Roman" w:hint="cs"/>
          <w:sz w:val="36"/>
          <w:szCs w:val="36"/>
          <w:rtl/>
        </w:rPr>
        <w:t>ھ</w:t>
      </w:r>
      <w:r w:rsidRPr="00CF05E3">
        <w:rPr>
          <w:rFonts w:ascii="Traditional Arabic" w:hAnsi="Traditional Arabic" w:cs="Traditional Arabic" w:hint="cs"/>
          <w:sz w:val="36"/>
          <w:szCs w:val="36"/>
          <w:rtl/>
        </w:rPr>
        <w:t>ِ</w:t>
      </w:r>
    </w:p>
    <w:p w:rsidR="004B4A30" w:rsidRPr="00CF05E3" w:rsidRDefault="004B4A30" w:rsidP="00E860DD">
      <w:pPr>
        <w:autoSpaceDE w:val="0"/>
        <w:autoSpaceDN w:val="0"/>
        <w:adjustRightInd w:val="0"/>
        <w:spacing w:after="0" w:line="240" w:lineRule="auto"/>
        <w:jc w:val="center"/>
        <w:rPr>
          <w:rFonts w:ascii="Traditional Arabic" w:hAnsi="Traditional Arabic" w:cs="Traditional Arabic" w:hint="cs"/>
          <w:sz w:val="36"/>
          <w:szCs w:val="36"/>
        </w:rPr>
      </w:pPr>
      <w:r w:rsidRPr="00CF05E3">
        <w:rPr>
          <w:rFonts w:ascii="Traditional Arabic" w:hAnsi="Traditional Arabic" w:cs="Traditional Arabic" w:hint="cs"/>
          <w:sz w:val="36"/>
          <w:szCs w:val="36"/>
          <w:rtl/>
        </w:rPr>
        <w:t>وَسَلَّمَ ، فَقَالَ : ائْذَنْ لَنَا فِي الاخْتِصَاءِ ، فَقَالَ رَسُولُ اللهَّ ِ صَلَّى اللهَّ ُ عَلَیْ</w:t>
      </w:r>
      <w:r w:rsidRPr="00CF05E3">
        <w:rPr>
          <w:rFonts w:ascii="Times New Roman" w:hAnsi="Times New Roman" w:cs="Times New Roman" w:hint="cs"/>
          <w:sz w:val="36"/>
          <w:szCs w:val="36"/>
          <w:rtl/>
        </w:rPr>
        <w:t>ھ</w:t>
      </w:r>
      <w:r w:rsidRPr="00CF05E3">
        <w:rPr>
          <w:rFonts w:ascii="Traditional Arabic" w:hAnsi="Traditional Arabic" w:cs="Traditional Arabic" w:hint="cs"/>
          <w:sz w:val="36"/>
          <w:szCs w:val="36"/>
          <w:rtl/>
        </w:rPr>
        <w:t>ِ</w:t>
      </w:r>
    </w:p>
    <w:p w:rsidR="004B4A30" w:rsidRPr="00CF05E3" w:rsidRDefault="004B4A30" w:rsidP="00E860DD">
      <w:pPr>
        <w:autoSpaceDE w:val="0"/>
        <w:autoSpaceDN w:val="0"/>
        <w:adjustRightInd w:val="0"/>
        <w:spacing w:after="0" w:line="240" w:lineRule="auto"/>
        <w:jc w:val="center"/>
        <w:rPr>
          <w:rFonts w:ascii="Traditional Arabic" w:hAnsi="Traditional Arabic" w:cs="Traditional Arabic" w:hint="cs"/>
          <w:sz w:val="36"/>
          <w:szCs w:val="36"/>
        </w:rPr>
      </w:pPr>
      <w:r w:rsidRPr="00CF05E3">
        <w:rPr>
          <w:rFonts w:ascii="Traditional Arabic" w:hAnsi="Traditional Arabic" w:cs="Traditional Arabic" w:hint="cs"/>
          <w:sz w:val="36"/>
          <w:szCs w:val="36"/>
          <w:rtl/>
        </w:rPr>
        <w:t>وَسَلَّ مَ : لَیْسَ مِنَّا مَنْ خَصَى وَلا اخْتَصَى ، إِنَّ خِصَاءَ أُمَّتِي الصِّیَامُ ، فَقَالَ</w:t>
      </w:r>
      <w:r w:rsidRPr="00CF05E3">
        <w:rPr>
          <w:rFonts w:ascii="Traditional Arabic" w:hAnsi="Traditional Arabic" w:cs="Traditional Arabic" w:hint="cs"/>
          <w:sz w:val="36"/>
          <w:szCs w:val="36"/>
        </w:rPr>
        <w:t xml:space="preserve"> :</w:t>
      </w:r>
    </w:p>
    <w:p w:rsidR="004B4A30" w:rsidRPr="00CF05E3" w:rsidRDefault="004B4A30" w:rsidP="00E860DD">
      <w:pPr>
        <w:autoSpaceDE w:val="0"/>
        <w:autoSpaceDN w:val="0"/>
        <w:adjustRightInd w:val="0"/>
        <w:spacing w:after="0" w:line="240" w:lineRule="auto"/>
        <w:jc w:val="center"/>
        <w:rPr>
          <w:rFonts w:ascii="Traditional Arabic" w:hAnsi="Traditional Arabic" w:cs="Traditional Arabic" w:hint="cs"/>
          <w:sz w:val="36"/>
          <w:szCs w:val="36"/>
        </w:rPr>
      </w:pPr>
      <w:r w:rsidRPr="00CF05E3">
        <w:rPr>
          <w:rFonts w:ascii="Traditional Arabic" w:hAnsi="Traditional Arabic" w:cs="Traditional Arabic" w:hint="cs"/>
          <w:sz w:val="36"/>
          <w:szCs w:val="36"/>
          <w:rtl/>
        </w:rPr>
        <w:t>یَا رَسُولَ اللهَّ ِ ، ائْذَنْ لَنَا فِي السِّیَاحَةِ ، فَقَالَ : إِنَّ سِیَاحَةَ أُمَّتِي الْجِ</w:t>
      </w:r>
      <w:r w:rsidRPr="00CF05E3">
        <w:rPr>
          <w:rFonts w:ascii="Times New Roman" w:hAnsi="Times New Roman" w:cs="Times New Roman" w:hint="cs"/>
          <w:sz w:val="36"/>
          <w:szCs w:val="36"/>
          <w:rtl/>
        </w:rPr>
        <w:t>ھ</w:t>
      </w:r>
      <w:r w:rsidRPr="00CF05E3">
        <w:rPr>
          <w:rFonts w:ascii="Traditional Arabic" w:hAnsi="Traditional Arabic" w:cs="Traditional Arabic" w:hint="cs"/>
          <w:sz w:val="36"/>
          <w:szCs w:val="36"/>
          <w:rtl/>
        </w:rPr>
        <w:t>َادُ فِي</w:t>
      </w:r>
    </w:p>
    <w:p w:rsidR="004B4A30" w:rsidRPr="00CF05E3" w:rsidRDefault="004B4A30" w:rsidP="00E860DD">
      <w:pPr>
        <w:autoSpaceDE w:val="0"/>
        <w:autoSpaceDN w:val="0"/>
        <w:adjustRightInd w:val="0"/>
        <w:spacing w:after="0" w:line="240" w:lineRule="auto"/>
        <w:jc w:val="center"/>
        <w:rPr>
          <w:rFonts w:ascii="Traditional Arabic" w:hAnsi="Traditional Arabic" w:cs="Traditional Arabic" w:hint="cs"/>
          <w:sz w:val="36"/>
          <w:szCs w:val="36"/>
        </w:rPr>
      </w:pPr>
      <w:r w:rsidRPr="00CF05E3">
        <w:rPr>
          <w:rFonts w:ascii="Traditional Arabic" w:hAnsi="Traditional Arabic" w:cs="Traditional Arabic" w:hint="cs"/>
          <w:sz w:val="36"/>
          <w:szCs w:val="36"/>
          <w:rtl/>
        </w:rPr>
        <w:t>سَبِیلِ اللهَّ ِ ، قَالَ : یَا رَسُولَ اللهَّ ِ ، ائْذَنْ لَ نَا فِي التَّرَ</w:t>
      </w:r>
      <w:r w:rsidRPr="00CF05E3">
        <w:rPr>
          <w:rFonts w:ascii="Times New Roman" w:hAnsi="Times New Roman" w:cs="Times New Roman" w:hint="cs"/>
          <w:sz w:val="36"/>
          <w:szCs w:val="36"/>
          <w:rtl/>
        </w:rPr>
        <w:t>ھ</w:t>
      </w:r>
      <w:r w:rsidRPr="00CF05E3">
        <w:rPr>
          <w:rFonts w:ascii="Traditional Arabic" w:hAnsi="Traditional Arabic" w:cs="Traditional Arabic" w:hint="cs"/>
          <w:sz w:val="36"/>
          <w:szCs w:val="36"/>
          <w:rtl/>
        </w:rPr>
        <w:t>ُّبِ ، فَقَالَ : إِنَّ تَرَ</w:t>
      </w:r>
      <w:r w:rsidRPr="00CF05E3">
        <w:rPr>
          <w:rFonts w:ascii="Times New Roman" w:hAnsi="Times New Roman" w:cs="Times New Roman" w:hint="cs"/>
          <w:sz w:val="36"/>
          <w:szCs w:val="36"/>
          <w:rtl/>
        </w:rPr>
        <w:t>ھ</w:t>
      </w:r>
      <w:r w:rsidRPr="00CF05E3">
        <w:rPr>
          <w:rFonts w:ascii="Traditional Arabic" w:hAnsi="Traditional Arabic" w:cs="Traditional Arabic" w:hint="cs"/>
          <w:sz w:val="36"/>
          <w:szCs w:val="36"/>
          <w:rtl/>
        </w:rPr>
        <w:t>ُّبَ</w:t>
      </w:r>
    </w:p>
    <w:p w:rsidR="004B4A30" w:rsidRPr="00CF05E3" w:rsidRDefault="00C966EC" w:rsidP="00E860DD">
      <w:pPr>
        <w:autoSpaceDE w:val="0"/>
        <w:autoSpaceDN w:val="0"/>
        <w:adjustRightInd w:val="0"/>
        <w:spacing w:after="0" w:line="240" w:lineRule="auto"/>
        <w:jc w:val="center"/>
        <w:rPr>
          <w:rFonts w:ascii="Traditional Arabic" w:hAnsi="Traditional Arabic" w:cs="Traditional Arabic" w:hint="cs"/>
          <w:sz w:val="36"/>
          <w:szCs w:val="36"/>
        </w:rPr>
      </w:pPr>
      <w:r w:rsidRPr="00CF05E3">
        <w:rPr>
          <w:rFonts w:ascii="Traditional Arabic" w:hAnsi="Traditional Arabic" w:cs="Traditional Arabic" w:hint="cs"/>
          <w:sz w:val="36"/>
          <w:szCs w:val="36"/>
        </w:rPr>
        <w:t>.</w:t>
      </w:r>
      <w:r w:rsidR="004B4A30" w:rsidRPr="00CF05E3">
        <w:rPr>
          <w:rFonts w:ascii="Traditional Arabic" w:hAnsi="Traditional Arabic" w:cs="Traditional Arabic" w:hint="cs"/>
          <w:sz w:val="36"/>
          <w:szCs w:val="36"/>
        </w:rPr>
        <w:t xml:space="preserve"> </w:t>
      </w:r>
      <w:r w:rsidR="004B4A30" w:rsidRPr="00CF05E3">
        <w:rPr>
          <w:rFonts w:ascii="Traditional Arabic" w:hAnsi="Traditional Arabic" w:cs="Traditional Arabic" w:hint="cs"/>
          <w:sz w:val="36"/>
          <w:szCs w:val="36"/>
          <w:rtl/>
        </w:rPr>
        <w:t>أُمَّتِي الْجُلُوسُ فِي الْمَسَاجِدِ ، انْتِظَارَ الصَّلاةِ</w:t>
      </w:r>
      <w:r w:rsidR="004B4A30" w:rsidRPr="00CF05E3">
        <w:rPr>
          <w:rFonts w:ascii="Traditional Arabic" w:hAnsi="Traditional Arabic" w:cs="Traditional Arabic" w:hint="cs"/>
          <w:sz w:val="36"/>
          <w:szCs w:val="36"/>
        </w:rPr>
        <w:t xml:space="preserve"> "</w:t>
      </w:r>
    </w:p>
    <w:p w:rsidR="00C966EC" w:rsidRPr="009A4434" w:rsidRDefault="004B4A30" w:rsidP="009A4434">
      <w:pPr>
        <w:autoSpaceDE w:val="0"/>
        <w:autoSpaceDN w:val="0"/>
        <w:adjustRightInd w:val="0"/>
        <w:spacing w:line="360" w:lineRule="auto"/>
        <w:jc w:val="both"/>
        <w:rPr>
          <w:rFonts w:ascii="Times New Roman" w:hAnsi="Times New Roman" w:cs="Times New Roman"/>
          <w:sz w:val="24"/>
          <w:szCs w:val="24"/>
        </w:rPr>
      </w:pPr>
      <w:r w:rsidRPr="009A4434">
        <w:rPr>
          <w:rFonts w:ascii="Times New Roman" w:hAnsi="Times New Roman" w:cs="Times New Roman"/>
          <w:sz w:val="24"/>
          <w:szCs w:val="24"/>
        </w:rPr>
        <w:t xml:space="preserve">Artinya: </w:t>
      </w:r>
    </w:p>
    <w:p w:rsidR="004B4A30" w:rsidRPr="009A4434" w:rsidRDefault="004B4A30" w:rsidP="00341443">
      <w:pPr>
        <w:autoSpaceDE w:val="0"/>
        <w:autoSpaceDN w:val="0"/>
        <w:adjustRightInd w:val="0"/>
        <w:spacing w:after="0" w:line="360" w:lineRule="auto"/>
        <w:jc w:val="both"/>
        <w:rPr>
          <w:rFonts w:ascii="Times New Roman" w:hAnsi="Times New Roman" w:cs="Times New Roman"/>
          <w:i/>
          <w:sz w:val="24"/>
          <w:szCs w:val="24"/>
        </w:rPr>
      </w:pPr>
      <w:r w:rsidRPr="009A4434">
        <w:rPr>
          <w:rFonts w:ascii="Times New Roman" w:hAnsi="Times New Roman" w:cs="Times New Roman"/>
          <w:i/>
          <w:sz w:val="24"/>
          <w:szCs w:val="24"/>
        </w:rPr>
        <w:t>“Dari Sa’ad bin Mas’ud, bahwasanya ‘Usman</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bin Maz’un datang menemui Nabi SAW, dia</w:t>
      </w:r>
      <w:r w:rsidR="00ED7482">
        <w:rPr>
          <w:rFonts w:ascii="Times New Roman" w:hAnsi="Times New Roman" w:cs="Times New Roman"/>
          <w:i/>
          <w:sz w:val="24"/>
          <w:szCs w:val="24"/>
        </w:rPr>
        <w:t xml:space="preserve"> </w:t>
      </w:r>
      <w:r w:rsidRPr="009A4434">
        <w:rPr>
          <w:rFonts w:ascii="Times New Roman" w:hAnsi="Times New Roman" w:cs="Times New Roman"/>
          <w:i/>
          <w:sz w:val="24"/>
          <w:szCs w:val="24"/>
        </w:rPr>
        <w:t>berkata:</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“Izinkanlah kami dikebiri!” Lalu Rasulullah SAW</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menjawab: “Sesungguhnya pengebirian umatku adalah</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dengan cara berpuasa.” Dia berkata lagi: “Ya</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Rasulullah! Izinkanlah kami hidup melakukan siyahah</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(pergi ke padang pasir jauh dari orang ramai,</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meninggalkan segala kesenangan dan perkara-perkara</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yang mubah serta mengekang hawa nafsu).” Lalu Rasul</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menjawab: “Siyahah umatku adalah dengan cara</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berjihad fi sabilillah.” Dia berkata lagi: “Wahai</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 xml:space="preserve">Rasulullah, izinkanlah kami </w:t>
      </w:r>
      <w:r w:rsidRPr="009A4434">
        <w:rPr>
          <w:rFonts w:ascii="Times New Roman" w:hAnsi="Times New Roman" w:cs="Times New Roman"/>
          <w:i/>
          <w:sz w:val="24"/>
          <w:szCs w:val="24"/>
        </w:rPr>
        <w:lastRenderedPageBreak/>
        <w:t>menjalani hidup seperti</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seorang rahib.” Rasulullah menjawab: “Sesungguhnya</w:t>
      </w:r>
      <w:r w:rsidR="00C966EC" w:rsidRPr="009A4434">
        <w:rPr>
          <w:rFonts w:ascii="Times New Roman" w:hAnsi="Times New Roman" w:cs="Times New Roman"/>
          <w:i/>
          <w:sz w:val="24"/>
          <w:szCs w:val="24"/>
        </w:rPr>
        <w:t xml:space="preserve"> </w:t>
      </w:r>
      <w:r w:rsidRPr="009A4434">
        <w:rPr>
          <w:rFonts w:ascii="Times New Roman" w:hAnsi="Times New Roman" w:cs="Times New Roman"/>
          <w:i/>
          <w:sz w:val="24"/>
          <w:szCs w:val="24"/>
        </w:rPr>
        <w:t>kerahiban umatku adalah dengan cara duduk di masjid- masjid menunggu masuknya waktu sholat.”</w:t>
      </w:r>
      <w:r w:rsidR="00C966EC" w:rsidRPr="009A4434">
        <w:rPr>
          <w:rStyle w:val="FootnoteReference"/>
          <w:rFonts w:ascii="Times New Roman" w:hAnsi="Times New Roman" w:cs="Times New Roman"/>
          <w:i/>
          <w:sz w:val="24"/>
          <w:szCs w:val="24"/>
        </w:rPr>
        <w:footnoteReference w:id="12"/>
      </w:r>
    </w:p>
    <w:p w:rsidR="00C966EC" w:rsidRDefault="004B4A30" w:rsidP="009A4434">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r w:rsidRPr="009A4434">
        <w:rPr>
          <w:rFonts w:ascii="Times New Roman" w:hAnsi="Times New Roman" w:cs="Times New Roman"/>
          <w:b/>
          <w:sz w:val="24"/>
          <w:szCs w:val="24"/>
        </w:rPr>
        <w:t>” Dharaba</w:t>
      </w:r>
      <w:proofErr w:type="gramStart"/>
      <w:r w:rsidRPr="009A4434">
        <w:rPr>
          <w:rFonts w:ascii="Times New Roman" w:hAnsi="Times New Roman" w:cs="Times New Roman"/>
          <w:b/>
          <w:sz w:val="24"/>
          <w:szCs w:val="24"/>
        </w:rPr>
        <w:t>”</w:t>
      </w:r>
      <w:r w:rsidRPr="009A4434">
        <w:rPr>
          <w:rFonts w:ascii="Times New Roman" w:hAnsi="Times New Roman" w:cs="Times New Roman"/>
          <w:sz w:val="24"/>
          <w:szCs w:val="24"/>
        </w:rPr>
        <w:t xml:space="preserve"> :</w:t>
      </w:r>
      <w:proofErr w:type="gramEnd"/>
      <w:r w:rsidRPr="009A4434">
        <w:rPr>
          <w:rFonts w:ascii="Times New Roman" w:hAnsi="Times New Roman" w:cs="Times New Roman"/>
          <w:sz w:val="24"/>
          <w:szCs w:val="24"/>
        </w:rPr>
        <w:t xml:space="preserve"> (melakukan perjalanan), terdapat dalam</w:t>
      </w:r>
      <w:r w:rsidR="00C966EC" w:rsidRPr="009A4434">
        <w:rPr>
          <w:rFonts w:ascii="Times New Roman" w:hAnsi="Times New Roman" w:cs="Times New Roman"/>
          <w:sz w:val="24"/>
          <w:szCs w:val="24"/>
        </w:rPr>
        <w:t xml:space="preserve"> Qs. Annisa’ (4</w:t>
      </w:r>
      <w:proofErr w:type="gramStart"/>
      <w:r w:rsidR="00C966EC" w:rsidRPr="009A4434">
        <w:rPr>
          <w:rFonts w:ascii="Times New Roman" w:hAnsi="Times New Roman" w:cs="Times New Roman"/>
          <w:sz w:val="24"/>
          <w:szCs w:val="24"/>
        </w:rPr>
        <w:t>) :</w:t>
      </w:r>
      <w:proofErr w:type="gramEnd"/>
      <w:r w:rsidR="00C966EC" w:rsidRPr="009A4434">
        <w:rPr>
          <w:rFonts w:ascii="Times New Roman" w:hAnsi="Times New Roman" w:cs="Times New Roman"/>
          <w:sz w:val="24"/>
          <w:szCs w:val="24"/>
        </w:rPr>
        <w:t xml:space="preserve"> 101.</w:t>
      </w:r>
      <w:r w:rsidR="00C966EC" w:rsidRPr="009A4434">
        <w:rPr>
          <w:rStyle w:val="FootnoteReference"/>
          <w:rFonts w:ascii="Times New Roman" w:hAnsi="Times New Roman" w:cs="Times New Roman"/>
          <w:sz w:val="24"/>
          <w:szCs w:val="24"/>
        </w:rPr>
        <w:footnoteReference w:id="13"/>
      </w:r>
      <w:r w:rsidRPr="009A4434">
        <w:rPr>
          <w:rFonts w:ascii="Times New Roman" w:hAnsi="Times New Roman" w:cs="Times New Roman"/>
          <w:sz w:val="24"/>
          <w:szCs w:val="24"/>
        </w:rPr>
        <w:t xml:space="preserve"> Pada ayat ini di jelaskan tentang</w:t>
      </w:r>
      <w:r w:rsidR="00C966EC" w:rsidRPr="009A4434">
        <w:rPr>
          <w:rFonts w:ascii="Times New Roman" w:hAnsi="Times New Roman" w:cs="Times New Roman"/>
          <w:sz w:val="24"/>
          <w:szCs w:val="24"/>
        </w:rPr>
        <w:t xml:space="preserve"> </w:t>
      </w:r>
      <w:r w:rsidRPr="009A4434">
        <w:rPr>
          <w:rFonts w:ascii="Times New Roman" w:hAnsi="Times New Roman" w:cs="Times New Roman"/>
          <w:sz w:val="24"/>
          <w:szCs w:val="24"/>
        </w:rPr>
        <w:t>kemudahan dan keringanan dengan mengqasar shalat</w:t>
      </w:r>
      <w:r w:rsidR="00C966EC" w:rsidRPr="009A4434">
        <w:rPr>
          <w:rFonts w:ascii="Times New Roman" w:hAnsi="Times New Roman" w:cs="Times New Roman"/>
          <w:sz w:val="24"/>
          <w:szCs w:val="24"/>
        </w:rPr>
        <w:t xml:space="preserve"> </w:t>
      </w:r>
      <w:r w:rsidRPr="009A4434">
        <w:rPr>
          <w:rFonts w:ascii="Times New Roman" w:hAnsi="Times New Roman" w:cs="Times New Roman"/>
          <w:sz w:val="24"/>
          <w:szCs w:val="24"/>
        </w:rPr>
        <w:t>bagi orang yang dalam perjalanan.</w:t>
      </w:r>
      <w:r w:rsidR="00C966EC" w:rsidRPr="009A4434">
        <w:rPr>
          <w:rFonts w:ascii="Times New Roman" w:hAnsi="Times New Roman" w:cs="Times New Roman"/>
          <w:sz w:val="24"/>
          <w:szCs w:val="24"/>
        </w:rPr>
        <w:t xml:space="preserve"> </w:t>
      </w:r>
    </w:p>
    <w:p w:rsidR="009A4434" w:rsidRPr="009A4434" w:rsidRDefault="009A4434" w:rsidP="009A4434">
      <w:pPr>
        <w:pStyle w:val="ListParagraph"/>
        <w:autoSpaceDE w:val="0"/>
        <w:autoSpaceDN w:val="0"/>
        <w:adjustRightInd w:val="0"/>
        <w:spacing w:line="360" w:lineRule="auto"/>
        <w:jc w:val="both"/>
        <w:rPr>
          <w:rFonts w:ascii="Times New Roman" w:hAnsi="Times New Roman" w:cs="Times New Roman"/>
          <w:sz w:val="24"/>
          <w:szCs w:val="24"/>
        </w:rPr>
      </w:pPr>
    </w:p>
    <w:p w:rsidR="0041484C" w:rsidRPr="009A4434" w:rsidRDefault="004B4A30" w:rsidP="009A4434">
      <w:pPr>
        <w:pStyle w:val="ListParagraph"/>
        <w:numPr>
          <w:ilvl w:val="0"/>
          <w:numId w:val="6"/>
        </w:numPr>
        <w:autoSpaceDE w:val="0"/>
        <w:autoSpaceDN w:val="0"/>
        <w:adjustRightInd w:val="0"/>
        <w:spacing w:line="360" w:lineRule="auto"/>
        <w:jc w:val="both"/>
        <w:rPr>
          <w:rFonts w:ascii="Times New Roman" w:hAnsi="Times New Roman" w:cs="Times New Roman"/>
          <w:sz w:val="24"/>
          <w:szCs w:val="24"/>
        </w:rPr>
      </w:pPr>
      <w:r w:rsidRPr="009A4434">
        <w:rPr>
          <w:rFonts w:ascii="Times New Roman" w:hAnsi="Times New Roman" w:cs="Times New Roman"/>
          <w:b/>
          <w:sz w:val="24"/>
          <w:szCs w:val="24"/>
        </w:rPr>
        <w:t>Anjuran Al-Quran dan Sunnah untuk Berwisata</w:t>
      </w:r>
      <w:r w:rsidR="00C966EC" w:rsidRPr="009A4434">
        <w:rPr>
          <w:rFonts w:ascii="Times New Roman" w:hAnsi="Times New Roman" w:cs="Times New Roman"/>
          <w:sz w:val="24"/>
          <w:szCs w:val="24"/>
        </w:rPr>
        <w:t xml:space="preserve"> </w:t>
      </w:r>
    </w:p>
    <w:p w:rsidR="00D8311B" w:rsidRPr="009A4434" w:rsidRDefault="00E57373"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4B4A30" w:rsidRPr="009A4434">
        <w:rPr>
          <w:rFonts w:ascii="Times New Roman" w:hAnsi="Times New Roman" w:cs="Times New Roman"/>
          <w:sz w:val="24"/>
          <w:szCs w:val="24"/>
        </w:rPr>
        <w:t>Seruan Islam untuk melakukan perjalanan pariwisata</w:t>
      </w:r>
      <w:r w:rsidR="00C966E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lebih luas dari tujuan yang dewasa ini diungkapkan dalam</w:t>
      </w:r>
      <w:r w:rsidR="00C966E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masalah kepariwisataan. Dalam Islam kita mengenal istilah</w:t>
      </w:r>
      <w:r w:rsidR="00C966E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hijrah, haji, ziarah, perdagangan, dan mencari ilmu pengetahuan</w:t>
      </w:r>
      <w:r w:rsidR="00C966E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yang merupakan diantara faktor yang dijadikan alasan Islam</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untuk mendorong umatnya melakukan perjalanan. Keberhasilan</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manusia dalam mencapai kemajuan di bidang ilmu, teknologi,</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komunikasi, dan transportasi, telah memberi kemudahan dalam</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 xml:space="preserve">melakukan perjalanan wisata. </w:t>
      </w:r>
    </w:p>
    <w:p w:rsidR="00D8311B" w:rsidRPr="009A4434" w:rsidRDefault="00D8311B"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4B4A30" w:rsidRPr="009A4434">
        <w:rPr>
          <w:rFonts w:ascii="Times New Roman" w:hAnsi="Times New Roman" w:cs="Times New Roman"/>
          <w:sz w:val="24"/>
          <w:szCs w:val="24"/>
        </w:rPr>
        <w:t>Dengan demikian kebiasaan</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melakukan perjalanan wisata memiliki peran yang besar dalam</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kehidupan suatu komunitas bangsa.</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Hijrah merupakan perjalanan ibadah dan politis dalam</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Islam. Hijrah bisa berupa perjalanan dari satu kota ke kota lain,</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atau dari negara ke negara lain, atau dari dirinya sendiri untuk</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menuju Allah Swt untuk perubahan kearah kebaikan. Hijrah</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biasanya memiliki dua tujuan, yaitu menyebarkan agama Islam</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atau keluar dari komunitas yang tidak kondusif dan dari wilayah</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 xml:space="preserve">kekuasaan sebuah pemerintahan yang </w:t>
      </w:r>
      <w:proofErr w:type="gramStart"/>
      <w:r w:rsidR="004B4A30" w:rsidRPr="009A4434">
        <w:rPr>
          <w:rFonts w:ascii="Times New Roman" w:hAnsi="Times New Roman" w:cs="Times New Roman"/>
          <w:sz w:val="24"/>
          <w:szCs w:val="24"/>
        </w:rPr>
        <w:t>kejam .</w:t>
      </w:r>
      <w:proofErr w:type="gramEnd"/>
      <w:r w:rsidR="004B4A30" w:rsidRPr="009A4434">
        <w:rPr>
          <w:rFonts w:ascii="Times New Roman" w:hAnsi="Times New Roman" w:cs="Times New Roman"/>
          <w:sz w:val="24"/>
          <w:szCs w:val="24"/>
        </w:rPr>
        <w:t xml:space="preserve"> </w:t>
      </w:r>
    </w:p>
    <w:p w:rsidR="0041484C" w:rsidRPr="009A4434" w:rsidRDefault="00D8311B"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4B4A30" w:rsidRPr="009A4434">
        <w:rPr>
          <w:rFonts w:ascii="Times New Roman" w:hAnsi="Times New Roman" w:cs="Times New Roman"/>
          <w:sz w:val="24"/>
          <w:szCs w:val="24"/>
        </w:rPr>
        <w:t>Islam dengan</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konsep hijrahnya menyerukan kaum muslimin agar ketika</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kondisi hidupnya tidak memberi kesempatan baginya untuk</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berkembang dan maju, mereka harus berhijrah ke negeri lain</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dan membebaskan dirinya dari tekanan pemerintahan yang</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kejam. Hal ini ditegaskan dalam Qs. Annisa’ (4</w:t>
      </w:r>
      <w:proofErr w:type="gramStart"/>
      <w:r w:rsidR="004B4A30" w:rsidRPr="009A4434">
        <w:rPr>
          <w:rFonts w:ascii="Times New Roman" w:hAnsi="Times New Roman" w:cs="Times New Roman"/>
          <w:sz w:val="24"/>
          <w:szCs w:val="24"/>
        </w:rPr>
        <w:t>) :</w:t>
      </w:r>
      <w:proofErr w:type="gramEnd"/>
      <w:r w:rsidR="004B4A30" w:rsidRPr="009A4434">
        <w:rPr>
          <w:rFonts w:ascii="Times New Roman" w:hAnsi="Times New Roman" w:cs="Times New Roman"/>
          <w:sz w:val="24"/>
          <w:szCs w:val="24"/>
        </w:rPr>
        <w:t xml:space="preserve"> 100.</w:t>
      </w:r>
      <w:r w:rsidR="00E57373" w:rsidRPr="009A4434">
        <w:rPr>
          <w:rStyle w:val="FootnoteReference"/>
          <w:rFonts w:ascii="Times New Roman" w:hAnsi="Times New Roman" w:cs="Times New Roman"/>
          <w:sz w:val="24"/>
          <w:szCs w:val="24"/>
        </w:rPr>
        <w:footnoteReference w:id="14"/>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Demikian pula, haji dan ziarah merupakan bentuk</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perjalanan wisata dalam Islam yang penuh nilai-nilai maknawi.</w:t>
      </w:r>
      <w:r w:rsidR="0041484C" w:rsidRPr="009A4434">
        <w:rPr>
          <w:rFonts w:ascii="Times New Roman" w:hAnsi="Times New Roman" w:cs="Times New Roman"/>
          <w:sz w:val="24"/>
          <w:szCs w:val="24"/>
        </w:rPr>
        <w:t xml:space="preserve"> </w:t>
      </w:r>
    </w:p>
    <w:p w:rsidR="00E57373" w:rsidRPr="009A4434" w:rsidRDefault="00E57373"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lastRenderedPageBreak/>
        <w:tab/>
      </w:r>
      <w:r w:rsidR="004B4A30" w:rsidRPr="009A4434">
        <w:rPr>
          <w:rFonts w:ascii="Times New Roman" w:hAnsi="Times New Roman" w:cs="Times New Roman"/>
          <w:sz w:val="24"/>
          <w:szCs w:val="24"/>
        </w:rPr>
        <w:t>Kaum muslimin pada waktu-waktu yang telah ditentukan</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melakukan perjalanan meninggalkan tanah air menuju tanah</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suci. Di sini, kaum muslimin dari berbagai penjuru dunia</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bertemu dan terjadilah komunikasi dan pengenalan terhadap</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berbagai budaya kaum muslimin di dunia. Seruan untuk</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melakukan perjalanan haji ini Allah firmankan dalam Qs. Ali</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Imran (3</w:t>
      </w:r>
      <w:proofErr w:type="gramStart"/>
      <w:r w:rsidR="004B4A30" w:rsidRPr="009A4434">
        <w:rPr>
          <w:rFonts w:ascii="Times New Roman" w:hAnsi="Times New Roman" w:cs="Times New Roman"/>
          <w:sz w:val="24"/>
          <w:szCs w:val="24"/>
        </w:rPr>
        <w:t>) :</w:t>
      </w:r>
      <w:proofErr w:type="gramEnd"/>
      <w:r w:rsidR="004B4A30" w:rsidRPr="009A4434">
        <w:rPr>
          <w:rFonts w:ascii="Times New Roman" w:hAnsi="Times New Roman" w:cs="Times New Roman"/>
          <w:sz w:val="24"/>
          <w:szCs w:val="24"/>
        </w:rPr>
        <w:t xml:space="preserve"> 97. Sementara itu, perjalanan wisata ziarah,</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dilakukan untuk mengunjungi berbagai tempat suci di dunia,</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seperti mengunjungi tiga masjid Masjid al-Haram Makkah,</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Masjid Nabawi dan Masjid Al-Aqsa di Palestina, Ziarah ke</w:t>
      </w:r>
      <w:r w:rsidR="0041484C"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Maqam Rasulullah dan para sahabat serta maqam Baqi’ dan</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tempat-tempat bersejarah dibelahan dunia Islam lainnya. Wisata</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ziarah akan memberikan pengaruh besar dalam jiwa manusia.</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Manusia akan terkenang pada kehidupan Rasullah SAW dan</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keluarga suci beliau.</w:t>
      </w:r>
      <w:r w:rsidRPr="009A4434">
        <w:rPr>
          <w:rFonts w:ascii="Times New Roman" w:hAnsi="Times New Roman" w:cs="Times New Roman"/>
          <w:sz w:val="24"/>
          <w:szCs w:val="24"/>
        </w:rPr>
        <w:t xml:space="preserve"> </w:t>
      </w:r>
    </w:p>
    <w:p w:rsidR="00E57373" w:rsidRPr="009A4434" w:rsidRDefault="00E57373"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4B4A30" w:rsidRPr="009A4434">
        <w:rPr>
          <w:rFonts w:ascii="Times New Roman" w:hAnsi="Times New Roman" w:cs="Times New Roman"/>
          <w:sz w:val="24"/>
          <w:szCs w:val="24"/>
        </w:rPr>
        <w:t xml:space="preserve">Said Quthub berkomentar tentang anjuran dan hikmahwisata </w:t>
      </w:r>
      <w:proofErr w:type="gramStart"/>
      <w:r w:rsidR="004B4A30" w:rsidRPr="009A4434">
        <w:rPr>
          <w:rFonts w:ascii="Times New Roman" w:hAnsi="Times New Roman" w:cs="Times New Roman"/>
          <w:sz w:val="24"/>
          <w:szCs w:val="24"/>
        </w:rPr>
        <w:t>ziarah :</w:t>
      </w:r>
      <w:proofErr w:type="gramEnd"/>
      <w:r w:rsidR="004B4A30" w:rsidRPr="009A4434">
        <w:rPr>
          <w:rFonts w:ascii="Times New Roman" w:hAnsi="Times New Roman" w:cs="Times New Roman"/>
          <w:sz w:val="24"/>
          <w:szCs w:val="24"/>
        </w:rPr>
        <w:t xml:space="preserve"> ”Dengan cara ini, mereka akan terdorong untuk</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meneladani kehidupan para manusia suci itu dan selalu berusaha</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untuk mencapai tingkat manusia yang sempurna atau insan</w:t>
      </w:r>
      <w:r w:rsidRPr="009A4434">
        <w:rPr>
          <w:rFonts w:ascii="Times New Roman" w:hAnsi="Times New Roman" w:cs="Times New Roman"/>
          <w:sz w:val="24"/>
          <w:szCs w:val="24"/>
        </w:rPr>
        <w:t xml:space="preserve"> kamil”,</w:t>
      </w:r>
      <w:r w:rsidRPr="009A4434">
        <w:rPr>
          <w:rStyle w:val="FootnoteReference"/>
          <w:rFonts w:ascii="Times New Roman" w:hAnsi="Times New Roman" w:cs="Times New Roman"/>
          <w:sz w:val="24"/>
          <w:szCs w:val="24"/>
        </w:rPr>
        <w:footnoteReference w:id="15"/>
      </w:r>
      <w:r w:rsidR="004B4A30" w:rsidRPr="009A4434">
        <w:rPr>
          <w:rFonts w:ascii="Times New Roman" w:hAnsi="Times New Roman" w:cs="Times New Roman"/>
          <w:sz w:val="24"/>
          <w:szCs w:val="24"/>
        </w:rPr>
        <w:t xml:space="preserve"> sebagaimana firman Allah dalam Qs. Arrum (30</w:t>
      </w:r>
      <w:proofErr w:type="gramStart"/>
      <w:r w:rsidR="004B4A30" w:rsidRPr="009A4434">
        <w:rPr>
          <w:rFonts w:ascii="Times New Roman" w:hAnsi="Times New Roman" w:cs="Times New Roman"/>
          <w:sz w:val="24"/>
          <w:szCs w:val="24"/>
        </w:rPr>
        <w:t>) :</w:t>
      </w:r>
      <w:proofErr w:type="gramEnd"/>
      <w:r w:rsidR="004B4A30" w:rsidRPr="009A4434">
        <w:rPr>
          <w:rFonts w:ascii="Times New Roman" w:hAnsi="Times New Roman" w:cs="Times New Roman"/>
          <w:sz w:val="24"/>
          <w:szCs w:val="24"/>
        </w:rPr>
        <w:t xml:space="preserve"> 9.</w:t>
      </w:r>
      <w:r w:rsidR="00D8311B"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Lain lagi kebiasaan suku Quraisy, mereka terbiasa</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melakukan perjalanan bisnis ke berbagai negara pada musim</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dingin ke negeri Yaman dan musim panas ke negeri Syam</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sehingga Allah Swt mengabadikan mereka dalam satu surat</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yaitu</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Qs. Quraisy (106</w:t>
      </w:r>
      <w:proofErr w:type="gramStart"/>
      <w:r w:rsidR="004B4A30" w:rsidRPr="009A4434">
        <w:rPr>
          <w:rFonts w:ascii="Times New Roman" w:hAnsi="Times New Roman" w:cs="Times New Roman"/>
          <w:sz w:val="24"/>
          <w:szCs w:val="24"/>
        </w:rPr>
        <w:t>) :</w:t>
      </w:r>
      <w:proofErr w:type="gramEnd"/>
      <w:r w:rsidR="004B4A30" w:rsidRPr="009A4434">
        <w:rPr>
          <w:rFonts w:ascii="Times New Roman" w:hAnsi="Times New Roman" w:cs="Times New Roman"/>
          <w:sz w:val="24"/>
          <w:szCs w:val="24"/>
        </w:rPr>
        <w:t xml:space="preserve"> 1 – 4. Tauladan kita Rasulullah Saw</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juga melakukan perjalanan perdagangan ke negeri Syam begitu</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juga para Sahabat sebagian mereka telah melakukan rihlah</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tijariyah (perjalanan bisnis).</w:t>
      </w:r>
      <w:r w:rsidRPr="009A4434">
        <w:rPr>
          <w:rFonts w:ascii="Times New Roman" w:hAnsi="Times New Roman" w:cs="Times New Roman"/>
          <w:sz w:val="24"/>
          <w:szCs w:val="24"/>
        </w:rPr>
        <w:t xml:space="preserve"> </w:t>
      </w:r>
    </w:p>
    <w:p w:rsidR="004B4A30" w:rsidRPr="009A4434" w:rsidRDefault="00E57373"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4B4A30" w:rsidRPr="009A4434">
        <w:rPr>
          <w:rFonts w:ascii="Times New Roman" w:hAnsi="Times New Roman" w:cs="Times New Roman"/>
          <w:sz w:val="24"/>
          <w:szCs w:val="24"/>
        </w:rPr>
        <w:t>Begitu juga perhatian Rasulullah Saw terhadap para</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Sahabat dalam hal menambah wawasan keilmuan atau sebagai</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penyiar ilmu dan penyebar dakwah, mengutus para sahabat ke</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negeri-negeri sekitar jazirah arab dan benua lainnya. Seperti</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mengutus Muaz bin Jabal ke Yaman. Pada masa Khalifah Umar</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 xml:space="preserve">bin Khattab diutuslah Amru bin </w:t>
      </w:r>
      <w:proofErr w:type="gramStart"/>
      <w:r w:rsidR="004B4A30" w:rsidRPr="009A4434">
        <w:rPr>
          <w:rFonts w:ascii="Times New Roman" w:hAnsi="Times New Roman" w:cs="Times New Roman"/>
          <w:sz w:val="24"/>
          <w:szCs w:val="24"/>
        </w:rPr>
        <w:t>As</w:t>
      </w:r>
      <w:proofErr w:type="gramEnd"/>
      <w:r w:rsidR="004B4A30" w:rsidRPr="009A4434">
        <w:rPr>
          <w:rFonts w:ascii="Times New Roman" w:hAnsi="Times New Roman" w:cs="Times New Roman"/>
          <w:sz w:val="24"/>
          <w:szCs w:val="24"/>
        </w:rPr>
        <w:t xml:space="preserve"> untuk menyebarkan Islam di</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Mesir.</w:t>
      </w:r>
    </w:p>
    <w:p w:rsidR="00E57373" w:rsidRPr="009A4434" w:rsidRDefault="00E57373"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4B4A30" w:rsidRPr="009A4434">
        <w:rPr>
          <w:rFonts w:ascii="Times New Roman" w:hAnsi="Times New Roman" w:cs="Times New Roman"/>
          <w:sz w:val="24"/>
          <w:szCs w:val="24"/>
        </w:rPr>
        <w:t>Dalam tradisi keilmuan para ahli hadis dikenal istilah</w:t>
      </w:r>
      <w:r w:rsidRPr="009A4434">
        <w:rPr>
          <w:rFonts w:ascii="Times New Roman" w:hAnsi="Times New Roman" w:cs="Times New Roman"/>
          <w:sz w:val="24"/>
          <w:szCs w:val="24"/>
        </w:rPr>
        <w:t xml:space="preserve"> al-Rihlah fi Thalib Al-Hadis, </w:t>
      </w:r>
      <w:r w:rsidR="004B4A30" w:rsidRPr="009A4434">
        <w:rPr>
          <w:rFonts w:ascii="Times New Roman" w:hAnsi="Times New Roman" w:cs="Times New Roman"/>
          <w:sz w:val="24"/>
          <w:szCs w:val="24"/>
        </w:rPr>
        <w:t>yaitu mereka yang melakukan</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perjalanan mencari hadis-hadis dari sumbernya, melacak</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kebenaran suatu hadis, meneliti keadaan Perawi dan melacak</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Ilalnya (cacat), bahkan mencari satu hadis saja mereka</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 xml:space="preserve">melakukan perjalanan ke berbagai negara dan </w:t>
      </w:r>
      <w:r w:rsidR="004B4A30" w:rsidRPr="009A4434">
        <w:rPr>
          <w:rFonts w:ascii="Times New Roman" w:hAnsi="Times New Roman" w:cs="Times New Roman"/>
          <w:sz w:val="24"/>
          <w:szCs w:val="24"/>
        </w:rPr>
        <w:lastRenderedPageBreak/>
        <w:t>memakan waktu</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yang lama.</w:t>
      </w:r>
      <w:r w:rsidRPr="009A4434">
        <w:rPr>
          <w:rStyle w:val="FootnoteReference"/>
          <w:rFonts w:ascii="Times New Roman" w:hAnsi="Times New Roman" w:cs="Times New Roman"/>
          <w:sz w:val="24"/>
          <w:szCs w:val="24"/>
        </w:rPr>
        <w:footnoteReference w:id="16"/>
      </w:r>
      <w:r w:rsidR="004B4A30" w:rsidRPr="009A4434">
        <w:rPr>
          <w:rFonts w:ascii="Times New Roman" w:hAnsi="Times New Roman" w:cs="Times New Roman"/>
          <w:sz w:val="24"/>
          <w:szCs w:val="24"/>
        </w:rPr>
        <w:t xml:space="preserve"> Seperti Muqshid Abi Ayub yang melakukan</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perjalanan dari Madinah al-Munawwarah menuju Mesir untuk</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memastikan sebuah hadis yang telah di dengarnya dari</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Rasulullah Saw ataukah ada sahabat lain yang mendengarnya.</w:t>
      </w:r>
      <w:r w:rsidRPr="009A4434">
        <w:rPr>
          <w:rFonts w:ascii="Times New Roman" w:hAnsi="Times New Roman" w:cs="Times New Roman"/>
          <w:sz w:val="24"/>
          <w:szCs w:val="24"/>
        </w:rPr>
        <w:t xml:space="preserve"> </w:t>
      </w:r>
    </w:p>
    <w:p w:rsidR="004B4A30" w:rsidRPr="009A4434" w:rsidRDefault="00E57373"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4B4A30" w:rsidRPr="009A4434">
        <w:rPr>
          <w:rFonts w:ascii="Times New Roman" w:hAnsi="Times New Roman" w:cs="Times New Roman"/>
          <w:sz w:val="24"/>
          <w:szCs w:val="24"/>
        </w:rPr>
        <w:t>Tradisi keilmuan dalam melakukan perjalanan ilmiah</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dikalangan ahli hadis adalah suatu kewajiban dalam rangka</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meneliti, melacak dan mendiskusikan suatu hadis, maka tidak</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jarang diantara mereka melakukan perjalanan dari suatu negera</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ke negera lain begitu juga perjalanan dari suatu daerah ke daerah</w:t>
      </w:r>
      <w:r w:rsidRPr="009A4434">
        <w:rPr>
          <w:rFonts w:ascii="Times New Roman" w:hAnsi="Times New Roman" w:cs="Times New Roman"/>
          <w:sz w:val="24"/>
          <w:szCs w:val="24"/>
        </w:rPr>
        <w:t xml:space="preserve"> </w:t>
      </w:r>
      <w:r w:rsidR="004B4A30" w:rsidRPr="009A4434">
        <w:rPr>
          <w:rFonts w:ascii="Times New Roman" w:hAnsi="Times New Roman" w:cs="Times New Roman"/>
          <w:sz w:val="24"/>
          <w:szCs w:val="24"/>
        </w:rPr>
        <w:t>lain dalam suatu negara.</w:t>
      </w:r>
    </w:p>
    <w:p w:rsidR="00E57373" w:rsidRPr="009A4434" w:rsidRDefault="00E57373" w:rsidP="009A4434">
      <w:pPr>
        <w:autoSpaceDE w:val="0"/>
        <w:autoSpaceDN w:val="0"/>
        <w:adjustRightInd w:val="0"/>
        <w:spacing w:after="0" w:line="360" w:lineRule="auto"/>
        <w:jc w:val="both"/>
        <w:rPr>
          <w:rFonts w:ascii="Times New Roman" w:hAnsi="Times New Roman" w:cs="Times New Roman"/>
          <w:sz w:val="24"/>
          <w:szCs w:val="24"/>
        </w:rPr>
      </w:pPr>
    </w:p>
    <w:p w:rsidR="00343838" w:rsidRPr="009A4434" w:rsidRDefault="004B4A30" w:rsidP="009A4434">
      <w:pPr>
        <w:pStyle w:val="ListParagraph"/>
        <w:numPr>
          <w:ilvl w:val="0"/>
          <w:numId w:val="6"/>
        </w:numPr>
        <w:autoSpaceDE w:val="0"/>
        <w:autoSpaceDN w:val="0"/>
        <w:adjustRightInd w:val="0"/>
        <w:spacing w:line="360" w:lineRule="auto"/>
        <w:jc w:val="both"/>
        <w:rPr>
          <w:rFonts w:ascii="Times New Roman" w:hAnsi="Times New Roman" w:cs="Times New Roman"/>
          <w:b/>
          <w:sz w:val="24"/>
          <w:szCs w:val="24"/>
        </w:rPr>
      </w:pPr>
      <w:r w:rsidRPr="009A4434">
        <w:rPr>
          <w:rFonts w:ascii="Times New Roman" w:hAnsi="Times New Roman" w:cs="Times New Roman"/>
          <w:b/>
          <w:sz w:val="24"/>
          <w:szCs w:val="24"/>
        </w:rPr>
        <w:t xml:space="preserve">Beberapa </w:t>
      </w:r>
      <w:r w:rsidR="00DD5FE1" w:rsidRPr="009A4434">
        <w:rPr>
          <w:rFonts w:ascii="Times New Roman" w:hAnsi="Times New Roman" w:cs="Times New Roman"/>
          <w:b/>
          <w:sz w:val="24"/>
          <w:szCs w:val="24"/>
        </w:rPr>
        <w:t xml:space="preserve">Tujuan </w:t>
      </w:r>
      <w:r w:rsidRPr="009A4434">
        <w:rPr>
          <w:rFonts w:ascii="Times New Roman" w:hAnsi="Times New Roman" w:cs="Times New Roman"/>
          <w:b/>
          <w:sz w:val="24"/>
          <w:szCs w:val="24"/>
        </w:rPr>
        <w:t xml:space="preserve">Pariwisata </w:t>
      </w:r>
      <w:r w:rsidR="00DD5FE1" w:rsidRPr="009A4434">
        <w:rPr>
          <w:rFonts w:ascii="Times New Roman" w:hAnsi="Times New Roman" w:cs="Times New Roman"/>
          <w:b/>
          <w:sz w:val="24"/>
          <w:szCs w:val="24"/>
        </w:rPr>
        <w:t xml:space="preserve">Menurut </w:t>
      </w:r>
      <w:r w:rsidRPr="009A4434">
        <w:rPr>
          <w:rFonts w:ascii="Times New Roman" w:hAnsi="Times New Roman" w:cs="Times New Roman"/>
          <w:b/>
          <w:sz w:val="24"/>
          <w:szCs w:val="24"/>
        </w:rPr>
        <w:t>Al-Quran dan</w:t>
      </w:r>
      <w:r w:rsidR="00DA640C" w:rsidRPr="009A4434">
        <w:rPr>
          <w:rFonts w:ascii="Times New Roman" w:hAnsi="Times New Roman" w:cs="Times New Roman"/>
          <w:b/>
          <w:sz w:val="24"/>
          <w:szCs w:val="24"/>
        </w:rPr>
        <w:t xml:space="preserve"> </w:t>
      </w:r>
      <w:r w:rsidRPr="009A4434">
        <w:rPr>
          <w:rFonts w:ascii="Times New Roman" w:hAnsi="Times New Roman" w:cs="Times New Roman"/>
          <w:b/>
          <w:sz w:val="24"/>
          <w:szCs w:val="24"/>
        </w:rPr>
        <w:t>Sunnah</w:t>
      </w:r>
    </w:p>
    <w:p w:rsidR="00DA640C" w:rsidRPr="009A4434" w:rsidRDefault="00DA640C" w:rsidP="009A4434">
      <w:pPr>
        <w:autoSpaceDE w:val="0"/>
        <w:autoSpaceDN w:val="0"/>
        <w:adjustRightInd w:val="0"/>
        <w:spacing w:line="360" w:lineRule="auto"/>
        <w:jc w:val="both"/>
        <w:rPr>
          <w:rFonts w:ascii="Times New Roman" w:hAnsi="Times New Roman" w:cs="Times New Roman"/>
          <w:sz w:val="24"/>
          <w:szCs w:val="24"/>
        </w:rPr>
      </w:pPr>
      <w:r w:rsidRPr="009A4434">
        <w:rPr>
          <w:rFonts w:ascii="Times New Roman" w:hAnsi="Times New Roman" w:cs="Times New Roman"/>
          <w:sz w:val="24"/>
          <w:szCs w:val="24"/>
        </w:rPr>
        <w:t>Dalam Al-Quran banyak dijelaskan tujuan berwisata,</w:t>
      </w:r>
      <w:r w:rsidR="00343838" w:rsidRPr="009A4434">
        <w:rPr>
          <w:rFonts w:ascii="Times New Roman" w:hAnsi="Times New Roman" w:cs="Times New Roman"/>
          <w:sz w:val="24"/>
          <w:szCs w:val="24"/>
        </w:rPr>
        <w:t xml:space="preserve"> </w:t>
      </w:r>
      <w:r w:rsidRPr="009A4434">
        <w:rPr>
          <w:rFonts w:ascii="Times New Roman" w:hAnsi="Times New Roman" w:cs="Times New Roman"/>
          <w:sz w:val="24"/>
          <w:szCs w:val="24"/>
        </w:rPr>
        <w:t xml:space="preserve">diantara tujuan-tujuan tersebut </w:t>
      </w:r>
      <w:proofErr w:type="gramStart"/>
      <w:r w:rsidRPr="009A4434">
        <w:rPr>
          <w:rFonts w:ascii="Times New Roman" w:hAnsi="Times New Roman" w:cs="Times New Roman"/>
          <w:sz w:val="24"/>
          <w:szCs w:val="24"/>
        </w:rPr>
        <w:t>adalah :</w:t>
      </w:r>
      <w:proofErr w:type="gramEnd"/>
    </w:p>
    <w:p w:rsidR="004D0C99" w:rsidRPr="009A4434" w:rsidRDefault="00DA640C" w:rsidP="009A4434">
      <w:pPr>
        <w:pStyle w:val="ListParagraph"/>
        <w:numPr>
          <w:ilvl w:val="0"/>
          <w:numId w:val="8"/>
        </w:numPr>
        <w:autoSpaceDE w:val="0"/>
        <w:autoSpaceDN w:val="0"/>
        <w:adjustRightInd w:val="0"/>
        <w:spacing w:line="360" w:lineRule="auto"/>
        <w:jc w:val="both"/>
        <w:rPr>
          <w:rFonts w:ascii="Times New Roman" w:hAnsi="Times New Roman" w:cs="Times New Roman"/>
          <w:sz w:val="24"/>
          <w:szCs w:val="24"/>
        </w:rPr>
      </w:pPr>
      <w:r w:rsidRPr="009A4434">
        <w:rPr>
          <w:rFonts w:ascii="Times New Roman" w:hAnsi="Times New Roman" w:cs="Times New Roman"/>
          <w:b/>
          <w:sz w:val="24"/>
          <w:szCs w:val="24"/>
        </w:rPr>
        <w:t>Mengenal Sang Pencipta dan Meningkatkan Nilai</w:t>
      </w:r>
      <w:r w:rsidR="00343838" w:rsidRPr="009A4434">
        <w:rPr>
          <w:rFonts w:ascii="Times New Roman" w:hAnsi="Times New Roman" w:cs="Times New Roman"/>
          <w:b/>
          <w:sz w:val="24"/>
          <w:szCs w:val="24"/>
        </w:rPr>
        <w:t xml:space="preserve"> </w:t>
      </w:r>
      <w:r w:rsidRPr="009A4434">
        <w:rPr>
          <w:rFonts w:ascii="Times New Roman" w:hAnsi="Times New Roman" w:cs="Times New Roman"/>
          <w:b/>
          <w:sz w:val="24"/>
          <w:szCs w:val="24"/>
        </w:rPr>
        <w:t>Spiritual</w:t>
      </w:r>
    </w:p>
    <w:p w:rsidR="00DD5FE1" w:rsidRPr="00562B78" w:rsidRDefault="004D0C99" w:rsidP="00562B78">
      <w:pPr>
        <w:autoSpaceDE w:val="0"/>
        <w:autoSpaceDN w:val="0"/>
        <w:adjustRightInd w:val="0"/>
        <w:spacing w:line="360" w:lineRule="auto"/>
        <w:jc w:val="both"/>
        <w:rPr>
          <w:rFonts w:ascii="Traditional Arabic" w:hAnsi="Traditional Arabic" w:cs="Traditional Arabic"/>
          <w:sz w:val="36"/>
          <w:szCs w:val="36"/>
        </w:rPr>
      </w:pPr>
      <w:r w:rsidRPr="009A4434">
        <w:rPr>
          <w:rFonts w:ascii="Times New Roman" w:hAnsi="Times New Roman" w:cs="Times New Roman"/>
          <w:sz w:val="24"/>
          <w:szCs w:val="24"/>
        </w:rPr>
        <w:tab/>
      </w:r>
      <w:r w:rsidR="00DA640C" w:rsidRPr="009A4434">
        <w:rPr>
          <w:rFonts w:ascii="Times New Roman" w:hAnsi="Times New Roman" w:cs="Times New Roman"/>
          <w:sz w:val="24"/>
          <w:szCs w:val="24"/>
        </w:rPr>
        <w:t>Tujuan Islam dalam</w:t>
      </w:r>
      <w:r w:rsidR="00343838"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menggalakkan pariwisata, yang</w:t>
      </w:r>
      <w:r w:rsidR="00343838"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merupakan tujuan paling utama, adalah untuk mengenal Tuhan.</w:t>
      </w:r>
      <w:r w:rsidR="00343838"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Dalam berbagai ayat Al-Quran, Allah swt menyeru manusia</w:t>
      </w:r>
      <w:r w:rsidR="00343838"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untuk melakukan perjalanan di atas bumi dan memikirkan</w:t>
      </w:r>
      <w:r w:rsidR="00343838"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 xml:space="preserve">berbagai fenomena dan penciptaan alam. Dalam Qs. </w:t>
      </w:r>
      <w:r w:rsidR="00343838" w:rsidRPr="009A4434">
        <w:rPr>
          <w:rFonts w:ascii="Times New Roman" w:hAnsi="Times New Roman" w:cs="Times New Roman"/>
          <w:sz w:val="24"/>
          <w:szCs w:val="24"/>
        </w:rPr>
        <w:t xml:space="preserve">Allah </w:t>
      </w:r>
      <w:proofErr w:type="gramStart"/>
      <w:r w:rsidR="00343838" w:rsidRPr="009A4434">
        <w:rPr>
          <w:rFonts w:ascii="Times New Roman" w:hAnsi="Times New Roman" w:cs="Times New Roman"/>
          <w:sz w:val="24"/>
          <w:szCs w:val="24"/>
        </w:rPr>
        <w:t xml:space="preserve">berfirman  </w:t>
      </w:r>
      <w:r w:rsidR="00DA640C" w:rsidRPr="009A4434">
        <w:rPr>
          <w:rFonts w:ascii="Times New Roman" w:hAnsi="Times New Roman" w:cs="Times New Roman"/>
          <w:sz w:val="24"/>
          <w:szCs w:val="24"/>
        </w:rPr>
        <w:t>Ankabut</w:t>
      </w:r>
      <w:proofErr w:type="gramEnd"/>
      <w:r w:rsidR="00343838"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(29) : 20</w:t>
      </w:r>
      <w:r w:rsidR="00343838" w:rsidRPr="009A4434">
        <w:rPr>
          <w:rFonts w:ascii="Times New Roman" w:hAnsi="Times New Roman" w:cs="Times New Roman"/>
          <w:sz w:val="24"/>
          <w:szCs w:val="24"/>
        </w:rPr>
        <w:t xml:space="preserve"> ;</w:t>
      </w:r>
    </w:p>
    <w:p w:rsidR="00562B78" w:rsidRDefault="00562B78" w:rsidP="00562B78">
      <w:pPr>
        <w:autoSpaceDE w:val="0"/>
        <w:autoSpaceDN w:val="0"/>
        <w:bidi/>
        <w:adjustRightInd w:val="0"/>
        <w:spacing w:line="240" w:lineRule="auto"/>
        <w:jc w:val="both"/>
        <w:rPr>
          <w:rFonts w:ascii="Arial" w:hAnsi="Arial" w:cs="Arial"/>
          <w:sz w:val="20"/>
          <w:szCs w:val="28"/>
        </w:rPr>
      </w:pPr>
      <w:r w:rsidRPr="00562B78">
        <w:rPr>
          <w:rFonts w:ascii="Traditional Arabic" w:hAnsi="Traditional Arabic" w:cs="Traditional Arabic" w:hint="cs"/>
          <w:sz w:val="36"/>
          <w:szCs w:val="36"/>
          <w:rtl/>
        </w:rPr>
        <w:t>قُلْ سِيْرُوْا فِى الْاَرْضِ فَانْظُرُوْا كَيْفَ بَدَاَ الْخَلْقَ ثُمَّ اللّٰهُ يُنْشِئُ النَّشْاَةَ الْاٰخِرَةَ ۗاِنَّ اللّٰهَ عَلٰى كُلِّ شَيْءٍ قَدِيْرٌ ۚ</w:t>
      </w:r>
      <w:r>
        <w:rPr>
          <w:rFonts w:ascii="Traditional Arabic" w:hAnsi="Traditional Arabic" w:cs="Traditional Arabic" w:hint="cs"/>
          <w:sz w:val="36"/>
          <w:szCs w:val="36"/>
          <w:rtl/>
        </w:rPr>
        <w:t xml:space="preserve"> </w:t>
      </w:r>
    </w:p>
    <w:p w:rsidR="00562B78" w:rsidRDefault="00562B78" w:rsidP="00562B78">
      <w:pPr>
        <w:autoSpaceDE w:val="0"/>
        <w:autoSpaceDN w:val="0"/>
        <w:adjustRightInd w:val="0"/>
        <w:spacing w:line="360" w:lineRule="auto"/>
        <w:jc w:val="both"/>
        <w:rPr>
          <w:rFonts w:ascii="Arial" w:hAnsi="Arial" w:cs="Arial"/>
          <w:sz w:val="20"/>
          <w:szCs w:val="28"/>
        </w:rPr>
      </w:pPr>
      <w:proofErr w:type="gramStart"/>
      <w:r>
        <w:rPr>
          <w:rFonts w:ascii="Arial" w:hAnsi="Arial" w:cs="Arial"/>
          <w:sz w:val="20"/>
          <w:szCs w:val="28"/>
        </w:rPr>
        <w:t>Artinya :</w:t>
      </w:r>
      <w:proofErr w:type="gramEnd"/>
      <w:r>
        <w:rPr>
          <w:rFonts w:ascii="Arial" w:hAnsi="Arial" w:cs="Arial"/>
          <w:sz w:val="20"/>
          <w:szCs w:val="28"/>
        </w:rPr>
        <w:t xml:space="preserve"> </w:t>
      </w:r>
    </w:p>
    <w:p w:rsidR="00562B78" w:rsidRPr="00562B78" w:rsidRDefault="00562B78" w:rsidP="00562B78">
      <w:pPr>
        <w:autoSpaceDE w:val="0"/>
        <w:autoSpaceDN w:val="0"/>
        <w:adjustRightInd w:val="0"/>
        <w:spacing w:line="360" w:lineRule="auto"/>
        <w:jc w:val="both"/>
        <w:rPr>
          <w:rFonts w:ascii="Times New Roman" w:hAnsi="Times New Roman" w:cs="Times New Roman"/>
          <w:i/>
          <w:sz w:val="24"/>
          <w:szCs w:val="24"/>
        </w:rPr>
      </w:pPr>
      <w:r w:rsidRPr="00562B78">
        <w:rPr>
          <w:rFonts w:ascii="Times New Roman" w:hAnsi="Times New Roman" w:cs="Times New Roman"/>
          <w:i/>
          <w:sz w:val="24"/>
          <w:szCs w:val="24"/>
        </w:rPr>
        <w:t xml:space="preserve">“Katakanlah, “Berjalanlah di bumi, maka perhatikanlah bagaimana (Allah) memulai penciptaan (makhluk), kemudian Allah menjadikan kejadian yang akhir. Sungguh, Allah Mahakuasa atas segala sesuatu.” (QS. Al </w:t>
      </w:r>
      <w:proofErr w:type="gramStart"/>
      <w:r w:rsidRPr="00562B78">
        <w:rPr>
          <w:rFonts w:ascii="Times New Roman" w:hAnsi="Times New Roman" w:cs="Times New Roman"/>
          <w:i/>
          <w:sz w:val="24"/>
          <w:szCs w:val="24"/>
        </w:rPr>
        <w:t>Ankabut :</w:t>
      </w:r>
      <w:proofErr w:type="gramEnd"/>
      <w:r w:rsidRPr="00562B78">
        <w:rPr>
          <w:rFonts w:ascii="Times New Roman" w:hAnsi="Times New Roman" w:cs="Times New Roman"/>
          <w:i/>
          <w:sz w:val="24"/>
          <w:szCs w:val="24"/>
        </w:rPr>
        <w:t xml:space="preserve"> 20)</w:t>
      </w:r>
    </w:p>
    <w:p w:rsidR="00562B78" w:rsidRPr="00562B78" w:rsidRDefault="00562B78" w:rsidP="00562B78">
      <w:pPr>
        <w:autoSpaceDE w:val="0"/>
        <w:autoSpaceDN w:val="0"/>
        <w:adjustRightInd w:val="0"/>
        <w:spacing w:line="360" w:lineRule="auto"/>
        <w:jc w:val="both"/>
        <w:rPr>
          <w:rFonts w:ascii="Times New Roman" w:hAnsi="Times New Roman" w:cs="Times New Roman"/>
          <w:i/>
          <w:sz w:val="24"/>
          <w:szCs w:val="24"/>
        </w:rPr>
      </w:pPr>
    </w:p>
    <w:p w:rsidR="009A4434" w:rsidRPr="009A4434" w:rsidRDefault="009A4434" w:rsidP="009A4434">
      <w:pPr>
        <w:autoSpaceDE w:val="0"/>
        <w:autoSpaceDN w:val="0"/>
        <w:adjustRightInd w:val="0"/>
        <w:spacing w:after="0" w:line="360" w:lineRule="auto"/>
        <w:jc w:val="both"/>
        <w:rPr>
          <w:rFonts w:ascii="Times New Roman" w:hAnsi="Times New Roman" w:cs="Times New Roman"/>
          <w:sz w:val="24"/>
          <w:szCs w:val="24"/>
        </w:rPr>
      </w:pPr>
    </w:p>
    <w:p w:rsidR="00343838" w:rsidRPr="009A4434" w:rsidRDefault="00DD5FE1" w:rsidP="009A4434">
      <w:pPr>
        <w:pStyle w:val="ListParagraph"/>
        <w:numPr>
          <w:ilvl w:val="0"/>
          <w:numId w:val="8"/>
        </w:numPr>
        <w:autoSpaceDE w:val="0"/>
        <w:autoSpaceDN w:val="0"/>
        <w:adjustRightInd w:val="0"/>
        <w:spacing w:after="0" w:line="360" w:lineRule="auto"/>
        <w:jc w:val="both"/>
        <w:rPr>
          <w:rFonts w:ascii="Times New Roman" w:hAnsi="Times New Roman" w:cs="Times New Roman"/>
          <w:b/>
          <w:sz w:val="24"/>
          <w:szCs w:val="24"/>
        </w:rPr>
      </w:pPr>
      <w:r w:rsidRPr="009A4434">
        <w:rPr>
          <w:rFonts w:ascii="Times New Roman" w:hAnsi="Times New Roman" w:cs="Times New Roman"/>
          <w:b/>
          <w:sz w:val="24"/>
          <w:szCs w:val="24"/>
        </w:rPr>
        <w:lastRenderedPageBreak/>
        <w:t xml:space="preserve">Tafsir Surat Al Ankabut Ayat 20 </w:t>
      </w:r>
    </w:p>
    <w:p w:rsidR="00DD5FE1" w:rsidRPr="009A4434" w:rsidRDefault="00DD5FE1" w:rsidP="009A4434">
      <w:pPr>
        <w:pStyle w:val="ListParagraph"/>
        <w:numPr>
          <w:ilvl w:val="0"/>
          <w:numId w:val="11"/>
        </w:numPr>
        <w:autoSpaceDE w:val="0"/>
        <w:autoSpaceDN w:val="0"/>
        <w:adjustRightInd w:val="0"/>
        <w:spacing w:after="0" w:line="360" w:lineRule="auto"/>
        <w:jc w:val="both"/>
        <w:rPr>
          <w:rFonts w:ascii="Times New Roman" w:hAnsi="Times New Roman" w:cs="Times New Roman"/>
          <w:b/>
          <w:sz w:val="24"/>
          <w:szCs w:val="24"/>
        </w:rPr>
      </w:pPr>
      <w:r w:rsidRPr="009A4434">
        <w:rPr>
          <w:rFonts w:ascii="Times New Roman" w:hAnsi="Times New Roman" w:cs="Times New Roman"/>
          <w:b/>
          <w:sz w:val="24"/>
          <w:szCs w:val="24"/>
        </w:rPr>
        <w:t xml:space="preserve">Tafsir Jalalain </w:t>
      </w:r>
    </w:p>
    <w:p w:rsidR="00DD5FE1" w:rsidRPr="009A4434" w:rsidRDefault="00DD5FE1" w:rsidP="009A443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A4434">
        <w:rPr>
          <w:rFonts w:ascii="Times New Roman" w:hAnsi="Times New Roman" w:cs="Times New Roman"/>
          <w:sz w:val="24"/>
          <w:szCs w:val="24"/>
          <w:shd w:val="clear" w:color="auto" w:fill="FFFFFF"/>
        </w:rPr>
        <w:t>(Katakanlah, "Berjalanlah kalian di muka bumi, maka perhatikanlah bagaimana Allah memulai penciptaan-Nya) yakni menciptakan orang-orang yang sebelum kalian, kemudian Dia mematikan mereka (lalu Allah menjadikannya sekali lagi) dapat dibaca An Nasy-atal akhirata dan An Nasy-atal ukhra. (Sesungguhnya Allah Maha Kuasa atas segala sesuatu) antara lain ialah memulai dan mengulanginya.</w:t>
      </w:r>
    </w:p>
    <w:p w:rsidR="00DD5FE1" w:rsidRPr="009A4434" w:rsidRDefault="00DD5FE1" w:rsidP="009A4434">
      <w:pPr>
        <w:pStyle w:val="ListParagraph"/>
        <w:numPr>
          <w:ilvl w:val="0"/>
          <w:numId w:val="11"/>
        </w:numPr>
        <w:autoSpaceDE w:val="0"/>
        <w:autoSpaceDN w:val="0"/>
        <w:adjustRightInd w:val="0"/>
        <w:spacing w:after="0" w:line="360" w:lineRule="auto"/>
        <w:jc w:val="both"/>
        <w:rPr>
          <w:rFonts w:ascii="Times New Roman" w:hAnsi="Times New Roman" w:cs="Times New Roman"/>
          <w:b/>
          <w:sz w:val="24"/>
          <w:szCs w:val="24"/>
          <w:shd w:val="clear" w:color="auto" w:fill="FFFFFF"/>
        </w:rPr>
      </w:pPr>
      <w:r w:rsidRPr="009A4434">
        <w:rPr>
          <w:rFonts w:ascii="Times New Roman" w:hAnsi="Times New Roman" w:cs="Times New Roman"/>
          <w:b/>
          <w:sz w:val="24"/>
          <w:szCs w:val="24"/>
          <w:shd w:val="clear" w:color="auto" w:fill="FFFFFF"/>
        </w:rPr>
        <w:t xml:space="preserve">Tafsir Ibnu Katsir </w:t>
      </w:r>
    </w:p>
    <w:p w:rsidR="00DD5FE1" w:rsidRPr="009A4434" w:rsidRDefault="00DD5FE1" w:rsidP="009A4434">
      <w:pPr>
        <w:autoSpaceDE w:val="0"/>
        <w:autoSpaceDN w:val="0"/>
        <w:adjustRightInd w:val="0"/>
        <w:spacing w:after="0" w:line="360" w:lineRule="auto"/>
        <w:ind w:firstLine="720"/>
        <w:jc w:val="both"/>
        <w:rPr>
          <w:rFonts w:ascii="Times New Roman" w:hAnsi="Times New Roman" w:cs="Times New Roman"/>
          <w:b/>
          <w:sz w:val="24"/>
          <w:szCs w:val="24"/>
          <w:shd w:val="clear" w:color="auto" w:fill="FFFFFF"/>
        </w:rPr>
      </w:pPr>
      <w:r w:rsidRPr="009A4434">
        <w:rPr>
          <w:rFonts w:ascii="Times New Roman" w:hAnsi="Times New Roman" w:cs="Times New Roman"/>
          <w:b/>
          <w:sz w:val="24"/>
          <w:szCs w:val="24"/>
          <w:shd w:val="clear" w:color="auto" w:fill="FFFFFF"/>
        </w:rPr>
        <w:t>Surat Al Ankabut Ayat 19</w:t>
      </w:r>
      <w:r w:rsidR="00E860DD">
        <w:rPr>
          <w:rFonts w:ascii="Times New Roman" w:hAnsi="Times New Roman" w:cs="Times New Roman"/>
          <w:b/>
          <w:sz w:val="24"/>
          <w:szCs w:val="24"/>
          <w:shd w:val="clear" w:color="auto" w:fill="FFFFFF"/>
        </w:rPr>
        <w:t>-</w:t>
      </w:r>
      <w:r w:rsidRPr="009A4434">
        <w:rPr>
          <w:rFonts w:ascii="Times New Roman" w:hAnsi="Times New Roman" w:cs="Times New Roman"/>
          <w:b/>
          <w:sz w:val="24"/>
          <w:szCs w:val="24"/>
          <w:shd w:val="clear" w:color="auto" w:fill="FFFFFF"/>
        </w:rPr>
        <w:t>20</w:t>
      </w:r>
    </w:p>
    <w:p w:rsidR="00DD5FE1" w:rsidRPr="009A4434" w:rsidRDefault="00DD5FE1" w:rsidP="009A443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A4434">
        <w:rPr>
          <w:rFonts w:ascii="Times New Roman" w:hAnsi="Times New Roman" w:cs="Times New Roman"/>
          <w:sz w:val="24"/>
          <w:szCs w:val="24"/>
          <w:shd w:val="clear" w:color="auto" w:fill="FFFFFF"/>
        </w:rPr>
        <w:tab/>
        <w:t xml:space="preserve">Tafsir Surat Al-'Ankabut: 19-23 Dan apakah mereka tidak memperhatikan bagaimana Allah menciptakan (manusia) dari permulaannya, kemudian mengulanginya (kembali). Sesungguhnya yang demikian itu adalah mudah bagi Allah. Katakanlah, ""Berjalanlah di (muka) bumi, maka perhatikanlah bagaimana Allah menciptakan (manusia) dari permulaannya, kemudian Allah menjadikannya sekali lagi. Sesungguhnya Allah Mahakuasa atas segala sesuatu. Allah mengazab siapa yang dikehendaki-Nya dan memberi rahmat kepada siapa yang dikehendaki-Nya, dan hanya kepada-Nyalah kamu akan dikembalikan. Dan kamu sekali-kali tidak dapat melepaskan diri (dari azab Allah) di bumi dan tidak (pula) di langit dan sekali-kali tiadalah bagimu pelindung dan penolong selain Allah. </w:t>
      </w:r>
    </w:p>
    <w:p w:rsidR="00DD5FE1" w:rsidRPr="009A4434" w:rsidRDefault="00DD5FE1" w:rsidP="009A443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A4434">
        <w:rPr>
          <w:rFonts w:ascii="Times New Roman" w:hAnsi="Times New Roman" w:cs="Times New Roman"/>
          <w:sz w:val="24"/>
          <w:szCs w:val="24"/>
          <w:shd w:val="clear" w:color="auto" w:fill="FFFFFF"/>
        </w:rPr>
        <w:tab/>
        <w:t xml:space="preserve">Dan orang-orang yang kafir kepada ayat-ayat Allah dan pertemuan dengan Dia, mereka putus asa dari rahmat-Ku, dan mereka itu mendapat azab yang pedih. Allah Subhanahu wa ta'ala. berfirman, menceritakan kisah Nabi Ibrahim a. </w:t>
      </w:r>
      <w:proofErr w:type="gramStart"/>
      <w:r w:rsidRPr="009A4434">
        <w:rPr>
          <w:rFonts w:ascii="Times New Roman" w:hAnsi="Times New Roman" w:cs="Times New Roman"/>
          <w:sz w:val="24"/>
          <w:szCs w:val="24"/>
          <w:shd w:val="clear" w:color="auto" w:fill="FFFFFF"/>
        </w:rPr>
        <w:t>s. ,</w:t>
      </w:r>
      <w:proofErr w:type="gramEnd"/>
      <w:r w:rsidRPr="009A4434">
        <w:rPr>
          <w:rFonts w:ascii="Times New Roman" w:hAnsi="Times New Roman" w:cs="Times New Roman"/>
          <w:sz w:val="24"/>
          <w:szCs w:val="24"/>
          <w:shd w:val="clear" w:color="auto" w:fill="FFFFFF"/>
        </w:rPr>
        <w:t xml:space="preserve"> bahwa Ibrahim memberi petunjuk kepada kaumnya untuk membuktikan adanya hari berbangkit yang mereka ingkari melalui apa yang mereka saksikan di dalam diri mereka sendiri. Yaitu bahwa Allah menciptakan mereka yang pada sebelumnya mereka bukanlah sebagai sesuatu yang disebut-sebut (yakni tiada). Kemudian mereka ada dan menjadi manusia yang dapat mendengar dan melihat. Maka Tuhan yang memulai penciptaan itu mampu mengembalikannya menjadi hidup kembali, dan sesungguhnya mengembalikan itu mudah dan ringan bagi-Nya. </w:t>
      </w:r>
    </w:p>
    <w:p w:rsidR="00DD5FE1" w:rsidRPr="009A4434" w:rsidRDefault="00DD5FE1" w:rsidP="009A443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A4434">
        <w:rPr>
          <w:rFonts w:ascii="Times New Roman" w:hAnsi="Times New Roman" w:cs="Times New Roman"/>
          <w:sz w:val="24"/>
          <w:szCs w:val="24"/>
          <w:shd w:val="clear" w:color="auto" w:fill="FFFFFF"/>
        </w:rPr>
        <w:tab/>
        <w:t xml:space="preserve">Kemudian Ibrahim a. s. memberi mereka petunjuk akan hal tersebut melalui segala sesuatu yang mereka saksikan di cakrawala, berupa berbagai macam tanda-tanda kekuasaan Allah yang telah menciptakannya. Yaitu langit dan bintang-bintang yang ada </w:t>
      </w:r>
      <w:r w:rsidRPr="009A4434">
        <w:rPr>
          <w:rFonts w:ascii="Times New Roman" w:hAnsi="Times New Roman" w:cs="Times New Roman"/>
          <w:sz w:val="24"/>
          <w:szCs w:val="24"/>
          <w:shd w:val="clear" w:color="auto" w:fill="FFFFFF"/>
        </w:rPr>
        <w:lastRenderedPageBreak/>
        <w:t xml:space="preserve">padanya, baik yang bersinar maupun yang tetap dan yang beredar. Juga bumi serta lembah-lembah, gunung-gunung yang ada padanya, dan tanah datar yang terbuka dan hutan-hutan, serta pepohonan dan buah-buahan, sungai-sungai dan lautan; semuanya itu menunjukkan statusnya sebagai makhluk, juga menunjukkan adanya yang menciptakannya, yang mengadakan, serta memilih segalanya. </w:t>
      </w:r>
    </w:p>
    <w:p w:rsidR="00DD5FE1" w:rsidRPr="009A4434" w:rsidRDefault="00DD5FE1" w:rsidP="00E860DD">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shd w:val="clear" w:color="auto" w:fill="FFFFFF"/>
        </w:rPr>
        <w:tab/>
        <w:t>Dialah yang bila ingin menciptakan hanya mengatakan terhadap sesuatu, ""Jadilah, "" maka terjadilah ia. Karena itulah disebutkan oleh firman-Nya, menyitir kata-ka</w:t>
      </w:r>
      <w:r w:rsidR="004D0C99" w:rsidRPr="009A4434">
        <w:rPr>
          <w:rFonts w:ascii="Times New Roman" w:hAnsi="Times New Roman" w:cs="Times New Roman"/>
          <w:sz w:val="24"/>
          <w:szCs w:val="24"/>
          <w:shd w:val="clear" w:color="auto" w:fill="FFFFFF"/>
        </w:rPr>
        <w:t>ta Nabi Ibrahim as.</w:t>
      </w:r>
      <w:r w:rsidRPr="009A4434">
        <w:rPr>
          <w:rFonts w:ascii="Times New Roman" w:hAnsi="Times New Roman" w:cs="Times New Roman"/>
          <w:sz w:val="24"/>
          <w:szCs w:val="24"/>
          <w:shd w:val="clear" w:color="auto" w:fill="FFFFFF"/>
        </w:rPr>
        <w:t xml:space="preserve">: Dan apakah mereka tidak memperhatikan bagaimana Allah menciptakan (manusia) dari permulaannya, kemudian mengulanginya (kembali). Sesungguhnya yang demikian itu adalah mudah bagi Allah. (Al-'Ankabut: 19) Sama dengan apa yang disebutkan oleh firman-Nya dalam ayat yang lain: Dan Dialah yang menciptakan (manusia) dari permulaan, kemudian </w:t>
      </w:r>
      <w:proofErr w:type="gramStart"/>
      <w:r w:rsidRPr="009A4434">
        <w:rPr>
          <w:rFonts w:ascii="Times New Roman" w:hAnsi="Times New Roman" w:cs="Times New Roman"/>
          <w:sz w:val="24"/>
          <w:szCs w:val="24"/>
          <w:shd w:val="clear" w:color="auto" w:fill="FFFFFF"/>
        </w:rPr>
        <w:t xml:space="preserve">mengembalikannya </w:t>
      </w:r>
      <w:r w:rsidR="00E860DD">
        <w:rPr>
          <w:rFonts w:ascii="Times New Roman" w:hAnsi="Times New Roman" w:cs="Times New Roman"/>
          <w:sz w:val="24"/>
          <w:szCs w:val="24"/>
          <w:shd w:val="clear" w:color="auto" w:fill="FFFFFF"/>
        </w:rPr>
        <w:t xml:space="preserve"> </w:t>
      </w:r>
      <w:r w:rsidRPr="009A4434">
        <w:rPr>
          <w:rFonts w:ascii="Times New Roman" w:hAnsi="Times New Roman" w:cs="Times New Roman"/>
          <w:sz w:val="24"/>
          <w:szCs w:val="24"/>
          <w:shd w:val="clear" w:color="auto" w:fill="FFFFFF"/>
        </w:rPr>
        <w:t>menghidupkannya</w:t>
      </w:r>
      <w:proofErr w:type="gramEnd"/>
      <w:r w:rsidRPr="009A4434">
        <w:rPr>
          <w:rFonts w:ascii="Times New Roman" w:hAnsi="Times New Roman" w:cs="Times New Roman"/>
          <w:sz w:val="24"/>
          <w:szCs w:val="24"/>
          <w:shd w:val="clear" w:color="auto" w:fill="FFFFFF"/>
        </w:rPr>
        <w:t>) kembali, dan menghidupkan kembali itu adalah lebih mudah bagi-Nya. (Ar-Rum: 27) Adapun firman Allah Subhanahu wa ta'ala</w:t>
      </w:r>
      <w:proofErr w:type="gramStart"/>
      <w:r w:rsidRPr="009A4434">
        <w:rPr>
          <w:rFonts w:ascii="Times New Roman" w:hAnsi="Times New Roman" w:cs="Times New Roman"/>
          <w:sz w:val="24"/>
          <w:szCs w:val="24"/>
          <w:shd w:val="clear" w:color="auto" w:fill="FFFFFF"/>
        </w:rPr>
        <w:t>. :</w:t>
      </w:r>
      <w:proofErr w:type="gramEnd"/>
      <w:r w:rsidRPr="009A4434">
        <w:rPr>
          <w:rFonts w:ascii="Times New Roman" w:hAnsi="Times New Roman" w:cs="Times New Roman"/>
          <w:sz w:val="24"/>
          <w:szCs w:val="24"/>
          <w:shd w:val="clear" w:color="auto" w:fill="FFFFFF"/>
        </w:rPr>
        <w:t xml:space="preserve"> Katakanlah, ""Berjalanlah di (muka) bumi, maka perhatikanlah bagaimana Allah menciptakan (manusia) dari permulaannya, kemudian Allah menjadikannya sekali lagi. (Al-'Ankabut: 20) Yakni kelak di hari kiamat. Sesungguhnya Allah Mahakuasa atas segala sesuatu. (Al-'Ankabut: 20) Kedudukan ini sama dengan apa yang disebutkan oleh Allah Subhanahu wa ta'ala. dalam ayat lain melalui firman-Nya: Kami akan memperlihatkan kepada mereka tanda-tanda (kekuasaan) Kami di segenap ufuk dan pada diri mereka sendiri sehingga jelaslah bagi mereka bahwa Al-Qur'an itu adalah benar. (Fussilat: 53) Dan firman Allah Subhanahu wa ta'ala</w:t>
      </w:r>
      <w:proofErr w:type="gramStart"/>
      <w:r w:rsidRPr="009A4434">
        <w:rPr>
          <w:rFonts w:ascii="Times New Roman" w:hAnsi="Times New Roman" w:cs="Times New Roman"/>
          <w:sz w:val="24"/>
          <w:szCs w:val="24"/>
          <w:shd w:val="clear" w:color="auto" w:fill="FFFFFF"/>
        </w:rPr>
        <w:t>. :</w:t>
      </w:r>
      <w:proofErr w:type="gramEnd"/>
      <w:r w:rsidRPr="009A4434">
        <w:rPr>
          <w:rFonts w:ascii="Times New Roman" w:hAnsi="Times New Roman" w:cs="Times New Roman"/>
          <w:sz w:val="24"/>
          <w:szCs w:val="24"/>
          <w:shd w:val="clear" w:color="auto" w:fill="FFFFFF"/>
        </w:rPr>
        <w:t xml:space="preserve"> Apakah mereka diciptakan tanpa sesuatu pun ataukah mereka yang menciptakan (diri mereka sendiri)' Ataukah mereka telah menciptakan langit dan bumi itu' Sebenarnya mereka tidak meyakini (apa yang mereka katakan). (At-Tur: 35-36) Adapun firman Allah Subhanahu wa ta'ala</w:t>
      </w:r>
      <w:proofErr w:type="gramStart"/>
      <w:r w:rsidRPr="009A4434">
        <w:rPr>
          <w:rFonts w:ascii="Times New Roman" w:hAnsi="Times New Roman" w:cs="Times New Roman"/>
          <w:sz w:val="24"/>
          <w:szCs w:val="24"/>
          <w:shd w:val="clear" w:color="auto" w:fill="FFFFFF"/>
        </w:rPr>
        <w:t>. :</w:t>
      </w:r>
      <w:proofErr w:type="gramEnd"/>
      <w:r w:rsidRPr="009A4434">
        <w:rPr>
          <w:rFonts w:ascii="Times New Roman" w:hAnsi="Times New Roman" w:cs="Times New Roman"/>
          <w:sz w:val="24"/>
          <w:szCs w:val="24"/>
          <w:shd w:val="clear" w:color="auto" w:fill="FFFFFF"/>
        </w:rPr>
        <w:t xml:space="preserve"> Allah mengazab siapa yang dikehendaki-Nya dan memberi rahmat kepada siapa yang dikehendaki-Nya. </w:t>
      </w:r>
      <w:r w:rsidR="00E860DD">
        <w:rPr>
          <w:rFonts w:ascii="Times New Roman" w:hAnsi="Times New Roman" w:cs="Times New Roman"/>
          <w:sz w:val="24"/>
          <w:szCs w:val="24"/>
          <w:shd w:val="clear" w:color="auto" w:fill="FFFFFF"/>
        </w:rPr>
        <w:t xml:space="preserve"> </w:t>
      </w:r>
    </w:p>
    <w:p w:rsidR="006D694F" w:rsidRPr="00562B78" w:rsidRDefault="004D0C99" w:rsidP="00562B78">
      <w:pPr>
        <w:autoSpaceDE w:val="0"/>
        <w:autoSpaceDN w:val="0"/>
        <w:adjustRightInd w:val="0"/>
        <w:spacing w:after="0" w:line="360" w:lineRule="auto"/>
        <w:jc w:val="both"/>
        <w:rPr>
          <w:rFonts w:ascii="Traditional Arabic" w:hAnsi="Traditional Arabic" w:cs="Traditional Arabic"/>
          <w:sz w:val="36"/>
          <w:szCs w:val="36"/>
        </w:rPr>
      </w:pPr>
      <w:r w:rsidRPr="009A4434">
        <w:rPr>
          <w:rFonts w:ascii="Times New Roman" w:hAnsi="Times New Roman" w:cs="Times New Roman"/>
          <w:sz w:val="24"/>
          <w:szCs w:val="24"/>
        </w:rPr>
        <w:tab/>
      </w:r>
      <w:r w:rsidR="00DA640C" w:rsidRPr="009A4434">
        <w:rPr>
          <w:rFonts w:ascii="Times New Roman" w:hAnsi="Times New Roman" w:cs="Times New Roman"/>
          <w:sz w:val="24"/>
          <w:szCs w:val="24"/>
        </w:rPr>
        <w:t>Lebih jauh dari itu, bila kita memiliki</w:t>
      </w:r>
      <w:r w:rsidR="00DD5FE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tujuan yang maknawi, yaitu untuk mengenal berbagai ciptaan</w:t>
      </w:r>
      <w:r w:rsidR="00DD5FE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Allah Swt. Perjalanan wisata seperti ini bisa disebut sebagai</w:t>
      </w:r>
      <w:r w:rsidR="00DD5FE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wisata rohani, yang akan menerangi hati, membuka mata dan</w:t>
      </w:r>
      <w:r w:rsidR="00DD5FE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melepaskan jiwa dari belenggu tipu daya dunia. Penegassan hal</w:t>
      </w:r>
      <w:r w:rsidR="00DD5FE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ini diperkuat fiman Allah Swt dalam Qs. Ar-Rum (30</w:t>
      </w:r>
      <w:proofErr w:type="gramStart"/>
      <w:r w:rsidR="00DA640C" w:rsidRPr="009A4434">
        <w:rPr>
          <w:rFonts w:ascii="Times New Roman" w:hAnsi="Times New Roman" w:cs="Times New Roman"/>
          <w:sz w:val="24"/>
          <w:szCs w:val="24"/>
        </w:rPr>
        <w:t>) :</w:t>
      </w:r>
      <w:proofErr w:type="gramEnd"/>
      <w:r w:rsidR="00DA640C" w:rsidRPr="009A4434">
        <w:rPr>
          <w:rFonts w:ascii="Times New Roman" w:hAnsi="Times New Roman" w:cs="Times New Roman"/>
          <w:sz w:val="24"/>
          <w:szCs w:val="24"/>
        </w:rPr>
        <w:t xml:space="preserve"> </w:t>
      </w:r>
      <w:r w:rsidR="000E7920">
        <w:rPr>
          <w:rFonts w:ascii="Times New Roman" w:hAnsi="Times New Roman" w:cs="Times New Roman"/>
          <w:sz w:val="24"/>
          <w:szCs w:val="24"/>
        </w:rPr>
        <w:t xml:space="preserve">ayat </w:t>
      </w:r>
      <w:r w:rsidR="00DA640C" w:rsidRPr="009A4434">
        <w:rPr>
          <w:rFonts w:ascii="Times New Roman" w:hAnsi="Times New Roman" w:cs="Times New Roman"/>
          <w:sz w:val="24"/>
          <w:szCs w:val="24"/>
        </w:rPr>
        <w:t>9</w:t>
      </w:r>
      <w:r w:rsidR="000E7920">
        <w:rPr>
          <w:rFonts w:ascii="Times New Roman" w:hAnsi="Times New Roman" w:cs="Times New Roman"/>
          <w:sz w:val="24"/>
          <w:szCs w:val="24"/>
        </w:rPr>
        <w:t xml:space="preserve"> ;</w:t>
      </w:r>
    </w:p>
    <w:p w:rsidR="00562B78" w:rsidRPr="00341443" w:rsidRDefault="00562B78" w:rsidP="00341443">
      <w:pPr>
        <w:autoSpaceDE w:val="0"/>
        <w:autoSpaceDN w:val="0"/>
        <w:bidi/>
        <w:adjustRightInd w:val="0"/>
        <w:spacing w:after="0" w:line="240" w:lineRule="auto"/>
        <w:jc w:val="both"/>
        <w:rPr>
          <w:rFonts w:ascii="Traditional Arabic" w:hAnsi="Traditional Arabic" w:cs="Traditional Arabic"/>
          <w:sz w:val="36"/>
          <w:szCs w:val="36"/>
        </w:rPr>
      </w:pPr>
      <w:r w:rsidRPr="00562B78">
        <w:rPr>
          <w:rFonts w:ascii="Traditional Arabic" w:hAnsi="Traditional Arabic" w:cs="Traditional Arabic" w:hint="cs"/>
          <w:sz w:val="36"/>
          <w:szCs w:val="36"/>
          <w:rtl/>
        </w:rPr>
        <w:lastRenderedPageBreak/>
        <w:t>اَوَلَمْ يَسِيْرُوْا فِى الْاَرْضِ فَيَنْظُرُوْا كَيْفَ كَانَ عَاقِبَةُ الَّذِيْنَ مِنْ قَبْلِهِمْۗ كَانُوْٓا اَشَدَّ مِنْهُمْ قُوَّةً وَّاَثَارُوا الْاَرْضَ وَعَمَرُوْهَآ اَكْثَرَ مِمَّا عَمَرُوْهَا وَجَاۤءَتْهُمْ رُسُلُهُمْ بِالْبَيِّنٰتِۗ فَمَا كَانَ اللّٰهُ لِيَظْلِمَهُمْ وَلٰكِنْ كَانُوْٓا اَنْفُسَهُمْ يَظْلِمُوْنَۗ</w:t>
      </w:r>
    </w:p>
    <w:p w:rsidR="00562B78" w:rsidRPr="00562B78" w:rsidRDefault="00562B78" w:rsidP="00562B78">
      <w:pPr>
        <w:autoSpaceDE w:val="0"/>
        <w:autoSpaceDN w:val="0"/>
        <w:adjustRightInd w:val="0"/>
        <w:spacing w:after="0" w:line="360" w:lineRule="auto"/>
        <w:jc w:val="both"/>
        <w:rPr>
          <w:rFonts w:ascii="Times New Roman" w:hAnsi="Times New Roman" w:cs="Times New Roman"/>
          <w:sz w:val="24"/>
          <w:szCs w:val="24"/>
        </w:rPr>
      </w:pPr>
      <w:proofErr w:type="gramStart"/>
      <w:r w:rsidRPr="00562B78">
        <w:rPr>
          <w:rFonts w:ascii="Times New Roman" w:hAnsi="Times New Roman" w:cs="Times New Roman"/>
          <w:sz w:val="24"/>
          <w:szCs w:val="24"/>
        </w:rPr>
        <w:t>Artinya :</w:t>
      </w:r>
      <w:proofErr w:type="gramEnd"/>
      <w:r w:rsidRPr="00562B78">
        <w:rPr>
          <w:rFonts w:ascii="Times New Roman" w:hAnsi="Times New Roman" w:cs="Times New Roman"/>
          <w:sz w:val="24"/>
          <w:szCs w:val="24"/>
        </w:rPr>
        <w:t xml:space="preserve"> </w:t>
      </w:r>
    </w:p>
    <w:p w:rsidR="00562B78" w:rsidRPr="00562B78" w:rsidRDefault="00562B78" w:rsidP="00562B78">
      <w:pPr>
        <w:autoSpaceDE w:val="0"/>
        <w:autoSpaceDN w:val="0"/>
        <w:adjustRightInd w:val="0"/>
        <w:spacing w:after="0" w:line="360" w:lineRule="auto"/>
        <w:jc w:val="both"/>
        <w:rPr>
          <w:rFonts w:ascii="Times New Roman" w:hAnsi="Times New Roman" w:cs="Times New Roman"/>
          <w:i/>
          <w:sz w:val="24"/>
          <w:szCs w:val="24"/>
        </w:rPr>
      </w:pPr>
      <w:r>
        <w:rPr>
          <w:rFonts w:ascii="Arial" w:hAnsi="Arial" w:cs="Arial"/>
          <w:sz w:val="20"/>
          <w:szCs w:val="28"/>
        </w:rPr>
        <w:t>“</w:t>
      </w:r>
      <w:r w:rsidRPr="00562B78">
        <w:rPr>
          <w:rFonts w:ascii="Times New Roman" w:hAnsi="Times New Roman" w:cs="Times New Roman"/>
          <w:i/>
          <w:sz w:val="24"/>
          <w:szCs w:val="24"/>
        </w:rPr>
        <w:t xml:space="preserve">Dan tidakkah mereka bepergian di bumi lalu melihat bagaimana kesudahan orang-orang sebelum mereka (yang mendustakan rasul)? Orang-orang itu lebih kuat dari mereka (sendiri) dan mereka telah mengolah bumi (tanah) serta memakmurkannya melebihi apa yang telah mereka makmurkan. Dan telah datang kepada mereka rasul-rasul mereka dengan membawa bukti-bukti yang jelas. Maka Allah sama sekali tidak berlaku zalim kepada mereka, tetapi merekalah yang berlaku zalim kepada diri mereka sendiri. (QS. Ar </w:t>
      </w:r>
      <w:proofErr w:type="gramStart"/>
      <w:r w:rsidRPr="00562B78">
        <w:rPr>
          <w:rFonts w:ascii="Times New Roman" w:hAnsi="Times New Roman" w:cs="Times New Roman"/>
          <w:i/>
          <w:sz w:val="24"/>
          <w:szCs w:val="24"/>
        </w:rPr>
        <w:t>Rum :</w:t>
      </w:r>
      <w:proofErr w:type="gramEnd"/>
      <w:r w:rsidRPr="00562B78">
        <w:rPr>
          <w:rFonts w:ascii="Times New Roman" w:hAnsi="Times New Roman" w:cs="Times New Roman"/>
          <w:i/>
          <w:sz w:val="24"/>
          <w:szCs w:val="24"/>
        </w:rPr>
        <w:t xml:space="preserve"> 9). </w:t>
      </w:r>
    </w:p>
    <w:p w:rsidR="006D694F" w:rsidRPr="009A4434" w:rsidRDefault="006D694F" w:rsidP="009A4434">
      <w:pPr>
        <w:autoSpaceDE w:val="0"/>
        <w:autoSpaceDN w:val="0"/>
        <w:adjustRightInd w:val="0"/>
        <w:spacing w:after="0" w:line="360" w:lineRule="auto"/>
        <w:jc w:val="both"/>
        <w:rPr>
          <w:rFonts w:ascii="Times New Roman" w:hAnsi="Times New Roman" w:cs="Times New Roman"/>
          <w:i/>
          <w:sz w:val="24"/>
          <w:szCs w:val="24"/>
        </w:rPr>
      </w:pPr>
    </w:p>
    <w:p w:rsidR="006D694F" w:rsidRPr="009A4434" w:rsidRDefault="006D694F" w:rsidP="009A4434">
      <w:pPr>
        <w:pStyle w:val="ListParagraph"/>
        <w:numPr>
          <w:ilvl w:val="0"/>
          <w:numId w:val="8"/>
        </w:numPr>
        <w:autoSpaceDE w:val="0"/>
        <w:autoSpaceDN w:val="0"/>
        <w:adjustRightInd w:val="0"/>
        <w:spacing w:after="0" w:line="360" w:lineRule="auto"/>
        <w:jc w:val="both"/>
        <w:rPr>
          <w:rFonts w:ascii="Times New Roman" w:hAnsi="Times New Roman" w:cs="Times New Roman"/>
          <w:b/>
          <w:sz w:val="24"/>
          <w:szCs w:val="24"/>
        </w:rPr>
      </w:pPr>
      <w:r w:rsidRPr="009A4434">
        <w:rPr>
          <w:rFonts w:ascii="Times New Roman" w:hAnsi="Times New Roman" w:cs="Times New Roman"/>
          <w:b/>
          <w:sz w:val="24"/>
          <w:szCs w:val="24"/>
        </w:rPr>
        <w:t xml:space="preserve">Tafsiir Surat Ar-rum </w:t>
      </w:r>
      <w:proofErr w:type="gramStart"/>
      <w:r w:rsidR="004D0C99" w:rsidRPr="009A4434">
        <w:rPr>
          <w:rFonts w:ascii="Times New Roman" w:hAnsi="Times New Roman" w:cs="Times New Roman"/>
          <w:b/>
          <w:sz w:val="24"/>
          <w:szCs w:val="24"/>
        </w:rPr>
        <w:t xml:space="preserve">Ayat  </w:t>
      </w:r>
      <w:r w:rsidRPr="009A4434">
        <w:rPr>
          <w:rFonts w:ascii="Times New Roman" w:hAnsi="Times New Roman" w:cs="Times New Roman"/>
          <w:b/>
          <w:sz w:val="24"/>
          <w:szCs w:val="24"/>
        </w:rPr>
        <w:t>9</w:t>
      </w:r>
      <w:proofErr w:type="gramEnd"/>
    </w:p>
    <w:p w:rsidR="006D694F" w:rsidRPr="009A4434" w:rsidRDefault="006D694F" w:rsidP="009A4434">
      <w:pPr>
        <w:pStyle w:val="ListParagraph"/>
        <w:numPr>
          <w:ilvl w:val="0"/>
          <w:numId w:val="12"/>
        </w:numPr>
        <w:autoSpaceDE w:val="0"/>
        <w:autoSpaceDN w:val="0"/>
        <w:adjustRightInd w:val="0"/>
        <w:spacing w:after="0" w:line="360" w:lineRule="auto"/>
        <w:jc w:val="both"/>
        <w:rPr>
          <w:rFonts w:ascii="Times New Roman" w:hAnsi="Times New Roman" w:cs="Times New Roman"/>
          <w:b/>
          <w:sz w:val="24"/>
          <w:szCs w:val="24"/>
        </w:rPr>
      </w:pPr>
      <w:r w:rsidRPr="009A4434">
        <w:rPr>
          <w:rFonts w:ascii="Times New Roman" w:hAnsi="Times New Roman" w:cs="Times New Roman"/>
          <w:b/>
          <w:sz w:val="24"/>
          <w:szCs w:val="24"/>
        </w:rPr>
        <w:t>Tafsir Jalalain</w:t>
      </w:r>
    </w:p>
    <w:p w:rsidR="006D694F" w:rsidRPr="009A4434" w:rsidRDefault="006D694F" w:rsidP="009A443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A4434">
        <w:rPr>
          <w:rFonts w:ascii="Times New Roman" w:hAnsi="Times New Roman" w:cs="Times New Roman"/>
          <w:sz w:val="24"/>
          <w:szCs w:val="24"/>
          <w:shd w:val="clear" w:color="auto" w:fill="FFFFFF"/>
        </w:rPr>
        <w:tab/>
        <w:t>(Dan apakah mereka tidak mengadakan perjalanan di muka bumi dan memperhatikan bagaimana akibat orang-orang yang sebelum mereka') maksudnya umat-umat sebelum mereka, mereka dibinasakan karena mendustakan rasul-rasulnya. (Orang-orang itu adalah lebih kuat dari mereka sendiri) seperti kaum Ad dan kaum Tsamud (dan telah mengolah bumi) mereka telah mencangkul dan membajaknya untuk lahan pertanian dan perkebunan (serta memakmurkannya lebih banyak dari apa yang telah mereka makmurkan) artinya lebih banyak dari apa yang telah dimakmurkan oleh orang-orang kafir Mekah (dan telah datang kepada mereka rasul-rasul mereka dengan membawa bukti-bukti yang nyata) hujah-hujah yang jelas. (Maka Allah sekali-kali tidak berlaku lalim kepada mereka) dengan membinasakan mereka tanpa dosa (akan tetapi merekalah yang berlaku lalim kepada diri sendiri) karena mereka mendustakan rasul-rasul mereka.</w:t>
      </w:r>
    </w:p>
    <w:p w:rsidR="006D694F" w:rsidRPr="009A4434" w:rsidRDefault="006D694F" w:rsidP="009A4434">
      <w:pPr>
        <w:autoSpaceDE w:val="0"/>
        <w:autoSpaceDN w:val="0"/>
        <w:adjustRightInd w:val="0"/>
        <w:spacing w:after="0" w:line="360" w:lineRule="auto"/>
        <w:jc w:val="both"/>
        <w:rPr>
          <w:rFonts w:ascii="Times New Roman" w:hAnsi="Times New Roman" w:cs="Times New Roman"/>
          <w:sz w:val="24"/>
          <w:szCs w:val="24"/>
        </w:rPr>
      </w:pPr>
    </w:p>
    <w:p w:rsidR="006D694F" w:rsidRPr="00E860DD" w:rsidRDefault="006D694F" w:rsidP="009A4434">
      <w:pPr>
        <w:pStyle w:val="ListParagraph"/>
        <w:numPr>
          <w:ilvl w:val="0"/>
          <w:numId w:val="12"/>
        </w:numPr>
        <w:autoSpaceDE w:val="0"/>
        <w:autoSpaceDN w:val="0"/>
        <w:adjustRightInd w:val="0"/>
        <w:spacing w:after="0" w:line="360" w:lineRule="auto"/>
        <w:jc w:val="both"/>
        <w:rPr>
          <w:rFonts w:ascii="Times New Roman" w:hAnsi="Times New Roman" w:cs="Times New Roman"/>
          <w:b/>
          <w:sz w:val="24"/>
          <w:szCs w:val="24"/>
        </w:rPr>
      </w:pPr>
      <w:r w:rsidRPr="009A4434">
        <w:rPr>
          <w:rFonts w:ascii="Times New Roman" w:hAnsi="Times New Roman" w:cs="Times New Roman"/>
          <w:b/>
          <w:sz w:val="24"/>
          <w:szCs w:val="24"/>
        </w:rPr>
        <w:t xml:space="preserve">Tafsir Ibnu Katsir Ar- Rum Ayat </w:t>
      </w:r>
      <w:r w:rsidR="00E860DD">
        <w:rPr>
          <w:rFonts w:ascii="Times New Roman" w:hAnsi="Times New Roman" w:cs="Times New Roman"/>
          <w:b/>
          <w:sz w:val="24"/>
          <w:szCs w:val="24"/>
        </w:rPr>
        <w:t>9</w:t>
      </w:r>
    </w:p>
    <w:p w:rsidR="006D694F" w:rsidRPr="009A4434" w:rsidRDefault="006D694F" w:rsidP="009A443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A4434">
        <w:rPr>
          <w:rFonts w:ascii="Times New Roman" w:hAnsi="Times New Roman" w:cs="Times New Roman"/>
          <w:sz w:val="24"/>
          <w:szCs w:val="24"/>
          <w:shd w:val="clear" w:color="auto" w:fill="FFFFFF"/>
        </w:rPr>
        <w:tab/>
        <w:t xml:space="preserve">Dan apakah mereka tidak mengadakan perjalanan di muka bumi. (Ar-Rum: 9) lalu menggunakan pemahaman dan akal serta penalaran mereka, juga menggunakan pendengaran mereka untuk mendengar kisah-kisah umat-umat terdahulu. dan memperhatikan bagaimana akibat (yang diderita) oleh orang-orang yang sebelum mereka' </w:t>
      </w:r>
      <w:r w:rsidRPr="009A4434">
        <w:rPr>
          <w:rFonts w:ascii="Times New Roman" w:hAnsi="Times New Roman" w:cs="Times New Roman"/>
          <w:sz w:val="24"/>
          <w:szCs w:val="24"/>
          <w:shd w:val="clear" w:color="auto" w:fill="FFFFFF"/>
        </w:rPr>
        <w:lastRenderedPageBreak/>
        <w:t xml:space="preserve">Orang-orang itu adalah lebih kuat daripada mereka (sendiri). (Ar-Rum: 9) Yakni umat-umat terdahulu dan generasi-generasi yang silam lebih kuat daripada kalian, hai orang-orang yang diutus kepada mereka Nabi Muhammad; bahkan umat-umat terdahulu itu jauh lebih banyak harta dan anak-anaknya daripada kalian. </w:t>
      </w:r>
    </w:p>
    <w:p w:rsidR="006D694F" w:rsidRPr="009A4434" w:rsidRDefault="006D694F" w:rsidP="009A443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A4434">
        <w:rPr>
          <w:rFonts w:ascii="Times New Roman" w:hAnsi="Times New Roman" w:cs="Times New Roman"/>
          <w:sz w:val="24"/>
          <w:szCs w:val="24"/>
          <w:shd w:val="clear" w:color="auto" w:fill="FFFFFF"/>
        </w:rPr>
        <w:tab/>
        <w:t xml:space="preserve">Tiadalah yang diberikan kepada kalian berjumlah sepersepuluh dari apa yang diberikan kepada mereka. Mereka hidup di dunia dalam kondisi yang jauh lebih mapan daripada kalian; tingkat kehidupan kalian jauh di bawah mereka. Mereka sempat membangun dunia dengan bangunan-bangunan yang tinggi-tinggi dan meramaikan dunia lebih banyak daripada kalian, bahkan mereka mengolah dan menggarap tanah jauh lebih banyak daripada apa yang kalian garap. Hanya saja ketika datang kepada mereka rasul-rasul mereka yang datang membawa bukti-bukti dari Allah, mereka berbangga diri dengan apa yang telah mereka capai dari kehidupan dunia. Maka Allah mengazab mereka disebabkan dosa-dosa mereka. </w:t>
      </w:r>
    </w:p>
    <w:p w:rsidR="006D694F" w:rsidRPr="009A4434" w:rsidRDefault="006D694F" w:rsidP="000E7920">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A4434">
        <w:rPr>
          <w:rFonts w:ascii="Times New Roman" w:hAnsi="Times New Roman" w:cs="Times New Roman"/>
          <w:sz w:val="24"/>
          <w:szCs w:val="24"/>
          <w:shd w:val="clear" w:color="auto" w:fill="FFFFFF"/>
        </w:rPr>
        <w:tab/>
        <w:t xml:space="preserve">Akhirnya tiada seorang pun yang dapat melindungi mereka dari azab Allah. Harta benda dan anak-anak mereka sama sekali tidak dapat menyelamatkan mereka dari pembalasan Allah, tidak pula dapat membela mereka barang sedikit pun dari azab Allah. Allah sama sekali tidak bertujuan menganiaya mereka dengan menimpakan azab dan pembalasanNya atas mereka itu. akan tetapi merekalah yang berlaku zalim kepada diri sendiri. (Ar-Rum: 9) Maksudnya, tiada lain yang menimpa diri mereka hanyalah akibat dari perbuatan mereka sendiri, karena mereka mendustakan ayat-ayat Allah dan memperolok-olokkannya. Azab yang menimpa mereka itu tiada lain sebagai akibat dari dosa-dosa mereka sendiri yang mendustakan rasul-rasul Allah dan ayat-ayat-Nya. </w:t>
      </w:r>
    </w:p>
    <w:p w:rsidR="006D694F" w:rsidRPr="009A4434" w:rsidRDefault="006D694F" w:rsidP="009A4434">
      <w:pPr>
        <w:autoSpaceDE w:val="0"/>
        <w:autoSpaceDN w:val="0"/>
        <w:adjustRightInd w:val="0"/>
        <w:spacing w:after="0" w:line="360" w:lineRule="auto"/>
        <w:jc w:val="both"/>
        <w:rPr>
          <w:rFonts w:ascii="Times New Roman" w:hAnsi="Times New Roman" w:cs="Times New Roman"/>
          <w:b/>
          <w:sz w:val="24"/>
          <w:szCs w:val="24"/>
        </w:rPr>
      </w:pPr>
    </w:p>
    <w:p w:rsidR="004D0C99" w:rsidRPr="009A4434" w:rsidRDefault="00DA640C" w:rsidP="009A4434">
      <w:pPr>
        <w:pStyle w:val="ListParagraph"/>
        <w:numPr>
          <w:ilvl w:val="0"/>
          <w:numId w:val="6"/>
        </w:numPr>
        <w:autoSpaceDE w:val="0"/>
        <w:autoSpaceDN w:val="0"/>
        <w:adjustRightInd w:val="0"/>
        <w:spacing w:line="360" w:lineRule="auto"/>
        <w:jc w:val="both"/>
        <w:rPr>
          <w:rFonts w:ascii="Times New Roman" w:hAnsi="Times New Roman" w:cs="Times New Roman"/>
          <w:b/>
          <w:sz w:val="24"/>
          <w:szCs w:val="24"/>
        </w:rPr>
      </w:pPr>
      <w:r w:rsidRPr="009A4434">
        <w:rPr>
          <w:rFonts w:ascii="Times New Roman" w:hAnsi="Times New Roman" w:cs="Times New Roman"/>
          <w:b/>
          <w:sz w:val="24"/>
          <w:szCs w:val="24"/>
        </w:rPr>
        <w:t xml:space="preserve">Berbisnis, </w:t>
      </w:r>
      <w:r w:rsidR="004D0C99" w:rsidRPr="009A4434">
        <w:rPr>
          <w:rFonts w:ascii="Times New Roman" w:hAnsi="Times New Roman" w:cs="Times New Roman"/>
          <w:b/>
          <w:sz w:val="24"/>
          <w:szCs w:val="24"/>
        </w:rPr>
        <w:t xml:space="preserve">Membuka Peluang Usaha Sebagai Salah Satu Pemberdayaan Potensi Daerah </w:t>
      </w:r>
    </w:p>
    <w:p w:rsidR="007D7860" w:rsidRPr="009A4434" w:rsidRDefault="004D0C99" w:rsidP="000E7920">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t xml:space="preserve">Tujuan </w:t>
      </w:r>
      <w:r w:rsidR="00DA640C" w:rsidRPr="009A4434">
        <w:rPr>
          <w:rFonts w:ascii="Times New Roman" w:hAnsi="Times New Roman" w:cs="Times New Roman"/>
          <w:sz w:val="24"/>
          <w:szCs w:val="24"/>
        </w:rPr>
        <w:t>lain pariwisata yang dianjurkan Islam adalah</w:t>
      </w:r>
      <w:r w:rsidR="006D694F"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untuk berniaga atau berbisnis. Dewasa ini perdagangan juga</w:t>
      </w:r>
      <w:r w:rsidR="006D694F"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menjadi salah satu tujuan terpenting dari pariwisata. Dalam</w:t>
      </w:r>
      <w:r w:rsidR="006D694F"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Islam, mencari penghasilan melalui usaha yang benar dan halal</w:t>
      </w:r>
      <w:r w:rsidR="006D694F"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merupakan salah satu hal yang sangat dianjurkan. Berbagai ayat</w:t>
      </w:r>
      <w:r w:rsidR="006D694F"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dan riwayat Islam menunjukkan pujian kepada usaha</w:t>
      </w:r>
      <w:r w:rsidR="006D694F"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perkonomian yang sehat, sebagaimana ibadah-ibadah lainnya.</w:t>
      </w:r>
      <w:r w:rsidR="00997F11" w:rsidRPr="009A4434">
        <w:rPr>
          <w:rFonts w:ascii="Times New Roman" w:hAnsi="Times New Roman" w:cs="Times New Roman"/>
          <w:sz w:val="24"/>
          <w:szCs w:val="24"/>
        </w:rPr>
        <w:t xml:space="preserve"> Tentang kebiasan masyarakat suku Quraisy melakukan perjalanan periagaan ke </w:t>
      </w:r>
      <w:r w:rsidR="00997F11" w:rsidRPr="009A4434">
        <w:rPr>
          <w:rFonts w:ascii="Times New Roman" w:hAnsi="Times New Roman" w:cs="Times New Roman"/>
          <w:sz w:val="24"/>
          <w:szCs w:val="24"/>
        </w:rPr>
        <w:lastRenderedPageBreak/>
        <w:t>Yaman dan Syam,</w:t>
      </w:r>
      <w:r w:rsidR="00997F11" w:rsidRPr="009A4434">
        <w:rPr>
          <w:rStyle w:val="FootnoteReference"/>
          <w:rFonts w:ascii="Times New Roman" w:hAnsi="Times New Roman" w:cs="Times New Roman"/>
          <w:sz w:val="24"/>
          <w:szCs w:val="24"/>
        </w:rPr>
        <w:footnoteReference w:id="17"/>
      </w:r>
      <w:r w:rsidR="00997F11" w:rsidRPr="009A4434">
        <w:rPr>
          <w:rFonts w:ascii="Times New Roman" w:hAnsi="Times New Roman" w:cs="Times New Roman"/>
          <w:sz w:val="24"/>
          <w:szCs w:val="24"/>
        </w:rPr>
        <w:t xml:space="preserve"> begitu juga penegasan Allah Swt dalam Qs. al-Jumuah (62</w:t>
      </w:r>
      <w:proofErr w:type="gramStart"/>
      <w:r w:rsidR="00997F11" w:rsidRPr="009A4434">
        <w:rPr>
          <w:rFonts w:ascii="Times New Roman" w:hAnsi="Times New Roman" w:cs="Times New Roman"/>
          <w:sz w:val="24"/>
          <w:szCs w:val="24"/>
        </w:rPr>
        <w:t>) :</w:t>
      </w:r>
      <w:proofErr w:type="gramEnd"/>
      <w:r w:rsidR="00997F11" w:rsidRPr="009A4434">
        <w:rPr>
          <w:rFonts w:ascii="Times New Roman" w:hAnsi="Times New Roman" w:cs="Times New Roman"/>
          <w:sz w:val="24"/>
          <w:szCs w:val="24"/>
        </w:rPr>
        <w:t xml:space="preserve"> 10 Imam Ibnu Katsir tentang ayat ini mengatakan ”anjuran bertebaran di permukaan bumi untuk mencari rezki dengan cara yang halal dan baik setelah melaksanakan ibadah”. Imam Ali r.a berkata, “Berdaganglah agar Allah menurunkan berkahnya kepadamu.”</w:t>
      </w:r>
      <w:r w:rsidR="00997F11" w:rsidRPr="009A4434">
        <w:rPr>
          <w:rStyle w:val="FootnoteReference"/>
          <w:rFonts w:ascii="Times New Roman" w:hAnsi="Times New Roman" w:cs="Times New Roman"/>
          <w:sz w:val="24"/>
          <w:szCs w:val="24"/>
        </w:rPr>
        <w:footnoteReference w:id="18"/>
      </w:r>
      <w:r w:rsidR="00997F11" w:rsidRPr="009A4434">
        <w:rPr>
          <w:rFonts w:ascii="Times New Roman" w:hAnsi="Times New Roman" w:cs="Times New Roman"/>
          <w:sz w:val="24"/>
          <w:szCs w:val="24"/>
        </w:rPr>
        <w:t xml:space="preserve"> Pemberian motivasi seperti ini telah membuat kaum muslimin melakukan perjalanan ke berbagai penjuru dunia untuk berdagang mencari penghasilan, Yang menarik dari fenomena ini adalah bahwa melalui kegiatan perjalanan dagang ini pula Islam tersebar ke berbagai penjuru dunia, termasuk ke Indonesia. Maka potensi-potensi daerah dalam menumbuhkan geliat usaha ekonomi masyarakat dikembangkan melalui program Pemerintah Daerah, dengan meningkatkan usaha kecil dan menengah serta membangun pusat-pusat industri yang layak dan cocok dengan pengembangan daerah</w:t>
      </w:r>
      <w:r w:rsidR="009C4E85">
        <w:rPr>
          <w:rFonts w:ascii="Times New Roman" w:hAnsi="Times New Roman" w:cs="Times New Roman"/>
          <w:sz w:val="24"/>
          <w:szCs w:val="24"/>
        </w:rPr>
        <w:t>.</w:t>
      </w:r>
      <w:r w:rsidR="006D694F" w:rsidRPr="009A4434">
        <w:rPr>
          <w:rFonts w:ascii="Times New Roman" w:hAnsi="Times New Roman" w:cs="Times New Roman"/>
          <w:sz w:val="24"/>
          <w:szCs w:val="24"/>
        </w:rPr>
        <w:t xml:space="preserve"> </w:t>
      </w:r>
      <w:r w:rsidR="000E7920">
        <w:rPr>
          <w:rFonts w:ascii="Times New Roman" w:hAnsi="Times New Roman" w:cs="Times New Roman"/>
          <w:sz w:val="24"/>
          <w:szCs w:val="24"/>
        </w:rPr>
        <w:t xml:space="preserve"> </w:t>
      </w:r>
    </w:p>
    <w:p w:rsidR="004D0C99" w:rsidRPr="002B0B56" w:rsidRDefault="00DA640C" w:rsidP="002B0B56">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r w:rsidRPr="002B0B56">
        <w:rPr>
          <w:rFonts w:ascii="Times New Roman" w:hAnsi="Times New Roman" w:cs="Times New Roman"/>
          <w:b/>
          <w:sz w:val="24"/>
          <w:szCs w:val="24"/>
        </w:rPr>
        <w:t>Menambah Wawasan Keilmuan</w:t>
      </w:r>
    </w:p>
    <w:p w:rsidR="00997F11" w:rsidRPr="009A4434" w:rsidRDefault="004D0C99"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b/>
          <w:sz w:val="24"/>
          <w:szCs w:val="24"/>
        </w:rPr>
        <w:tab/>
      </w:r>
      <w:r w:rsidR="00DA640C" w:rsidRPr="009A4434">
        <w:rPr>
          <w:rFonts w:ascii="Times New Roman" w:hAnsi="Times New Roman" w:cs="Times New Roman"/>
          <w:sz w:val="24"/>
          <w:szCs w:val="24"/>
        </w:rPr>
        <w:t>Faktor ilmu dan wawasan juga merupakan faktor penting</w:t>
      </w:r>
      <w:r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yang membuat pariwisata berkembang dalam budaya Islam.</w:t>
      </w:r>
      <w:r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Sejak masa munculnya Islam, agama mulia ini telah memotivasi</w:t>
      </w:r>
      <w:r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umatnya untuk menuntut ilmu, bahkan sampai ke negeri yang</w:t>
      </w:r>
      <w:r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jauh. Salah satu sebab penting dari tumbuh dan berkembangnya</w:t>
      </w:r>
      <w:r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peradaban Islam adalah perjalanan pariwisata yang bertujuan</w:t>
      </w:r>
      <w:r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 xml:space="preserve">menuntut ilmu pengetahuan. </w:t>
      </w:r>
      <w:r w:rsidR="00997F11" w:rsidRPr="009A4434">
        <w:rPr>
          <w:rFonts w:ascii="Times New Roman" w:hAnsi="Times New Roman" w:cs="Times New Roman"/>
          <w:sz w:val="24"/>
          <w:szCs w:val="24"/>
        </w:rPr>
        <w:t xml:space="preserve">dan perhatikanlah bagaimana akibat orang-orang yang mendustakan Rasulullah.” Syekh Jamaluddin Al-Qasimi dalam kitabnya Mahasin al-Ta’wil </w:t>
      </w:r>
      <w:proofErr w:type="gramStart"/>
      <w:r w:rsidR="00997F11" w:rsidRPr="009A4434">
        <w:rPr>
          <w:rFonts w:ascii="Times New Roman" w:hAnsi="Times New Roman" w:cs="Times New Roman"/>
          <w:sz w:val="24"/>
          <w:szCs w:val="24"/>
        </w:rPr>
        <w:t>mengatakan :</w:t>
      </w:r>
      <w:proofErr w:type="gramEnd"/>
      <w:r w:rsidR="00997F11" w:rsidRPr="009A4434">
        <w:rPr>
          <w:rFonts w:ascii="Times New Roman" w:hAnsi="Times New Roman" w:cs="Times New Roman"/>
          <w:sz w:val="24"/>
          <w:szCs w:val="24"/>
        </w:rPr>
        <w:t xml:space="preserve"> “Perintah untuk melakukan perjalanan pariwisata dan menyaksikan peninggalan kaum-kaum terdahulu adalah untuk mengambil pelajaran dari peninggalan tersebut. </w:t>
      </w:r>
    </w:p>
    <w:p w:rsidR="004D0C99" w:rsidRDefault="00997F11" w:rsidP="001B6508">
      <w:pPr>
        <w:autoSpaceDE w:val="0"/>
        <w:autoSpaceDN w:val="0"/>
        <w:adjustRightInd w:val="0"/>
        <w:spacing w:after="0" w:line="360" w:lineRule="auto"/>
        <w:jc w:val="both"/>
        <w:rPr>
          <w:rFonts w:ascii="Times New Roman" w:hAnsi="Times New Roman" w:cs="Times New Roman"/>
          <w:b/>
          <w:sz w:val="24"/>
          <w:szCs w:val="24"/>
        </w:rPr>
      </w:pPr>
      <w:r w:rsidRPr="009A4434">
        <w:rPr>
          <w:rFonts w:ascii="Times New Roman" w:hAnsi="Times New Roman" w:cs="Times New Roman"/>
          <w:sz w:val="24"/>
          <w:szCs w:val="24"/>
        </w:rPr>
        <w:tab/>
        <w:t xml:space="preserve">Istana-istana yang tinggi, harta-harta yang terpendam, ranjang-ranjang tidur yang indah, beserta segala pernik-perniknya yang pada zaman dahulu merupakan sumber kebanggaan bagi manusia, kini telah lenyap dan tidak bernilai. Semua ini dimaksudkan Allah agar dijadikan pelajaran oleh umat-umat berikutnya.” </w:t>
      </w:r>
      <w:r w:rsidRPr="009A4434">
        <w:rPr>
          <w:rStyle w:val="FootnoteReference"/>
          <w:rFonts w:ascii="Times New Roman" w:hAnsi="Times New Roman" w:cs="Times New Roman"/>
          <w:sz w:val="24"/>
          <w:szCs w:val="24"/>
        </w:rPr>
        <w:footnoteReference w:id="19"/>
      </w:r>
      <w:r w:rsidRPr="009A4434">
        <w:rPr>
          <w:rFonts w:ascii="Times New Roman" w:hAnsi="Times New Roman" w:cs="Times New Roman"/>
          <w:sz w:val="24"/>
          <w:szCs w:val="24"/>
        </w:rPr>
        <w:t xml:space="preserve"> Salah satu cara Pemerintah Daerah mengundang tamu dari luar untuk memilih pendidikan dasar, menengah, atau bahkan perguruan tinggi adalah dengan membangun pusat pendidikan terpadu, memfokuskan kota pendidikan yang berstandar Nasional dan Internasional, jika ini </w:t>
      </w:r>
      <w:r w:rsidRPr="009A4434">
        <w:rPr>
          <w:rFonts w:ascii="Times New Roman" w:hAnsi="Times New Roman" w:cs="Times New Roman"/>
          <w:sz w:val="24"/>
          <w:szCs w:val="24"/>
        </w:rPr>
        <w:lastRenderedPageBreak/>
        <w:t xml:space="preserve">terwujud secara tidak lansung dapat meningkatkan tarap kehidupan sosial masyarakat dan sikap intelektual dan perilaku positif dari individu masyarakat. </w:t>
      </w:r>
      <w:r w:rsidR="004D0C99" w:rsidRPr="009A4434">
        <w:rPr>
          <w:rFonts w:ascii="Times New Roman" w:hAnsi="Times New Roman" w:cs="Times New Roman"/>
          <w:sz w:val="24"/>
          <w:szCs w:val="24"/>
        </w:rPr>
        <w:t xml:space="preserve">Allah berfirman dalam </w:t>
      </w:r>
      <w:r w:rsidR="00DA640C" w:rsidRPr="009A4434">
        <w:rPr>
          <w:rFonts w:ascii="Times New Roman" w:hAnsi="Times New Roman" w:cs="Times New Roman"/>
          <w:sz w:val="24"/>
          <w:szCs w:val="24"/>
        </w:rPr>
        <w:t>Qs. Ali Imran (3</w:t>
      </w:r>
      <w:proofErr w:type="gramStart"/>
      <w:r w:rsidR="00DA640C" w:rsidRPr="009A4434">
        <w:rPr>
          <w:rFonts w:ascii="Times New Roman" w:hAnsi="Times New Roman" w:cs="Times New Roman"/>
          <w:sz w:val="24"/>
          <w:szCs w:val="24"/>
        </w:rPr>
        <w:t>) :</w:t>
      </w:r>
      <w:proofErr w:type="gramEnd"/>
      <w:r w:rsidR="00DA640C" w:rsidRPr="009A4434">
        <w:rPr>
          <w:rFonts w:ascii="Times New Roman" w:hAnsi="Times New Roman" w:cs="Times New Roman"/>
          <w:sz w:val="24"/>
          <w:szCs w:val="24"/>
        </w:rPr>
        <w:t xml:space="preserve"> 137</w:t>
      </w:r>
      <w:r w:rsidR="004D0C99" w:rsidRPr="009A4434">
        <w:rPr>
          <w:rFonts w:ascii="Times New Roman" w:hAnsi="Times New Roman" w:cs="Times New Roman"/>
          <w:sz w:val="24"/>
          <w:szCs w:val="24"/>
        </w:rPr>
        <w:t xml:space="preserve"> </w:t>
      </w:r>
      <w:r w:rsidR="001B6508">
        <w:rPr>
          <w:rFonts w:ascii="Times New Roman" w:hAnsi="Times New Roman" w:cs="Times New Roman"/>
          <w:b/>
          <w:sz w:val="24"/>
          <w:szCs w:val="24"/>
        </w:rPr>
        <w:t xml:space="preserve"> </w:t>
      </w:r>
    </w:p>
    <w:p w:rsidR="001B6508" w:rsidRPr="001B6508" w:rsidRDefault="001B6508" w:rsidP="001B6508">
      <w:pPr>
        <w:autoSpaceDE w:val="0"/>
        <w:autoSpaceDN w:val="0"/>
        <w:bidi/>
        <w:adjustRightInd w:val="0"/>
        <w:spacing w:after="0" w:line="360" w:lineRule="auto"/>
        <w:jc w:val="both"/>
        <w:rPr>
          <w:rFonts w:ascii="Traditional Arabic" w:hAnsi="Traditional Arabic" w:cs="Traditional Arabic"/>
          <w:sz w:val="36"/>
          <w:szCs w:val="36"/>
          <w:rtl/>
        </w:rPr>
      </w:pPr>
      <w:r w:rsidRPr="001B6508">
        <w:rPr>
          <w:rFonts w:ascii="Traditional Arabic" w:hAnsi="Traditional Arabic" w:cs="Traditional Arabic" w:hint="cs"/>
          <w:sz w:val="36"/>
          <w:szCs w:val="36"/>
          <w:rtl/>
        </w:rPr>
        <w:t>قَدْ خَلَتْ مِنْ قَبْلِكُمْ سُنَنٌۙ فَسِيْرُوْا فِى الْاَرْضِ فَانْظُرُوْا كَيْفَ كَانَ عَاقِبَةُ الْمُكَذِّبِيْنَ</w:t>
      </w:r>
    </w:p>
    <w:p w:rsidR="001B6508" w:rsidRPr="001B6508" w:rsidRDefault="001B6508" w:rsidP="001B6508">
      <w:pPr>
        <w:autoSpaceDE w:val="0"/>
        <w:autoSpaceDN w:val="0"/>
        <w:adjustRightInd w:val="0"/>
        <w:spacing w:after="0" w:line="360" w:lineRule="auto"/>
        <w:jc w:val="both"/>
        <w:rPr>
          <w:rFonts w:ascii="Times New Roman" w:hAnsi="Times New Roman" w:cs="Times New Roman"/>
          <w:sz w:val="24"/>
          <w:szCs w:val="24"/>
        </w:rPr>
      </w:pPr>
      <w:r>
        <w:rPr>
          <w:rFonts w:ascii="Arial" w:hAnsi="Arial" w:cs="Arial"/>
          <w:sz w:val="20"/>
          <w:szCs w:val="28"/>
        </w:rPr>
        <w:t xml:space="preserve"> </w:t>
      </w:r>
      <w:proofErr w:type="gramStart"/>
      <w:r w:rsidRPr="001B6508">
        <w:rPr>
          <w:rFonts w:ascii="Times New Roman" w:hAnsi="Times New Roman" w:cs="Times New Roman"/>
          <w:sz w:val="24"/>
          <w:szCs w:val="24"/>
        </w:rPr>
        <w:t>Artinya :</w:t>
      </w:r>
      <w:proofErr w:type="gramEnd"/>
      <w:r w:rsidRPr="001B6508">
        <w:rPr>
          <w:rFonts w:ascii="Times New Roman" w:hAnsi="Times New Roman" w:cs="Times New Roman"/>
          <w:sz w:val="24"/>
          <w:szCs w:val="24"/>
        </w:rPr>
        <w:t xml:space="preserve"> </w:t>
      </w:r>
    </w:p>
    <w:p w:rsidR="004D0C99" w:rsidRDefault="001B6508" w:rsidP="009A4434">
      <w:pPr>
        <w:autoSpaceDE w:val="0"/>
        <w:autoSpaceDN w:val="0"/>
        <w:adjustRightInd w:val="0"/>
        <w:spacing w:after="0" w:line="360" w:lineRule="auto"/>
        <w:jc w:val="both"/>
        <w:rPr>
          <w:rFonts w:ascii="Times New Roman" w:hAnsi="Times New Roman" w:cs="Times New Roman"/>
          <w:sz w:val="24"/>
          <w:szCs w:val="24"/>
        </w:rPr>
      </w:pPr>
      <w:r w:rsidRPr="001B6508">
        <w:rPr>
          <w:rFonts w:ascii="Times New Roman" w:hAnsi="Times New Roman" w:cs="Times New Roman"/>
          <w:sz w:val="24"/>
          <w:szCs w:val="24"/>
        </w:rPr>
        <w:t>“</w:t>
      </w:r>
      <w:r w:rsidRPr="001B6508">
        <w:rPr>
          <w:rFonts w:ascii="Times New Roman" w:hAnsi="Times New Roman" w:cs="Times New Roman"/>
          <w:i/>
          <w:sz w:val="24"/>
          <w:szCs w:val="24"/>
        </w:rPr>
        <w:t xml:space="preserve">Sungguh, telah berlalu sebelum kamu sunnah-sunnah (Allah), karena itu berjalanlah kamu ke (segenap penjuru) bumi dan perhatikanlah bagai-mana kesudahan orang yang mendustakan (rasul-rasul). </w:t>
      </w:r>
      <w:r w:rsidRPr="001B6508">
        <w:rPr>
          <w:rFonts w:ascii="Times New Roman" w:hAnsi="Times New Roman" w:cs="Times New Roman"/>
          <w:sz w:val="24"/>
          <w:szCs w:val="24"/>
        </w:rPr>
        <w:t xml:space="preserve">(QS Ali </w:t>
      </w:r>
      <w:proofErr w:type="gramStart"/>
      <w:r w:rsidRPr="001B6508">
        <w:rPr>
          <w:rFonts w:ascii="Times New Roman" w:hAnsi="Times New Roman" w:cs="Times New Roman"/>
          <w:sz w:val="24"/>
          <w:szCs w:val="24"/>
        </w:rPr>
        <w:t>Imran :</w:t>
      </w:r>
      <w:proofErr w:type="gramEnd"/>
      <w:r w:rsidRPr="001B6508">
        <w:rPr>
          <w:rFonts w:ascii="Times New Roman" w:hAnsi="Times New Roman" w:cs="Times New Roman"/>
          <w:sz w:val="24"/>
          <w:szCs w:val="24"/>
        </w:rPr>
        <w:t xml:space="preserve"> 137)</w:t>
      </w:r>
      <w:r w:rsidRPr="001B6508">
        <w:rPr>
          <w:rFonts w:ascii="Times New Roman" w:hAnsi="Times New Roman" w:cs="Times New Roman"/>
          <w:i/>
          <w:sz w:val="24"/>
          <w:szCs w:val="24"/>
        </w:rPr>
        <w:t xml:space="preserve"> </w:t>
      </w:r>
      <w:r w:rsidRPr="001B6508">
        <w:rPr>
          <w:rFonts w:ascii="Times New Roman" w:hAnsi="Times New Roman" w:cs="Times New Roman"/>
          <w:sz w:val="24"/>
          <w:szCs w:val="24"/>
        </w:rPr>
        <w:t xml:space="preserve">  </w:t>
      </w:r>
    </w:p>
    <w:p w:rsidR="001B6508" w:rsidRPr="001B6508" w:rsidRDefault="001B6508" w:rsidP="009A4434">
      <w:pPr>
        <w:autoSpaceDE w:val="0"/>
        <w:autoSpaceDN w:val="0"/>
        <w:adjustRightInd w:val="0"/>
        <w:spacing w:after="0" w:line="360" w:lineRule="auto"/>
        <w:jc w:val="both"/>
        <w:rPr>
          <w:rFonts w:ascii="Times New Roman" w:hAnsi="Times New Roman" w:cs="Times New Roman"/>
          <w:sz w:val="24"/>
          <w:szCs w:val="24"/>
        </w:rPr>
      </w:pPr>
    </w:p>
    <w:p w:rsidR="004D0C99" w:rsidRPr="002B0B56" w:rsidRDefault="004D0C99" w:rsidP="002B0B56">
      <w:pPr>
        <w:pStyle w:val="ListParagraph"/>
        <w:numPr>
          <w:ilvl w:val="0"/>
          <w:numId w:val="16"/>
        </w:numPr>
        <w:autoSpaceDE w:val="0"/>
        <w:autoSpaceDN w:val="0"/>
        <w:adjustRightInd w:val="0"/>
        <w:spacing w:after="0" w:line="360" w:lineRule="auto"/>
        <w:jc w:val="both"/>
        <w:rPr>
          <w:rFonts w:ascii="Times New Roman" w:hAnsi="Times New Roman" w:cs="Times New Roman"/>
          <w:b/>
          <w:sz w:val="24"/>
          <w:szCs w:val="24"/>
        </w:rPr>
      </w:pPr>
      <w:r w:rsidRPr="002B0B56">
        <w:rPr>
          <w:rFonts w:ascii="Times New Roman" w:hAnsi="Times New Roman" w:cs="Times New Roman"/>
          <w:b/>
          <w:sz w:val="24"/>
          <w:szCs w:val="24"/>
        </w:rPr>
        <w:t xml:space="preserve">Tafsir Surat Al Imran Ayat 137 </w:t>
      </w:r>
    </w:p>
    <w:p w:rsidR="004D0C99" w:rsidRPr="002B0B56" w:rsidRDefault="004D0C99" w:rsidP="002B0B56">
      <w:pPr>
        <w:pStyle w:val="ListParagraph"/>
        <w:numPr>
          <w:ilvl w:val="0"/>
          <w:numId w:val="17"/>
        </w:numPr>
        <w:autoSpaceDE w:val="0"/>
        <w:autoSpaceDN w:val="0"/>
        <w:adjustRightInd w:val="0"/>
        <w:spacing w:after="0" w:line="360" w:lineRule="auto"/>
        <w:jc w:val="both"/>
        <w:rPr>
          <w:rFonts w:ascii="Times New Roman" w:hAnsi="Times New Roman" w:cs="Times New Roman"/>
          <w:b/>
          <w:sz w:val="24"/>
          <w:szCs w:val="24"/>
        </w:rPr>
      </w:pPr>
      <w:r w:rsidRPr="002B0B56">
        <w:rPr>
          <w:rFonts w:ascii="Times New Roman" w:hAnsi="Times New Roman" w:cs="Times New Roman"/>
          <w:b/>
          <w:sz w:val="24"/>
          <w:szCs w:val="24"/>
        </w:rPr>
        <w:t>Tafsir Jalalain</w:t>
      </w:r>
    </w:p>
    <w:p w:rsidR="004D0C99" w:rsidRPr="009A4434" w:rsidRDefault="004D0C99" w:rsidP="009A4434">
      <w:pPr>
        <w:shd w:val="clear" w:color="auto" w:fill="FFFFFF"/>
        <w:spacing w:line="360" w:lineRule="auto"/>
        <w:jc w:val="both"/>
        <w:rPr>
          <w:rFonts w:ascii="Times New Roman" w:eastAsia="Times New Roman" w:hAnsi="Times New Roman" w:cs="Times New Roman"/>
          <w:sz w:val="24"/>
          <w:szCs w:val="24"/>
        </w:rPr>
      </w:pPr>
      <w:r w:rsidRPr="009A4434">
        <w:rPr>
          <w:rFonts w:ascii="Times New Roman" w:eastAsia="Times New Roman" w:hAnsi="Times New Roman" w:cs="Times New Roman"/>
          <w:sz w:val="24"/>
          <w:szCs w:val="24"/>
        </w:rPr>
        <w:tab/>
        <w:t>Ayat ini diturunkan berkenaan dengan kekalahan dalam perang Uhud (Sesungguhnya telah berlalu sebelum kamu sunah-sunah) artinya cara-cara Allah menghadapi orang-orang kafir yaitu menangguhkan kebinasaan mereka, lalu menghancurkan mereka secara tiba-tiba (maka berjalanlah kamu) hai orang-orang beriman (di muka bumi, dan lihatlah betapa akibat orang-orang yang mendustakan) para rasul, artinya kesudahan nasib mereka berupa kebinasaan. Maka janganlah kamu bersedih hati atas kemenangan mereka, karena Aku hanyalah menangguhkan kebinasaan mereka itu hingga pada saatnya nanti.</w:t>
      </w:r>
    </w:p>
    <w:p w:rsidR="004D0C99" w:rsidRPr="002B0B56" w:rsidRDefault="004D0C99" w:rsidP="002B0B56">
      <w:pPr>
        <w:pStyle w:val="ListParagraph"/>
        <w:numPr>
          <w:ilvl w:val="0"/>
          <w:numId w:val="17"/>
        </w:numPr>
        <w:autoSpaceDE w:val="0"/>
        <w:autoSpaceDN w:val="0"/>
        <w:adjustRightInd w:val="0"/>
        <w:spacing w:after="0" w:line="360" w:lineRule="auto"/>
        <w:jc w:val="both"/>
        <w:rPr>
          <w:rFonts w:ascii="Times New Roman" w:hAnsi="Times New Roman" w:cs="Times New Roman"/>
          <w:b/>
          <w:sz w:val="24"/>
          <w:szCs w:val="24"/>
        </w:rPr>
      </w:pPr>
      <w:r w:rsidRPr="002B0B56">
        <w:rPr>
          <w:rFonts w:ascii="Times New Roman" w:hAnsi="Times New Roman" w:cs="Times New Roman"/>
          <w:b/>
          <w:sz w:val="24"/>
          <w:szCs w:val="24"/>
        </w:rPr>
        <w:t>Tafsir Ibnu Katsir Al Imran ayat 137</w:t>
      </w:r>
    </w:p>
    <w:p w:rsidR="004D0C99" w:rsidRPr="009A4434" w:rsidRDefault="004D0C99" w:rsidP="009A443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A4434">
        <w:rPr>
          <w:rFonts w:ascii="Times New Roman" w:hAnsi="Times New Roman" w:cs="Times New Roman"/>
          <w:sz w:val="24"/>
          <w:szCs w:val="24"/>
          <w:shd w:val="clear" w:color="auto" w:fill="FFFFFF"/>
        </w:rPr>
        <w:tab/>
        <w:t xml:space="preserve">Tafsir Surat Ali-'Imran: 137-143 Sesungguhnya telah berlalu sebelum kalian sunnah-sunnah Allah Karena itu. berjalanlah kalian di muka bumi dan perhatikanlah bagaimana akibat orang-orang yang mendustakan (rasul-rasul). (Al-Qur'an) ini adalah penerangan bagi seluruh manusia, dan petunjuk serta pelajaran bagi orang-orang yang bertakwa. Janganlah kalian bersikap lemah, dan jangan (pula) kalian bersedih hati, padahal kalianlah orang-orang yang paling tinggi (derajatnya), jika kalian orang-orang yang beriman. Jika kalian (pada Perang Uhud) mendapat luka, maka sesungguhnya kaum (kafir) itu pun (pada Perang Badar) mendapat luka yang serupa. </w:t>
      </w:r>
    </w:p>
    <w:p w:rsidR="004D0C99" w:rsidRPr="009A4434" w:rsidRDefault="004D0C99" w:rsidP="009A443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A4434">
        <w:rPr>
          <w:rFonts w:ascii="Times New Roman" w:hAnsi="Times New Roman" w:cs="Times New Roman"/>
          <w:sz w:val="24"/>
          <w:szCs w:val="24"/>
          <w:shd w:val="clear" w:color="auto" w:fill="FFFFFF"/>
        </w:rPr>
        <w:tab/>
        <w:t xml:space="preserve">Dan masa (kejayaan dan kehancuran) itu Kami pergilirkan di antara manusia (agar mereka mendapat pelajaran); dan supaya Allah membedakan orang-orang yang beriman (dengan orang-orang kafir) dan supaya sebagian kalian dijadikan-Nya (gugur sebagai) </w:t>
      </w:r>
      <w:r w:rsidRPr="009A4434">
        <w:rPr>
          <w:rFonts w:ascii="Times New Roman" w:hAnsi="Times New Roman" w:cs="Times New Roman"/>
          <w:sz w:val="24"/>
          <w:szCs w:val="24"/>
          <w:shd w:val="clear" w:color="auto" w:fill="FFFFFF"/>
        </w:rPr>
        <w:lastRenderedPageBreak/>
        <w:t xml:space="preserve">syuhada. Dan Allah tidak menyukai orang-orang yang zalim, dan agar Allah membersihkan orang-orang yang beriman (dari dosa mereka) dan membinasakan orang-orang yang kafir. Apakah kalian mengira bahwa kalian akan masuk surga, padahal belum nyata bagi Allah orang-orang yang berjihad di antara kalian, dan belum nyata orang-orang yang sabar. Sesungguhnya kalian mengharapkan mati (syahid) sebelum kalian menghadapinya; (sekarang) sungguh kalian telah melihatnya dan kalian menyaksikannya. </w:t>
      </w:r>
    </w:p>
    <w:p w:rsidR="004D0C99" w:rsidRDefault="004D0C99" w:rsidP="00CF05E3">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A4434">
        <w:rPr>
          <w:rFonts w:ascii="Times New Roman" w:hAnsi="Times New Roman" w:cs="Times New Roman"/>
          <w:sz w:val="24"/>
          <w:szCs w:val="24"/>
          <w:shd w:val="clear" w:color="auto" w:fill="FFFFFF"/>
        </w:rPr>
        <w:tab/>
        <w:t>Allah subhanahu wa ta’ala berfirman, ditujukan kepada hamba-hamba-Nya yang mukmin ketika mereka mengalami musibah dalam Perang Uhud hingga tujuh puluh orang di antara mereka gugur. Sesungguhnya telah berlalu sebelum kalian sunnah-sunnah Allah. (Ali Imran: 137) Yakni telah berlalu hal yang seperti ini di kalangan umat-umat sebelum kalian, yaitu mereka yang mengikuti nabi-nabi. Tetapi pada akhirnya akibat yang terpuji adalah bagi mereka, sedangkan kekalah-</w:t>
      </w:r>
      <w:proofErr w:type="gramStart"/>
      <w:r w:rsidRPr="009A4434">
        <w:rPr>
          <w:rFonts w:ascii="Times New Roman" w:hAnsi="Times New Roman" w:cs="Times New Roman"/>
          <w:sz w:val="24"/>
          <w:szCs w:val="24"/>
          <w:shd w:val="clear" w:color="auto" w:fill="FFFFFF"/>
        </w:rPr>
        <w:t>an</w:t>
      </w:r>
      <w:proofErr w:type="gramEnd"/>
      <w:r w:rsidRPr="009A4434">
        <w:rPr>
          <w:rFonts w:ascii="Times New Roman" w:hAnsi="Times New Roman" w:cs="Times New Roman"/>
          <w:sz w:val="24"/>
          <w:szCs w:val="24"/>
          <w:shd w:val="clear" w:color="auto" w:fill="FFFFFF"/>
        </w:rPr>
        <w:t xml:space="preserve"> dialami oleh orang-orang kafir. Karena itulah maka dalam firman selanjutnya disebutkan: Karena itu, berjalanlah kalian di muka bumi dan perhatikanlah bagaimana akibat orang-orang yang mendustakan (rasul-rasul). (Ali Imran: 137) </w:t>
      </w:r>
    </w:p>
    <w:p w:rsidR="00CF05E3" w:rsidRPr="00CF05E3" w:rsidRDefault="00CF05E3" w:rsidP="00CF05E3">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DA640C" w:rsidRPr="002B0B56" w:rsidRDefault="00DA640C" w:rsidP="002B0B56">
      <w:pPr>
        <w:pStyle w:val="ListParagraph"/>
        <w:numPr>
          <w:ilvl w:val="0"/>
          <w:numId w:val="6"/>
        </w:numPr>
        <w:autoSpaceDE w:val="0"/>
        <w:autoSpaceDN w:val="0"/>
        <w:adjustRightInd w:val="0"/>
        <w:spacing w:line="360" w:lineRule="auto"/>
        <w:jc w:val="both"/>
        <w:rPr>
          <w:rFonts w:ascii="Times New Roman" w:hAnsi="Times New Roman" w:cs="Times New Roman"/>
          <w:b/>
          <w:sz w:val="24"/>
          <w:szCs w:val="24"/>
        </w:rPr>
      </w:pPr>
      <w:r w:rsidRPr="002B0B56">
        <w:rPr>
          <w:rFonts w:ascii="Times New Roman" w:hAnsi="Times New Roman" w:cs="Times New Roman"/>
          <w:b/>
          <w:sz w:val="24"/>
          <w:szCs w:val="24"/>
        </w:rPr>
        <w:t>Mendapatkan Ketenangan Jiwa dan Kebersihan Hati</w:t>
      </w:r>
    </w:p>
    <w:p w:rsidR="00DA640C" w:rsidRPr="009A4434" w:rsidRDefault="003C2775"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DA640C" w:rsidRPr="009A4434">
        <w:rPr>
          <w:rFonts w:ascii="Times New Roman" w:hAnsi="Times New Roman" w:cs="Times New Roman"/>
          <w:sz w:val="24"/>
          <w:szCs w:val="24"/>
        </w:rPr>
        <w:t>Tujuan lain dari dorongan Islam terhadap umatnya untuk</w:t>
      </w:r>
      <w:r w:rsidR="00997F1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melakukan perjalanan wisata, adalah untuk mendapatkan</w:t>
      </w:r>
      <w:r w:rsidR="00997F1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kesempatan bersenang-senang dengan cara yang sehat. Dalam</w:t>
      </w:r>
      <w:r w:rsidR="00997F1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berbagai riwayat Islam disebutkan bahwa mendapatkan</w:t>
      </w:r>
      <w:r w:rsidR="00997F1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kesenangan yang sehat dan bermanfaat bisa diraih dengan cara</w:t>
      </w:r>
      <w:r w:rsidR="00997F1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melakukan perjalanan dari kota ke kota atau dari negara ke</w:t>
      </w:r>
      <w:r w:rsidR="00997F1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negara lain. Menyaksikan berbagai ciptaan Tuhan yang indah,</w:t>
      </w:r>
      <w:r w:rsidR="00997F1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seperti gunung-gunung yang menjulang tinggi, sungai-sungai</w:t>
      </w:r>
      <w:r w:rsidR="00997F1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yang mengalir deras, mata air yang jernih, atau hutan-hutan</w:t>
      </w:r>
      <w:r w:rsidR="00997F1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yang hijau dan lautan yang penuh ombak, ini semua akan</w:t>
      </w:r>
      <w:r w:rsidR="00997F11"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menimbulkan rasa senang dan kesegaran dalam jiwa manusia</w:t>
      </w:r>
    </w:p>
    <w:p w:rsidR="00D8311B" w:rsidRPr="009A4434" w:rsidRDefault="00DA640C" w:rsidP="009A4434">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serta menambah kekuatan iman kepada sang khaliq</w:t>
      </w:r>
      <w:r w:rsidR="003C2775" w:rsidRPr="009A4434">
        <w:rPr>
          <w:rFonts w:ascii="Times New Roman" w:hAnsi="Times New Roman" w:cs="Times New Roman"/>
          <w:sz w:val="24"/>
          <w:szCs w:val="24"/>
        </w:rPr>
        <w:t xml:space="preserve">. </w:t>
      </w:r>
      <w:r w:rsidRPr="009A4434">
        <w:rPr>
          <w:rFonts w:ascii="Times New Roman" w:hAnsi="Times New Roman" w:cs="Times New Roman"/>
          <w:sz w:val="24"/>
          <w:szCs w:val="24"/>
        </w:rPr>
        <w:t>Selain itu, menemui kerabat dan sanak-saudara dengan</w:t>
      </w:r>
      <w:r w:rsidR="003C2775" w:rsidRPr="009A4434">
        <w:rPr>
          <w:rFonts w:ascii="Times New Roman" w:hAnsi="Times New Roman" w:cs="Times New Roman"/>
          <w:sz w:val="24"/>
          <w:szCs w:val="24"/>
        </w:rPr>
        <w:t xml:space="preserve"> </w:t>
      </w:r>
      <w:r w:rsidRPr="009A4434">
        <w:rPr>
          <w:rFonts w:ascii="Times New Roman" w:hAnsi="Times New Roman" w:cs="Times New Roman"/>
          <w:sz w:val="24"/>
          <w:szCs w:val="24"/>
        </w:rPr>
        <w:t>tujuan untuk menjalin dan mempererat silaturahmi, merupakan</w:t>
      </w:r>
      <w:r w:rsidR="003C2775" w:rsidRPr="009A4434">
        <w:rPr>
          <w:rFonts w:ascii="Times New Roman" w:hAnsi="Times New Roman" w:cs="Times New Roman"/>
          <w:sz w:val="24"/>
          <w:szCs w:val="24"/>
        </w:rPr>
        <w:t xml:space="preserve"> </w:t>
      </w:r>
      <w:r w:rsidRPr="009A4434">
        <w:rPr>
          <w:rFonts w:ascii="Times New Roman" w:hAnsi="Times New Roman" w:cs="Times New Roman"/>
          <w:sz w:val="24"/>
          <w:szCs w:val="24"/>
        </w:rPr>
        <w:t>tujuan lain</w:t>
      </w:r>
      <w:r w:rsidR="003C2775" w:rsidRPr="009A4434">
        <w:rPr>
          <w:rFonts w:ascii="Times New Roman" w:hAnsi="Times New Roman" w:cs="Times New Roman"/>
          <w:sz w:val="24"/>
          <w:szCs w:val="24"/>
        </w:rPr>
        <w:t xml:space="preserve"> </w:t>
      </w:r>
      <w:r w:rsidRPr="009A4434">
        <w:rPr>
          <w:rFonts w:ascii="Times New Roman" w:hAnsi="Times New Roman" w:cs="Times New Roman"/>
          <w:sz w:val="24"/>
          <w:szCs w:val="24"/>
        </w:rPr>
        <w:t xml:space="preserve">dari pariwisata yang dianjurkan oleh Islam. </w:t>
      </w:r>
    </w:p>
    <w:p w:rsidR="003C2775" w:rsidRDefault="00D8311B" w:rsidP="000E7920">
      <w:p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r>
      <w:r w:rsidR="00DA640C" w:rsidRPr="009A4434">
        <w:rPr>
          <w:rFonts w:ascii="Times New Roman" w:hAnsi="Times New Roman" w:cs="Times New Roman"/>
          <w:sz w:val="24"/>
          <w:szCs w:val="24"/>
        </w:rPr>
        <w:t>Dalam</w:t>
      </w:r>
      <w:r w:rsidR="003C2775"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Hadi</w:t>
      </w:r>
      <w:r w:rsidR="003C2775" w:rsidRPr="009A4434">
        <w:rPr>
          <w:rFonts w:ascii="Times New Roman" w:hAnsi="Times New Roman" w:cs="Times New Roman"/>
          <w:sz w:val="24"/>
          <w:szCs w:val="24"/>
        </w:rPr>
        <w:t>s riwayat Bukhari dan Muslim</w:t>
      </w:r>
      <w:r w:rsidR="00DA640C" w:rsidRPr="009A4434">
        <w:rPr>
          <w:rFonts w:ascii="Times New Roman" w:hAnsi="Times New Roman" w:cs="Times New Roman"/>
          <w:sz w:val="24"/>
          <w:szCs w:val="24"/>
        </w:rPr>
        <w:t>,</w:t>
      </w:r>
      <w:r w:rsidR="003C2775" w:rsidRPr="009A4434">
        <w:rPr>
          <w:rStyle w:val="FootnoteReference"/>
          <w:rFonts w:ascii="Times New Roman" w:hAnsi="Times New Roman" w:cs="Times New Roman"/>
          <w:sz w:val="24"/>
          <w:szCs w:val="24"/>
        </w:rPr>
        <w:footnoteReference w:id="20"/>
      </w:r>
      <w:r w:rsidR="003C2775" w:rsidRPr="009A4434">
        <w:rPr>
          <w:rFonts w:ascii="Times New Roman" w:hAnsi="Times New Roman" w:cs="Times New Roman"/>
          <w:sz w:val="24"/>
          <w:szCs w:val="24"/>
        </w:rPr>
        <w:t xml:space="preserve"> d</w:t>
      </w:r>
      <w:r w:rsidR="00DA640C" w:rsidRPr="009A4434">
        <w:rPr>
          <w:rFonts w:ascii="Times New Roman" w:hAnsi="Times New Roman" w:cs="Times New Roman"/>
          <w:sz w:val="24"/>
          <w:szCs w:val="24"/>
        </w:rPr>
        <w:t>isebutkan bahwa</w:t>
      </w:r>
      <w:r w:rsidR="003C2775"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silaturahmi akan memberikan kebaikan, membuka luas rezeki,</w:t>
      </w:r>
      <w:r w:rsidR="003C2775"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 xml:space="preserve">membersihkan jiwa, dan mendapat </w:t>
      </w:r>
      <w:r w:rsidR="00DA640C" w:rsidRPr="009A4434">
        <w:rPr>
          <w:rFonts w:ascii="Times New Roman" w:hAnsi="Times New Roman" w:cs="Times New Roman"/>
          <w:sz w:val="24"/>
          <w:szCs w:val="24"/>
        </w:rPr>
        <w:lastRenderedPageBreak/>
        <w:t>keberkahan hidup. Dalam hal</w:t>
      </w:r>
      <w:r w:rsidR="003C2775"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ini Pemerintah Daerah dapat meningkatkan potensi wisata</w:t>
      </w:r>
      <w:r w:rsidR="003C2775"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rohani, seperti kunjungan ke rumah Ibadah, Tadabbur Alam</w:t>
      </w:r>
      <w:r w:rsidR="003C2775" w:rsidRPr="009A4434">
        <w:rPr>
          <w:rFonts w:ascii="Times New Roman" w:hAnsi="Times New Roman" w:cs="Times New Roman"/>
          <w:sz w:val="24"/>
          <w:szCs w:val="24"/>
        </w:rPr>
        <w:t xml:space="preserve"> </w:t>
      </w:r>
      <w:r w:rsidR="00DA640C" w:rsidRPr="009A4434">
        <w:rPr>
          <w:rFonts w:ascii="Times New Roman" w:hAnsi="Times New Roman" w:cs="Times New Roman"/>
          <w:sz w:val="24"/>
          <w:szCs w:val="24"/>
        </w:rPr>
        <w:t>(wisata alam), tradisi keagamaan, dan lain sebagainya.</w:t>
      </w:r>
      <w:r w:rsidR="003C2775" w:rsidRPr="009A4434">
        <w:rPr>
          <w:rFonts w:ascii="Times New Roman" w:hAnsi="Times New Roman" w:cs="Times New Roman"/>
          <w:sz w:val="24"/>
          <w:szCs w:val="24"/>
        </w:rPr>
        <w:t xml:space="preserve"> </w:t>
      </w:r>
      <w:r w:rsidR="000E7920">
        <w:rPr>
          <w:rFonts w:ascii="Times New Roman" w:hAnsi="Times New Roman" w:cs="Times New Roman"/>
          <w:sz w:val="24"/>
          <w:szCs w:val="24"/>
        </w:rPr>
        <w:t xml:space="preserve"> </w:t>
      </w:r>
    </w:p>
    <w:p w:rsidR="000E7920" w:rsidRPr="009A4434" w:rsidRDefault="000E7920" w:rsidP="000E7920">
      <w:pPr>
        <w:autoSpaceDE w:val="0"/>
        <w:autoSpaceDN w:val="0"/>
        <w:adjustRightInd w:val="0"/>
        <w:spacing w:after="0" w:line="360" w:lineRule="auto"/>
        <w:jc w:val="both"/>
        <w:rPr>
          <w:rFonts w:ascii="Times New Roman" w:hAnsi="Times New Roman" w:cs="Times New Roman"/>
          <w:sz w:val="24"/>
          <w:szCs w:val="24"/>
        </w:rPr>
      </w:pPr>
    </w:p>
    <w:p w:rsidR="00353ECF" w:rsidRPr="002B0B56" w:rsidRDefault="002B0B56" w:rsidP="002B0B56">
      <w:pPr>
        <w:pStyle w:val="ListParagraph"/>
        <w:numPr>
          <w:ilvl w:val="0"/>
          <w:numId w:val="1"/>
        </w:numPr>
        <w:autoSpaceDE w:val="0"/>
        <w:autoSpaceDN w:val="0"/>
        <w:adjustRightInd w:val="0"/>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Simpulan </w:t>
      </w:r>
      <w:r w:rsidR="00353ECF" w:rsidRPr="002B0B56">
        <w:rPr>
          <w:rFonts w:ascii="Times New Roman" w:hAnsi="Times New Roman" w:cs="Times New Roman"/>
          <w:b/>
          <w:sz w:val="24"/>
          <w:szCs w:val="24"/>
        </w:rPr>
        <w:t xml:space="preserve"> </w:t>
      </w:r>
    </w:p>
    <w:p w:rsidR="00353ECF" w:rsidRPr="009A4434" w:rsidRDefault="00353ECF" w:rsidP="009A4434">
      <w:pPr>
        <w:widowControl w:val="0"/>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b/>
        <w:t xml:space="preserve">Setelah kita uraikan prinsip-prinsip Islam tentang pariwisata, maka dapat kita simpulkan sebagai </w:t>
      </w:r>
      <w:proofErr w:type="gramStart"/>
      <w:r w:rsidRPr="009A4434">
        <w:rPr>
          <w:rFonts w:ascii="Times New Roman" w:hAnsi="Times New Roman" w:cs="Times New Roman"/>
          <w:sz w:val="24"/>
          <w:szCs w:val="24"/>
        </w:rPr>
        <w:t>berikut :</w:t>
      </w:r>
      <w:proofErr w:type="gramEnd"/>
    </w:p>
    <w:p w:rsidR="00353ECF" w:rsidRPr="002B0B56" w:rsidRDefault="00353ECF" w:rsidP="009A4434">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 xml:space="preserve">Berdasarkan ayat-ayat al-Quran dan Sunnah, pariwisata merupakan kegiatan mubah yang sangat di anjurkan, bahkan di perintahkan. Bukti sejarah dan perjalanan para nabi dan rasul di abadikan al-Quran dan sunnah, seperti berkunjung ke baitullah untuk menunaikan ibadah haji dan umrah, menunjukkan betapa pentingnya nilai sebuah perjalanan di muka bumi ini. Begitu juga anjuran Rasulullah melakukan wisata rohani ke tiga masjid bersejarah, </w:t>
      </w:r>
      <w:proofErr w:type="gramStart"/>
      <w:r w:rsidRPr="009A4434">
        <w:rPr>
          <w:rFonts w:ascii="Times New Roman" w:hAnsi="Times New Roman" w:cs="Times New Roman"/>
          <w:sz w:val="24"/>
          <w:szCs w:val="24"/>
        </w:rPr>
        <w:t>yaitu ;</w:t>
      </w:r>
      <w:proofErr w:type="gramEnd"/>
      <w:r w:rsidRPr="009A4434">
        <w:rPr>
          <w:rFonts w:ascii="Times New Roman" w:hAnsi="Times New Roman" w:cs="Times New Roman"/>
          <w:sz w:val="24"/>
          <w:szCs w:val="24"/>
        </w:rPr>
        <w:t xml:space="preserve"> Masjid Haram Makkah, Masjid Nabawi Madinah, dan Masjid al-Aqsa di Palestina. </w:t>
      </w:r>
    </w:p>
    <w:p w:rsidR="00353ECF" w:rsidRPr="009A4434" w:rsidRDefault="00353ECF" w:rsidP="009A4434">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 xml:space="preserve">Kegiatan bepergian dengan berbagai motivasi dewasa ini, menampilkan suatu rangkain kegiatan pariwisata yang berinplikasi pada berbagai sektor dan beragam aktivitas dalam kehidupan masyarakat. Hal ini berpengaruh baik secara positif maupun negatif terhadap berbagai permasalahan sosial, budaya, pendidikan, ekonomi, agama, kesehatan dan sebagainya. Prinsip Islam dalam hal ini berpegang pada skala prioritas dalam pekerjaan yaitu pekerjaan yang banyak dan lama manfaatnya, meninggalkan segala sesuatu yang kurang atau tidak bermanfaat sama sekali. </w:t>
      </w:r>
    </w:p>
    <w:p w:rsidR="00E337EC" w:rsidRPr="00CF05E3" w:rsidRDefault="00353ECF" w:rsidP="00E337EC">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b/>
          <w:sz w:val="24"/>
          <w:szCs w:val="24"/>
        </w:rPr>
      </w:pPr>
      <w:r w:rsidRPr="009A4434">
        <w:rPr>
          <w:rFonts w:ascii="Times New Roman" w:hAnsi="Times New Roman" w:cs="Times New Roman"/>
          <w:sz w:val="24"/>
          <w:szCs w:val="24"/>
        </w:rPr>
        <w:t>Pariwisata yang dikembangkan hendaknya benar-benar dikelola secara Islami dan berfungsi untuk kepentingan kesejahteraan lahiriah dan batiniah, khairat, ma’rufat tanpa maksiat dan mungkarat, dengan mengedepankan etika dan prinsip Islam</w:t>
      </w:r>
      <w:r w:rsidR="00E337EC">
        <w:rPr>
          <w:rFonts w:ascii="Times New Roman" w:hAnsi="Times New Roman" w:cs="Times New Roman"/>
          <w:sz w:val="24"/>
          <w:szCs w:val="24"/>
        </w:rPr>
        <w:t>.</w:t>
      </w:r>
    </w:p>
    <w:p w:rsidR="00353ECF" w:rsidRPr="00113B73" w:rsidRDefault="00353ECF" w:rsidP="00113B73">
      <w:pPr>
        <w:widowControl w:val="0"/>
        <w:autoSpaceDE w:val="0"/>
        <w:autoSpaceDN w:val="0"/>
        <w:adjustRightInd w:val="0"/>
        <w:spacing w:after="0" w:line="360" w:lineRule="auto"/>
        <w:jc w:val="center"/>
        <w:rPr>
          <w:rFonts w:ascii="Times New Roman" w:hAnsi="Times New Roman" w:cs="Times New Roman"/>
          <w:b/>
          <w:sz w:val="24"/>
          <w:szCs w:val="24"/>
        </w:rPr>
      </w:pPr>
      <w:r w:rsidRPr="00113B73">
        <w:rPr>
          <w:rFonts w:ascii="Times New Roman" w:hAnsi="Times New Roman" w:cs="Times New Roman"/>
          <w:b/>
          <w:sz w:val="24"/>
          <w:szCs w:val="24"/>
        </w:rPr>
        <w:lastRenderedPageBreak/>
        <w:t>DAFTAR PUSTAKA</w:t>
      </w:r>
    </w:p>
    <w:p w:rsidR="00E337EC" w:rsidRPr="00E337EC" w:rsidRDefault="00E337EC" w:rsidP="00E337EC">
      <w:pPr>
        <w:pStyle w:val="ListParagraph"/>
        <w:widowControl w:val="0"/>
        <w:autoSpaceDE w:val="0"/>
        <w:autoSpaceDN w:val="0"/>
        <w:adjustRightInd w:val="0"/>
        <w:spacing w:after="0" w:line="360" w:lineRule="auto"/>
        <w:jc w:val="center"/>
        <w:rPr>
          <w:rFonts w:ascii="Times New Roman" w:hAnsi="Times New Roman" w:cs="Times New Roman"/>
          <w:b/>
          <w:sz w:val="24"/>
          <w:szCs w:val="24"/>
        </w:rPr>
      </w:pPr>
    </w:p>
    <w:p w:rsidR="00CF388F" w:rsidRPr="009A4434" w:rsidRDefault="00CF388F" w:rsidP="00E337EC">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 xml:space="preserve">Al-Imam Abul Fida Isma’il Ibnu Katsir ad-Dimasyqi, </w:t>
      </w:r>
      <w:r w:rsidR="00A2186C">
        <w:rPr>
          <w:rFonts w:ascii="Times New Roman" w:hAnsi="Times New Roman" w:cs="Times New Roman"/>
          <w:sz w:val="24"/>
          <w:szCs w:val="24"/>
        </w:rPr>
        <w:t xml:space="preserve">(2002). </w:t>
      </w:r>
      <w:r w:rsidRPr="009A4434">
        <w:rPr>
          <w:rFonts w:ascii="Times New Roman" w:hAnsi="Times New Roman" w:cs="Times New Roman"/>
          <w:i/>
          <w:sz w:val="24"/>
          <w:szCs w:val="24"/>
        </w:rPr>
        <w:t>Terjemah Tafsir Ibnu Katsir Juz 1</w:t>
      </w:r>
      <w:r w:rsidR="00A2186C">
        <w:rPr>
          <w:rFonts w:ascii="Times New Roman" w:hAnsi="Times New Roman" w:cs="Times New Roman"/>
          <w:i/>
          <w:sz w:val="24"/>
          <w:szCs w:val="24"/>
        </w:rPr>
        <w:t xml:space="preserve"> </w:t>
      </w:r>
      <w:r w:rsidR="00A2186C">
        <w:rPr>
          <w:rFonts w:ascii="Times New Roman" w:hAnsi="Times New Roman" w:cs="Times New Roman"/>
          <w:sz w:val="24"/>
          <w:szCs w:val="24"/>
        </w:rPr>
        <w:t>(</w:t>
      </w:r>
      <w:r w:rsidRPr="009A4434">
        <w:rPr>
          <w:rFonts w:ascii="Times New Roman" w:hAnsi="Times New Roman" w:cs="Times New Roman"/>
          <w:sz w:val="24"/>
          <w:szCs w:val="24"/>
        </w:rPr>
        <w:t>Bandung: Sinar Baru al-Gensindo</w:t>
      </w:r>
      <w:r w:rsidR="00A2186C">
        <w:rPr>
          <w:rFonts w:ascii="Times New Roman" w:hAnsi="Times New Roman" w:cs="Times New Roman"/>
          <w:sz w:val="24"/>
          <w:szCs w:val="24"/>
        </w:rPr>
        <w:t>)</w:t>
      </w:r>
    </w:p>
    <w:p w:rsidR="00A2186C" w:rsidRPr="009A4434" w:rsidRDefault="00A2186C" w:rsidP="00A2186C">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Al-Imam Abul Fida Isma’il Ibnu Katsir ad-Dim</w:t>
      </w:r>
      <w:bookmarkStart w:id="0" w:name="_GoBack"/>
      <w:bookmarkEnd w:id="0"/>
      <w:r w:rsidRPr="009A4434">
        <w:rPr>
          <w:rFonts w:ascii="Times New Roman" w:hAnsi="Times New Roman" w:cs="Times New Roman"/>
          <w:sz w:val="24"/>
          <w:szCs w:val="24"/>
        </w:rPr>
        <w:t xml:space="preserve">asyqi, </w:t>
      </w:r>
      <w:r>
        <w:rPr>
          <w:rFonts w:ascii="Times New Roman" w:hAnsi="Times New Roman" w:cs="Times New Roman"/>
          <w:sz w:val="24"/>
          <w:szCs w:val="24"/>
        </w:rPr>
        <w:t xml:space="preserve">(2002). </w:t>
      </w:r>
      <w:r w:rsidRPr="009A4434">
        <w:rPr>
          <w:rFonts w:ascii="Times New Roman" w:hAnsi="Times New Roman" w:cs="Times New Roman"/>
          <w:i/>
          <w:sz w:val="24"/>
          <w:szCs w:val="24"/>
        </w:rPr>
        <w:t xml:space="preserve">Terjemah Tafsir Ibnu Katsir Juz </w:t>
      </w:r>
      <w:r>
        <w:rPr>
          <w:rFonts w:ascii="Times New Roman" w:hAnsi="Times New Roman" w:cs="Times New Roman"/>
          <w:i/>
          <w:sz w:val="24"/>
          <w:szCs w:val="24"/>
        </w:rPr>
        <w:t xml:space="preserve">2 </w:t>
      </w:r>
      <w:r>
        <w:rPr>
          <w:rFonts w:ascii="Times New Roman" w:hAnsi="Times New Roman" w:cs="Times New Roman"/>
          <w:sz w:val="24"/>
          <w:szCs w:val="24"/>
        </w:rPr>
        <w:t>(</w:t>
      </w:r>
      <w:r w:rsidRPr="009A4434">
        <w:rPr>
          <w:rFonts w:ascii="Times New Roman" w:hAnsi="Times New Roman" w:cs="Times New Roman"/>
          <w:sz w:val="24"/>
          <w:szCs w:val="24"/>
        </w:rPr>
        <w:t>Bandung: Sinar Baru al-Gensindo</w:t>
      </w:r>
      <w:r>
        <w:rPr>
          <w:rFonts w:ascii="Times New Roman" w:hAnsi="Times New Roman" w:cs="Times New Roman"/>
          <w:sz w:val="24"/>
          <w:szCs w:val="24"/>
        </w:rPr>
        <w:t>)</w:t>
      </w:r>
    </w:p>
    <w:p w:rsidR="00A2186C" w:rsidRPr="009A4434" w:rsidRDefault="00A2186C" w:rsidP="00A2186C">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 xml:space="preserve">Al-Imam Abul Fida Isma’il Ibnu Katsir ad-Dimasyqi, </w:t>
      </w:r>
      <w:r>
        <w:rPr>
          <w:rFonts w:ascii="Times New Roman" w:hAnsi="Times New Roman" w:cs="Times New Roman"/>
          <w:sz w:val="24"/>
          <w:szCs w:val="24"/>
        </w:rPr>
        <w:t xml:space="preserve">(2002). </w:t>
      </w:r>
      <w:r w:rsidRPr="009A4434">
        <w:rPr>
          <w:rFonts w:ascii="Times New Roman" w:hAnsi="Times New Roman" w:cs="Times New Roman"/>
          <w:i/>
          <w:sz w:val="24"/>
          <w:szCs w:val="24"/>
        </w:rPr>
        <w:t xml:space="preserve">Terjemah Tafsir Ibnu Katsir Juz </w:t>
      </w:r>
      <w:r>
        <w:rPr>
          <w:rFonts w:ascii="Times New Roman" w:hAnsi="Times New Roman" w:cs="Times New Roman"/>
          <w:i/>
          <w:sz w:val="24"/>
          <w:szCs w:val="24"/>
        </w:rPr>
        <w:t xml:space="preserve">6 </w:t>
      </w:r>
      <w:r>
        <w:rPr>
          <w:rFonts w:ascii="Times New Roman" w:hAnsi="Times New Roman" w:cs="Times New Roman"/>
          <w:sz w:val="24"/>
          <w:szCs w:val="24"/>
        </w:rPr>
        <w:t>(</w:t>
      </w:r>
      <w:r w:rsidRPr="009A4434">
        <w:rPr>
          <w:rFonts w:ascii="Times New Roman" w:hAnsi="Times New Roman" w:cs="Times New Roman"/>
          <w:sz w:val="24"/>
          <w:szCs w:val="24"/>
        </w:rPr>
        <w:t>Bandung: Sinar Baru al-Gensindo</w:t>
      </w:r>
      <w:r>
        <w:rPr>
          <w:rFonts w:ascii="Times New Roman" w:hAnsi="Times New Roman" w:cs="Times New Roman"/>
          <w:sz w:val="24"/>
          <w:szCs w:val="24"/>
        </w:rPr>
        <w:t>)</w:t>
      </w:r>
    </w:p>
    <w:p w:rsidR="00A2186C" w:rsidRPr="009A4434" w:rsidRDefault="00A2186C" w:rsidP="00A2186C">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 xml:space="preserve">Al-Imam Abul Fida Isma’il Ibnu Katsir ad-Dimasyqi, </w:t>
      </w:r>
      <w:r>
        <w:rPr>
          <w:rFonts w:ascii="Times New Roman" w:hAnsi="Times New Roman" w:cs="Times New Roman"/>
          <w:sz w:val="24"/>
          <w:szCs w:val="24"/>
        </w:rPr>
        <w:t xml:space="preserve">(2002). </w:t>
      </w:r>
      <w:r w:rsidRPr="009A4434">
        <w:rPr>
          <w:rFonts w:ascii="Times New Roman" w:hAnsi="Times New Roman" w:cs="Times New Roman"/>
          <w:i/>
          <w:sz w:val="24"/>
          <w:szCs w:val="24"/>
        </w:rPr>
        <w:t xml:space="preserve">Terjemah Tafsir Ibnu Katsir Juz </w:t>
      </w:r>
      <w:r>
        <w:rPr>
          <w:rFonts w:ascii="Times New Roman" w:hAnsi="Times New Roman" w:cs="Times New Roman"/>
          <w:i/>
          <w:sz w:val="24"/>
          <w:szCs w:val="24"/>
        </w:rPr>
        <w:t xml:space="preserve">7 </w:t>
      </w:r>
      <w:r>
        <w:rPr>
          <w:rFonts w:ascii="Times New Roman" w:hAnsi="Times New Roman" w:cs="Times New Roman"/>
          <w:sz w:val="24"/>
          <w:szCs w:val="24"/>
        </w:rPr>
        <w:t>(</w:t>
      </w:r>
      <w:r w:rsidRPr="009A4434">
        <w:rPr>
          <w:rFonts w:ascii="Times New Roman" w:hAnsi="Times New Roman" w:cs="Times New Roman"/>
          <w:sz w:val="24"/>
          <w:szCs w:val="24"/>
        </w:rPr>
        <w:t>Bandung: Sinar Baru al-Gensindo</w:t>
      </w:r>
      <w:r>
        <w:rPr>
          <w:rFonts w:ascii="Times New Roman" w:hAnsi="Times New Roman" w:cs="Times New Roman"/>
          <w:sz w:val="24"/>
          <w:szCs w:val="24"/>
        </w:rPr>
        <w:t>)</w:t>
      </w:r>
    </w:p>
    <w:p w:rsidR="00A2186C" w:rsidRPr="009A4434" w:rsidRDefault="00A2186C" w:rsidP="00A2186C">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 xml:space="preserve">Al-Imam Abul Fida Isma’il Ibnu Katsir ad-Dimasyqi, </w:t>
      </w:r>
      <w:r>
        <w:rPr>
          <w:rFonts w:ascii="Times New Roman" w:hAnsi="Times New Roman" w:cs="Times New Roman"/>
          <w:sz w:val="24"/>
          <w:szCs w:val="24"/>
        </w:rPr>
        <w:t xml:space="preserve">(2002). </w:t>
      </w:r>
      <w:r w:rsidRPr="009A4434">
        <w:rPr>
          <w:rFonts w:ascii="Times New Roman" w:hAnsi="Times New Roman" w:cs="Times New Roman"/>
          <w:i/>
          <w:sz w:val="24"/>
          <w:szCs w:val="24"/>
        </w:rPr>
        <w:t xml:space="preserve">Terjemah Tafsir Ibnu Katsir Juz </w:t>
      </w:r>
      <w:r>
        <w:rPr>
          <w:rFonts w:ascii="Times New Roman" w:hAnsi="Times New Roman" w:cs="Times New Roman"/>
          <w:i/>
          <w:sz w:val="24"/>
          <w:szCs w:val="24"/>
        </w:rPr>
        <w:t xml:space="preserve">9 </w:t>
      </w:r>
      <w:r>
        <w:rPr>
          <w:rFonts w:ascii="Times New Roman" w:hAnsi="Times New Roman" w:cs="Times New Roman"/>
          <w:sz w:val="24"/>
          <w:szCs w:val="24"/>
        </w:rPr>
        <w:t>(</w:t>
      </w:r>
      <w:r w:rsidRPr="009A4434">
        <w:rPr>
          <w:rFonts w:ascii="Times New Roman" w:hAnsi="Times New Roman" w:cs="Times New Roman"/>
          <w:sz w:val="24"/>
          <w:szCs w:val="24"/>
        </w:rPr>
        <w:t>Bandung: Sinar Baru al-Gensindo</w:t>
      </w:r>
      <w:r>
        <w:rPr>
          <w:rFonts w:ascii="Times New Roman" w:hAnsi="Times New Roman" w:cs="Times New Roman"/>
          <w:sz w:val="24"/>
          <w:szCs w:val="24"/>
        </w:rPr>
        <w:t>)</w:t>
      </w:r>
    </w:p>
    <w:p w:rsidR="00A2186C" w:rsidRPr="009A4434" w:rsidRDefault="00A2186C" w:rsidP="00A2186C">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 xml:space="preserve">Al-Imam Abul Fida Isma’il Ibnu Katsir ad-Dimasyqi, </w:t>
      </w:r>
      <w:r>
        <w:rPr>
          <w:rFonts w:ascii="Times New Roman" w:hAnsi="Times New Roman" w:cs="Times New Roman"/>
          <w:sz w:val="24"/>
          <w:szCs w:val="24"/>
        </w:rPr>
        <w:t xml:space="preserve">(2002). </w:t>
      </w:r>
      <w:r w:rsidRPr="009A4434">
        <w:rPr>
          <w:rFonts w:ascii="Times New Roman" w:hAnsi="Times New Roman" w:cs="Times New Roman"/>
          <w:i/>
          <w:sz w:val="24"/>
          <w:szCs w:val="24"/>
        </w:rPr>
        <w:t>Terjemah Tafsir Ibnu Katsir Juz 1</w:t>
      </w:r>
      <w:r>
        <w:rPr>
          <w:rFonts w:ascii="Times New Roman" w:hAnsi="Times New Roman" w:cs="Times New Roman"/>
          <w:i/>
          <w:sz w:val="24"/>
          <w:szCs w:val="24"/>
        </w:rPr>
        <w:t xml:space="preserve">0 </w:t>
      </w:r>
      <w:r>
        <w:rPr>
          <w:rFonts w:ascii="Times New Roman" w:hAnsi="Times New Roman" w:cs="Times New Roman"/>
          <w:sz w:val="24"/>
          <w:szCs w:val="24"/>
        </w:rPr>
        <w:t>(</w:t>
      </w:r>
      <w:r w:rsidRPr="009A4434">
        <w:rPr>
          <w:rFonts w:ascii="Times New Roman" w:hAnsi="Times New Roman" w:cs="Times New Roman"/>
          <w:sz w:val="24"/>
          <w:szCs w:val="24"/>
        </w:rPr>
        <w:t>Bandung: Sinar Baru al-Gensindo</w:t>
      </w:r>
      <w:r>
        <w:rPr>
          <w:rFonts w:ascii="Times New Roman" w:hAnsi="Times New Roman" w:cs="Times New Roman"/>
          <w:sz w:val="24"/>
          <w:szCs w:val="24"/>
        </w:rPr>
        <w:t>)</w:t>
      </w:r>
    </w:p>
    <w:p w:rsidR="00D00743" w:rsidRPr="009A4434" w:rsidRDefault="00D00743" w:rsidP="00A2186C">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Al-Mahally, Imam Jalaluddin dan Imam Jalaluddin As-suyutti</w:t>
      </w:r>
      <w:r w:rsidR="00A2186C">
        <w:rPr>
          <w:rFonts w:ascii="Times New Roman" w:hAnsi="Times New Roman" w:cs="Times New Roman"/>
          <w:sz w:val="24"/>
          <w:szCs w:val="24"/>
        </w:rPr>
        <w:t xml:space="preserve">. (1990). </w:t>
      </w:r>
      <w:r w:rsidRPr="009A4434">
        <w:rPr>
          <w:rFonts w:ascii="Times New Roman" w:hAnsi="Times New Roman" w:cs="Times New Roman"/>
          <w:i/>
          <w:sz w:val="24"/>
          <w:szCs w:val="24"/>
        </w:rPr>
        <w:t>Tafsir Jalalain</w:t>
      </w:r>
      <w:r w:rsidRPr="009A4434">
        <w:rPr>
          <w:rFonts w:ascii="Times New Roman" w:hAnsi="Times New Roman" w:cs="Times New Roman"/>
          <w:sz w:val="24"/>
          <w:szCs w:val="24"/>
        </w:rPr>
        <w:t xml:space="preserve"> Berikut Asbab An-nujulnya, Jilid I </w:t>
      </w:r>
      <w:r w:rsidR="00A2186C">
        <w:rPr>
          <w:rFonts w:ascii="Times New Roman" w:hAnsi="Times New Roman" w:cs="Times New Roman"/>
          <w:sz w:val="24"/>
          <w:szCs w:val="24"/>
        </w:rPr>
        <w:t>(</w:t>
      </w:r>
      <w:proofErr w:type="gramStart"/>
      <w:r w:rsidRPr="009A4434">
        <w:rPr>
          <w:rFonts w:ascii="Times New Roman" w:hAnsi="Times New Roman" w:cs="Times New Roman"/>
          <w:sz w:val="24"/>
          <w:szCs w:val="24"/>
        </w:rPr>
        <w:t>Bandung,:</w:t>
      </w:r>
      <w:proofErr w:type="gramEnd"/>
      <w:r w:rsidRPr="009A4434">
        <w:rPr>
          <w:rFonts w:ascii="Times New Roman" w:hAnsi="Times New Roman" w:cs="Times New Roman"/>
          <w:sz w:val="24"/>
          <w:szCs w:val="24"/>
        </w:rPr>
        <w:t xml:space="preserve"> Sinar Baru</w:t>
      </w:r>
      <w:r w:rsidR="00A2186C">
        <w:rPr>
          <w:rFonts w:ascii="Times New Roman" w:hAnsi="Times New Roman" w:cs="Times New Roman"/>
          <w:sz w:val="24"/>
          <w:szCs w:val="24"/>
        </w:rPr>
        <w:t>)</w:t>
      </w:r>
    </w:p>
    <w:p w:rsidR="00A2186C" w:rsidRPr="009A4434" w:rsidRDefault="00D00743" w:rsidP="00A2186C">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 xml:space="preserve"> </w:t>
      </w:r>
      <w:r w:rsidR="00A2186C" w:rsidRPr="009A4434">
        <w:rPr>
          <w:rFonts w:ascii="Times New Roman" w:hAnsi="Times New Roman" w:cs="Times New Roman"/>
          <w:sz w:val="24"/>
          <w:szCs w:val="24"/>
        </w:rPr>
        <w:t>Al-Mahally, Imam Jalaluddin dan Imam Jalaluddin As-suyutti</w:t>
      </w:r>
      <w:r w:rsidR="00A2186C">
        <w:rPr>
          <w:rFonts w:ascii="Times New Roman" w:hAnsi="Times New Roman" w:cs="Times New Roman"/>
          <w:sz w:val="24"/>
          <w:szCs w:val="24"/>
        </w:rPr>
        <w:t xml:space="preserve">. (1990). </w:t>
      </w:r>
      <w:r w:rsidR="00A2186C" w:rsidRPr="009A4434">
        <w:rPr>
          <w:rFonts w:ascii="Times New Roman" w:hAnsi="Times New Roman" w:cs="Times New Roman"/>
          <w:i/>
          <w:sz w:val="24"/>
          <w:szCs w:val="24"/>
        </w:rPr>
        <w:t>Tafsir Jalalain</w:t>
      </w:r>
      <w:r w:rsidR="00A2186C" w:rsidRPr="009A4434">
        <w:rPr>
          <w:rFonts w:ascii="Times New Roman" w:hAnsi="Times New Roman" w:cs="Times New Roman"/>
          <w:sz w:val="24"/>
          <w:szCs w:val="24"/>
        </w:rPr>
        <w:t xml:space="preserve"> Berikut Asbab An-nujulnya, Jilid </w:t>
      </w:r>
      <w:r w:rsidR="00A2186C">
        <w:rPr>
          <w:rFonts w:ascii="Times New Roman" w:hAnsi="Times New Roman" w:cs="Times New Roman"/>
          <w:sz w:val="24"/>
          <w:szCs w:val="24"/>
        </w:rPr>
        <w:t>2</w:t>
      </w:r>
      <w:r w:rsidR="00A2186C" w:rsidRPr="009A4434">
        <w:rPr>
          <w:rFonts w:ascii="Times New Roman" w:hAnsi="Times New Roman" w:cs="Times New Roman"/>
          <w:sz w:val="24"/>
          <w:szCs w:val="24"/>
        </w:rPr>
        <w:t xml:space="preserve"> </w:t>
      </w:r>
      <w:r w:rsidR="00A2186C">
        <w:rPr>
          <w:rFonts w:ascii="Times New Roman" w:hAnsi="Times New Roman" w:cs="Times New Roman"/>
          <w:sz w:val="24"/>
          <w:szCs w:val="24"/>
        </w:rPr>
        <w:t>(</w:t>
      </w:r>
      <w:proofErr w:type="gramStart"/>
      <w:r w:rsidR="00A2186C" w:rsidRPr="009A4434">
        <w:rPr>
          <w:rFonts w:ascii="Times New Roman" w:hAnsi="Times New Roman" w:cs="Times New Roman"/>
          <w:sz w:val="24"/>
          <w:szCs w:val="24"/>
        </w:rPr>
        <w:t>Bandung,:</w:t>
      </w:r>
      <w:proofErr w:type="gramEnd"/>
      <w:r w:rsidR="00A2186C" w:rsidRPr="009A4434">
        <w:rPr>
          <w:rFonts w:ascii="Times New Roman" w:hAnsi="Times New Roman" w:cs="Times New Roman"/>
          <w:sz w:val="24"/>
          <w:szCs w:val="24"/>
        </w:rPr>
        <w:t xml:space="preserve"> Sinar Baru</w:t>
      </w:r>
      <w:r w:rsidR="00A2186C">
        <w:rPr>
          <w:rFonts w:ascii="Times New Roman" w:hAnsi="Times New Roman" w:cs="Times New Roman"/>
          <w:sz w:val="24"/>
          <w:szCs w:val="24"/>
        </w:rPr>
        <w:t>)</w:t>
      </w:r>
    </w:p>
    <w:p w:rsidR="00353ECF" w:rsidRDefault="00353ECF" w:rsidP="00A2186C">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Abu Abdullah Muhammad Al-Anshari Al-Qurthubi</w:t>
      </w:r>
      <w:r w:rsidR="00A2186C">
        <w:rPr>
          <w:rFonts w:ascii="Times New Roman" w:hAnsi="Times New Roman" w:cs="Times New Roman"/>
          <w:sz w:val="24"/>
          <w:szCs w:val="24"/>
        </w:rPr>
        <w:t>. (1993).</w:t>
      </w:r>
      <w:r w:rsidRPr="009A4434">
        <w:rPr>
          <w:rFonts w:ascii="Times New Roman" w:hAnsi="Times New Roman" w:cs="Times New Roman"/>
          <w:sz w:val="24"/>
          <w:szCs w:val="24"/>
        </w:rPr>
        <w:t xml:space="preserve"> </w:t>
      </w:r>
      <w:r w:rsidRPr="009A4434">
        <w:rPr>
          <w:rFonts w:ascii="Times New Roman" w:hAnsi="Times New Roman" w:cs="Times New Roman"/>
          <w:i/>
          <w:sz w:val="24"/>
          <w:szCs w:val="24"/>
        </w:rPr>
        <w:t>Al- Jami’ Li Al-Ahkam al-Quran</w:t>
      </w:r>
      <w:r w:rsidRPr="009A4434">
        <w:rPr>
          <w:rFonts w:ascii="Times New Roman" w:hAnsi="Times New Roman" w:cs="Times New Roman"/>
          <w:sz w:val="24"/>
          <w:szCs w:val="24"/>
        </w:rPr>
        <w:t xml:space="preserve">, </w:t>
      </w:r>
      <w:r w:rsidR="00A2186C">
        <w:rPr>
          <w:rFonts w:ascii="Times New Roman" w:hAnsi="Times New Roman" w:cs="Times New Roman"/>
          <w:sz w:val="24"/>
          <w:szCs w:val="24"/>
        </w:rPr>
        <w:t>(</w:t>
      </w:r>
      <w:proofErr w:type="gramStart"/>
      <w:r w:rsidR="00A2186C">
        <w:rPr>
          <w:rFonts w:ascii="Times New Roman" w:hAnsi="Times New Roman" w:cs="Times New Roman"/>
          <w:sz w:val="24"/>
          <w:szCs w:val="24"/>
        </w:rPr>
        <w:t>Beirut :</w:t>
      </w:r>
      <w:proofErr w:type="gramEnd"/>
      <w:r w:rsidR="00A2186C">
        <w:rPr>
          <w:rFonts w:ascii="Times New Roman" w:hAnsi="Times New Roman" w:cs="Times New Roman"/>
          <w:sz w:val="24"/>
          <w:szCs w:val="24"/>
        </w:rPr>
        <w:t xml:space="preserve"> </w:t>
      </w:r>
      <w:r w:rsidRPr="009A4434">
        <w:rPr>
          <w:rFonts w:ascii="Times New Roman" w:hAnsi="Times New Roman" w:cs="Times New Roman"/>
          <w:sz w:val="24"/>
          <w:szCs w:val="24"/>
        </w:rPr>
        <w:t>Dar al-Kutub alIlmiah</w:t>
      </w:r>
      <w:r w:rsidR="00A2186C">
        <w:rPr>
          <w:rFonts w:ascii="Times New Roman" w:hAnsi="Times New Roman" w:cs="Times New Roman"/>
          <w:sz w:val="24"/>
          <w:szCs w:val="24"/>
        </w:rPr>
        <w:t>)</w:t>
      </w:r>
      <w:r w:rsidRPr="009A4434">
        <w:rPr>
          <w:rFonts w:ascii="Times New Roman" w:hAnsi="Times New Roman" w:cs="Times New Roman"/>
          <w:sz w:val="24"/>
          <w:szCs w:val="24"/>
        </w:rPr>
        <w:t>.</w:t>
      </w:r>
    </w:p>
    <w:p w:rsidR="00ED7482" w:rsidRDefault="00ED7482" w:rsidP="00ED7482">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al-Jauzi,</w:t>
      </w:r>
      <w:r>
        <w:rPr>
          <w:rFonts w:ascii="Times New Roman" w:hAnsi="Times New Roman" w:cs="Times New Roman"/>
          <w:sz w:val="24"/>
          <w:szCs w:val="24"/>
        </w:rPr>
        <w:t xml:space="preserve"> Ibnu Qaiyun. (1973).</w:t>
      </w:r>
      <w:r w:rsidRPr="009A4434">
        <w:rPr>
          <w:rFonts w:ascii="Times New Roman" w:hAnsi="Times New Roman" w:cs="Times New Roman"/>
          <w:sz w:val="24"/>
          <w:szCs w:val="24"/>
        </w:rPr>
        <w:t xml:space="preserve"> </w:t>
      </w:r>
      <w:r w:rsidRPr="009A4434">
        <w:rPr>
          <w:rFonts w:ascii="Times New Roman" w:hAnsi="Times New Roman" w:cs="Times New Roman"/>
          <w:i/>
          <w:sz w:val="24"/>
          <w:szCs w:val="24"/>
        </w:rPr>
        <w:t>I’lam al-Muwaqqi’in an Rabbi al- Alamin</w:t>
      </w:r>
      <w:r w:rsidRPr="009A4434">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Beirut :</w:t>
      </w:r>
      <w:proofErr w:type="gramEnd"/>
      <w:r>
        <w:rPr>
          <w:rFonts w:ascii="Times New Roman" w:hAnsi="Times New Roman" w:cs="Times New Roman"/>
          <w:sz w:val="24"/>
          <w:szCs w:val="24"/>
        </w:rPr>
        <w:t xml:space="preserve"> </w:t>
      </w:r>
      <w:r w:rsidRPr="009A4434">
        <w:rPr>
          <w:rFonts w:ascii="Times New Roman" w:hAnsi="Times New Roman" w:cs="Times New Roman"/>
          <w:sz w:val="24"/>
          <w:szCs w:val="24"/>
        </w:rPr>
        <w:t>dar Jail, Baerut</w:t>
      </w:r>
      <w:r>
        <w:rPr>
          <w:rFonts w:ascii="Times New Roman" w:hAnsi="Times New Roman" w:cs="Times New Roman"/>
          <w:sz w:val="24"/>
          <w:szCs w:val="24"/>
        </w:rPr>
        <w:t>)</w:t>
      </w:r>
    </w:p>
    <w:p w:rsidR="00ED7482" w:rsidRDefault="00ED7482" w:rsidP="00ED7482">
      <w:pPr>
        <w:widowControl w:val="0"/>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al-Qasimin,</w:t>
      </w:r>
      <w:r>
        <w:rPr>
          <w:rFonts w:ascii="Times New Roman" w:hAnsi="Times New Roman" w:cs="Times New Roman"/>
          <w:sz w:val="24"/>
          <w:szCs w:val="24"/>
        </w:rPr>
        <w:t xml:space="preserve"> Jamaluddin. (t.t)</w:t>
      </w:r>
      <w:r w:rsidRPr="009A4434">
        <w:rPr>
          <w:rFonts w:ascii="Times New Roman" w:hAnsi="Times New Roman" w:cs="Times New Roman"/>
          <w:sz w:val="24"/>
          <w:szCs w:val="24"/>
        </w:rPr>
        <w:t xml:space="preserve"> </w:t>
      </w:r>
      <w:r w:rsidRPr="009A4434">
        <w:rPr>
          <w:rFonts w:ascii="Times New Roman" w:hAnsi="Times New Roman" w:cs="Times New Roman"/>
          <w:i/>
          <w:sz w:val="24"/>
          <w:szCs w:val="24"/>
        </w:rPr>
        <w:t>Mahasin al-Ta’wil</w:t>
      </w:r>
      <w:r w:rsidRPr="009A4434">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Cairo :</w:t>
      </w:r>
      <w:proofErr w:type="gramEnd"/>
      <w:r>
        <w:rPr>
          <w:rFonts w:ascii="Times New Roman" w:hAnsi="Times New Roman" w:cs="Times New Roman"/>
          <w:sz w:val="24"/>
          <w:szCs w:val="24"/>
        </w:rPr>
        <w:t xml:space="preserve"> </w:t>
      </w:r>
      <w:r w:rsidRPr="009A4434">
        <w:rPr>
          <w:rFonts w:ascii="Times New Roman" w:hAnsi="Times New Roman" w:cs="Times New Roman"/>
          <w:sz w:val="24"/>
          <w:szCs w:val="24"/>
        </w:rPr>
        <w:t>Maktabah al-Halabi</w:t>
      </w:r>
      <w:r>
        <w:rPr>
          <w:rFonts w:ascii="Times New Roman" w:hAnsi="Times New Roman" w:cs="Times New Roman"/>
          <w:sz w:val="24"/>
          <w:szCs w:val="24"/>
        </w:rPr>
        <w:t>)</w:t>
      </w:r>
    </w:p>
    <w:p w:rsidR="00ED7482" w:rsidRDefault="00ED7482" w:rsidP="00ED7482">
      <w:pPr>
        <w:widowControl w:val="0"/>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Al-Raghib al-</w:t>
      </w:r>
      <w:proofErr w:type="gramStart"/>
      <w:r w:rsidRPr="009A4434">
        <w:rPr>
          <w:rFonts w:ascii="Times New Roman" w:hAnsi="Times New Roman" w:cs="Times New Roman"/>
          <w:sz w:val="24"/>
          <w:szCs w:val="24"/>
        </w:rPr>
        <w:t>Alashfihani,</w:t>
      </w:r>
      <w:r>
        <w:rPr>
          <w:rFonts w:ascii="Times New Roman" w:hAnsi="Times New Roman" w:cs="Times New Roman"/>
          <w:sz w:val="24"/>
          <w:szCs w:val="24"/>
        </w:rPr>
        <w:t>(</w:t>
      </w:r>
      <w:proofErr w:type="gramEnd"/>
      <w:r>
        <w:rPr>
          <w:rFonts w:ascii="Times New Roman" w:hAnsi="Times New Roman" w:cs="Times New Roman"/>
          <w:sz w:val="24"/>
          <w:szCs w:val="24"/>
        </w:rPr>
        <w:t>t.t)</w:t>
      </w:r>
      <w:r w:rsidRPr="009A4434">
        <w:rPr>
          <w:rFonts w:ascii="Times New Roman" w:hAnsi="Times New Roman" w:cs="Times New Roman"/>
          <w:sz w:val="24"/>
          <w:szCs w:val="24"/>
        </w:rPr>
        <w:t xml:space="preserve"> </w:t>
      </w:r>
      <w:r w:rsidRPr="009A4434">
        <w:rPr>
          <w:rFonts w:ascii="Times New Roman" w:hAnsi="Times New Roman" w:cs="Times New Roman"/>
          <w:i/>
          <w:sz w:val="24"/>
          <w:szCs w:val="24"/>
        </w:rPr>
        <w:t>Mu’jam al-Quran Li Alfaz al- Quran</w:t>
      </w:r>
      <w:r w:rsidRPr="009A4434">
        <w:rPr>
          <w:rFonts w:ascii="Times New Roman" w:hAnsi="Times New Roman" w:cs="Times New Roman"/>
          <w:sz w:val="24"/>
          <w:szCs w:val="24"/>
        </w:rPr>
        <w:t xml:space="preserve">, </w:t>
      </w:r>
      <w:r>
        <w:rPr>
          <w:rFonts w:ascii="Times New Roman" w:hAnsi="Times New Roman" w:cs="Times New Roman"/>
          <w:sz w:val="24"/>
          <w:szCs w:val="24"/>
        </w:rPr>
        <w:t>(Beirut :</w:t>
      </w:r>
      <w:r w:rsidRPr="009A4434">
        <w:rPr>
          <w:rFonts w:ascii="Times New Roman" w:hAnsi="Times New Roman" w:cs="Times New Roman"/>
          <w:sz w:val="24"/>
          <w:szCs w:val="24"/>
        </w:rPr>
        <w:t>Dar Fikr</w:t>
      </w:r>
      <w:r>
        <w:rPr>
          <w:rFonts w:ascii="Times New Roman" w:hAnsi="Times New Roman" w:cs="Times New Roman"/>
          <w:sz w:val="24"/>
          <w:szCs w:val="24"/>
        </w:rPr>
        <w:t>)</w:t>
      </w:r>
    </w:p>
    <w:p w:rsidR="00ED7482" w:rsidRPr="009A4434" w:rsidRDefault="00ED7482" w:rsidP="00ED7482">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al-</w:t>
      </w:r>
      <w:proofErr w:type="gramStart"/>
      <w:r w:rsidRPr="009A4434">
        <w:rPr>
          <w:rFonts w:ascii="Times New Roman" w:hAnsi="Times New Roman" w:cs="Times New Roman"/>
          <w:sz w:val="24"/>
          <w:szCs w:val="24"/>
        </w:rPr>
        <w:t>Utsaimin</w:t>
      </w:r>
      <w:r w:rsidRPr="009A4434">
        <w:rPr>
          <w:rFonts w:ascii="Times New Roman" w:hAnsi="Times New Roman" w:cs="Times New Roman"/>
          <w:i/>
          <w:sz w:val="24"/>
          <w:szCs w:val="24"/>
        </w:rPr>
        <w:t>,</w:t>
      </w:r>
      <w:r>
        <w:rPr>
          <w:rFonts w:ascii="Times New Roman" w:hAnsi="Times New Roman" w:cs="Times New Roman"/>
          <w:sz w:val="24"/>
          <w:szCs w:val="24"/>
        </w:rPr>
        <w:t>Muhammad</w:t>
      </w:r>
      <w:proofErr w:type="gramEnd"/>
      <w:r>
        <w:rPr>
          <w:rFonts w:ascii="Times New Roman" w:hAnsi="Times New Roman" w:cs="Times New Roman"/>
          <w:sz w:val="24"/>
          <w:szCs w:val="24"/>
        </w:rPr>
        <w:t xml:space="preserve"> Bin Shaleh. (1422 H). </w:t>
      </w:r>
      <w:r w:rsidRPr="009A4434">
        <w:rPr>
          <w:rFonts w:ascii="Times New Roman" w:hAnsi="Times New Roman" w:cs="Times New Roman"/>
          <w:i/>
          <w:sz w:val="24"/>
          <w:szCs w:val="24"/>
        </w:rPr>
        <w:t xml:space="preserve"> al-Qawaid al- Fiqhiyah</w:t>
      </w:r>
      <w:r w:rsidRPr="009A443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Iskandariah :</w:t>
      </w:r>
      <w:proofErr w:type="gramEnd"/>
      <w:r w:rsidRPr="009A4434">
        <w:rPr>
          <w:rFonts w:ascii="Times New Roman" w:hAnsi="Times New Roman" w:cs="Times New Roman"/>
          <w:sz w:val="24"/>
          <w:szCs w:val="24"/>
        </w:rPr>
        <w:t xml:space="preserve"> dar al-Bashirah</w:t>
      </w:r>
      <w:r>
        <w:rPr>
          <w:rFonts w:ascii="Times New Roman" w:hAnsi="Times New Roman" w:cs="Times New Roman"/>
          <w:sz w:val="24"/>
          <w:szCs w:val="24"/>
        </w:rPr>
        <w:t>)</w:t>
      </w:r>
    </w:p>
    <w:p w:rsidR="00ED7482" w:rsidRDefault="00ED7482" w:rsidP="00ED7482">
      <w:pPr>
        <w:widowControl w:val="0"/>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Bukhari,</w:t>
      </w:r>
      <w:r>
        <w:rPr>
          <w:rFonts w:ascii="Times New Roman" w:hAnsi="Times New Roman" w:cs="Times New Roman"/>
          <w:sz w:val="24"/>
          <w:szCs w:val="24"/>
        </w:rPr>
        <w:t xml:space="preserve"> Imam. (1987).</w:t>
      </w:r>
      <w:r w:rsidRPr="009A4434">
        <w:rPr>
          <w:rFonts w:ascii="Times New Roman" w:hAnsi="Times New Roman" w:cs="Times New Roman"/>
          <w:sz w:val="24"/>
          <w:szCs w:val="24"/>
        </w:rPr>
        <w:t xml:space="preserve"> Jami’ </w:t>
      </w:r>
      <w:r w:rsidRPr="009A4434">
        <w:rPr>
          <w:rFonts w:ascii="Times New Roman" w:hAnsi="Times New Roman" w:cs="Times New Roman"/>
          <w:i/>
          <w:sz w:val="24"/>
          <w:szCs w:val="24"/>
        </w:rPr>
        <w:t>Shaheh Bukhar</w:t>
      </w:r>
      <w:r w:rsidRPr="009A4434">
        <w:rPr>
          <w:rFonts w:ascii="Times New Roman" w:hAnsi="Times New Roman" w:cs="Times New Roman"/>
          <w:sz w:val="24"/>
          <w:szCs w:val="24"/>
        </w:rPr>
        <w:t xml:space="preserve">i, </w:t>
      </w:r>
      <w:r>
        <w:rPr>
          <w:rFonts w:ascii="Times New Roman" w:hAnsi="Times New Roman" w:cs="Times New Roman"/>
          <w:sz w:val="24"/>
          <w:szCs w:val="24"/>
        </w:rPr>
        <w:t>(</w:t>
      </w:r>
      <w:proofErr w:type="gramStart"/>
      <w:r>
        <w:rPr>
          <w:rFonts w:ascii="Times New Roman" w:hAnsi="Times New Roman" w:cs="Times New Roman"/>
          <w:sz w:val="24"/>
          <w:szCs w:val="24"/>
        </w:rPr>
        <w:t>Beirut :</w:t>
      </w:r>
      <w:proofErr w:type="gramEnd"/>
      <w:r>
        <w:rPr>
          <w:rFonts w:ascii="Times New Roman" w:hAnsi="Times New Roman" w:cs="Times New Roman"/>
          <w:sz w:val="24"/>
          <w:szCs w:val="24"/>
        </w:rPr>
        <w:t xml:space="preserve"> </w:t>
      </w:r>
      <w:r w:rsidRPr="009A4434">
        <w:rPr>
          <w:rFonts w:ascii="Times New Roman" w:hAnsi="Times New Roman" w:cs="Times New Roman"/>
          <w:sz w:val="24"/>
          <w:szCs w:val="24"/>
        </w:rPr>
        <w:t>Dar Yamamah</w:t>
      </w:r>
      <w:r>
        <w:rPr>
          <w:rFonts w:ascii="Times New Roman" w:hAnsi="Times New Roman" w:cs="Times New Roman"/>
          <w:sz w:val="24"/>
          <w:szCs w:val="24"/>
        </w:rPr>
        <w:t xml:space="preserve"> )</w:t>
      </w:r>
    </w:p>
    <w:p w:rsidR="00ED7482" w:rsidRDefault="00ED7482" w:rsidP="00ED7482">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De</w:t>
      </w:r>
      <w:r>
        <w:rPr>
          <w:rFonts w:ascii="Times New Roman" w:hAnsi="Times New Roman" w:cs="Times New Roman"/>
          <w:sz w:val="24"/>
          <w:szCs w:val="24"/>
        </w:rPr>
        <w:t xml:space="preserve">partemen Agama Republik Indonesia. (1971). </w:t>
      </w:r>
      <w:r w:rsidRPr="009A4434">
        <w:rPr>
          <w:rFonts w:ascii="Times New Roman" w:hAnsi="Times New Roman" w:cs="Times New Roman"/>
          <w:i/>
          <w:sz w:val="24"/>
          <w:szCs w:val="24"/>
        </w:rPr>
        <w:t>al-Quran al-Karim dan Terjemahannya</w:t>
      </w:r>
      <w:r w:rsidRPr="009A4434">
        <w:rPr>
          <w:rFonts w:ascii="Times New Roman" w:hAnsi="Times New Roman" w:cs="Times New Roman"/>
          <w:sz w:val="24"/>
          <w:szCs w:val="24"/>
        </w:rPr>
        <w:t xml:space="preserve">, </w:t>
      </w:r>
      <w:r>
        <w:rPr>
          <w:rFonts w:ascii="Times New Roman" w:hAnsi="Times New Roman" w:cs="Times New Roman"/>
          <w:sz w:val="24"/>
          <w:szCs w:val="24"/>
        </w:rPr>
        <w:t xml:space="preserve">(Saudi </w:t>
      </w:r>
      <w:proofErr w:type="gramStart"/>
      <w:r>
        <w:rPr>
          <w:rFonts w:ascii="Times New Roman" w:hAnsi="Times New Roman" w:cs="Times New Roman"/>
          <w:sz w:val="24"/>
          <w:szCs w:val="24"/>
        </w:rPr>
        <w:t>Arabia :</w:t>
      </w:r>
      <w:proofErr w:type="gramEnd"/>
      <w:r>
        <w:rPr>
          <w:rFonts w:ascii="Times New Roman" w:hAnsi="Times New Roman" w:cs="Times New Roman"/>
          <w:sz w:val="24"/>
          <w:szCs w:val="24"/>
        </w:rPr>
        <w:t xml:space="preserve"> W</w:t>
      </w:r>
      <w:r w:rsidRPr="009A4434">
        <w:rPr>
          <w:rFonts w:ascii="Times New Roman" w:hAnsi="Times New Roman" w:cs="Times New Roman"/>
          <w:sz w:val="24"/>
          <w:szCs w:val="24"/>
        </w:rPr>
        <w:t>akaf Khadim Haramain</w:t>
      </w:r>
      <w:r>
        <w:rPr>
          <w:rFonts w:ascii="Times New Roman" w:hAnsi="Times New Roman" w:cs="Times New Roman"/>
          <w:sz w:val="24"/>
          <w:szCs w:val="24"/>
        </w:rPr>
        <w:t>)</w:t>
      </w:r>
    </w:p>
    <w:p w:rsidR="00FE068C" w:rsidRPr="00FE068C" w:rsidRDefault="00FE068C" w:rsidP="00ED7482">
      <w:pPr>
        <w:widowControl w:val="0"/>
        <w:autoSpaceDE w:val="0"/>
        <w:autoSpaceDN w:val="0"/>
        <w:adjustRightInd w:val="0"/>
        <w:spacing w:after="0" w:line="360" w:lineRule="auto"/>
        <w:ind w:left="720" w:hanging="720"/>
        <w:jc w:val="both"/>
        <w:rPr>
          <w:rFonts w:ascii="Times New Roman" w:hAnsi="Times New Roman" w:cs="Times New Roman"/>
          <w:sz w:val="24"/>
          <w:szCs w:val="24"/>
        </w:rPr>
      </w:pPr>
      <w:hyperlink r:id="rId10" w:tooltip="Ross E. Dunn (halaman belum tersedia)" w:history="1">
        <w:r w:rsidRPr="00FE068C">
          <w:rPr>
            <w:rStyle w:val="Hyperlink"/>
            <w:rFonts w:ascii="Times New Roman" w:hAnsi="Times New Roman" w:cs="Times New Roman"/>
            <w:color w:val="auto"/>
            <w:sz w:val="24"/>
            <w:szCs w:val="24"/>
            <w:u w:val="none"/>
          </w:rPr>
          <w:t>Dunn, Ross E.</w:t>
        </w:r>
      </w:hyperlink>
      <w:r w:rsidRPr="00FE068C">
        <w:rPr>
          <w:rStyle w:val="HTMLCite"/>
          <w:rFonts w:ascii="Times New Roman" w:hAnsi="Times New Roman" w:cs="Times New Roman"/>
          <w:i w:val="0"/>
          <w:iCs w:val="0"/>
          <w:sz w:val="24"/>
          <w:szCs w:val="24"/>
        </w:rPr>
        <w:t> (2005), </w:t>
      </w:r>
      <w:r w:rsidRPr="00FE068C">
        <w:rPr>
          <w:rStyle w:val="HTMLCite"/>
          <w:rFonts w:ascii="Times New Roman" w:hAnsi="Times New Roman" w:cs="Times New Roman"/>
          <w:sz w:val="24"/>
          <w:szCs w:val="24"/>
        </w:rPr>
        <w:t>The Adventures of Ibn Battuta</w:t>
      </w:r>
      <w:r w:rsidRPr="00FE068C">
        <w:rPr>
          <w:rStyle w:val="HTMLCite"/>
          <w:rFonts w:ascii="Times New Roman" w:hAnsi="Times New Roman" w:cs="Times New Roman"/>
          <w:i w:val="0"/>
          <w:iCs w:val="0"/>
          <w:sz w:val="24"/>
          <w:szCs w:val="24"/>
        </w:rPr>
        <w:t>, University of California Press, </w:t>
      </w:r>
      <w:hyperlink r:id="rId11" w:tooltip="International Standard Book Number" w:history="1">
        <w:r w:rsidRPr="00FE068C">
          <w:rPr>
            <w:rStyle w:val="Hyperlink"/>
            <w:rFonts w:ascii="Times New Roman" w:hAnsi="Times New Roman" w:cs="Times New Roman"/>
            <w:color w:val="auto"/>
            <w:sz w:val="24"/>
            <w:szCs w:val="24"/>
            <w:u w:val="none"/>
          </w:rPr>
          <w:t>ISBN</w:t>
        </w:r>
      </w:hyperlink>
      <w:r w:rsidRPr="00FE068C">
        <w:rPr>
          <w:rStyle w:val="HTMLCite"/>
          <w:rFonts w:ascii="Times New Roman" w:hAnsi="Times New Roman" w:cs="Times New Roman"/>
          <w:i w:val="0"/>
          <w:iCs w:val="0"/>
          <w:sz w:val="24"/>
          <w:szCs w:val="24"/>
        </w:rPr>
        <w:t> </w:t>
      </w:r>
      <w:hyperlink r:id="rId12" w:tooltip="Istimewa:Sumber buku/0-520-24385-4" w:history="1">
        <w:r w:rsidRPr="00FE068C">
          <w:rPr>
            <w:rStyle w:val="Hyperlink"/>
            <w:rFonts w:ascii="Times New Roman" w:hAnsi="Times New Roman" w:cs="Times New Roman"/>
            <w:color w:val="auto"/>
            <w:sz w:val="24"/>
            <w:szCs w:val="24"/>
            <w:u w:val="none"/>
          </w:rPr>
          <w:t>0-520-24385-4</w:t>
        </w:r>
      </w:hyperlink>
      <w:r w:rsidRPr="00FE068C">
        <w:rPr>
          <w:rFonts w:ascii="Times New Roman" w:hAnsi="Times New Roman" w:cs="Times New Roman"/>
          <w:sz w:val="24"/>
          <w:szCs w:val="24"/>
          <w:shd w:val="clear" w:color="auto" w:fill="FFFFFF"/>
        </w:rPr>
        <w:t>. First published in 1986</w:t>
      </w:r>
      <w:r>
        <w:rPr>
          <w:rFonts w:ascii="Times New Roman" w:hAnsi="Times New Roman" w:cs="Times New Roman"/>
          <w:sz w:val="24"/>
          <w:szCs w:val="24"/>
          <w:shd w:val="clear" w:color="auto" w:fill="FFFFFF"/>
        </w:rPr>
        <w:t>.</w:t>
      </w:r>
    </w:p>
    <w:p w:rsidR="00ED7482" w:rsidRDefault="00ED7482" w:rsidP="00ED7482">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Fuad Abdul Baqy,</w:t>
      </w:r>
      <w:r>
        <w:rPr>
          <w:rFonts w:ascii="Times New Roman" w:hAnsi="Times New Roman" w:cs="Times New Roman"/>
          <w:sz w:val="24"/>
          <w:szCs w:val="24"/>
        </w:rPr>
        <w:t xml:space="preserve"> Muhammad. (1984).</w:t>
      </w:r>
      <w:r w:rsidRPr="009A4434">
        <w:rPr>
          <w:rFonts w:ascii="Times New Roman" w:hAnsi="Times New Roman" w:cs="Times New Roman"/>
          <w:sz w:val="24"/>
          <w:szCs w:val="24"/>
        </w:rPr>
        <w:t xml:space="preserve"> </w:t>
      </w:r>
      <w:r w:rsidRPr="009A4434">
        <w:rPr>
          <w:rFonts w:ascii="Times New Roman" w:hAnsi="Times New Roman" w:cs="Times New Roman"/>
          <w:i/>
          <w:sz w:val="24"/>
          <w:szCs w:val="24"/>
        </w:rPr>
        <w:t>Mu’jam al-Mufahris Li- Alfaz al-Quran</w:t>
      </w:r>
      <w:r w:rsidRPr="009A4434">
        <w:rPr>
          <w:rFonts w:ascii="Times New Roman" w:hAnsi="Times New Roman" w:cs="Times New Roman"/>
          <w:sz w:val="24"/>
          <w:szCs w:val="24"/>
        </w:rPr>
        <w:t xml:space="preserve">, </w:t>
      </w:r>
      <w:r>
        <w:rPr>
          <w:rFonts w:ascii="Times New Roman" w:hAnsi="Times New Roman" w:cs="Times New Roman"/>
          <w:sz w:val="24"/>
          <w:szCs w:val="24"/>
        </w:rPr>
        <w:t xml:space="preserve">Istanbul, </w:t>
      </w:r>
      <w:r>
        <w:rPr>
          <w:rFonts w:ascii="Times New Roman" w:hAnsi="Times New Roman" w:cs="Times New Roman"/>
          <w:sz w:val="24"/>
          <w:szCs w:val="24"/>
        </w:rPr>
        <w:lastRenderedPageBreak/>
        <w:t>(</w:t>
      </w:r>
      <w:proofErr w:type="gramStart"/>
      <w:r>
        <w:rPr>
          <w:rFonts w:ascii="Times New Roman" w:hAnsi="Times New Roman" w:cs="Times New Roman"/>
          <w:sz w:val="24"/>
          <w:szCs w:val="24"/>
        </w:rPr>
        <w:t>Turki :</w:t>
      </w:r>
      <w:proofErr w:type="gramEnd"/>
      <w:r>
        <w:rPr>
          <w:rFonts w:ascii="Times New Roman" w:hAnsi="Times New Roman" w:cs="Times New Roman"/>
          <w:sz w:val="24"/>
          <w:szCs w:val="24"/>
        </w:rPr>
        <w:t xml:space="preserve"> </w:t>
      </w:r>
      <w:r w:rsidRPr="009A4434">
        <w:rPr>
          <w:rFonts w:ascii="Times New Roman" w:hAnsi="Times New Roman" w:cs="Times New Roman"/>
          <w:sz w:val="24"/>
          <w:szCs w:val="24"/>
        </w:rPr>
        <w:t>Maktabah Islamiyah</w:t>
      </w:r>
      <w:r>
        <w:rPr>
          <w:rFonts w:ascii="Times New Roman" w:hAnsi="Times New Roman" w:cs="Times New Roman"/>
          <w:sz w:val="24"/>
          <w:szCs w:val="24"/>
        </w:rPr>
        <w:t>)</w:t>
      </w:r>
    </w:p>
    <w:p w:rsidR="00AB6F37" w:rsidRDefault="00AB6F37" w:rsidP="00AB6F37">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 xml:space="preserve">Ibnu Katsir, Imaduddin Abu al-Fida’ </w:t>
      </w:r>
      <w:proofErr w:type="gramStart"/>
      <w:r w:rsidRPr="009A4434">
        <w:rPr>
          <w:rFonts w:ascii="Times New Roman" w:hAnsi="Times New Roman" w:cs="Times New Roman"/>
          <w:sz w:val="24"/>
          <w:szCs w:val="24"/>
        </w:rPr>
        <w:t>Ismail</w:t>
      </w:r>
      <w:r w:rsidRPr="009A4434">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1986). </w:t>
      </w:r>
      <w:r w:rsidRPr="009A4434">
        <w:rPr>
          <w:rFonts w:ascii="Times New Roman" w:hAnsi="Times New Roman" w:cs="Times New Roman"/>
          <w:i/>
          <w:sz w:val="24"/>
          <w:szCs w:val="24"/>
        </w:rPr>
        <w:t xml:space="preserve"> Tafsir al- Quran al-Karim</w:t>
      </w:r>
      <w:r w:rsidRPr="009A4434">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9A4434">
        <w:rPr>
          <w:rFonts w:ascii="Times New Roman" w:hAnsi="Times New Roman" w:cs="Times New Roman"/>
          <w:sz w:val="24"/>
          <w:szCs w:val="24"/>
        </w:rPr>
        <w:t>Beirut,cet</w:t>
      </w:r>
      <w:proofErr w:type="gramEnd"/>
      <w:r w:rsidRPr="009A4434">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9A4434">
        <w:rPr>
          <w:rFonts w:ascii="Times New Roman" w:hAnsi="Times New Roman" w:cs="Times New Roman"/>
          <w:sz w:val="24"/>
          <w:szCs w:val="24"/>
        </w:rPr>
        <w:t>Dar Maktabah al-Hilal</w:t>
      </w:r>
      <w:r>
        <w:rPr>
          <w:rFonts w:ascii="Times New Roman" w:hAnsi="Times New Roman" w:cs="Times New Roman"/>
          <w:sz w:val="24"/>
          <w:szCs w:val="24"/>
        </w:rPr>
        <w:t>)</w:t>
      </w:r>
      <w:r w:rsidRPr="009A4434">
        <w:rPr>
          <w:rFonts w:ascii="Times New Roman" w:hAnsi="Times New Roman" w:cs="Times New Roman"/>
          <w:sz w:val="24"/>
          <w:szCs w:val="24"/>
        </w:rPr>
        <w:t xml:space="preserve"> </w:t>
      </w:r>
      <w:r w:rsidRPr="009A4434">
        <w:rPr>
          <w:rFonts w:ascii="Times New Roman" w:hAnsi="Times New Roman" w:cs="Times New Roman"/>
          <w:sz w:val="24"/>
          <w:szCs w:val="24"/>
        </w:rPr>
        <w:tab/>
      </w:r>
      <w:r>
        <w:rPr>
          <w:rFonts w:ascii="Times New Roman" w:hAnsi="Times New Roman" w:cs="Times New Roman"/>
          <w:sz w:val="24"/>
          <w:szCs w:val="24"/>
        </w:rPr>
        <w:t xml:space="preserve"> </w:t>
      </w:r>
    </w:p>
    <w:p w:rsidR="00ED7482" w:rsidRDefault="00ED7482" w:rsidP="00ED7482">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 xml:space="preserve">Muhammad al-Sisi, </w:t>
      </w:r>
      <w:r>
        <w:rPr>
          <w:rFonts w:ascii="Times New Roman" w:hAnsi="Times New Roman" w:cs="Times New Roman"/>
          <w:sz w:val="24"/>
          <w:szCs w:val="24"/>
        </w:rPr>
        <w:t xml:space="preserve">Muhammad Khilal. (1994). </w:t>
      </w:r>
      <w:r w:rsidRPr="009A4434">
        <w:rPr>
          <w:rFonts w:ascii="Times New Roman" w:hAnsi="Times New Roman" w:cs="Times New Roman"/>
          <w:i/>
          <w:sz w:val="24"/>
          <w:szCs w:val="24"/>
        </w:rPr>
        <w:t>al-Dhiya’ al- Mubin fi Manahij al-Muhadditsin</w:t>
      </w:r>
      <w:r w:rsidRPr="009A4434">
        <w:rPr>
          <w:rFonts w:ascii="Times New Roman" w:hAnsi="Times New Roman" w:cs="Times New Roman"/>
          <w:sz w:val="24"/>
          <w:szCs w:val="24"/>
        </w:rPr>
        <w:t xml:space="preserve">, </w:t>
      </w:r>
      <w:r w:rsidRPr="009A4434">
        <w:rPr>
          <w:rFonts w:ascii="Times New Roman" w:hAnsi="Times New Roman" w:cs="Times New Roman"/>
          <w:sz w:val="24"/>
          <w:szCs w:val="24"/>
        </w:rPr>
        <w:tab/>
      </w:r>
      <w:r>
        <w:rPr>
          <w:rFonts w:ascii="Times New Roman" w:hAnsi="Times New Roman" w:cs="Times New Roman"/>
          <w:sz w:val="24"/>
          <w:szCs w:val="24"/>
        </w:rPr>
        <w:t>(</w:t>
      </w:r>
      <w:proofErr w:type="gramStart"/>
      <w:r>
        <w:rPr>
          <w:rFonts w:ascii="Times New Roman" w:hAnsi="Times New Roman" w:cs="Times New Roman"/>
          <w:sz w:val="24"/>
          <w:szCs w:val="24"/>
        </w:rPr>
        <w:t>Cairo :</w:t>
      </w:r>
      <w:proofErr w:type="gramEnd"/>
      <w:r>
        <w:rPr>
          <w:rFonts w:ascii="Times New Roman" w:hAnsi="Times New Roman" w:cs="Times New Roman"/>
          <w:sz w:val="24"/>
          <w:szCs w:val="24"/>
        </w:rPr>
        <w:t xml:space="preserve"> </w:t>
      </w:r>
      <w:r w:rsidRPr="009A4434">
        <w:rPr>
          <w:rFonts w:ascii="Times New Roman" w:hAnsi="Times New Roman" w:cs="Times New Roman"/>
          <w:sz w:val="24"/>
          <w:szCs w:val="24"/>
        </w:rPr>
        <w:t>Mathba’ah Amanah</w:t>
      </w:r>
      <w:r>
        <w:rPr>
          <w:rFonts w:ascii="Times New Roman" w:hAnsi="Times New Roman" w:cs="Times New Roman"/>
          <w:sz w:val="24"/>
          <w:szCs w:val="24"/>
        </w:rPr>
        <w:t>)</w:t>
      </w:r>
      <w:r w:rsidRPr="009A4434">
        <w:rPr>
          <w:rFonts w:ascii="Times New Roman" w:hAnsi="Times New Roman" w:cs="Times New Roman"/>
          <w:sz w:val="24"/>
          <w:szCs w:val="24"/>
        </w:rPr>
        <w:t>.</w:t>
      </w:r>
    </w:p>
    <w:p w:rsidR="00AB6F37" w:rsidRDefault="00AB6F37" w:rsidP="00AB6F37">
      <w:pPr>
        <w:widowControl w:val="0"/>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Muslim,</w:t>
      </w:r>
      <w:r>
        <w:rPr>
          <w:rFonts w:ascii="Times New Roman" w:hAnsi="Times New Roman" w:cs="Times New Roman"/>
          <w:sz w:val="24"/>
          <w:szCs w:val="24"/>
        </w:rPr>
        <w:t xml:space="preserve"> Imam. (1985)</w:t>
      </w:r>
      <w:r w:rsidRPr="009A4434">
        <w:rPr>
          <w:rFonts w:ascii="Times New Roman" w:hAnsi="Times New Roman" w:cs="Times New Roman"/>
          <w:sz w:val="24"/>
          <w:szCs w:val="24"/>
        </w:rPr>
        <w:t xml:space="preserve"> </w:t>
      </w:r>
      <w:r w:rsidRPr="009A4434">
        <w:rPr>
          <w:rFonts w:ascii="Times New Roman" w:hAnsi="Times New Roman" w:cs="Times New Roman"/>
          <w:i/>
          <w:sz w:val="24"/>
          <w:szCs w:val="24"/>
        </w:rPr>
        <w:t>Shaheh Muslim</w:t>
      </w:r>
      <w:r w:rsidRPr="009A4434">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Beirut :</w:t>
      </w:r>
      <w:proofErr w:type="gramEnd"/>
      <w:r>
        <w:rPr>
          <w:rFonts w:ascii="Times New Roman" w:hAnsi="Times New Roman" w:cs="Times New Roman"/>
          <w:sz w:val="24"/>
          <w:szCs w:val="24"/>
        </w:rPr>
        <w:t xml:space="preserve"> </w:t>
      </w:r>
      <w:r w:rsidRPr="009A4434">
        <w:rPr>
          <w:rFonts w:ascii="Times New Roman" w:hAnsi="Times New Roman" w:cs="Times New Roman"/>
          <w:sz w:val="24"/>
          <w:szCs w:val="24"/>
        </w:rPr>
        <w:t>Dar Ihya Turats Arabi</w:t>
      </w:r>
      <w:r>
        <w:rPr>
          <w:rFonts w:ascii="Times New Roman" w:hAnsi="Times New Roman" w:cs="Times New Roman"/>
          <w:sz w:val="24"/>
          <w:szCs w:val="24"/>
        </w:rPr>
        <w:t>)</w:t>
      </w:r>
    </w:p>
    <w:p w:rsidR="00ED7482" w:rsidRPr="00ED7482" w:rsidRDefault="00ED7482" w:rsidP="00ED7482">
      <w:pPr>
        <w:pStyle w:val="FootnoteText"/>
        <w:spacing w:line="360" w:lineRule="auto"/>
        <w:ind w:left="720" w:hanging="720"/>
        <w:rPr>
          <w:rFonts w:ascii="Times New Roman" w:hAnsi="Times New Roman" w:cs="Times New Roman"/>
          <w:sz w:val="24"/>
          <w:szCs w:val="24"/>
        </w:rPr>
      </w:pPr>
      <w:r w:rsidRPr="00ED7482">
        <w:rPr>
          <w:rFonts w:ascii="Times New Roman" w:hAnsi="Times New Roman" w:cs="Times New Roman"/>
          <w:sz w:val="24"/>
          <w:szCs w:val="24"/>
        </w:rPr>
        <w:t>Satori,</w:t>
      </w:r>
      <w:r>
        <w:rPr>
          <w:rFonts w:ascii="Times New Roman" w:hAnsi="Times New Roman" w:cs="Times New Roman"/>
          <w:sz w:val="24"/>
          <w:szCs w:val="24"/>
        </w:rPr>
        <w:t xml:space="preserve"> Djam’an dan </w:t>
      </w:r>
      <w:r w:rsidRPr="00ED7482">
        <w:rPr>
          <w:rFonts w:ascii="Times New Roman" w:hAnsi="Times New Roman" w:cs="Times New Roman"/>
          <w:sz w:val="24"/>
          <w:szCs w:val="24"/>
        </w:rPr>
        <w:t>Komariah,</w:t>
      </w:r>
      <w:r>
        <w:rPr>
          <w:rFonts w:ascii="Times New Roman" w:hAnsi="Times New Roman" w:cs="Times New Roman"/>
          <w:sz w:val="24"/>
          <w:szCs w:val="24"/>
        </w:rPr>
        <w:t xml:space="preserve"> Aan. (2009).</w:t>
      </w:r>
      <w:r w:rsidRPr="00ED7482">
        <w:rPr>
          <w:rFonts w:ascii="Times New Roman" w:hAnsi="Times New Roman" w:cs="Times New Roman"/>
          <w:sz w:val="24"/>
          <w:szCs w:val="24"/>
        </w:rPr>
        <w:t xml:space="preserve"> </w:t>
      </w:r>
      <w:r w:rsidRPr="00ED7482">
        <w:rPr>
          <w:rFonts w:ascii="Times New Roman" w:hAnsi="Times New Roman" w:cs="Times New Roman"/>
          <w:i/>
          <w:sz w:val="24"/>
          <w:szCs w:val="24"/>
        </w:rPr>
        <w:t>Metodologi Penelitian Kualitatif</w:t>
      </w:r>
      <w:r w:rsidRPr="00ED7482">
        <w:rPr>
          <w:rFonts w:ascii="Times New Roman" w:hAnsi="Times New Roman" w:cs="Times New Roman"/>
          <w:sz w:val="24"/>
          <w:szCs w:val="24"/>
        </w:rPr>
        <w:t>,</w:t>
      </w:r>
      <w:r>
        <w:rPr>
          <w:rFonts w:ascii="Times New Roman" w:hAnsi="Times New Roman" w:cs="Times New Roman"/>
          <w:sz w:val="24"/>
          <w:szCs w:val="24"/>
        </w:rPr>
        <w:t xml:space="preserve"> </w:t>
      </w:r>
      <w:r w:rsidRPr="00ED7482">
        <w:rPr>
          <w:rFonts w:ascii="Times New Roman" w:hAnsi="Times New Roman" w:cs="Times New Roman"/>
          <w:sz w:val="24"/>
          <w:szCs w:val="24"/>
        </w:rPr>
        <w:t>(Bandung. Alfabeta)</w:t>
      </w:r>
    </w:p>
    <w:p w:rsidR="00353ECF" w:rsidRPr="009A4434" w:rsidRDefault="00353ECF" w:rsidP="002B0B56">
      <w:pPr>
        <w:widowControl w:val="0"/>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Said Quthub</w:t>
      </w:r>
      <w:r w:rsidRPr="009A4434">
        <w:rPr>
          <w:rFonts w:ascii="Times New Roman" w:hAnsi="Times New Roman" w:cs="Times New Roman"/>
          <w:i/>
          <w:sz w:val="24"/>
          <w:szCs w:val="24"/>
        </w:rPr>
        <w:t>,</w:t>
      </w:r>
      <w:r w:rsidR="00A2186C">
        <w:rPr>
          <w:rFonts w:ascii="Times New Roman" w:hAnsi="Times New Roman" w:cs="Times New Roman"/>
          <w:i/>
          <w:sz w:val="24"/>
          <w:szCs w:val="24"/>
        </w:rPr>
        <w:t xml:space="preserve"> </w:t>
      </w:r>
      <w:r w:rsidR="00A2186C">
        <w:rPr>
          <w:rFonts w:ascii="Times New Roman" w:hAnsi="Times New Roman" w:cs="Times New Roman"/>
          <w:sz w:val="24"/>
          <w:szCs w:val="24"/>
        </w:rPr>
        <w:t xml:space="preserve">Muhammad. (1415 </w:t>
      </w:r>
      <w:proofErr w:type="gramStart"/>
      <w:r w:rsidR="00A2186C">
        <w:rPr>
          <w:rFonts w:ascii="Times New Roman" w:hAnsi="Times New Roman" w:cs="Times New Roman"/>
          <w:sz w:val="24"/>
          <w:szCs w:val="24"/>
        </w:rPr>
        <w:t xml:space="preserve">H) </w:t>
      </w:r>
      <w:r w:rsidRPr="009A4434">
        <w:rPr>
          <w:rFonts w:ascii="Times New Roman" w:hAnsi="Times New Roman" w:cs="Times New Roman"/>
          <w:i/>
          <w:sz w:val="24"/>
          <w:szCs w:val="24"/>
        </w:rPr>
        <w:t xml:space="preserve"> Fi</w:t>
      </w:r>
      <w:proofErr w:type="gramEnd"/>
      <w:r w:rsidRPr="009A4434">
        <w:rPr>
          <w:rFonts w:ascii="Times New Roman" w:hAnsi="Times New Roman" w:cs="Times New Roman"/>
          <w:i/>
          <w:sz w:val="24"/>
          <w:szCs w:val="24"/>
        </w:rPr>
        <w:t xml:space="preserve"> Zhilal al-Quran</w:t>
      </w:r>
      <w:r w:rsidRPr="009A4434">
        <w:rPr>
          <w:rFonts w:ascii="Times New Roman" w:hAnsi="Times New Roman" w:cs="Times New Roman"/>
          <w:sz w:val="24"/>
          <w:szCs w:val="24"/>
        </w:rPr>
        <w:t>,</w:t>
      </w:r>
      <w:r w:rsidR="006535B7">
        <w:rPr>
          <w:rFonts w:ascii="Times New Roman" w:hAnsi="Times New Roman" w:cs="Times New Roman"/>
          <w:sz w:val="24"/>
          <w:szCs w:val="24"/>
        </w:rPr>
        <w:t xml:space="preserve"> (</w:t>
      </w:r>
      <w:r w:rsidR="00A2186C">
        <w:rPr>
          <w:rFonts w:ascii="Times New Roman" w:hAnsi="Times New Roman" w:cs="Times New Roman"/>
          <w:sz w:val="24"/>
          <w:szCs w:val="24"/>
        </w:rPr>
        <w:t>Cairo :</w:t>
      </w:r>
      <w:r w:rsidRPr="009A4434">
        <w:rPr>
          <w:rFonts w:ascii="Times New Roman" w:hAnsi="Times New Roman" w:cs="Times New Roman"/>
          <w:sz w:val="24"/>
          <w:szCs w:val="24"/>
        </w:rPr>
        <w:t xml:space="preserve"> Dar</w:t>
      </w:r>
      <w:r w:rsidR="00CF388F" w:rsidRPr="009A4434">
        <w:rPr>
          <w:rFonts w:ascii="Times New Roman" w:hAnsi="Times New Roman" w:cs="Times New Roman"/>
          <w:sz w:val="24"/>
          <w:szCs w:val="24"/>
        </w:rPr>
        <w:t xml:space="preserve"> </w:t>
      </w:r>
      <w:r w:rsidRPr="009A4434">
        <w:rPr>
          <w:rFonts w:ascii="Times New Roman" w:hAnsi="Times New Roman" w:cs="Times New Roman"/>
          <w:sz w:val="24"/>
          <w:szCs w:val="24"/>
        </w:rPr>
        <w:t>Syuruq</w:t>
      </w:r>
      <w:r w:rsidR="006535B7">
        <w:rPr>
          <w:rFonts w:ascii="Times New Roman" w:hAnsi="Times New Roman" w:cs="Times New Roman"/>
          <w:sz w:val="24"/>
          <w:szCs w:val="24"/>
        </w:rPr>
        <w:t xml:space="preserve">) </w:t>
      </w:r>
    </w:p>
    <w:p w:rsidR="00CF388F" w:rsidRPr="009A4434" w:rsidRDefault="00353ECF" w:rsidP="006535B7">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Shalah,</w:t>
      </w:r>
      <w:r w:rsidR="006535B7">
        <w:rPr>
          <w:rFonts w:ascii="Times New Roman" w:hAnsi="Times New Roman" w:cs="Times New Roman"/>
          <w:sz w:val="24"/>
          <w:szCs w:val="24"/>
        </w:rPr>
        <w:t xml:space="preserve"> Ibnu. (t.t)</w:t>
      </w:r>
      <w:r w:rsidRPr="009A4434">
        <w:rPr>
          <w:rFonts w:ascii="Times New Roman" w:hAnsi="Times New Roman" w:cs="Times New Roman"/>
          <w:sz w:val="24"/>
          <w:szCs w:val="24"/>
        </w:rPr>
        <w:t xml:space="preserve"> </w:t>
      </w:r>
      <w:r w:rsidRPr="009A4434">
        <w:rPr>
          <w:rFonts w:ascii="Times New Roman" w:hAnsi="Times New Roman" w:cs="Times New Roman"/>
          <w:i/>
          <w:sz w:val="24"/>
          <w:szCs w:val="24"/>
        </w:rPr>
        <w:t>Ulum al-Hadis</w:t>
      </w:r>
      <w:r w:rsidR="00CF388F" w:rsidRPr="009A4434">
        <w:rPr>
          <w:rFonts w:ascii="Times New Roman" w:hAnsi="Times New Roman" w:cs="Times New Roman"/>
          <w:i/>
          <w:sz w:val="24"/>
          <w:szCs w:val="24"/>
        </w:rPr>
        <w:t>t</w:t>
      </w:r>
      <w:proofErr w:type="gramStart"/>
      <w:r w:rsidRPr="009A4434">
        <w:rPr>
          <w:rFonts w:ascii="Times New Roman" w:hAnsi="Times New Roman" w:cs="Times New Roman"/>
          <w:i/>
          <w:sz w:val="24"/>
          <w:szCs w:val="24"/>
        </w:rPr>
        <w:t>, ,</w:t>
      </w:r>
      <w:proofErr w:type="gramEnd"/>
      <w:r w:rsidRPr="009A4434">
        <w:rPr>
          <w:rFonts w:ascii="Times New Roman" w:hAnsi="Times New Roman" w:cs="Times New Roman"/>
          <w:i/>
          <w:sz w:val="24"/>
          <w:szCs w:val="24"/>
        </w:rPr>
        <w:t xml:space="preserve"> Tahqiq Dr. Nuruddin</w:t>
      </w:r>
      <w:r w:rsidR="00CF388F" w:rsidRPr="009A4434">
        <w:rPr>
          <w:rFonts w:ascii="Times New Roman" w:hAnsi="Times New Roman" w:cs="Times New Roman"/>
          <w:sz w:val="24"/>
          <w:szCs w:val="24"/>
        </w:rPr>
        <w:t xml:space="preserve"> ‘Athar, </w:t>
      </w:r>
      <w:r w:rsidR="006535B7">
        <w:rPr>
          <w:rFonts w:ascii="Times New Roman" w:hAnsi="Times New Roman" w:cs="Times New Roman"/>
          <w:sz w:val="24"/>
          <w:szCs w:val="24"/>
        </w:rPr>
        <w:t xml:space="preserve">(Damaskus : </w:t>
      </w:r>
      <w:r w:rsidR="00CF388F" w:rsidRPr="009A4434">
        <w:rPr>
          <w:rFonts w:ascii="Times New Roman" w:hAnsi="Times New Roman" w:cs="Times New Roman"/>
          <w:sz w:val="24"/>
          <w:szCs w:val="24"/>
        </w:rPr>
        <w:t>Dar Fikr</w:t>
      </w:r>
      <w:r w:rsidR="006535B7">
        <w:rPr>
          <w:rFonts w:ascii="Times New Roman" w:hAnsi="Times New Roman" w:cs="Times New Roman"/>
          <w:sz w:val="24"/>
          <w:szCs w:val="24"/>
        </w:rPr>
        <w:t>)</w:t>
      </w:r>
    </w:p>
    <w:p w:rsidR="00CF388F" w:rsidRPr="009A4434" w:rsidRDefault="00353ECF" w:rsidP="006535B7">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9A4434">
        <w:rPr>
          <w:rFonts w:ascii="Times New Roman" w:hAnsi="Times New Roman" w:cs="Times New Roman"/>
          <w:sz w:val="24"/>
          <w:szCs w:val="24"/>
        </w:rPr>
        <w:t>Syekh Muhammad Zarga’,</w:t>
      </w:r>
      <w:r w:rsidR="006535B7">
        <w:rPr>
          <w:rFonts w:ascii="Times New Roman" w:hAnsi="Times New Roman" w:cs="Times New Roman"/>
          <w:sz w:val="24"/>
          <w:szCs w:val="24"/>
        </w:rPr>
        <w:t xml:space="preserve"> Syekh Ahmad Bin. (1989).</w:t>
      </w:r>
      <w:r w:rsidRPr="009A4434">
        <w:rPr>
          <w:rFonts w:ascii="Times New Roman" w:hAnsi="Times New Roman" w:cs="Times New Roman"/>
          <w:sz w:val="24"/>
          <w:szCs w:val="24"/>
        </w:rPr>
        <w:t xml:space="preserve"> </w:t>
      </w:r>
      <w:r w:rsidRPr="009A4434">
        <w:rPr>
          <w:rFonts w:ascii="Times New Roman" w:hAnsi="Times New Roman" w:cs="Times New Roman"/>
          <w:i/>
          <w:sz w:val="24"/>
          <w:szCs w:val="24"/>
        </w:rPr>
        <w:t>Syarah al- Qawaid al-Fiqhiyah</w:t>
      </w:r>
      <w:r w:rsidRPr="009A4434">
        <w:rPr>
          <w:rFonts w:ascii="Times New Roman" w:hAnsi="Times New Roman" w:cs="Times New Roman"/>
          <w:sz w:val="24"/>
          <w:szCs w:val="24"/>
        </w:rPr>
        <w:t xml:space="preserve">, cet II, </w:t>
      </w:r>
      <w:r w:rsidR="006535B7">
        <w:rPr>
          <w:rFonts w:ascii="Times New Roman" w:hAnsi="Times New Roman" w:cs="Times New Roman"/>
          <w:sz w:val="24"/>
          <w:szCs w:val="24"/>
        </w:rPr>
        <w:t>(</w:t>
      </w:r>
      <w:proofErr w:type="gramStart"/>
      <w:r w:rsidR="006535B7">
        <w:rPr>
          <w:rFonts w:ascii="Times New Roman" w:hAnsi="Times New Roman" w:cs="Times New Roman"/>
          <w:sz w:val="24"/>
          <w:szCs w:val="24"/>
        </w:rPr>
        <w:t>Damascus :</w:t>
      </w:r>
      <w:proofErr w:type="gramEnd"/>
      <w:r w:rsidR="006535B7">
        <w:rPr>
          <w:rFonts w:ascii="Times New Roman" w:hAnsi="Times New Roman" w:cs="Times New Roman"/>
          <w:sz w:val="24"/>
          <w:szCs w:val="24"/>
        </w:rPr>
        <w:t xml:space="preserve"> </w:t>
      </w:r>
      <w:r w:rsidRPr="009A4434">
        <w:rPr>
          <w:rFonts w:ascii="Times New Roman" w:hAnsi="Times New Roman" w:cs="Times New Roman"/>
          <w:sz w:val="24"/>
          <w:szCs w:val="24"/>
        </w:rPr>
        <w:t>dar al-</w:t>
      </w:r>
      <w:r w:rsidR="00CF388F" w:rsidRPr="009A4434">
        <w:rPr>
          <w:rFonts w:ascii="Times New Roman" w:hAnsi="Times New Roman" w:cs="Times New Roman"/>
          <w:sz w:val="24"/>
          <w:szCs w:val="24"/>
        </w:rPr>
        <w:tab/>
      </w:r>
      <w:r w:rsidRPr="009A4434">
        <w:rPr>
          <w:rFonts w:ascii="Times New Roman" w:hAnsi="Times New Roman" w:cs="Times New Roman"/>
          <w:sz w:val="24"/>
          <w:szCs w:val="24"/>
        </w:rPr>
        <w:t>Qalam</w:t>
      </w:r>
      <w:r w:rsidR="006535B7">
        <w:rPr>
          <w:rFonts w:ascii="Times New Roman" w:hAnsi="Times New Roman" w:cs="Times New Roman"/>
          <w:sz w:val="24"/>
          <w:szCs w:val="24"/>
        </w:rPr>
        <w:t>)</w:t>
      </w:r>
    </w:p>
    <w:p w:rsidR="00353ECF" w:rsidRPr="009A4434" w:rsidRDefault="00353ECF" w:rsidP="009A4434">
      <w:pPr>
        <w:widowControl w:val="0"/>
        <w:autoSpaceDE w:val="0"/>
        <w:autoSpaceDN w:val="0"/>
        <w:adjustRightInd w:val="0"/>
        <w:spacing w:after="0" w:line="360" w:lineRule="auto"/>
        <w:jc w:val="both"/>
        <w:rPr>
          <w:rFonts w:ascii="Times New Roman" w:hAnsi="Times New Roman" w:cs="Times New Roman"/>
          <w:sz w:val="24"/>
          <w:szCs w:val="24"/>
        </w:rPr>
      </w:pPr>
      <w:r w:rsidRPr="009A4434">
        <w:rPr>
          <w:rFonts w:ascii="Times New Roman" w:hAnsi="Times New Roman" w:cs="Times New Roman"/>
          <w:sz w:val="24"/>
          <w:szCs w:val="24"/>
        </w:rPr>
        <w:t xml:space="preserve">Shihab, </w:t>
      </w:r>
      <w:proofErr w:type="gramStart"/>
      <w:r w:rsidR="006535B7">
        <w:rPr>
          <w:rFonts w:ascii="Times New Roman" w:hAnsi="Times New Roman" w:cs="Times New Roman"/>
          <w:sz w:val="24"/>
          <w:szCs w:val="24"/>
        </w:rPr>
        <w:t>Qurasy .</w:t>
      </w:r>
      <w:proofErr w:type="gramEnd"/>
      <w:r w:rsidR="006535B7">
        <w:rPr>
          <w:rFonts w:ascii="Times New Roman" w:hAnsi="Times New Roman" w:cs="Times New Roman"/>
          <w:sz w:val="24"/>
          <w:szCs w:val="24"/>
        </w:rPr>
        <w:t xml:space="preserve"> (2002).  </w:t>
      </w:r>
      <w:r w:rsidRPr="009A4434">
        <w:rPr>
          <w:rFonts w:ascii="Times New Roman" w:hAnsi="Times New Roman" w:cs="Times New Roman"/>
          <w:i/>
          <w:sz w:val="24"/>
          <w:szCs w:val="24"/>
        </w:rPr>
        <w:t>Tafsir al-Mishbah</w:t>
      </w:r>
      <w:r w:rsidRPr="009A4434">
        <w:rPr>
          <w:rFonts w:ascii="Times New Roman" w:hAnsi="Times New Roman" w:cs="Times New Roman"/>
          <w:sz w:val="24"/>
          <w:szCs w:val="24"/>
        </w:rPr>
        <w:t xml:space="preserve">, </w:t>
      </w:r>
      <w:r w:rsidR="006535B7">
        <w:rPr>
          <w:rFonts w:ascii="Times New Roman" w:hAnsi="Times New Roman" w:cs="Times New Roman"/>
          <w:sz w:val="24"/>
          <w:szCs w:val="24"/>
        </w:rPr>
        <w:t>(</w:t>
      </w:r>
      <w:proofErr w:type="gramStart"/>
      <w:r w:rsidR="006535B7">
        <w:rPr>
          <w:rFonts w:ascii="Times New Roman" w:hAnsi="Times New Roman" w:cs="Times New Roman"/>
          <w:sz w:val="24"/>
          <w:szCs w:val="24"/>
        </w:rPr>
        <w:t>Jakarta :</w:t>
      </w:r>
      <w:proofErr w:type="gramEnd"/>
      <w:r w:rsidR="006535B7">
        <w:rPr>
          <w:rFonts w:ascii="Times New Roman" w:hAnsi="Times New Roman" w:cs="Times New Roman"/>
          <w:sz w:val="24"/>
          <w:szCs w:val="24"/>
        </w:rPr>
        <w:t xml:space="preserve"> </w:t>
      </w:r>
      <w:r w:rsidRPr="009A4434">
        <w:rPr>
          <w:rFonts w:ascii="Times New Roman" w:hAnsi="Times New Roman" w:cs="Times New Roman"/>
          <w:sz w:val="24"/>
          <w:szCs w:val="24"/>
        </w:rPr>
        <w:t>Lentera</w:t>
      </w:r>
      <w:r w:rsidR="005C3980" w:rsidRPr="009A4434">
        <w:rPr>
          <w:rFonts w:ascii="Times New Roman" w:hAnsi="Times New Roman" w:cs="Times New Roman"/>
          <w:sz w:val="24"/>
          <w:szCs w:val="24"/>
        </w:rPr>
        <w:t xml:space="preserve"> </w:t>
      </w:r>
      <w:r w:rsidRPr="009A4434">
        <w:rPr>
          <w:rFonts w:ascii="Times New Roman" w:hAnsi="Times New Roman" w:cs="Times New Roman"/>
          <w:sz w:val="24"/>
          <w:szCs w:val="24"/>
        </w:rPr>
        <w:t>Hat</w:t>
      </w:r>
      <w:r w:rsidR="006535B7">
        <w:rPr>
          <w:rFonts w:ascii="Times New Roman" w:hAnsi="Times New Roman" w:cs="Times New Roman"/>
          <w:sz w:val="24"/>
          <w:szCs w:val="24"/>
        </w:rPr>
        <w:t>i)</w:t>
      </w:r>
    </w:p>
    <w:p w:rsidR="00353ECF" w:rsidRPr="009A4434" w:rsidRDefault="00353ECF" w:rsidP="009A4434">
      <w:pPr>
        <w:widowControl w:val="0"/>
        <w:autoSpaceDE w:val="0"/>
        <w:autoSpaceDN w:val="0"/>
        <w:adjustRightInd w:val="0"/>
        <w:spacing w:after="0" w:line="360" w:lineRule="auto"/>
        <w:jc w:val="both"/>
        <w:rPr>
          <w:rFonts w:ascii="Times New Roman" w:hAnsi="Times New Roman" w:cs="Times New Roman"/>
          <w:sz w:val="24"/>
          <w:szCs w:val="24"/>
        </w:rPr>
      </w:pPr>
    </w:p>
    <w:sectPr w:rsidR="00353ECF" w:rsidRPr="009A4434" w:rsidSect="009A4434">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509" w:rsidRDefault="00284509" w:rsidP="00D24967">
      <w:pPr>
        <w:spacing w:after="0" w:line="240" w:lineRule="auto"/>
      </w:pPr>
      <w:r>
        <w:separator/>
      </w:r>
    </w:p>
  </w:endnote>
  <w:endnote w:type="continuationSeparator" w:id="0">
    <w:p w:rsidR="00284509" w:rsidRDefault="00284509" w:rsidP="00D2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509" w:rsidRDefault="00284509" w:rsidP="00D24967">
      <w:pPr>
        <w:spacing w:after="0" w:line="240" w:lineRule="auto"/>
      </w:pPr>
      <w:r>
        <w:separator/>
      </w:r>
    </w:p>
  </w:footnote>
  <w:footnote w:type="continuationSeparator" w:id="0">
    <w:p w:rsidR="00284509" w:rsidRDefault="00284509" w:rsidP="00D24967">
      <w:pPr>
        <w:spacing w:after="0" w:line="240" w:lineRule="auto"/>
      </w:pPr>
      <w:r>
        <w:continuationSeparator/>
      </w:r>
    </w:p>
  </w:footnote>
  <w:footnote w:id="1">
    <w:p w:rsidR="00CF388F" w:rsidRPr="001B6508" w:rsidRDefault="00CF388F" w:rsidP="001B6508">
      <w:pPr>
        <w:autoSpaceDE w:val="0"/>
        <w:autoSpaceDN w:val="0"/>
        <w:adjustRightInd w:val="0"/>
        <w:spacing w:after="0"/>
        <w:ind w:firstLine="720"/>
        <w:jc w:val="both"/>
        <w:rPr>
          <w:rFonts w:ascii="Times New Roman" w:hAnsi="Times New Roman" w:cs="Times New Roman"/>
          <w:sz w:val="20"/>
          <w:szCs w:val="20"/>
        </w:rPr>
      </w:pPr>
      <w:r w:rsidRPr="001B6508">
        <w:rPr>
          <w:rStyle w:val="FootnoteReference"/>
          <w:rFonts w:ascii="Times New Roman" w:hAnsi="Times New Roman" w:cs="Times New Roman"/>
          <w:sz w:val="20"/>
          <w:szCs w:val="20"/>
        </w:rPr>
        <w:footnoteRef/>
      </w:r>
      <w:r w:rsidRPr="001B6508">
        <w:rPr>
          <w:rFonts w:ascii="Times New Roman" w:hAnsi="Times New Roman" w:cs="Times New Roman"/>
          <w:sz w:val="20"/>
          <w:szCs w:val="20"/>
        </w:rPr>
        <w:t xml:space="preserve"> Dr. Rohi Baalbaki, </w:t>
      </w:r>
      <w:r w:rsidRPr="001B6508">
        <w:rPr>
          <w:rFonts w:ascii="Times New Roman" w:hAnsi="Times New Roman" w:cs="Times New Roman"/>
          <w:i/>
          <w:sz w:val="20"/>
          <w:szCs w:val="20"/>
        </w:rPr>
        <w:t>Al Mawrid A Modren Arabic English Dictionary</w:t>
      </w:r>
      <w:r w:rsidRPr="001B6508">
        <w:rPr>
          <w:rFonts w:ascii="Times New Roman" w:hAnsi="Times New Roman" w:cs="Times New Roman"/>
          <w:sz w:val="20"/>
          <w:szCs w:val="20"/>
        </w:rPr>
        <w:t>, dar al Ilm Almalayin, Beirut, 1995, hal 569, 652. 2</w:t>
      </w:r>
    </w:p>
  </w:footnote>
  <w:footnote w:id="2">
    <w:p w:rsidR="00CF388F" w:rsidRPr="001B6508" w:rsidRDefault="00CF388F" w:rsidP="001B6508">
      <w:pPr>
        <w:autoSpaceDE w:val="0"/>
        <w:autoSpaceDN w:val="0"/>
        <w:adjustRightInd w:val="0"/>
        <w:spacing w:after="0"/>
        <w:ind w:firstLine="720"/>
        <w:jc w:val="both"/>
        <w:rPr>
          <w:rFonts w:ascii="Times New Roman" w:hAnsi="Times New Roman" w:cs="Times New Roman"/>
          <w:sz w:val="20"/>
          <w:szCs w:val="20"/>
        </w:rPr>
      </w:pPr>
      <w:r w:rsidRPr="001B6508">
        <w:rPr>
          <w:rStyle w:val="FootnoteReference"/>
          <w:rFonts w:ascii="Times New Roman" w:hAnsi="Times New Roman" w:cs="Times New Roman"/>
          <w:sz w:val="20"/>
          <w:szCs w:val="20"/>
        </w:rPr>
        <w:footnoteRef/>
      </w:r>
      <w:r w:rsidRPr="001B6508">
        <w:rPr>
          <w:rFonts w:ascii="Times New Roman" w:hAnsi="Times New Roman" w:cs="Times New Roman"/>
          <w:sz w:val="20"/>
          <w:szCs w:val="20"/>
        </w:rPr>
        <w:t xml:space="preserve"> John M. Echols and Hassan Shadily</w:t>
      </w:r>
      <w:r w:rsidRPr="001B6508">
        <w:rPr>
          <w:rFonts w:ascii="Times New Roman" w:hAnsi="Times New Roman" w:cs="Times New Roman"/>
          <w:i/>
          <w:sz w:val="20"/>
          <w:szCs w:val="20"/>
        </w:rPr>
        <w:t>, Kamus Indonesia Inggris,</w:t>
      </w:r>
      <w:r w:rsidRPr="001B6508">
        <w:rPr>
          <w:rFonts w:ascii="Times New Roman" w:hAnsi="Times New Roman" w:cs="Times New Roman"/>
          <w:sz w:val="20"/>
          <w:szCs w:val="20"/>
        </w:rPr>
        <w:t xml:space="preserve"> PT. Gramedia, Jakarta, 2010, hal 156</w:t>
      </w:r>
    </w:p>
  </w:footnote>
  <w:footnote w:id="3">
    <w:p w:rsidR="00E63DB8" w:rsidRPr="00FE068C" w:rsidRDefault="00E63DB8" w:rsidP="00FE068C">
      <w:pPr>
        <w:pStyle w:val="FootnoteText"/>
        <w:ind w:firstLine="720"/>
        <w:rPr>
          <w:rFonts w:ascii="Times New Roman" w:hAnsi="Times New Roman" w:cs="Times New Roman"/>
        </w:rPr>
      </w:pPr>
      <w:r>
        <w:rPr>
          <w:rStyle w:val="FootnoteReference"/>
        </w:rPr>
        <w:footnoteRef/>
      </w:r>
      <w:r>
        <w:t xml:space="preserve"> </w:t>
      </w:r>
      <w:hyperlink r:id="rId1" w:tooltip="Ross E. Dunn (halaman belum tersedia)" w:history="1">
        <w:r w:rsidRPr="00FE068C">
          <w:rPr>
            <w:rStyle w:val="Hyperlink"/>
            <w:rFonts w:ascii="Times New Roman" w:hAnsi="Times New Roman" w:cs="Times New Roman"/>
            <w:color w:val="auto"/>
            <w:u w:val="none"/>
          </w:rPr>
          <w:t>Dunn, Ross E.</w:t>
        </w:r>
      </w:hyperlink>
      <w:r w:rsidRPr="00FE068C">
        <w:rPr>
          <w:rStyle w:val="HTMLCite"/>
          <w:rFonts w:ascii="Times New Roman" w:hAnsi="Times New Roman" w:cs="Times New Roman"/>
          <w:i w:val="0"/>
          <w:iCs w:val="0"/>
        </w:rPr>
        <w:t> (2005), </w:t>
      </w:r>
      <w:r w:rsidRPr="00FE068C">
        <w:rPr>
          <w:rStyle w:val="HTMLCite"/>
          <w:rFonts w:ascii="Times New Roman" w:hAnsi="Times New Roman" w:cs="Times New Roman"/>
        </w:rPr>
        <w:t>The Adventures of Ibn Battuta</w:t>
      </w:r>
      <w:r w:rsidRPr="00FE068C">
        <w:rPr>
          <w:rStyle w:val="HTMLCite"/>
          <w:rFonts w:ascii="Times New Roman" w:hAnsi="Times New Roman" w:cs="Times New Roman"/>
          <w:i w:val="0"/>
          <w:iCs w:val="0"/>
        </w:rPr>
        <w:t>, University of California Press, </w:t>
      </w:r>
      <w:hyperlink r:id="rId2" w:tooltip="International Standard Book Number" w:history="1">
        <w:r w:rsidRPr="00FE068C">
          <w:rPr>
            <w:rStyle w:val="Hyperlink"/>
            <w:rFonts w:ascii="Times New Roman" w:hAnsi="Times New Roman" w:cs="Times New Roman"/>
            <w:color w:val="auto"/>
            <w:u w:val="none"/>
          </w:rPr>
          <w:t>ISBN</w:t>
        </w:r>
      </w:hyperlink>
      <w:r w:rsidRPr="00FE068C">
        <w:rPr>
          <w:rStyle w:val="HTMLCite"/>
          <w:rFonts w:ascii="Times New Roman" w:hAnsi="Times New Roman" w:cs="Times New Roman"/>
          <w:i w:val="0"/>
          <w:iCs w:val="0"/>
        </w:rPr>
        <w:t> </w:t>
      </w:r>
      <w:hyperlink r:id="rId3" w:tooltip="Istimewa:Sumber buku/0-520-24385-4" w:history="1">
        <w:r w:rsidRPr="00FE068C">
          <w:rPr>
            <w:rStyle w:val="Hyperlink"/>
            <w:rFonts w:ascii="Times New Roman" w:hAnsi="Times New Roman" w:cs="Times New Roman"/>
            <w:color w:val="auto"/>
            <w:u w:val="none"/>
          </w:rPr>
          <w:t>0-520-24385-4</w:t>
        </w:r>
      </w:hyperlink>
      <w:r w:rsidRPr="00FE068C">
        <w:rPr>
          <w:rFonts w:ascii="Times New Roman" w:hAnsi="Times New Roman" w:cs="Times New Roman"/>
          <w:shd w:val="clear" w:color="auto" w:fill="FFFFFF"/>
        </w:rPr>
        <w:t>. First published in 1986</w:t>
      </w:r>
      <w:r w:rsidRPr="00FE068C">
        <w:rPr>
          <w:rFonts w:ascii="Times New Roman" w:hAnsi="Times New Roman" w:cs="Times New Roman"/>
          <w:shd w:val="clear" w:color="auto" w:fill="FFFFFF"/>
        </w:rPr>
        <w:t xml:space="preserve">. </w:t>
      </w:r>
      <w:r w:rsidR="00FE068C">
        <w:rPr>
          <w:rFonts w:ascii="Times New Roman" w:hAnsi="Times New Roman" w:cs="Times New Roman"/>
          <w:shd w:val="clear" w:color="auto" w:fill="FFFFFF"/>
        </w:rPr>
        <w:t>h</w:t>
      </w:r>
      <w:r w:rsidR="00FE068C" w:rsidRPr="00FE068C">
        <w:rPr>
          <w:rFonts w:ascii="Times New Roman" w:hAnsi="Times New Roman" w:cs="Times New Roman"/>
          <w:shd w:val="clear" w:color="auto" w:fill="FFFFFF"/>
        </w:rPr>
        <w:t>lm 20</w:t>
      </w:r>
    </w:p>
  </w:footnote>
  <w:footnote w:id="4">
    <w:p w:rsidR="00574BAD" w:rsidRPr="001B6508" w:rsidRDefault="00574BAD" w:rsidP="001B6508">
      <w:pPr>
        <w:pStyle w:val="FootnoteText"/>
        <w:ind w:firstLine="720"/>
        <w:rPr>
          <w:rFonts w:ascii="Times New Roman" w:hAnsi="Times New Roman" w:cs="Times New Roman"/>
        </w:rPr>
      </w:pPr>
      <w:r w:rsidRPr="001B6508">
        <w:rPr>
          <w:rStyle w:val="FootnoteReference"/>
          <w:rFonts w:ascii="Times New Roman" w:hAnsi="Times New Roman" w:cs="Times New Roman"/>
        </w:rPr>
        <w:footnoteRef/>
      </w:r>
      <w:r w:rsidRPr="001B6508">
        <w:rPr>
          <w:rFonts w:ascii="Times New Roman" w:hAnsi="Times New Roman" w:cs="Times New Roman"/>
        </w:rPr>
        <w:t xml:space="preserve"> </w:t>
      </w:r>
      <w:r w:rsidR="00562B78" w:rsidRPr="001B6508">
        <w:rPr>
          <w:rFonts w:ascii="Times New Roman" w:hAnsi="Times New Roman" w:cs="Times New Roman"/>
        </w:rPr>
        <w:t xml:space="preserve">Djam`an Satori, Aan Komariah, </w:t>
      </w:r>
      <w:r w:rsidR="00562B78" w:rsidRPr="001B6508">
        <w:rPr>
          <w:rFonts w:ascii="Times New Roman" w:hAnsi="Times New Roman" w:cs="Times New Roman"/>
          <w:i/>
        </w:rPr>
        <w:t xml:space="preserve">Metodologi Penelitian </w:t>
      </w:r>
      <w:proofErr w:type="gramStart"/>
      <w:r w:rsidR="00562B78" w:rsidRPr="001B6508">
        <w:rPr>
          <w:rFonts w:ascii="Times New Roman" w:hAnsi="Times New Roman" w:cs="Times New Roman"/>
          <w:i/>
        </w:rPr>
        <w:t>Kualitatif</w:t>
      </w:r>
      <w:r w:rsidR="00562B78" w:rsidRPr="001B6508">
        <w:rPr>
          <w:rFonts w:ascii="Times New Roman" w:hAnsi="Times New Roman" w:cs="Times New Roman"/>
        </w:rPr>
        <w:t>,(</w:t>
      </w:r>
      <w:proofErr w:type="gramEnd"/>
      <w:r w:rsidR="00562B78" w:rsidRPr="001B6508">
        <w:rPr>
          <w:rFonts w:ascii="Times New Roman" w:hAnsi="Times New Roman" w:cs="Times New Roman"/>
        </w:rPr>
        <w:t xml:space="preserve">Bandung. </w:t>
      </w:r>
      <w:proofErr w:type="gramStart"/>
      <w:r w:rsidR="00562B78" w:rsidRPr="001B6508">
        <w:rPr>
          <w:rFonts w:ascii="Times New Roman" w:hAnsi="Times New Roman" w:cs="Times New Roman"/>
        </w:rPr>
        <w:t>Alfabeta,  2009</w:t>
      </w:r>
      <w:proofErr w:type="gramEnd"/>
      <w:r w:rsidR="00562B78" w:rsidRPr="001B6508">
        <w:rPr>
          <w:rFonts w:ascii="Times New Roman" w:hAnsi="Times New Roman" w:cs="Times New Roman"/>
        </w:rPr>
        <w:t>), h</w:t>
      </w:r>
      <w:r w:rsidR="001B6508" w:rsidRPr="001B6508">
        <w:rPr>
          <w:rFonts w:ascii="Times New Roman" w:hAnsi="Times New Roman" w:cs="Times New Roman"/>
        </w:rPr>
        <w:t>l</w:t>
      </w:r>
      <w:r w:rsidR="00FE068C">
        <w:rPr>
          <w:rFonts w:ascii="Times New Roman" w:hAnsi="Times New Roman" w:cs="Times New Roman"/>
        </w:rPr>
        <w:t>m</w:t>
      </w:r>
      <w:r w:rsidR="00562B78" w:rsidRPr="001B6508">
        <w:rPr>
          <w:rFonts w:ascii="Times New Roman" w:hAnsi="Times New Roman" w:cs="Times New Roman"/>
        </w:rPr>
        <w:t>. 25</w:t>
      </w:r>
    </w:p>
  </w:footnote>
  <w:footnote w:id="5">
    <w:p w:rsidR="00CF388F" w:rsidRPr="001B6508" w:rsidRDefault="00CF388F" w:rsidP="001B6508">
      <w:pPr>
        <w:pStyle w:val="FootnoteText"/>
        <w:ind w:firstLine="720"/>
        <w:rPr>
          <w:rFonts w:ascii="Times New Roman" w:hAnsi="Times New Roman" w:cs="Times New Roman"/>
        </w:rPr>
      </w:pPr>
      <w:r w:rsidRPr="001B6508">
        <w:rPr>
          <w:rStyle w:val="FootnoteReference"/>
          <w:rFonts w:ascii="Times New Roman" w:hAnsi="Times New Roman" w:cs="Times New Roman"/>
        </w:rPr>
        <w:footnoteRef/>
      </w:r>
      <w:r w:rsidRPr="001B6508">
        <w:rPr>
          <w:rFonts w:ascii="Times New Roman" w:hAnsi="Times New Roman" w:cs="Times New Roman"/>
        </w:rPr>
        <w:t xml:space="preserve"> Al-Raghib al-Alashfihani, </w:t>
      </w:r>
      <w:r w:rsidRPr="001B6508">
        <w:rPr>
          <w:rFonts w:ascii="Times New Roman" w:hAnsi="Times New Roman" w:cs="Times New Roman"/>
          <w:i/>
        </w:rPr>
        <w:t>Mu’jam al-Quran Li Alfaz al-Quran</w:t>
      </w:r>
      <w:r w:rsidRPr="001B6508">
        <w:rPr>
          <w:rFonts w:ascii="Times New Roman" w:hAnsi="Times New Roman" w:cs="Times New Roman"/>
        </w:rPr>
        <w:t>, (Dar Fikr, Beirut, 1989 M), hl</w:t>
      </w:r>
      <w:r w:rsidR="00FE068C">
        <w:rPr>
          <w:rFonts w:ascii="Times New Roman" w:hAnsi="Times New Roman" w:cs="Times New Roman"/>
        </w:rPr>
        <w:t>m</w:t>
      </w:r>
      <w:r w:rsidRPr="001B6508">
        <w:rPr>
          <w:rFonts w:ascii="Times New Roman" w:hAnsi="Times New Roman" w:cs="Times New Roman"/>
        </w:rPr>
        <w:t xml:space="preserve"> 105</w:t>
      </w:r>
    </w:p>
  </w:footnote>
  <w:footnote w:id="6">
    <w:p w:rsidR="00CF388F" w:rsidRPr="001B6508" w:rsidRDefault="00CF388F" w:rsidP="001B6508">
      <w:pPr>
        <w:pStyle w:val="FootnoteText"/>
        <w:ind w:firstLine="720"/>
        <w:rPr>
          <w:rFonts w:ascii="Times New Roman" w:hAnsi="Times New Roman" w:cs="Times New Roman"/>
        </w:rPr>
      </w:pPr>
      <w:r w:rsidRPr="001B6508">
        <w:rPr>
          <w:rStyle w:val="FootnoteReference"/>
          <w:rFonts w:ascii="Times New Roman" w:hAnsi="Times New Roman" w:cs="Times New Roman"/>
        </w:rPr>
        <w:footnoteRef/>
      </w:r>
      <w:r w:rsidRPr="001B6508">
        <w:rPr>
          <w:rFonts w:ascii="Times New Roman" w:hAnsi="Times New Roman" w:cs="Times New Roman"/>
        </w:rPr>
        <w:t xml:space="preserve"> Ibid hal 112</w:t>
      </w:r>
    </w:p>
  </w:footnote>
  <w:footnote w:id="7">
    <w:p w:rsidR="00CF388F" w:rsidRPr="001B6508" w:rsidRDefault="00CF388F" w:rsidP="001B6508">
      <w:pPr>
        <w:pStyle w:val="FootnoteText"/>
        <w:ind w:firstLine="720"/>
        <w:rPr>
          <w:rFonts w:ascii="Times New Roman" w:hAnsi="Times New Roman" w:cs="Times New Roman"/>
        </w:rPr>
      </w:pPr>
      <w:r w:rsidRPr="001B6508">
        <w:rPr>
          <w:rStyle w:val="FootnoteReference"/>
          <w:rFonts w:ascii="Times New Roman" w:hAnsi="Times New Roman" w:cs="Times New Roman"/>
        </w:rPr>
        <w:footnoteRef/>
      </w:r>
      <w:r w:rsidRPr="001B6508">
        <w:rPr>
          <w:rFonts w:ascii="Times New Roman" w:hAnsi="Times New Roman" w:cs="Times New Roman"/>
        </w:rPr>
        <w:t xml:space="preserve">  Ibid hal 89, lihat juga Muhammad Fuad Abdul Baqy, </w:t>
      </w:r>
      <w:r w:rsidRPr="001B6508">
        <w:rPr>
          <w:rFonts w:ascii="Times New Roman" w:hAnsi="Times New Roman" w:cs="Times New Roman"/>
          <w:i/>
        </w:rPr>
        <w:t>Mu’jam al- Mufahris Li-Alfaz al-Quran</w:t>
      </w:r>
      <w:r w:rsidRPr="001B6508">
        <w:rPr>
          <w:rFonts w:ascii="Times New Roman" w:hAnsi="Times New Roman" w:cs="Times New Roman"/>
        </w:rPr>
        <w:t>, (Maktabah Islamiyah, Istanbul, Turki, 1984 M)</w:t>
      </w:r>
    </w:p>
  </w:footnote>
  <w:footnote w:id="8">
    <w:p w:rsidR="00CF388F" w:rsidRPr="001B6508" w:rsidRDefault="00CF388F" w:rsidP="001B6508">
      <w:pPr>
        <w:pStyle w:val="FootnoteText"/>
        <w:ind w:firstLine="720"/>
        <w:rPr>
          <w:rFonts w:ascii="Times New Roman" w:hAnsi="Times New Roman" w:cs="Times New Roman"/>
        </w:rPr>
      </w:pPr>
      <w:r w:rsidRPr="001B6508">
        <w:rPr>
          <w:rStyle w:val="FootnoteReference"/>
          <w:rFonts w:ascii="Times New Roman" w:hAnsi="Times New Roman" w:cs="Times New Roman"/>
        </w:rPr>
        <w:footnoteRef/>
      </w:r>
      <w:r w:rsidRPr="001B6508">
        <w:rPr>
          <w:rFonts w:ascii="Times New Roman" w:hAnsi="Times New Roman" w:cs="Times New Roman"/>
        </w:rPr>
        <w:t xml:space="preserve"> Imam Bukhari dalam Sahehnya bab </w:t>
      </w:r>
      <w:r w:rsidRPr="00CF05E3">
        <w:rPr>
          <w:rFonts w:ascii="Times New Roman" w:hAnsi="Times New Roman" w:cs="Times New Roman"/>
          <w:i/>
        </w:rPr>
        <w:t>Fadhlu Shalah fi Masjid Makkah wa Madinah</w:t>
      </w:r>
      <w:r w:rsidRPr="001B6508">
        <w:rPr>
          <w:rFonts w:ascii="Times New Roman" w:hAnsi="Times New Roman" w:cs="Times New Roman"/>
        </w:rPr>
        <w:t xml:space="preserve">, jilid 4, hal 491, no. 1189 dan Imam Muslim dalam Sahehnya bab </w:t>
      </w:r>
      <w:r w:rsidRPr="00CF05E3">
        <w:rPr>
          <w:rFonts w:ascii="Times New Roman" w:hAnsi="Times New Roman" w:cs="Times New Roman"/>
          <w:i/>
        </w:rPr>
        <w:t>La Tasyuddu al-Rihal Illa fi Tsalatsa</w:t>
      </w:r>
      <w:r w:rsidRPr="001B6508">
        <w:rPr>
          <w:rFonts w:ascii="Times New Roman" w:hAnsi="Times New Roman" w:cs="Times New Roman"/>
        </w:rPr>
        <w:t xml:space="preserve">, jilid 4, hal </w:t>
      </w:r>
      <w:proofErr w:type="gramStart"/>
      <w:r w:rsidRPr="001B6508">
        <w:rPr>
          <w:rFonts w:ascii="Times New Roman" w:hAnsi="Times New Roman" w:cs="Times New Roman"/>
        </w:rPr>
        <w:t>126,no.</w:t>
      </w:r>
      <w:proofErr w:type="gramEnd"/>
      <w:r w:rsidRPr="001B6508">
        <w:rPr>
          <w:rFonts w:ascii="Times New Roman" w:hAnsi="Times New Roman" w:cs="Times New Roman"/>
        </w:rPr>
        <w:t xml:space="preserve"> 3450</w:t>
      </w:r>
    </w:p>
  </w:footnote>
  <w:footnote w:id="9">
    <w:p w:rsidR="00CF388F" w:rsidRPr="001B6508" w:rsidRDefault="00CF388F" w:rsidP="001B6508">
      <w:pPr>
        <w:pStyle w:val="FootnoteText"/>
        <w:ind w:firstLine="720"/>
        <w:rPr>
          <w:rFonts w:ascii="Times New Roman" w:hAnsi="Times New Roman" w:cs="Times New Roman"/>
        </w:rPr>
      </w:pPr>
      <w:r w:rsidRPr="001B6508">
        <w:rPr>
          <w:rStyle w:val="FootnoteReference"/>
          <w:rFonts w:ascii="Times New Roman" w:hAnsi="Times New Roman" w:cs="Times New Roman"/>
        </w:rPr>
        <w:footnoteRef/>
      </w:r>
      <w:r w:rsidRPr="001B6508">
        <w:rPr>
          <w:rFonts w:ascii="Times New Roman" w:hAnsi="Times New Roman" w:cs="Times New Roman"/>
        </w:rPr>
        <w:t xml:space="preserve"> Ibid hal 74</w:t>
      </w:r>
    </w:p>
  </w:footnote>
  <w:footnote w:id="10">
    <w:p w:rsidR="00CF388F" w:rsidRPr="001B6508" w:rsidRDefault="00CF388F" w:rsidP="001B6508">
      <w:pPr>
        <w:pStyle w:val="FootnoteText"/>
        <w:ind w:firstLine="720"/>
      </w:pPr>
      <w:r w:rsidRPr="001B6508">
        <w:rPr>
          <w:rStyle w:val="FootnoteReference"/>
        </w:rPr>
        <w:footnoteRef/>
      </w:r>
      <w:r w:rsidRPr="001B6508">
        <w:t xml:space="preserve"> </w:t>
      </w:r>
      <w:r w:rsidRPr="001B6508">
        <w:rPr>
          <w:rFonts w:ascii="Times New Roman" w:hAnsi="Times New Roman" w:cs="Times New Roman"/>
        </w:rPr>
        <w:t>Ibid hal 23</w:t>
      </w:r>
    </w:p>
  </w:footnote>
  <w:footnote w:id="11">
    <w:p w:rsidR="00CF388F" w:rsidRPr="001B6508" w:rsidRDefault="00CF388F" w:rsidP="001B6508">
      <w:pPr>
        <w:autoSpaceDE w:val="0"/>
        <w:autoSpaceDN w:val="0"/>
        <w:adjustRightInd w:val="0"/>
        <w:ind w:firstLine="720"/>
        <w:jc w:val="both"/>
        <w:rPr>
          <w:rFonts w:ascii="Times New Roman" w:hAnsi="Times New Roman" w:cs="Times New Roman"/>
          <w:sz w:val="20"/>
          <w:szCs w:val="20"/>
        </w:rPr>
      </w:pPr>
      <w:r w:rsidRPr="001B6508">
        <w:rPr>
          <w:rStyle w:val="FootnoteReference"/>
          <w:sz w:val="20"/>
          <w:szCs w:val="20"/>
        </w:rPr>
        <w:footnoteRef/>
      </w:r>
      <w:r w:rsidRPr="001B6508">
        <w:rPr>
          <w:sz w:val="20"/>
          <w:szCs w:val="20"/>
        </w:rPr>
        <w:t xml:space="preserve"> </w:t>
      </w:r>
      <w:r w:rsidRPr="001B6508">
        <w:rPr>
          <w:rFonts w:ascii="Times New Roman" w:hAnsi="Times New Roman" w:cs="Times New Roman"/>
          <w:sz w:val="20"/>
          <w:szCs w:val="20"/>
        </w:rPr>
        <w:t>Ibid hal 102.</w:t>
      </w:r>
    </w:p>
    <w:p w:rsidR="00CF388F" w:rsidRDefault="00CF388F">
      <w:pPr>
        <w:pStyle w:val="FootnoteText"/>
      </w:pPr>
    </w:p>
  </w:footnote>
  <w:footnote w:id="12">
    <w:p w:rsidR="00CF388F" w:rsidRPr="001B6508" w:rsidRDefault="00CF388F" w:rsidP="001B6508">
      <w:pPr>
        <w:autoSpaceDE w:val="0"/>
        <w:autoSpaceDN w:val="0"/>
        <w:adjustRightInd w:val="0"/>
        <w:spacing w:after="0"/>
        <w:ind w:firstLine="720"/>
        <w:jc w:val="both"/>
        <w:rPr>
          <w:rFonts w:ascii="Times New Roman" w:hAnsi="Times New Roman" w:cs="Times New Roman"/>
          <w:sz w:val="20"/>
          <w:szCs w:val="20"/>
        </w:rPr>
      </w:pPr>
      <w:r w:rsidRPr="001B6508">
        <w:rPr>
          <w:rStyle w:val="FootnoteReference"/>
          <w:sz w:val="20"/>
          <w:szCs w:val="20"/>
        </w:rPr>
        <w:footnoteRef/>
      </w:r>
      <w:r w:rsidRPr="001B6508">
        <w:rPr>
          <w:sz w:val="20"/>
          <w:szCs w:val="20"/>
        </w:rPr>
        <w:t xml:space="preserve"> </w:t>
      </w:r>
      <w:r w:rsidRPr="001B6508">
        <w:rPr>
          <w:rFonts w:ascii="Times New Roman" w:hAnsi="Times New Roman" w:cs="Times New Roman"/>
          <w:sz w:val="20"/>
          <w:szCs w:val="20"/>
        </w:rPr>
        <w:t>Lihat al-</w:t>
      </w:r>
      <w:proofErr w:type="gramStart"/>
      <w:r w:rsidRPr="001B6508">
        <w:rPr>
          <w:rFonts w:ascii="Times New Roman" w:hAnsi="Times New Roman" w:cs="Times New Roman"/>
          <w:sz w:val="20"/>
          <w:szCs w:val="20"/>
        </w:rPr>
        <w:t>Baghawi ,</w:t>
      </w:r>
      <w:proofErr w:type="gramEnd"/>
      <w:r w:rsidRPr="001B6508">
        <w:rPr>
          <w:rFonts w:ascii="Times New Roman" w:hAnsi="Times New Roman" w:cs="Times New Roman"/>
          <w:sz w:val="20"/>
          <w:szCs w:val="20"/>
        </w:rPr>
        <w:t xml:space="preserve"> Syarh al-Sunnah, jilid 1, hal. 364, al-</w:t>
      </w:r>
      <w:proofErr w:type="gramStart"/>
      <w:r w:rsidRPr="001B6508">
        <w:rPr>
          <w:rFonts w:ascii="Times New Roman" w:hAnsi="Times New Roman" w:cs="Times New Roman"/>
          <w:sz w:val="20"/>
          <w:szCs w:val="20"/>
        </w:rPr>
        <w:t>Bayhaqi ,</w:t>
      </w:r>
      <w:proofErr w:type="gramEnd"/>
      <w:r w:rsidRPr="001B6508">
        <w:rPr>
          <w:rFonts w:ascii="Times New Roman" w:hAnsi="Times New Roman" w:cs="Times New Roman"/>
          <w:sz w:val="20"/>
          <w:szCs w:val="20"/>
        </w:rPr>
        <w:t xml:space="preserve"> Syu’ab al-Iman, jilid. 9, hal. 255, dan Ibn al-Mubarak, al-Zuhd wa al- Raqa’iq, jilid 2, hal. 37. 13 Ibid hal 174</w:t>
      </w:r>
    </w:p>
  </w:footnote>
  <w:footnote w:id="13">
    <w:p w:rsidR="00CF388F" w:rsidRPr="001B6508" w:rsidRDefault="00CF388F" w:rsidP="001B6508">
      <w:pPr>
        <w:pStyle w:val="FootnoteText"/>
        <w:ind w:firstLine="720"/>
      </w:pPr>
      <w:r w:rsidRPr="001B6508">
        <w:rPr>
          <w:rStyle w:val="FootnoteReference"/>
          <w:rFonts w:ascii="Times New Roman" w:hAnsi="Times New Roman" w:cs="Times New Roman"/>
        </w:rPr>
        <w:footnoteRef/>
      </w:r>
      <w:r w:rsidRPr="001B6508">
        <w:rPr>
          <w:rFonts w:ascii="Times New Roman" w:hAnsi="Times New Roman" w:cs="Times New Roman"/>
        </w:rPr>
        <w:t xml:space="preserve">  Ibid hal 174</w:t>
      </w:r>
      <w:r w:rsidRPr="001B6508">
        <w:rPr>
          <w:rFonts w:ascii="Arial" w:hAnsi="Arial" w:cs="Arial"/>
        </w:rPr>
        <w:t>.</w:t>
      </w:r>
    </w:p>
  </w:footnote>
  <w:footnote w:id="14">
    <w:p w:rsidR="00CF388F" w:rsidRPr="001B6508" w:rsidRDefault="00CF388F" w:rsidP="001B6508">
      <w:pPr>
        <w:autoSpaceDE w:val="0"/>
        <w:autoSpaceDN w:val="0"/>
        <w:adjustRightInd w:val="0"/>
        <w:spacing w:after="0"/>
        <w:ind w:firstLine="720"/>
        <w:jc w:val="both"/>
        <w:rPr>
          <w:rFonts w:ascii="Times New Roman" w:hAnsi="Times New Roman" w:cs="Times New Roman"/>
          <w:sz w:val="20"/>
          <w:szCs w:val="20"/>
        </w:rPr>
      </w:pPr>
      <w:r w:rsidRPr="001B6508">
        <w:rPr>
          <w:rStyle w:val="FootnoteReference"/>
          <w:sz w:val="20"/>
          <w:szCs w:val="20"/>
        </w:rPr>
        <w:footnoteRef/>
      </w:r>
      <w:r w:rsidRPr="001B6508">
        <w:rPr>
          <w:sz w:val="20"/>
          <w:szCs w:val="20"/>
        </w:rPr>
        <w:t xml:space="preserve">  </w:t>
      </w:r>
      <w:r w:rsidRPr="001B6508">
        <w:rPr>
          <w:rFonts w:ascii="Times New Roman" w:hAnsi="Times New Roman" w:cs="Times New Roman"/>
          <w:sz w:val="20"/>
          <w:szCs w:val="20"/>
        </w:rPr>
        <w:t>Penjelasan lebih dalam tentang pinsif dan tujuan hijrah, dapat</w:t>
      </w:r>
    </w:p>
    <w:p w:rsidR="00CF388F" w:rsidRPr="001B6508" w:rsidRDefault="00CF388F" w:rsidP="00E57373">
      <w:pPr>
        <w:autoSpaceDE w:val="0"/>
        <w:autoSpaceDN w:val="0"/>
        <w:adjustRightInd w:val="0"/>
        <w:spacing w:after="0"/>
        <w:jc w:val="both"/>
        <w:rPr>
          <w:rFonts w:ascii="Times New Roman" w:hAnsi="Times New Roman" w:cs="Times New Roman"/>
          <w:sz w:val="20"/>
          <w:szCs w:val="20"/>
        </w:rPr>
      </w:pPr>
      <w:r w:rsidRPr="001B6508">
        <w:rPr>
          <w:rFonts w:ascii="Times New Roman" w:hAnsi="Times New Roman" w:cs="Times New Roman"/>
          <w:sz w:val="20"/>
          <w:szCs w:val="20"/>
        </w:rPr>
        <w:t>merujuk tafsir suat Annisa</w:t>
      </w:r>
      <w:proofErr w:type="gramStart"/>
      <w:r w:rsidRPr="001B6508">
        <w:rPr>
          <w:rFonts w:ascii="Times New Roman" w:hAnsi="Times New Roman" w:cs="Times New Roman"/>
          <w:sz w:val="20"/>
          <w:szCs w:val="20"/>
        </w:rPr>
        <w:t>’ :</w:t>
      </w:r>
      <w:proofErr w:type="gramEnd"/>
      <w:r w:rsidRPr="001B6508">
        <w:rPr>
          <w:rFonts w:ascii="Times New Roman" w:hAnsi="Times New Roman" w:cs="Times New Roman"/>
          <w:sz w:val="20"/>
          <w:szCs w:val="20"/>
        </w:rPr>
        <w:t xml:space="preserve"> 100, dalam tafsir Abu Abdullah Muhammad Al-Anshari Al-Qurthubi, Al-Jami’ Li Al-Ahkam al-Quran, (Dar al-Kutub alIlmiah, Beirut, 1993 M, juz 3), hal 59, dan Ibnu Katsir, Imaduddin Abu al- Fida’ Ismail, </w:t>
      </w:r>
      <w:r w:rsidRPr="00A2186C">
        <w:rPr>
          <w:rFonts w:ascii="Times New Roman" w:hAnsi="Times New Roman" w:cs="Times New Roman"/>
          <w:i/>
          <w:sz w:val="20"/>
          <w:szCs w:val="20"/>
        </w:rPr>
        <w:t>Tafsir al-Quran al-Karim, (</w:t>
      </w:r>
      <w:r w:rsidRPr="001B6508">
        <w:rPr>
          <w:rFonts w:ascii="Times New Roman" w:hAnsi="Times New Roman" w:cs="Times New Roman"/>
          <w:sz w:val="20"/>
          <w:szCs w:val="20"/>
        </w:rPr>
        <w:t>Dar Maktabah al-Hilal, Beirut, cet 1, 1986 M), hal 94.</w:t>
      </w:r>
    </w:p>
  </w:footnote>
  <w:footnote w:id="15">
    <w:p w:rsidR="00CF388F" w:rsidRPr="001B6508" w:rsidRDefault="00CF388F" w:rsidP="001B6508">
      <w:pPr>
        <w:autoSpaceDE w:val="0"/>
        <w:autoSpaceDN w:val="0"/>
        <w:adjustRightInd w:val="0"/>
        <w:spacing w:after="0"/>
        <w:ind w:firstLine="720"/>
        <w:jc w:val="both"/>
        <w:rPr>
          <w:rFonts w:ascii="Times New Roman" w:hAnsi="Times New Roman" w:cs="Times New Roman"/>
          <w:sz w:val="20"/>
          <w:szCs w:val="20"/>
        </w:rPr>
      </w:pPr>
      <w:r w:rsidRPr="001B6508">
        <w:rPr>
          <w:rStyle w:val="FootnoteReference"/>
          <w:sz w:val="20"/>
          <w:szCs w:val="20"/>
        </w:rPr>
        <w:footnoteRef/>
      </w:r>
      <w:r w:rsidRPr="001B6508">
        <w:rPr>
          <w:sz w:val="20"/>
          <w:szCs w:val="20"/>
        </w:rPr>
        <w:t xml:space="preserve">  </w:t>
      </w:r>
      <w:r w:rsidRPr="001B6508">
        <w:rPr>
          <w:rFonts w:ascii="Times New Roman" w:hAnsi="Times New Roman" w:cs="Times New Roman"/>
          <w:sz w:val="20"/>
          <w:szCs w:val="20"/>
        </w:rPr>
        <w:t xml:space="preserve">Said Quthub, </w:t>
      </w:r>
      <w:r w:rsidRPr="00A2186C">
        <w:rPr>
          <w:rFonts w:ascii="Times New Roman" w:hAnsi="Times New Roman" w:cs="Times New Roman"/>
          <w:i/>
          <w:sz w:val="20"/>
          <w:szCs w:val="20"/>
        </w:rPr>
        <w:t>Fizhila Li al-Quran</w:t>
      </w:r>
      <w:r w:rsidRPr="001B6508">
        <w:rPr>
          <w:rFonts w:ascii="Times New Roman" w:hAnsi="Times New Roman" w:cs="Times New Roman"/>
          <w:sz w:val="20"/>
          <w:szCs w:val="20"/>
        </w:rPr>
        <w:t>, (Dar Syuruq, Cairo, 2001 M), juz 5 hal 28.</w:t>
      </w:r>
    </w:p>
  </w:footnote>
  <w:footnote w:id="16">
    <w:p w:rsidR="00CF388F" w:rsidRPr="00A2186C" w:rsidRDefault="00CF388F" w:rsidP="00A2186C">
      <w:pPr>
        <w:autoSpaceDE w:val="0"/>
        <w:autoSpaceDN w:val="0"/>
        <w:adjustRightInd w:val="0"/>
        <w:ind w:firstLine="720"/>
        <w:jc w:val="both"/>
        <w:rPr>
          <w:rFonts w:ascii="Times New Roman" w:hAnsi="Times New Roman" w:cs="Times New Roman"/>
          <w:sz w:val="20"/>
          <w:szCs w:val="20"/>
        </w:rPr>
      </w:pPr>
      <w:r w:rsidRPr="00A2186C">
        <w:rPr>
          <w:rStyle w:val="FootnoteReference"/>
          <w:sz w:val="20"/>
          <w:szCs w:val="20"/>
        </w:rPr>
        <w:footnoteRef/>
      </w:r>
      <w:r w:rsidRPr="00A2186C">
        <w:rPr>
          <w:sz w:val="20"/>
          <w:szCs w:val="20"/>
        </w:rPr>
        <w:t xml:space="preserve"> </w:t>
      </w:r>
      <w:r w:rsidRPr="00A2186C">
        <w:rPr>
          <w:rFonts w:ascii="Times New Roman" w:hAnsi="Times New Roman" w:cs="Times New Roman"/>
          <w:sz w:val="20"/>
          <w:szCs w:val="20"/>
        </w:rPr>
        <w:t>Istilah ini terdapat diberbagai kitab Musthalah Hadis, yang merupakan bagian dari pembahasan yang terdapat dalam disiplin ilmu ini. Lebih jelas bisa dilihat dalam kitab Ulum al-Hadis, Ibnu Shalah, Tahqiq Dr. Nuruddin ‘Athar, (Dar Fikr, Damaskus, 1998), hal 256. Dr. Muhammad Khilal Muhammad al-Sisi, al-Dhiya’ al-Mubin fi Manahij al-Muhadditsin, (Mathba’ah Amanah, Cairo, 1994 M), hal 141-150.</w:t>
      </w:r>
    </w:p>
  </w:footnote>
  <w:footnote w:id="17">
    <w:p w:rsidR="00CF388F" w:rsidRPr="00A2186C" w:rsidRDefault="00CF388F" w:rsidP="00A2186C">
      <w:pPr>
        <w:autoSpaceDE w:val="0"/>
        <w:autoSpaceDN w:val="0"/>
        <w:adjustRightInd w:val="0"/>
        <w:spacing w:after="0"/>
        <w:ind w:firstLine="720"/>
        <w:jc w:val="both"/>
        <w:rPr>
          <w:rFonts w:ascii="Times New Roman" w:hAnsi="Times New Roman" w:cs="Times New Roman"/>
          <w:sz w:val="20"/>
          <w:szCs w:val="20"/>
        </w:rPr>
      </w:pPr>
      <w:r w:rsidRPr="00A2186C">
        <w:rPr>
          <w:rStyle w:val="FootnoteReference"/>
          <w:sz w:val="20"/>
          <w:szCs w:val="20"/>
        </w:rPr>
        <w:footnoteRef/>
      </w:r>
      <w:r w:rsidRPr="00A2186C">
        <w:rPr>
          <w:sz w:val="20"/>
          <w:szCs w:val="20"/>
        </w:rPr>
        <w:t xml:space="preserve"> </w:t>
      </w:r>
      <w:r w:rsidRPr="00A2186C">
        <w:rPr>
          <w:rFonts w:ascii="Times New Roman" w:hAnsi="Times New Roman" w:cs="Times New Roman"/>
          <w:sz w:val="20"/>
          <w:szCs w:val="20"/>
        </w:rPr>
        <w:t xml:space="preserve">Penjelasan lebih lanjut bisa di lihat pada Quraisy </w:t>
      </w:r>
      <w:proofErr w:type="gramStart"/>
      <w:r w:rsidRPr="00A2186C">
        <w:rPr>
          <w:rFonts w:ascii="Times New Roman" w:hAnsi="Times New Roman" w:cs="Times New Roman"/>
          <w:sz w:val="20"/>
          <w:szCs w:val="20"/>
        </w:rPr>
        <w:t>Shihab</w:t>
      </w:r>
      <w:r w:rsidR="00ED7482">
        <w:rPr>
          <w:rFonts w:ascii="Times New Roman" w:hAnsi="Times New Roman" w:cs="Times New Roman"/>
          <w:sz w:val="20"/>
          <w:szCs w:val="20"/>
        </w:rPr>
        <w:t>,</w:t>
      </w:r>
      <w:r w:rsidRPr="00A2186C">
        <w:rPr>
          <w:rFonts w:ascii="Times New Roman" w:hAnsi="Times New Roman" w:cs="Times New Roman"/>
          <w:sz w:val="20"/>
          <w:szCs w:val="20"/>
        </w:rPr>
        <w:t>.</w:t>
      </w:r>
      <w:proofErr w:type="gramEnd"/>
      <w:r w:rsidRPr="00A2186C">
        <w:rPr>
          <w:rFonts w:ascii="Times New Roman" w:hAnsi="Times New Roman" w:cs="Times New Roman"/>
          <w:sz w:val="20"/>
          <w:szCs w:val="20"/>
        </w:rPr>
        <w:t xml:space="preserve"> </w:t>
      </w:r>
      <w:r w:rsidRPr="00A2186C">
        <w:rPr>
          <w:rFonts w:ascii="Times New Roman" w:hAnsi="Times New Roman" w:cs="Times New Roman"/>
          <w:i/>
          <w:sz w:val="20"/>
          <w:szCs w:val="20"/>
        </w:rPr>
        <w:t>Tafsir al-Misbah</w:t>
      </w:r>
      <w:r w:rsidRPr="00A2186C">
        <w:rPr>
          <w:rFonts w:ascii="Times New Roman" w:hAnsi="Times New Roman" w:cs="Times New Roman"/>
          <w:sz w:val="20"/>
          <w:szCs w:val="20"/>
        </w:rPr>
        <w:t>, (lentera hati, 2002 M), vol 15, hal 537-538.</w:t>
      </w:r>
    </w:p>
  </w:footnote>
  <w:footnote w:id="18">
    <w:p w:rsidR="00CF388F" w:rsidRPr="00A2186C" w:rsidRDefault="00CF388F" w:rsidP="00A2186C">
      <w:pPr>
        <w:pStyle w:val="FootnoteText"/>
        <w:ind w:firstLine="720"/>
      </w:pPr>
      <w:r w:rsidRPr="00A2186C">
        <w:rPr>
          <w:rStyle w:val="FootnoteReference"/>
        </w:rPr>
        <w:footnoteRef/>
      </w:r>
      <w:r w:rsidRPr="00A2186C">
        <w:t xml:space="preserve">  </w:t>
      </w:r>
      <w:r w:rsidRPr="00A2186C">
        <w:rPr>
          <w:rFonts w:ascii="Times New Roman" w:hAnsi="Times New Roman" w:cs="Times New Roman"/>
        </w:rPr>
        <w:t xml:space="preserve">Ibnu Katsir, Imaduddin Abu al-Fida’ Ismail, </w:t>
      </w:r>
      <w:r w:rsidRPr="00A2186C">
        <w:rPr>
          <w:rFonts w:ascii="Times New Roman" w:hAnsi="Times New Roman" w:cs="Times New Roman"/>
          <w:i/>
        </w:rPr>
        <w:t>Tafsir al-Quran al- Karim</w:t>
      </w:r>
      <w:r w:rsidRPr="00A2186C">
        <w:rPr>
          <w:rFonts w:ascii="Times New Roman" w:hAnsi="Times New Roman" w:cs="Times New Roman"/>
        </w:rPr>
        <w:t>, (Dar Maktabah al-Hilal, Beirut, cet 1, 1986 M), hal 554.</w:t>
      </w:r>
    </w:p>
  </w:footnote>
  <w:footnote w:id="19">
    <w:p w:rsidR="00CF388F" w:rsidRPr="00A2186C" w:rsidRDefault="00CF388F" w:rsidP="00997F11">
      <w:pPr>
        <w:autoSpaceDE w:val="0"/>
        <w:autoSpaceDN w:val="0"/>
        <w:adjustRightInd w:val="0"/>
        <w:spacing w:after="0"/>
        <w:jc w:val="both"/>
        <w:rPr>
          <w:rFonts w:ascii="Times New Roman" w:hAnsi="Times New Roman" w:cs="Times New Roman"/>
          <w:sz w:val="20"/>
          <w:szCs w:val="20"/>
        </w:rPr>
      </w:pPr>
      <w:r w:rsidRPr="00A2186C">
        <w:rPr>
          <w:rStyle w:val="FootnoteReference"/>
          <w:rFonts w:ascii="Times New Roman" w:hAnsi="Times New Roman" w:cs="Times New Roman"/>
          <w:sz w:val="20"/>
          <w:szCs w:val="20"/>
        </w:rPr>
        <w:footnoteRef/>
      </w:r>
      <w:r w:rsidRPr="00A2186C">
        <w:rPr>
          <w:rFonts w:ascii="Times New Roman" w:hAnsi="Times New Roman" w:cs="Times New Roman"/>
          <w:sz w:val="20"/>
          <w:szCs w:val="20"/>
        </w:rPr>
        <w:t xml:space="preserve"> Jamaluddin al-Qasimin, </w:t>
      </w:r>
      <w:r w:rsidRPr="00A2186C">
        <w:rPr>
          <w:rFonts w:ascii="Times New Roman" w:hAnsi="Times New Roman" w:cs="Times New Roman"/>
          <w:i/>
          <w:sz w:val="20"/>
          <w:szCs w:val="20"/>
        </w:rPr>
        <w:t>Mahasin al-Ta’wil,</w:t>
      </w:r>
      <w:r w:rsidRPr="00A2186C">
        <w:rPr>
          <w:rFonts w:ascii="Times New Roman" w:hAnsi="Times New Roman" w:cs="Times New Roman"/>
          <w:sz w:val="20"/>
          <w:szCs w:val="20"/>
        </w:rPr>
        <w:t xml:space="preserve"> (Maktabah al-Halabi, Cairo, tanpa tahun), hal 36</w:t>
      </w:r>
    </w:p>
  </w:footnote>
  <w:footnote w:id="20">
    <w:p w:rsidR="00CF388F" w:rsidRPr="00CF05E3" w:rsidRDefault="00CF388F" w:rsidP="00CF05E3">
      <w:pPr>
        <w:widowControl w:val="0"/>
        <w:autoSpaceDE w:val="0"/>
        <w:autoSpaceDN w:val="0"/>
        <w:adjustRightInd w:val="0"/>
        <w:spacing w:after="0" w:line="240" w:lineRule="auto"/>
        <w:ind w:firstLine="720"/>
        <w:rPr>
          <w:rFonts w:ascii="Traditional Arabic" w:hAnsi="Traditional Arabic" w:cs="Traditional Arabic" w:hint="cs"/>
          <w:sz w:val="24"/>
          <w:szCs w:val="24"/>
        </w:rPr>
      </w:pPr>
      <w:r>
        <w:rPr>
          <w:rStyle w:val="FootnoteReference"/>
        </w:rPr>
        <w:footnoteRef/>
      </w:r>
      <w:r>
        <w:t xml:space="preserve"> </w:t>
      </w:r>
      <w:r w:rsidRPr="00A2186C">
        <w:rPr>
          <w:rFonts w:ascii="Times New Roman" w:hAnsi="Times New Roman" w:cs="Times New Roman"/>
          <w:sz w:val="20"/>
          <w:szCs w:val="20"/>
        </w:rPr>
        <w:t xml:space="preserve">Hadis tersebut </w:t>
      </w:r>
      <w:proofErr w:type="gramStart"/>
      <w:r w:rsidRPr="00A2186C">
        <w:rPr>
          <w:rFonts w:ascii="Times New Roman" w:hAnsi="Times New Roman" w:cs="Times New Roman"/>
          <w:sz w:val="20"/>
          <w:szCs w:val="20"/>
        </w:rPr>
        <w:t>berbunyi :</w:t>
      </w:r>
      <w:proofErr w:type="gramEnd"/>
    </w:p>
    <w:p w:rsidR="00CF388F" w:rsidRPr="00CF05E3" w:rsidRDefault="00CF388F" w:rsidP="00CF05E3">
      <w:pPr>
        <w:widowControl w:val="0"/>
        <w:autoSpaceDE w:val="0"/>
        <w:autoSpaceDN w:val="0"/>
        <w:adjustRightInd w:val="0"/>
        <w:spacing w:after="0" w:line="240" w:lineRule="auto"/>
        <w:jc w:val="center"/>
        <w:rPr>
          <w:rFonts w:ascii="Traditional Arabic" w:hAnsi="Traditional Arabic" w:cs="Traditional Arabic" w:hint="cs"/>
          <w:sz w:val="24"/>
          <w:szCs w:val="24"/>
        </w:rPr>
      </w:pPr>
      <w:r w:rsidRPr="00CF05E3">
        <w:rPr>
          <w:rFonts w:ascii="Traditional Arabic" w:hAnsi="Traditional Arabic" w:cs="Traditional Arabic" w:hint="cs"/>
          <w:sz w:val="24"/>
          <w:szCs w:val="24"/>
          <w:rtl/>
        </w:rPr>
        <w:t>حَدَّثَنَا مُحَمَّدُ بْنُ أَبِى یَعْقُوبَ الْكِرْمَانِىُّ حَدَّثَنَا حَسَّانُ حَدَّثَنَا یُونُسُ حَدَّثَنَا مُحَمَّدٌ عَنْ أَ نَسِ بْنِ مَالِكٍ - رضى</w:t>
      </w:r>
    </w:p>
    <w:p w:rsidR="00CF388F" w:rsidRPr="00CF05E3" w:rsidRDefault="00CF388F" w:rsidP="00CF05E3">
      <w:pPr>
        <w:widowControl w:val="0"/>
        <w:autoSpaceDE w:val="0"/>
        <w:autoSpaceDN w:val="0"/>
        <w:adjustRightInd w:val="0"/>
        <w:spacing w:after="0" w:line="240" w:lineRule="auto"/>
        <w:jc w:val="center"/>
        <w:rPr>
          <w:rFonts w:ascii="Traditional Arabic" w:hAnsi="Traditional Arabic" w:cs="Traditional Arabic" w:hint="cs"/>
          <w:sz w:val="24"/>
          <w:szCs w:val="24"/>
        </w:rPr>
      </w:pPr>
      <w:r w:rsidRPr="00CF05E3">
        <w:rPr>
          <w:rFonts w:ascii="Traditional Arabic" w:hAnsi="Traditional Arabic" w:cs="Traditional Arabic" w:hint="cs"/>
          <w:sz w:val="24"/>
          <w:szCs w:val="24"/>
          <w:rtl/>
        </w:rPr>
        <w:t>الله عن</w:t>
      </w:r>
      <w:r w:rsidRPr="00CF05E3">
        <w:rPr>
          <w:rFonts w:ascii="Times New Roman" w:hAnsi="Times New Roman" w:cs="Times New Roman" w:hint="cs"/>
          <w:sz w:val="24"/>
          <w:szCs w:val="24"/>
          <w:rtl/>
        </w:rPr>
        <w:t>ھ</w:t>
      </w:r>
      <w:r w:rsidRPr="00CF05E3">
        <w:rPr>
          <w:rFonts w:ascii="Traditional Arabic" w:hAnsi="Traditional Arabic" w:cs="Traditional Arabic" w:hint="cs"/>
          <w:sz w:val="24"/>
          <w:szCs w:val="24"/>
          <w:rtl/>
        </w:rPr>
        <w:t xml:space="preserve"> - قَالَ سَمِعْتُ رَسُولَ اللهَّ ِ - صلى الله علی</w:t>
      </w:r>
      <w:r w:rsidRPr="00CF05E3">
        <w:rPr>
          <w:rFonts w:ascii="Times New Roman" w:hAnsi="Times New Roman" w:cs="Times New Roman" w:hint="cs"/>
          <w:sz w:val="24"/>
          <w:szCs w:val="24"/>
          <w:rtl/>
        </w:rPr>
        <w:t>ھ</w:t>
      </w:r>
      <w:r w:rsidRPr="00CF05E3">
        <w:rPr>
          <w:rFonts w:ascii="Traditional Arabic" w:hAnsi="Traditional Arabic" w:cs="Traditional Arabic" w:hint="cs"/>
          <w:sz w:val="24"/>
          <w:szCs w:val="24"/>
          <w:rtl/>
        </w:rPr>
        <w:t xml:space="preserve"> وسلم - یَقُولُ « مَنْ سَرَّهُ أَنْ یُبْسَطَ لَ</w:t>
      </w:r>
      <w:r w:rsidRPr="00CF05E3">
        <w:rPr>
          <w:rFonts w:ascii="Times New Roman" w:hAnsi="Times New Roman" w:cs="Times New Roman" w:hint="cs"/>
          <w:sz w:val="24"/>
          <w:szCs w:val="24"/>
          <w:rtl/>
        </w:rPr>
        <w:t>ھ</w:t>
      </w:r>
      <w:r w:rsidRPr="00CF05E3">
        <w:rPr>
          <w:rFonts w:ascii="Traditional Arabic" w:hAnsi="Traditional Arabic" w:cs="Traditional Arabic" w:hint="cs"/>
          <w:sz w:val="24"/>
          <w:szCs w:val="24"/>
          <w:rtl/>
        </w:rPr>
        <w:t>ُ رِزْقُ</w:t>
      </w:r>
      <w:r w:rsidRPr="00CF05E3">
        <w:rPr>
          <w:rFonts w:ascii="Times New Roman" w:hAnsi="Times New Roman" w:cs="Times New Roman" w:hint="cs"/>
          <w:sz w:val="24"/>
          <w:szCs w:val="24"/>
          <w:rtl/>
        </w:rPr>
        <w:t>ھ</w:t>
      </w:r>
      <w:r w:rsidRPr="00CF05E3">
        <w:rPr>
          <w:rFonts w:ascii="Traditional Arabic" w:hAnsi="Traditional Arabic" w:cs="Traditional Arabic" w:hint="cs"/>
          <w:sz w:val="24"/>
          <w:szCs w:val="24"/>
          <w:rtl/>
        </w:rPr>
        <w:t>ُ أَوْ یُنْسَأَ لَ</w:t>
      </w:r>
      <w:r w:rsidRPr="00CF05E3">
        <w:rPr>
          <w:rFonts w:ascii="Times New Roman" w:hAnsi="Times New Roman" w:cs="Times New Roman" w:hint="cs"/>
          <w:sz w:val="24"/>
          <w:szCs w:val="24"/>
          <w:rtl/>
        </w:rPr>
        <w:t>ھ</w:t>
      </w:r>
      <w:r w:rsidRPr="00CF05E3">
        <w:rPr>
          <w:rFonts w:ascii="Traditional Arabic" w:hAnsi="Traditional Arabic" w:cs="Traditional Arabic" w:hint="cs"/>
          <w:sz w:val="24"/>
          <w:szCs w:val="24"/>
          <w:rtl/>
        </w:rPr>
        <w:t>ُ</w:t>
      </w:r>
    </w:p>
    <w:p w:rsidR="00CF388F" w:rsidRPr="00CF05E3" w:rsidRDefault="00CF388F" w:rsidP="00CF05E3">
      <w:pPr>
        <w:widowControl w:val="0"/>
        <w:autoSpaceDE w:val="0"/>
        <w:autoSpaceDN w:val="0"/>
        <w:adjustRightInd w:val="0"/>
        <w:spacing w:after="0" w:line="240" w:lineRule="auto"/>
        <w:jc w:val="center"/>
        <w:rPr>
          <w:rFonts w:ascii="Traditional Arabic" w:hAnsi="Traditional Arabic" w:cs="Traditional Arabic" w:hint="cs"/>
          <w:sz w:val="20"/>
          <w:szCs w:val="20"/>
        </w:rPr>
      </w:pPr>
      <w:r w:rsidRPr="00CF05E3">
        <w:rPr>
          <w:rFonts w:ascii="Traditional Arabic" w:hAnsi="Traditional Arabic" w:cs="Traditional Arabic" w:hint="cs"/>
          <w:sz w:val="24"/>
          <w:szCs w:val="24"/>
          <w:rtl/>
        </w:rPr>
        <w:t>فِى أَثَرِهِ فَلْیَصِلْ رَحِمَ</w:t>
      </w:r>
      <w:r w:rsidRPr="00CF05E3">
        <w:rPr>
          <w:rFonts w:ascii="Times New Roman" w:hAnsi="Times New Roman" w:cs="Times New Roman" w:hint="cs"/>
          <w:sz w:val="24"/>
          <w:szCs w:val="24"/>
          <w:rtl/>
        </w:rPr>
        <w:t>ھ</w:t>
      </w:r>
      <w:r w:rsidRPr="00CF05E3">
        <w:rPr>
          <w:rFonts w:ascii="Traditional Arabic" w:hAnsi="Traditional Arabic" w:cs="Traditional Arabic" w:hint="cs"/>
          <w:sz w:val="24"/>
          <w:szCs w:val="24"/>
          <w:rtl/>
        </w:rPr>
        <w:t>ُ . رواه البخاري</w:t>
      </w:r>
    </w:p>
    <w:p w:rsidR="00CF388F" w:rsidRPr="00A2186C" w:rsidRDefault="00CF388F" w:rsidP="00D8311B">
      <w:pPr>
        <w:widowControl w:val="0"/>
        <w:autoSpaceDE w:val="0"/>
        <w:autoSpaceDN w:val="0"/>
        <w:adjustRightInd w:val="0"/>
        <w:jc w:val="both"/>
        <w:rPr>
          <w:rFonts w:ascii="Times New Roman" w:hAnsi="Times New Roman" w:cs="Times New Roman"/>
          <w:i/>
          <w:sz w:val="20"/>
          <w:szCs w:val="20"/>
        </w:rPr>
      </w:pPr>
      <w:proofErr w:type="gramStart"/>
      <w:r w:rsidRPr="00A2186C">
        <w:rPr>
          <w:rFonts w:ascii="Times New Roman" w:hAnsi="Times New Roman" w:cs="Times New Roman"/>
          <w:sz w:val="20"/>
          <w:szCs w:val="20"/>
        </w:rPr>
        <w:t>Artinya :</w:t>
      </w:r>
      <w:proofErr w:type="gramEnd"/>
      <w:r w:rsidRPr="00A2186C">
        <w:rPr>
          <w:rFonts w:ascii="Times New Roman" w:hAnsi="Times New Roman" w:cs="Times New Roman"/>
          <w:sz w:val="20"/>
          <w:szCs w:val="20"/>
        </w:rPr>
        <w:t xml:space="preserve"> “</w:t>
      </w:r>
      <w:r w:rsidRPr="00A2186C">
        <w:rPr>
          <w:rFonts w:ascii="Times New Roman" w:hAnsi="Times New Roman" w:cs="Times New Roman"/>
          <w:i/>
          <w:sz w:val="20"/>
          <w:szCs w:val="20"/>
        </w:rPr>
        <w:t>Barangsiapa yang ingin rezkinya berkembang dan diberikan kerberkahan dalam hidupnya, maka hendaklah ia menjalin hubungan silaturrahim”. Hadis ini terdapat dalam Saheh Bukhari kitab adab bab manyabsud lahu rizquhu bi shila al-rahim, no 5640, juz 5, hal 2232 dan Saheh Muslim kitab Adab bab shila al-Ramim wa tahrim qathi’iha, no 2557, juz 4, hal 1982.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6FF9"/>
    <w:multiLevelType w:val="hybridMultilevel"/>
    <w:tmpl w:val="676609C6"/>
    <w:lvl w:ilvl="0" w:tplc="6B68F5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B793D"/>
    <w:multiLevelType w:val="hybridMultilevel"/>
    <w:tmpl w:val="6FEAD49E"/>
    <w:lvl w:ilvl="0" w:tplc="B1E4F2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D0A13"/>
    <w:multiLevelType w:val="hybridMultilevel"/>
    <w:tmpl w:val="C442AD78"/>
    <w:lvl w:ilvl="0" w:tplc="17B6EFB0">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660E32"/>
    <w:multiLevelType w:val="hybridMultilevel"/>
    <w:tmpl w:val="E9F03E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AD6B4B"/>
    <w:multiLevelType w:val="hybridMultilevel"/>
    <w:tmpl w:val="77EC0762"/>
    <w:lvl w:ilvl="0" w:tplc="7A7411B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0531BC8"/>
    <w:multiLevelType w:val="hybridMultilevel"/>
    <w:tmpl w:val="03123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41C8A"/>
    <w:multiLevelType w:val="hybridMultilevel"/>
    <w:tmpl w:val="73EE0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34EFD"/>
    <w:multiLevelType w:val="hybridMultilevel"/>
    <w:tmpl w:val="6C02E00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37F49F8"/>
    <w:multiLevelType w:val="hybridMultilevel"/>
    <w:tmpl w:val="762CEC9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0095CC7"/>
    <w:multiLevelType w:val="hybridMultilevel"/>
    <w:tmpl w:val="DA7C5BB8"/>
    <w:lvl w:ilvl="0" w:tplc="22184C0C">
      <w:start w:val="1"/>
      <w:numFmt w:val="lowerLetter"/>
      <w:lvlText w:val="%1."/>
      <w:lvlJc w:val="left"/>
      <w:pPr>
        <w:ind w:left="720" w:hanging="360"/>
      </w:pPr>
      <w:rPr>
        <w:rFonts w:hint="default"/>
        <w:b/>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0CC5B30"/>
    <w:multiLevelType w:val="hybridMultilevel"/>
    <w:tmpl w:val="9552D96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609556A"/>
    <w:multiLevelType w:val="hybridMultilevel"/>
    <w:tmpl w:val="27A2EF1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5FD5C69"/>
    <w:multiLevelType w:val="hybridMultilevel"/>
    <w:tmpl w:val="FF0C10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5837018"/>
    <w:multiLevelType w:val="hybridMultilevel"/>
    <w:tmpl w:val="17B8419A"/>
    <w:lvl w:ilvl="0" w:tplc="F5542C34">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D7262DA"/>
    <w:multiLevelType w:val="hybridMultilevel"/>
    <w:tmpl w:val="2FA65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21C27"/>
    <w:multiLevelType w:val="hybridMultilevel"/>
    <w:tmpl w:val="B01838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FE55784"/>
    <w:multiLevelType w:val="hybridMultilevel"/>
    <w:tmpl w:val="D1AADCC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14"/>
  </w:num>
  <w:num w:numId="3">
    <w:abstractNumId w:val="5"/>
  </w:num>
  <w:num w:numId="4">
    <w:abstractNumId w:val="0"/>
  </w:num>
  <w:num w:numId="5">
    <w:abstractNumId w:val="6"/>
  </w:num>
  <w:num w:numId="6">
    <w:abstractNumId w:val="4"/>
  </w:num>
  <w:num w:numId="7">
    <w:abstractNumId w:val="9"/>
  </w:num>
  <w:num w:numId="8">
    <w:abstractNumId w:val="2"/>
  </w:num>
  <w:num w:numId="9">
    <w:abstractNumId w:val="13"/>
  </w:num>
  <w:num w:numId="10">
    <w:abstractNumId w:val="16"/>
  </w:num>
  <w:num w:numId="11">
    <w:abstractNumId w:val="7"/>
  </w:num>
  <w:num w:numId="12">
    <w:abstractNumId w:val="8"/>
  </w:num>
  <w:num w:numId="13">
    <w:abstractNumId w:val="12"/>
  </w:num>
  <w:num w:numId="14">
    <w:abstractNumId w:val="3"/>
  </w:num>
  <w:num w:numId="15">
    <w:abstractNumId w:val="1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C4"/>
    <w:rsid w:val="000034AC"/>
    <w:rsid w:val="00007024"/>
    <w:rsid w:val="00010B70"/>
    <w:rsid w:val="0001166B"/>
    <w:rsid w:val="000163DA"/>
    <w:rsid w:val="000264E8"/>
    <w:rsid w:val="00027C2F"/>
    <w:rsid w:val="00030F24"/>
    <w:rsid w:val="00047E3B"/>
    <w:rsid w:val="000535A3"/>
    <w:rsid w:val="00060EB6"/>
    <w:rsid w:val="00077AE5"/>
    <w:rsid w:val="0009323D"/>
    <w:rsid w:val="00097D92"/>
    <w:rsid w:val="000A01FD"/>
    <w:rsid w:val="000C605E"/>
    <w:rsid w:val="000C6F74"/>
    <w:rsid w:val="000D0656"/>
    <w:rsid w:val="000E7920"/>
    <w:rsid w:val="00113B73"/>
    <w:rsid w:val="001168DC"/>
    <w:rsid w:val="00120826"/>
    <w:rsid w:val="00143AA5"/>
    <w:rsid w:val="00151060"/>
    <w:rsid w:val="00155068"/>
    <w:rsid w:val="00156739"/>
    <w:rsid w:val="00162782"/>
    <w:rsid w:val="00165D13"/>
    <w:rsid w:val="00167B98"/>
    <w:rsid w:val="00174608"/>
    <w:rsid w:val="001753F4"/>
    <w:rsid w:val="00195B9F"/>
    <w:rsid w:val="001A48C4"/>
    <w:rsid w:val="001B6508"/>
    <w:rsid w:val="001C4641"/>
    <w:rsid w:val="001D1E2C"/>
    <w:rsid w:val="001E1F5F"/>
    <w:rsid w:val="001F28C7"/>
    <w:rsid w:val="002210E2"/>
    <w:rsid w:val="00227C78"/>
    <w:rsid w:val="0024538A"/>
    <w:rsid w:val="00284509"/>
    <w:rsid w:val="00291F44"/>
    <w:rsid w:val="002A308B"/>
    <w:rsid w:val="002A4A58"/>
    <w:rsid w:val="002B0B56"/>
    <w:rsid w:val="002C3482"/>
    <w:rsid w:val="002E27D6"/>
    <w:rsid w:val="002E7EC1"/>
    <w:rsid w:val="00303C7B"/>
    <w:rsid w:val="00307714"/>
    <w:rsid w:val="003173EC"/>
    <w:rsid w:val="0032016B"/>
    <w:rsid w:val="00330A7F"/>
    <w:rsid w:val="003350F3"/>
    <w:rsid w:val="00336247"/>
    <w:rsid w:val="003400B8"/>
    <w:rsid w:val="00341443"/>
    <w:rsid w:val="00342E52"/>
    <w:rsid w:val="00343838"/>
    <w:rsid w:val="00353ECF"/>
    <w:rsid w:val="0036163E"/>
    <w:rsid w:val="00361C13"/>
    <w:rsid w:val="00374DE1"/>
    <w:rsid w:val="0038116B"/>
    <w:rsid w:val="00383DFC"/>
    <w:rsid w:val="003A025D"/>
    <w:rsid w:val="003A4A1C"/>
    <w:rsid w:val="003B00C4"/>
    <w:rsid w:val="003C2775"/>
    <w:rsid w:val="003C3BBF"/>
    <w:rsid w:val="003C64D4"/>
    <w:rsid w:val="00413DB1"/>
    <w:rsid w:val="0041484C"/>
    <w:rsid w:val="00420170"/>
    <w:rsid w:val="004322DF"/>
    <w:rsid w:val="00436916"/>
    <w:rsid w:val="004520FA"/>
    <w:rsid w:val="004833E5"/>
    <w:rsid w:val="00486723"/>
    <w:rsid w:val="0048731A"/>
    <w:rsid w:val="004B4A30"/>
    <w:rsid w:val="004C46D1"/>
    <w:rsid w:val="004D0C99"/>
    <w:rsid w:val="00506115"/>
    <w:rsid w:val="00510641"/>
    <w:rsid w:val="0052040E"/>
    <w:rsid w:val="00522551"/>
    <w:rsid w:val="00543774"/>
    <w:rsid w:val="00562B78"/>
    <w:rsid w:val="00563E3A"/>
    <w:rsid w:val="00574BAD"/>
    <w:rsid w:val="005A58A1"/>
    <w:rsid w:val="005A71F0"/>
    <w:rsid w:val="005B4969"/>
    <w:rsid w:val="005C3980"/>
    <w:rsid w:val="005E2F6B"/>
    <w:rsid w:val="00610727"/>
    <w:rsid w:val="00615F66"/>
    <w:rsid w:val="0064407D"/>
    <w:rsid w:val="006535B7"/>
    <w:rsid w:val="00670060"/>
    <w:rsid w:val="006701F8"/>
    <w:rsid w:val="00692C4A"/>
    <w:rsid w:val="006B21C8"/>
    <w:rsid w:val="006C04D3"/>
    <w:rsid w:val="006C33C8"/>
    <w:rsid w:val="006C3E9D"/>
    <w:rsid w:val="006D694F"/>
    <w:rsid w:val="006F4B1A"/>
    <w:rsid w:val="00700484"/>
    <w:rsid w:val="00706903"/>
    <w:rsid w:val="00711AE8"/>
    <w:rsid w:val="0071344C"/>
    <w:rsid w:val="00715951"/>
    <w:rsid w:val="00742717"/>
    <w:rsid w:val="00755CD2"/>
    <w:rsid w:val="0075770D"/>
    <w:rsid w:val="0076344C"/>
    <w:rsid w:val="00771283"/>
    <w:rsid w:val="00771FC1"/>
    <w:rsid w:val="00797F66"/>
    <w:rsid w:val="007A0AC7"/>
    <w:rsid w:val="007A2EDB"/>
    <w:rsid w:val="007B53C8"/>
    <w:rsid w:val="007B771A"/>
    <w:rsid w:val="007C20AD"/>
    <w:rsid w:val="007C2D9D"/>
    <w:rsid w:val="007D3537"/>
    <w:rsid w:val="007D7860"/>
    <w:rsid w:val="00802FE0"/>
    <w:rsid w:val="008120CA"/>
    <w:rsid w:val="00826DF6"/>
    <w:rsid w:val="00830048"/>
    <w:rsid w:val="0083503E"/>
    <w:rsid w:val="0084244B"/>
    <w:rsid w:val="00866AB5"/>
    <w:rsid w:val="00876BB6"/>
    <w:rsid w:val="008842A3"/>
    <w:rsid w:val="008C2C30"/>
    <w:rsid w:val="008D2774"/>
    <w:rsid w:val="008D4975"/>
    <w:rsid w:val="00912A48"/>
    <w:rsid w:val="009139E7"/>
    <w:rsid w:val="009146F0"/>
    <w:rsid w:val="00930C91"/>
    <w:rsid w:val="00960164"/>
    <w:rsid w:val="009602E6"/>
    <w:rsid w:val="00961785"/>
    <w:rsid w:val="00985FE4"/>
    <w:rsid w:val="00990954"/>
    <w:rsid w:val="00997F11"/>
    <w:rsid w:val="009A4434"/>
    <w:rsid w:val="009B30D8"/>
    <w:rsid w:val="009C4E85"/>
    <w:rsid w:val="009D7B25"/>
    <w:rsid w:val="009E07EC"/>
    <w:rsid w:val="009E2E28"/>
    <w:rsid w:val="009E40AF"/>
    <w:rsid w:val="00A02DEF"/>
    <w:rsid w:val="00A128D3"/>
    <w:rsid w:val="00A143DE"/>
    <w:rsid w:val="00A2186C"/>
    <w:rsid w:val="00A32164"/>
    <w:rsid w:val="00A34F20"/>
    <w:rsid w:val="00A63497"/>
    <w:rsid w:val="00A652D0"/>
    <w:rsid w:val="00A659EB"/>
    <w:rsid w:val="00A73269"/>
    <w:rsid w:val="00A8544E"/>
    <w:rsid w:val="00A9644A"/>
    <w:rsid w:val="00AB506C"/>
    <w:rsid w:val="00AB6F37"/>
    <w:rsid w:val="00AC2A99"/>
    <w:rsid w:val="00AE12DB"/>
    <w:rsid w:val="00AE2191"/>
    <w:rsid w:val="00AE41B4"/>
    <w:rsid w:val="00AF713B"/>
    <w:rsid w:val="00B07933"/>
    <w:rsid w:val="00B10181"/>
    <w:rsid w:val="00B3779C"/>
    <w:rsid w:val="00B4745F"/>
    <w:rsid w:val="00B500C4"/>
    <w:rsid w:val="00B515F8"/>
    <w:rsid w:val="00B65BE3"/>
    <w:rsid w:val="00BA159D"/>
    <w:rsid w:val="00BD662C"/>
    <w:rsid w:val="00BE0209"/>
    <w:rsid w:val="00BE7261"/>
    <w:rsid w:val="00BF0AC0"/>
    <w:rsid w:val="00BF2C50"/>
    <w:rsid w:val="00BF4969"/>
    <w:rsid w:val="00C030ED"/>
    <w:rsid w:val="00C16933"/>
    <w:rsid w:val="00C17951"/>
    <w:rsid w:val="00C53BF7"/>
    <w:rsid w:val="00C553D2"/>
    <w:rsid w:val="00C73D2E"/>
    <w:rsid w:val="00C92BC6"/>
    <w:rsid w:val="00C95F67"/>
    <w:rsid w:val="00C966EC"/>
    <w:rsid w:val="00CA759A"/>
    <w:rsid w:val="00CB7251"/>
    <w:rsid w:val="00CC519D"/>
    <w:rsid w:val="00CD1431"/>
    <w:rsid w:val="00CD24AA"/>
    <w:rsid w:val="00CE03D6"/>
    <w:rsid w:val="00CE0964"/>
    <w:rsid w:val="00CE439D"/>
    <w:rsid w:val="00CF05E3"/>
    <w:rsid w:val="00CF388F"/>
    <w:rsid w:val="00D00743"/>
    <w:rsid w:val="00D04820"/>
    <w:rsid w:val="00D24967"/>
    <w:rsid w:val="00D26232"/>
    <w:rsid w:val="00D651A5"/>
    <w:rsid w:val="00D82F37"/>
    <w:rsid w:val="00D8311B"/>
    <w:rsid w:val="00D85F61"/>
    <w:rsid w:val="00D90DD5"/>
    <w:rsid w:val="00D913A0"/>
    <w:rsid w:val="00D916DA"/>
    <w:rsid w:val="00D9220E"/>
    <w:rsid w:val="00D93EC4"/>
    <w:rsid w:val="00D979D7"/>
    <w:rsid w:val="00DA1418"/>
    <w:rsid w:val="00DA555D"/>
    <w:rsid w:val="00DA640C"/>
    <w:rsid w:val="00DB4995"/>
    <w:rsid w:val="00DC4CF1"/>
    <w:rsid w:val="00DD0019"/>
    <w:rsid w:val="00DD1CFA"/>
    <w:rsid w:val="00DD5FE1"/>
    <w:rsid w:val="00DF6CBA"/>
    <w:rsid w:val="00E30776"/>
    <w:rsid w:val="00E337EC"/>
    <w:rsid w:val="00E3599F"/>
    <w:rsid w:val="00E50207"/>
    <w:rsid w:val="00E57373"/>
    <w:rsid w:val="00E61EA8"/>
    <w:rsid w:val="00E63DB8"/>
    <w:rsid w:val="00E655B0"/>
    <w:rsid w:val="00E860DD"/>
    <w:rsid w:val="00E911F2"/>
    <w:rsid w:val="00EA533F"/>
    <w:rsid w:val="00EA6EC7"/>
    <w:rsid w:val="00ED7482"/>
    <w:rsid w:val="00EF4183"/>
    <w:rsid w:val="00F010AB"/>
    <w:rsid w:val="00F01CFC"/>
    <w:rsid w:val="00F01ED0"/>
    <w:rsid w:val="00F041FF"/>
    <w:rsid w:val="00F61B54"/>
    <w:rsid w:val="00F65B85"/>
    <w:rsid w:val="00F66FE1"/>
    <w:rsid w:val="00FA1315"/>
    <w:rsid w:val="00FE068C"/>
    <w:rsid w:val="00FE2E4E"/>
    <w:rsid w:val="00FE510B"/>
    <w:rsid w:val="00FF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FBC5"/>
  <w15:docId w15:val="{85F4F329-5FA7-4A3C-9A01-06506808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EC4"/>
  </w:style>
  <w:style w:type="paragraph" w:styleId="Heading4">
    <w:name w:val="heading 4"/>
    <w:basedOn w:val="Normal"/>
    <w:link w:val="Heading4Char"/>
    <w:uiPriority w:val="9"/>
    <w:qFormat/>
    <w:rsid w:val="004D0C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967"/>
    <w:pPr>
      <w:ind w:left="720"/>
      <w:contextualSpacing/>
    </w:pPr>
  </w:style>
  <w:style w:type="paragraph" w:styleId="FootnoteText">
    <w:name w:val="footnote text"/>
    <w:basedOn w:val="Normal"/>
    <w:link w:val="FootnoteTextChar"/>
    <w:uiPriority w:val="99"/>
    <w:unhideWhenUsed/>
    <w:rsid w:val="00D24967"/>
    <w:pPr>
      <w:spacing w:after="0" w:line="240" w:lineRule="auto"/>
    </w:pPr>
    <w:rPr>
      <w:sz w:val="20"/>
      <w:szCs w:val="20"/>
    </w:rPr>
  </w:style>
  <w:style w:type="character" w:customStyle="1" w:styleId="FootnoteTextChar">
    <w:name w:val="Footnote Text Char"/>
    <w:basedOn w:val="DefaultParagraphFont"/>
    <w:link w:val="FootnoteText"/>
    <w:uiPriority w:val="99"/>
    <w:rsid w:val="00D24967"/>
    <w:rPr>
      <w:sz w:val="20"/>
      <w:szCs w:val="20"/>
    </w:rPr>
  </w:style>
  <w:style w:type="character" w:styleId="FootnoteReference">
    <w:name w:val="footnote reference"/>
    <w:basedOn w:val="DefaultParagraphFont"/>
    <w:uiPriority w:val="99"/>
    <w:semiHidden/>
    <w:unhideWhenUsed/>
    <w:rsid w:val="00D24967"/>
    <w:rPr>
      <w:vertAlign w:val="superscript"/>
    </w:rPr>
  </w:style>
  <w:style w:type="character" w:customStyle="1" w:styleId="Heading4Char">
    <w:name w:val="Heading 4 Char"/>
    <w:basedOn w:val="DefaultParagraphFont"/>
    <w:link w:val="Heading4"/>
    <w:uiPriority w:val="9"/>
    <w:rsid w:val="004D0C9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D0C99"/>
    <w:rPr>
      <w:color w:val="0000FF"/>
      <w:u w:val="single"/>
    </w:rPr>
  </w:style>
  <w:style w:type="character" w:styleId="HTMLCite">
    <w:name w:val="HTML Cite"/>
    <w:basedOn w:val="DefaultParagraphFont"/>
    <w:uiPriority w:val="99"/>
    <w:semiHidden/>
    <w:unhideWhenUsed/>
    <w:rsid w:val="00E63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758977">
      <w:bodyDiv w:val="1"/>
      <w:marLeft w:val="0"/>
      <w:marRight w:val="0"/>
      <w:marTop w:val="0"/>
      <w:marBottom w:val="0"/>
      <w:divBdr>
        <w:top w:val="none" w:sz="0" w:space="0" w:color="auto"/>
        <w:left w:val="none" w:sz="0" w:space="0" w:color="auto"/>
        <w:bottom w:val="none" w:sz="0" w:space="0" w:color="auto"/>
        <w:right w:val="none" w:sz="0" w:space="0" w:color="auto"/>
      </w:divBdr>
      <w:divsChild>
        <w:div w:id="1793205976">
          <w:marLeft w:val="0"/>
          <w:marRight w:val="0"/>
          <w:marTop w:val="0"/>
          <w:marBottom w:val="330"/>
          <w:divBdr>
            <w:top w:val="single" w:sz="6" w:space="0" w:color="3097D1"/>
            <w:left w:val="single" w:sz="6" w:space="0" w:color="3097D1"/>
            <w:bottom w:val="single" w:sz="6" w:space="0" w:color="3097D1"/>
            <w:right w:val="single" w:sz="6" w:space="0" w:color="3097D1"/>
          </w:divBdr>
          <w:divsChild>
            <w:div w:id="1007361829">
              <w:marLeft w:val="0"/>
              <w:marRight w:val="0"/>
              <w:marTop w:val="0"/>
              <w:marBottom w:val="0"/>
              <w:divBdr>
                <w:top w:val="none" w:sz="0" w:space="0" w:color="auto"/>
                <w:left w:val="none" w:sz="0" w:space="0" w:color="auto"/>
                <w:bottom w:val="none" w:sz="0" w:space="0" w:color="auto"/>
                <w:right w:val="none" w:sz="0" w:space="0" w:color="auto"/>
              </w:divBdr>
              <w:divsChild>
                <w:div w:id="1927612692">
                  <w:marLeft w:val="0"/>
                  <w:marRight w:val="0"/>
                  <w:marTop w:val="0"/>
                  <w:marBottom w:val="0"/>
                  <w:divBdr>
                    <w:top w:val="none" w:sz="0" w:space="0" w:color="auto"/>
                    <w:left w:val="none" w:sz="0" w:space="0" w:color="auto"/>
                    <w:bottom w:val="none" w:sz="0" w:space="0" w:color="auto"/>
                    <w:right w:val="none" w:sz="0" w:space="0" w:color="auto"/>
                  </w:divBdr>
                  <w:divsChild>
                    <w:div w:id="124469736">
                      <w:marLeft w:val="0"/>
                      <w:marRight w:val="0"/>
                      <w:marTop w:val="0"/>
                      <w:marBottom w:val="0"/>
                      <w:divBdr>
                        <w:top w:val="none" w:sz="0" w:space="0" w:color="auto"/>
                        <w:left w:val="none" w:sz="0" w:space="0" w:color="auto"/>
                        <w:bottom w:val="none" w:sz="0" w:space="0" w:color="auto"/>
                        <w:right w:val="none" w:sz="0" w:space="0" w:color="auto"/>
                      </w:divBdr>
                      <w:divsChild>
                        <w:div w:id="1563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9823">
          <w:marLeft w:val="0"/>
          <w:marRight w:val="0"/>
          <w:marTop w:val="0"/>
          <w:marBottom w:val="330"/>
          <w:divBdr>
            <w:top w:val="single" w:sz="6" w:space="0" w:color="3097D1"/>
            <w:left w:val="single" w:sz="6" w:space="0" w:color="3097D1"/>
            <w:bottom w:val="single" w:sz="6" w:space="0" w:color="3097D1"/>
            <w:right w:val="single" w:sz="6" w:space="0" w:color="3097D1"/>
          </w:divBdr>
          <w:divsChild>
            <w:div w:id="7147739">
              <w:marLeft w:val="0"/>
              <w:marRight w:val="0"/>
              <w:marTop w:val="0"/>
              <w:marBottom w:val="0"/>
              <w:divBdr>
                <w:top w:val="none" w:sz="0" w:space="8" w:color="3097D1"/>
                <w:left w:val="none" w:sz="0" w:space="31" w:color="3097D1"/>
                <w:bottom w:val="single" w:sz="12" w:space="8" w:color="3097D1"/>
                <w:right w:val="none" w:sz="0" w:space="11" w:color="3097D1"/>
              </w:divBdr>
              <w:divsChild>
                <w:div w:id="841317942">
                  <w:marLeft w:val="-225"/>
                  <w:marRight w:val="-225"/>
                  <w:marTop w:val="0"/>
                  <w:marBottom w:val="0"/>
                  <w:divBdr>
                    <w:top w:val="none" w:sz="0" w:space="0" w:color="auto"/>
                    <w:left w:val="none" w:sz="0" w:space="0" w:color="auto"/>
                    <w:bottom w:val="none" w:sz="0" w:space="0" w:color="auto"/>
                    <w:right w:val="none" w:sz="0" w:space="0" w:color="auto"/>
                  </w:divBdr>
                </w:div>
              </w:divsChild>
            </w:div>
            <w:div w:id="10731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Orang_Maroko&amp;action=edit&amp;redlink=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Istimewa:Sumber_buku/0-520-2438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International_Standard_Book_Number" TargetMode="External"/><Relationship Id="rId5" Type="http://schemas.openxmlformats.org/officeDocument/2006/relationships/webSettings" Target="webSettings.xml"/><Relationship Id="rId10" Type="http://schemas.openxmlformats.org/officeDocument/2006/relationships/hyperlink" Target="https://id.wikipedia.org/w/index.php?title=Ross_E._Dunn&amp;action=edit&amp;redlink=1" TargetMode="External"/><Relationship Id="rId4" Type="http://schemas.openxmlformats.org/officeDocument/2006/relationships/settings" Target="settings.xml"/><Relationship Id="rId9" Type="http://schemas.openxmlformats.org/officeDocument/2006/relationships/hyperlink" Target="https://id.wikipedia.org/wiki/Abad_Pertengaha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Istimewa:Sumber_buku/0-520-24385-4" TargetMode="External"/><Relationship Id="rId2" Type="http://schemas.openxmlformats.org/officeDocument/2006/relationships/hyperlink" Target="https://id.wikipedia.org/wiki/International_Standard_Book_Number" TargetMode="External"/><Relationship Id="rId1" Type="http://schemas.openxmlformats.org/officeDocument/2006/relationships/hyperlink" Target="https://id.wikipedia.org/w/index.php?title=Ross_E._Dun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ADE96-A9FE-4E7F-BBD8-374122CF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4294966654</TotalTime>
  <Pages>18</Pages>
  <Words>5341</Words>
  <Characters>30449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REDIRANTE</dc:creator>
  <cp:lastModifiedBy>User</cp:lastModifiedBy>
  <cp:revision>8</cp:revision>
  <dcterms:created xsi:type="dcterms:W3CDTF">2020-02-05T10:47:00Z</dcterms:created>
  <dcterms:modified xsi:type="dcterms:W3CDTF">2020-02-05T15:02:00Z</dcterms:modified>
</cp:coreProperties>
</file>